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578D2E" w14:textId="77777777" w:rsidR="000D33AD" w:rsidRPr="000618F6" w:rsidRDefault="00607B28" w:rsidP="00484398">
      <w:pPr>
        <w:suppressAutoHyphens/>
        <w:ind w:left="0"/>
        <w:jc w:val="center"/>
        <w:rPr>
          <w:rFonts w:ascii="Arial Bold" w:hAnsi="Arial Bold"/>
          <w:b/>
          <w:sz w:val="40"/>
        </w:rPr>
      </w:pPr>
      <w:r w:rsidRPr="000618F6">
        <w:rPr>
          <w:rFonts w:ascii="Arial Bold" w:hAnsi="Arial Bold"/>
          <w:b/>
          <w:noProof/>
          <w:spacing w:val="-5"/>
          <w:sz w:val="40"/>
          <w:lang w:eastAsia="nl-NL"/>
        </w:rPr>
        <w:drawing>
          <wp:inline distT="0" distB="0" distL="0" distR="0" wp14:anchorId="31304CB5" wp14:editId="24FB7E71">
            <wp:extent cx="1943100" cy="866775"/>
            <wp:effectExtent l="0" t="0" r="0" b="9525"/>
            <wp:docPr id="1" name="Afbeelding 1" descr="Logo Kredit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Kredit N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100" cy="866775"/>
                    </a:xfrm>
                    <a:prstGeom prst="rect">
                      <a:avLst/>
                    </a:prstGeom>
                    <a:noFill/>
                    <a:ln>
                      <a:noFill/>
                    </a:ln>
                  </pic:spPr>
                </pic:pic>
              </a:graphicData>
            </a:graphic>
          </wp:inline>
        </w:drawing>
      </w:r>
    </w:p>
    <w:p w14:paraId="64CFF1EE" w14:textId="77777777" w:rsidR="000D33AD" w:rsidRPr="000618F6" w:rsidRDefault="000D33AD">
      <w:pPr>
        <w:suppressAutoHyphens/>
        <w:ind w:left="0"/>
        <w:jc w:val="both"/>
        <w:rPr>
          <w:rFonts w:ascii="Arial Bold" w:hAnsi="Arial Bold"/>
          <w:b/>
          <w:spacing w:val="-5"/>
          <w:sz w:val="40"/>
        </w:rPr>
      </w:pPr>
    </w:p>
    <w:p w14:paraId="18811799" w14:textId="77777777" w:rsidR="000D33AD" w:rsidRPr="000618F6" w:rsidRDefault="000D33AD">
      <w:pPr>
        <w:suppressAutoHyphens/>
        <w:ind w:left="0"/>
        <w:jc w:val="both"/>
        <w:rPr>
          <w:rFonts w:ascii="Arial Bold" w:hAnsi="Arial Bold"/>
          <w:b/>
          <w:spacing w:val="-5"/>
          <w:sz w:val="40"/>
        </w:rPr>
      </w:pPr>
    </w:p>
    <w:p w14:paraId="2B72FDC8" w14:textId="77777777" w:rsidR="000D33AD" w:rsidRPr="000618F6" w:rsidRDefault="000D33AD">
      <w:pPr>
        <w:suppressAutoHyphens/>
        <w:ind w:left="0"/>
        <w:jc w:val="both"/>
        <w:rPr>
          <w:rFonts w:ascii="Arial Bold" w:hAnsi="Arial Bold"/>
          <w:b/>
          <w:spacing w:val="-5"/>
          <w:sz w:val="40"/>
        </w:rPr>
      </w:pPr>
    </w:p>
    <w:p w14:paraId="757EBA25" w14:textId="77777777" w:rsidR="000D33AD" w:rsidRPr="000618F6" w:rsidRDefault="000D33AD">
      <w:pPr>
        <w:suppressAutoHyphens/>
        <w:ind w:left="0"/>
        <w:jc w:val="both"/>
        <w:rPr>
          <w:rFonts w:ascii="Arial Bold" w:hAnsi="Arial Bold"/>
          <w:b/>
          <w:spacing w:val="-5"/>
          <w:sz w:val="40"/>
        </w:rPr>
      </w:pPr>
    </w:p>
    <w:p w14:paraId="19B80B24" w14:textId="77777777" w:rsidR="000D33AD" w:rsidRPr="000618F6" w:rsidRDefault="000D33AD">
      <w:pPr>
        <w:tabs>
          <w:tab w:val="center" w:pos="4369"/>
        </w:tabs>
        <w:suppressAutoHyphens/>
        <w:ind w:left="0"/>
        <w:jc w:val="center"/>
        <w:rPr>
          <w:rFonts w:ascii="Arial Bold" w:hAnsi="Arial Bold"/>
          <w:b/>
          <w:spacing w:val="-5"/>
          <w:sz w:val="48"/>
        </w:rPr>
      </w:pPr>
    </w:p>
    <w:p w14:paraId="4490148F" w14:textId="77777777" w:rsidR="00F713B1" w:rsidRPr="000618F6" w:rsidRDefault="00F713B1">
      <w:pPr>
        <w:tabs>
          <w:tab w:val="center" w:pos="4369"/>
        </w:tabs>
        <w:suppressAutoHyphens/>
        <w:ind w:left="0"/>
        <w:jc w:val="center"/>
        <w:rPr>
          <w:rFonts w:ascii="Arial Bold" w:hAnsi="Arial Bold"/>
          <w:b/>
          <w:spacing w:val="-5"/>
          <w:sz w:val="48"/>
        </w:rPr>
      </w:pPr>
    </w:p>
    <w:p w14:paraId="6671796E" w14:textId="77777777" w:rsidR="00F713B1" w:rsidRPr="000618F6" w:rsidRDefault="00F713B1">
      <w:pPr>
        <w:tabs>
          <w:tab w:val="center" w:pos="4369"/>
        </w:tabs>
        <w:suppressAutoHyphens/>
        <w:ind w:left="0"/>
        <w:jc w:val="center"/>
        <w:rPr>
          <w:rFonts w:ascii="Arial Bold" w:hAnsi="Arial Bold"/>
          <w:b/>
          <w:spacing w:val="-5"/>
          <w:sz w:val="48"/>
        </w:rPr>
      </w:pPr>
    </w:p>
    <w:p w14:paraId="2A4C55BE" w14:textId="77777777" w:rsidR="000D33AD" w:rsidRPr="000618F6" w:rsidRDefault="00F713B1">
      <w:pPr>
        <w:tabs>
          <w:tab w:val="center" w:pos="4369"/>
        </w:tabs>
        <w:suppressAutoHyphens/>
        <w:ind w:left="0"/>
        <w:jc w:val="center"/>
        <w:outlineLvl w:val="0"/>
        <w:rPr>
          <w:rFonts w:ascii="Arial Bold" w:hAnsi="Arial Bold"/>
          <w:b/>
          <w:spacing w:val="-5"/>
          <w:sz w:val="72"/>
          <w:szCs w:val="72"/>
        </w:rPr>
      </w:pPr>
      <w:r w:rsidRPr="000618F6">
        <w:rPr>
          <w:rFonts w:ascii="Arial Bold" w:hAnsi="Arial Bold"/>
          <w:b/>
          <w:spacing w:val="-5"/>
          <w:sz w:val="72"/>
          <w:szCs w:val="72"/>
        </w:rPr>
        <w:t xml:space="preserve">Technische documentatie </w:t>
      </w:r>
      <w:r w:rsidR="000D33AD" w:rsidRPr="000618F6">
        <w:rPr>
          <w:rFonts w:ascii="Arial Bold" w:hAnsi="Arial Bold"/>
          <w:b/>
          <w:spacing w:val="-5"/>
          <w:sz w:val="72"/>
          <w:szCs w:val="72"/>
        </w:rPr>
        <w:t xml:space="preserve">VTLB </w:t>
      </w:r>
      <w:r w:rsidR="00766434" w:rsidRPr="000618F6">
        <w:rPr>
          <w:rFonts w:ascii="Arial Bold" w:hAnsi="Arial Bold"/>
          <w:b/>
          <w:spacing w:val="-5"/>
          <w:sz w:val="72"/>
          <w:szCs w:val="72"/>
        </w:rPr>
        <w:t>Plug-in</w:t>
      </w:r>
    </w:p>
    <w:p w14:paraId="4D821943" w14:textId="3DD2DBBD" w:rsidR="000D33AD" w:rsidRPr="000618F6" w:rsidRDefault="00F713B1">
      <w:pPr>
        <w:tabs>
          <w:tab w:val="center" w:pos="4369"/>
        </w:tabs>
        <w:suppressAutoHyphens/>
        <w:ind w:left="0"/>
        <w:jc w:val="center"/>
        <w:outlineLvl w:val="0"/>
        <w:rPr>
          <w:rFonts w:ascii="Arial Bold" w:hAnsi="Arial Bold"/>
          <w:b/>
          <w:spacing w:val="-5"/>
          <w:sz w:val="48"/>
          <w:szCs w:val="48"/>
        </w:rPr>
      </w:pPr>
      <w:r w:rsidRPr="000618F6">
        <w:rPr>
          <w:rFonts w:ascii="Arial Bold" w:hAnsi="Arial Bold"/>
          <w:b/>
          <w:spacing w:val="-5"/>
          <w:sz w:val="48"/>
          <w:szCs w:val="48"/>
        </w:rPr>
        <w:t xml:space="preserve">Versie </w:t>
      </w:r>
      <w:r w:rsidR="00FC39B3" w:rsidRPr="000618F6">
        <w:rPr>
          <w:rFonts w:ascii="Arial Bold" w:hAnsi="Arial Bold"/>
          <w:b/>
          <w:spacing w:val="-5"/>
          <w:sz w:val="48"/>
          <w:szCs w:val="48"/>
        </w:rPr>
        <w:fldChar w:fldCharType="begin"/>
      </w:r>
      <w:r w:rsidR="00FC39B3" w:rsidRPr="000618F6">
        <w:rPr>
          <w:rFonts w:ascii="Arial Bold" w:hAnsi="Arial Bold"/>
          <w:b/>
          <w:spacing w:val="-5"/>
          <w:sz w:val="48"/>
          <w:szCs w:val="48"/>
        </w:rPr>
        <w:instrText xml:space="preserve"> DOCPROPERTY  Versie  \* MERGEFORMAT </w:instrText>
      </w:r>
      <w:r w:rsidR="00FC39B3" w:rsidRPr="000618F6">
        <w:rPr>
          <w:rFonts w:ascii="Arial Bold" w:hAnsi="Arial Bold"/>
          <w:b/>
          <w:spacing w:val="-5"/>
          <w:sz w:val="48"/>
          <w:szCs w:val="48"/>
        </w:rPr>
        <w:fldChar w:fldCharType="separate"/>
      </w:r>
      <w:r w:rsidR="00E84BE8">
        <w:rPr>
          <w:rFonts w:ascii="Arial Bold" w:hAnsi="Arial Bold"/>
          <w:b/>
          <w:spacing w:val="-5"/>
          <w:sz w:val="48"/>
          <w:szCs w:val="48"/>
        </w:rPr>
        <w:t>4.0.3</w:t>
      </w:r>
      <w:r w:rsidR="00FC39B3" w:rsidRPr="000618F6">
        <w:rPr>
          <w:rFonts w:ascii="Arial Bold" w:hAnsi="Arial Bold"/>
          <w:b/>
          <w:spacing w:val="-5"/>
          <w:sz w:val="48"/>
          <w:szCs w:val="48"/>
        </w:rPr>
        <w:fldChar w:fldCharType="end"/>
      </w:r>
    </w:p>
    <w:p w14:paraId="131004DF" w14:textId="2E0C6E2F" w:rsidR="00F713B1" w:rsidRPr="000618F6" w:rsidRDefault="009D5423">
      <w:pPr>
        <w:tabs>
          <w:tab w:val="center" w:pos="4369"/>
        </w:tabs>
        <w:suppressAutoHyphens/>
        <w:ind w:left="0"/>
        <w:jc w:val="center"/>
        <w:outlineLvl w:val="0"/>
        <w:rPr>
          <w:rFonts w:ascii="Arial Bold" w:hAnsi="Arial Bold"/>
          <w:b/>
          <w:spacing w:val="-5"/>
          <w:sz w:val="40"/>
          <w:szCs w:val="40"/>
        </w:rPr>
      </w:pPr>
      <w:r w:rsidRPr="000618F6">
        <w:rPr>
          <w:rFonts w:ascii="Arial Bold" w:hAnsi="Arial Bold"/>
          <w:b/>
          <w:spacing w:val="-5"/>
          <w:sz w:val="40"/>
          <w:szCs w:val="40"/>
        </w:rPr>
        <w:t>J</w:t>
      </w:r>
      <w:r w:rsidR="00E6319D" w:rsidRPr="000618F6">
        <w:rPr>
          <w:rFonts w:ascii="Arial Bold" w:hAnsi="Arial Bold"/>
          <w:b/>
          <w:spacing w:val="-5"/>
          <w:sz w:val="40"/>
          <w:szCs w:val="40"/>
        </w:rPr>
        <w:t xml:space="preserve">anuari </w:t>
      </w:r>
      <w:r w:rsidR="00B37CEB" w:rsidRPr="000618F6">
        <w:rPr>
          <w:rFonts w:ascii="Arial Bold" w:hAnsi="Arial Bold"/>
          <w:b/>
          <w:spacing w:val="-5"/>
          <w:sz w:val="40"/>
          <w:szCs w:val="40"/>
        </w:rPr>
        <w:t>20</w:t>
      </w:r>
      <w:r w:rsidRPr="000618F6">
        <w:rPr>
          <w:rFonts w:ascii="Arial Bold" w:hAnsi="Arial Bold"/>
          <w:b/>
          <w:spacing w:val="-5"/>
          <w:sz w:val="40"/>
          <w:szCs w:val="40"/>
        </w:rPr>
        <w:t>2</w:t>
      </w:r>
      <w:r w:rsidR="00E6319D" w:rsidRPr="000618F6">
        <w:rPr>
          <w:rFonts w:ascii="Arial Bold" w:hAnsi="Arial Bold"/>
          <w:b/>
          <w:spacing w:val="-5"/>
          <w:sz w:val="40"/>
          <w:szCs w:val="40"/>
        </w:rPr>
        <w:t>1</w:t>
      </w:r>
    </w:p>
    <w:p w14:paraId="68979735" w14:textId="77777777" w:rsidR="000D33AD" w:rsidRPr="000618F6" w:rsidRDefault="000D33AD">
      <w:pPr>
        <w:tabs>
          <w:tab w:val="center" w:pos="4369"/>
        </w:tabs>
        <w:suppressAutoHyphens/>
        <w:ind w:left="0"/>
        <w:jc w:val="center"/>
        <w:rPr>
          <w:rFonts w:ascii="Arial Bold" w:hAnsi="Arial Bold"/>
          <w:b/>
          <w:spacing w:val="-5"/>
        </w:rPr>
      </w:pPr>
    </w:p>
    <w:p w14:paraId="1A90AEF0" w14:textId="77777777" w:rsidR="000D33AD" w:rsidRPr="000618F6" w:rsidRDefault="000D33AD">
      <w:pPr>
        <w:suppressAutoHyphens/>
        <w:ind w:left="0"/>
        <w:jc w:val="both"/>
        <w:rPr>
          <w:rFonts w:ascii="Arial Bold" w:hAnsi="Arial Bold"/>
          <w:b/>
          <w:spacing w:val="-5"/>
          <w:sz w:val="28"/>
        </w:rPr>
      </w:pPr>
    </w:p>
    <w:p w14:paraId="3B93E921" w14:textId="77777777" w:rsidR="000D33AD" w:rsidRPr="000618F6" w:rsidRDefault="000D33AD">
      <w:pPr>
        <w:suppressAutoHyphens/>
        <w:ind w:left="0"/>
        <w:jc w:val="both"/>
        <w:rPr>
          <w:rFonts w:ascii="Arial Bold" w:hAnsi="Arial Bold"/>
          <w:b/>
          <w:spacing w:val="-5"/>
          <w:sz w:val="40"/>
        </w:rPr>
      </w:pPr>
    </w:p>
    <w:p w14:paraId="34637CD1" w14:textId="77777777" w:rsidR="000D33AD" w:rsidRPr="000618F6" w:rsidRDefault="000D33AD">
      <w:pPr>
        <w:suppressAutoHyphens/>
        <w:ind w:left="0"/>
        <w:jc w:val="both"/>
        <w:rPr>
          <w:rFonts w:ascii="Arial Bold" w:hAnsi="Arial Bold"/>
          <w:b/>
          <w:spacing w:val="-5"/>
          <w:sz w:val="40"/>
        </w:rPr>
      </w:pPr>
    </w:p>
    <w:p w14:paraId="67B831FE" w14:textId="77777777" w:rsidR="000D33AD" w:rsidRPr="000618F6" w:rsidRDefault="000D33AD">
      <w:pPr>
        <w:suppressAutoHyphens/>
        <w:ind w:left="0"/>
        <w:jc w:val="both"/>
        <w:rPr>
          <w:rFonts w:ascii="Arial Bold" w:hAnsi="Arial Bold"/>
          <w:b/>
          <w:spacing w:val="-5"/>
          <w:sz w:val="40"/>
        </w:rPr>
      </w:pPr>
    </w:p>
    <w:p w14:paraId="2062D5D6" w14:textId="77777777" w:rsidR="000D33AD" w:rsidRPr="000618F6" w:rsidRDefault="000D33AD">
      <w:pPr>
        <w:suppressAutoHyphens/>
        <w:ind w:left="0"/>
        <w:jc w:val="both"/>
        <w:rPr>
          <w:rFonts w:ascii="Arial Bold" w:hAnsi="Arial Bold"/>
          <w:b/>
          <w:spacing w:val="-5"/>
          <w:sz w:val="40"/>
        </w:rPr>
      </w:pPr>
    </w:p>
    <w:p w14:paraId="0AB23030" w14:textId="77777777" w:rsidR="000D33AD" w:rsidRPr="000618F6" w:rsidRDefault="000D33AD">
      <w:pPr>
        <w:tabs>
          <w:tab w:val="left" w:pos="-720"/>
        </w:tabs>
        <w:suppressAutoHyphens/>
        <w:ind w:left="0"/>
        <w:jc w:val="both"/>
        <w:rPr>
          <w:spacing w:val="-2"/>
        </w:rPr>
      </w:pPr>
    </w:p>
    <w:p w14:paraId="70EF52D0" w14:textId="77777777" w:rsidR="000D33AD" w:rsidRPr="000618F6" w:rsidRDefault="000D33AD">
      <w:pPr>
        <w:tabs>
          <w:tab w:val="left" w:pos="-720"/>
        </w:tabs>
        <w:suppressAutoHyphens/>
        <w:ind w:left="0"/>
        <w:jc w:val="both"/>
        <w:rPr>
          <w:spacing w:val="-2"/>
        </w:rPr>
      </w:pPr>
    </w:p>
    <w:p w14:paraId="2848EA4D" w14:textId="77777777" w:rsidR="000D33AD" w:rsidRPr="000618F6" w:rsidRDefault="000D33AD">
      <w:pPr>
        <w:tabs>
          <w:tab w:val="left" w:pos="-720"/>
        </w:tabs>
        <w:suppressAutoHyphens/>
        <w:ind w:left="0"/>
        <w:jc w:val="both"/>
        <w:rPr>
          <w:spacing w:val="-2"/>
        </w:rPr>
      </w:pPr>
    </w:p>
    <w:p w14:paraId="105165D1" w14:textId="77777777" w:rsidR="000D33AD" w:rsidRPr="000618F6" w:rsidRDefault="000D33AD">
      <w:pPr>
        <w:tabs>
          <w:tab w:val="left" w:pos="-720"/>
        </w:tabs>
        <w:suppressAutoHyphens/>
        <w:ind w:left="0"/>
        <w:jc w:val="both"/>
        <w:rPr>
          <w:spacing w:val="-2"/>
        </w:rPr>
      </w:pPr>
    </w:p>
    <w:p w14:paraId="1DBBAE3D" w14:textId="77777777" w:rsidR="000D33AD" w:rsidRPr="000618F6" w:rsidRDefault="000D33AD">
      <w:pPr>
        <w:jc w:val="right"/>
        <w:rPr>
          <w:rFonts w:ascii="Verdana" w:hAnsi="Verdana"/>
          <w:sz w:val="32"/>
        </w:rPr>
      </w:pPr>
    </w:p>
    <w:p w14:paraId="44180D30" w14:textId="77777777" w:rsidR="000D33AD" w:rsidRPr="000618F6" w:rsidRDefault="000D33AD">
      <w:pPr>
        <w:jc w:val="right"/>
        <w:rPr>
          <w:rFonts w:ascii="Verdana" w:hAnsi="Verdana"/>
          <w:sz w:val="32"/>
        </w:rPr>
      </w:pPr>
    </w:p>
    <w:p w14:paraId="69BEB8A9" w14:textId="77777777" w:rsidR="000D33AD" w:rsidRPr="000618F6" w:rsidRDefault="000D33AD">
      <w:pPr>
        <w:jc w:val="right"/>
        <w:rPr>
          <w:rFonts w:ascii="Verdana" w:hAnsi="Verdana"/>
          <w:sz w:val="32"/>
        </w:rPr>
      </w:pPr>
    </w:p>
    <w:p w14:paraId="54BF1D82" w14:textId="324F9E5C" w:rsidR="000D33AD" w:rsidRPr="000618F6" w:rsidRDefault="000D33AD">
      <w:pPr>
        <w:jc w:val="right"/>
        <w:rPr>
          <w:rFonts w:ascii="Verdana" w:hAnsi="Verdana"/>
          <w:sz w:val="32"/>
        </w:rPr>
      </w:pPr>
      <w:r w:rsidRPr="000618F6">
        <w:rPr>
          <w:rFonts w:ascii="Verdana" w:hAnsi="Verdana"/>
          <w:sz w:val="32"/>
        </w:rPr>
        <w:t xml:space="preserve">Versie </w:t>
      </w:r>
      <w:r w:rsidR="00C621FC" w:rsidRPr="000618F6">
        <w:rPr>
          <w:rFonts w:ascii="Verdana" w:hAnsi="Verdana"/>
          <w:sz w:val="32"/>
        </w:rPr>
        <w:fldChar w:fldCharType="begin"/>
      </w:r>
      <w:r w:rsidR="00C621FC" w:rsidRPr="000618F6">
        <w:rPr>
          <w:rFonts w:ascii="Verdana" w:hAnsi="Verdana"/>
          <w:sz w:val="32"/>
        </w:rPr>
        <w:instrText xml:space="preserve"> DOCPROPERTY  Versie  \* MERGEFORMAT </w:instrText>
      </w:r>
      <w:r w:rsidR="00C621FC" w:rsidRPr="000618F6">
        <w:rPr>
          <w:rFonts w:ascii="Verdana" w:hAnsi="Verdana"/>
          <w:sz w:val="32"/>
        </w:rPr>
        <w:fldChar w:fldCharType="separate"/>
      </w:r>
      <w:r w:rsidR="00E84BE8">
        <w:rPr>
          <w:rFonts w:ascii="Verdana" w:hAnsi="Verdana"/>
          <w:sz w:val="32"/>
        </w:rPr>
        <w:t>4.0.3</w:t>
      </w:r>
      <w:r w:rsidR="00C621FC" w:rsidRPr="000618F6">
        <w:rPr>
          <w:rFonts w:ascii="Verdana" w:hAnsi="Verdana"/>
          <w:sz w:val="32"/>
        </w:rPr>
        <w:fldChar w:fldCharType="end"/>
      </w:r>
    </w:p>
    <w:p w14:paraId="42DBF691" w14:textId="77777777" w:rsidR="00F713B1" w:rsidRPr="000618F6" w:rsidRDefault="000D33AD">
      <w:pPr>
        <w:jc w:val="right"/>
        <w:rPr>
          <w:rFonts w:ascii="Verdana" w:hAnsi="Verdana"/>
          <w:sz w:val="32"/>
        </w:rPr>
      </w:pPr>
      <w:r w:rsidRPr="000618F6">
        <w:rPr>
          <w:rFonts w:ascii="Verdana" w:hAnsi="Verdana"/>
          <w:sz w:val="32"/>
        </w:rPr>
        <w:t>Raad voor Rechtsbijstand</w:t>
      </w:r>
      <w:r w:rsidR="00F713B1" w:rsidRPr="000618F6">
        <w:rPr>
          <w:rFonts w:ascii="Verdana" w:hAnsi="Verdana"/>
          <w:sz w:val="32"/>
        </w:rPr>
        <w:t xml:space="preserve"> </w:t>
      </w:r>
    </w:p>
    <w:p w14:paraId="0B8EF990" w14:textId="77777777" w:rsidR="000D33AD" w:rsidRPr="000618F6" w:rsidRDefault="00F713B1">
      <w:pPr>
        <w:jc w:val="right"/>
        <w:rPr>
          <w:rFonts w:ascii="Verdana" w:hAnsi="Verdana"/>
        </w:rPr>
      </w:pPr>
      <w:r w:rsidRPr="000618F6">
        <w:rPr>
          <w:rFonts w:ascii="Verdana" w:hAnsi="Verdana"/>
          <w:sz w:val="32"/>
        </w:rPr>
        <w:t>‘</w:t>
      </w:r>
      <w:r w:rsidR="00766434" w:rsidRPr="000618F6">
        <w:rPr>
          <w:rFonts w:ascii="Verdana" w:hAnsi="Verdana"/>
          <w:sz w:val="32"/>
        </w:rPr>
        <w:t>s-Hertogenbosch</w:t>
      </w:r>
    </w:p>
    <w:p w14:paraId="0708B779" w14:textId="77777777" w:rsidR="000D33AD" w:rsidRPr="000618F6" w:rsidRDefault="000D33AD">
      <w:pPr>
        <w:rPr>
          <w:rFonts w:ascii="Verdana" w:hAnsi="Verdana"/>
        </w:rPr>
      </w:pPr>
    </w:p>
    <w:p w14:paraId="74734C3C" w14:textId="77777777" w:rsidR="000D33AD" w:rsidRPr="000618F6" w:rsidRDefault="000D33AD">
      <w:pPr>
        <w:tabs>
          <w:tab w:val="left" w:pos="-720"/>
        </w:tabs>
        <w:suppressAutoHyphens/>
        <w:ind w:left="0"/>
        <w:jc w:val="both"/>
        <w:rPr>
          <w:spacing w:val="-2"/>
        </w:rPr>
      </w:pPr>
    </w:p>
    <w:p w14:paraId="06408B3E" w14:textId="77777777" w:rsidR="000D33AD" w:rsidRPr="000618F6" w:rsidRDefault="000D33AD">
      <w:pPr>
        <w:tabs>
          <w:tab w:val="left" w:pos="-720"/>
        </w:tabs>
        <w:suppressAutoHyphens/>
        <w:ind w:left="0"/>
        <w:jc w:val="both"/>
        <w:rPr>
          <w:spacing w:val="-2"/>
        </w:rPr>
      </w:pPr>
    </w:p>
    <w:p w14:paraId="752A7D4C" w14:textId="77777777" w:rsidR="00CC0E0A" w:rsidRPr="000618F6" w:rsidRDefault="00CC0E0A" w:rsidP="00CC0E0A">
      <w:pPr>
        <w:pStyle w:val="Header"/>
        <w:ind w:left="0"/>
        <w:jc w:val="center"/>
        <w:rPr>
          <w:rFonts w:ascii="Verdana" w:hAnsi="Verdana"/>
          <w:color w:val="808080"/>
          <w:sz w:val="16"/>
          <w:szCs w:val="16"/>
          <w:lang w:val="nl-NL"/>
        </w:rPr>
      </w:pPr>
      <w:r w:rsidRPr="000618F6">
        <w:rPr>
          <w:rFonts w:ascii="Verdana" w:hAnsi="Verdana"/>
          <w:color w:val="808080"/>
          <w:sz w:val="16"/>
          <w:szCs w:val="16"/>
          <w:lang w:val="nl-NL"/>
        </w:rPr>
        <w:t xml:space="preserve">COPYRIGHT </w:t>
      </w:r>
      <w:r w:rsidR="00673A7D" w:rsidRPr="000618F6">
        <w:rPr>
          <w:rFonts w:ascii="Verdana" w:hAnsi="Verdana"/>
          <w:color w:val="808080"/>
          <w:sz w:val="16"/>
          <w:szCs w:val="16"/>
          <w:lang w:val="nl-NL"/>
        </w:rPr>
        <w:t>k</w:t>
      </w:r>
      <w:r w:rsidRPr="000618F6">
        <w:rPr>
          <w:rFonts w:ascii="Verdana" w:hAnsi="Verdana"/>
          <w:color w:val="808080"/>
          <w:sz w:val="16"/>
          <w:szCs w:val="16"/>
          <w:lang w:val="nl-NL"/>
        </w:rPr>
        <w:t>red’it B.V., EINDHOVEN</w:t>
      </w:r>
    </w:p>
    <w:p w14:paraId="7A15BA27" w14:textId="77777777" w:rsidR="00CC0E0A" w:rsidRPr="000618F6" w:rsidRDefault="00CC0E0A" w:rsidP="00CC0E0A">
      <w:pPr>
        <w:tabs>
          <w:tab w:val="left" w:pos="-720"/>
        </w:tabs>
        <w:ind w:left="0"/>
        <w:jc w:val="center"/>
        <w:rPr>
          <w:rFonts w:ascii="Verdana" w:hAnsi="Verdana"/>
          <w:color w:val="808080"/>
          <w:sz w:val="14"/>
          <w:szCs w:val="14"/>
        </w:rPr>
      </w:pPr>
      <w:r w:rsidRPr="000618F6">
        <w:rPr>
          <w:rFonts w:ascii="Verdana" w:hAnsi="Verdana"/>
          <w:color w:val="808080"/>
          <w:sz w:val="14"/>
          <w:szCs w:val="14"/>
        </w:rPr>
        <w:t xml:space="preserve">Niets uit deze publicatie mag worden verveelvoudigd en/of openbaar gemaakt door middel van druk, fotokopie, microfilm, </w:t>
      </w:r>
    </w:p>
    <w:p w14:paraId="2E935996" w14:textId="77777777" w:rsidR="000D33AD" w:rsidRPr="000618F6" w:rsidRDefault="00CC0E0A" w:rsidP="00673A7D">
      <w:pPr>
        <w:tabs>
          <w:tab w:val="left" w:pos="-720"/>
        </w:tabs>
        <w:ind w:left="0"/>
        <w:jc w:val="center"/>
        <w:rPr>
          <w:b/>
        </w:rPr>
      </w:pPr>
      <w:r w:rsidRPr="000618F6">
        <w:rPr>
          <w:rFonts w:ascii="Verdana" w:hAnsi="Verdana"/>
          <w:color w:val="808080"/>
          <w:sz w:val="14"/>
          <w:szCs w:val="14"/>
        </w:rPr>
        <w:t>geluidsband, elektronisch of op welke andere wijze dan ook en evenmin in een retrieval systeem worden opgeslagen, zonder voorafgaande schriftelij</w:t>
      </w:r>
      <w:r w:rsidRPr="000618F6">
        <w:rPr>
          <w:rFonts w:ascii="Verdana" w:hAnsi="Verdana"/>
          <w:color w:val="808080"/>
          <w:sz w:val="14"/>
          <w:szCs w:val="14"/>
        </w:rPr>
        <w:softHyphen/>
        <w:t>ke toestem</w:t>
      </w:r>
      <w:r w:rsidRPr="000618F6">
        <w:rPr>
          <w:rFonts w:ascii="Verdana" w:hAnsi="Verdana"/>
          <w:color w:val="808080"/>
          <w:sz w:val="14"/>
          <w:szCs w:val="14"/>
        </w:rPr>
        <w:softHyphen/>
        <w:t xml:space="preserve">ming van </w:t>
      </w:r>
      <w:r w:rsidR="00673A7D" w:rsidRPr="000618F6">
        <w:rPr>
          <w:rFonts w:ascii="Verdana" w:hAnsi="Verdana"/>
          <w:color w:val="808080"/>
          <w:sz w:val="14"/>
          <w:szCs w:val="14"/>
        </w:rPr>
        <w:t>k</w:t>
      </w:r>
      <w:r w:rsidRPr="000618F6">
        <w:rPr>
          <w:rFonts w:ascii="Verdana" w:hAnsi="Verdana"/>
          <w:color w:val="808080"/>
          <w:sz w:val="14"/>
          <w:szCs w:val="14"/>
        </w:rPr>
        <w:t>red’it B.V.</w:t>
      </w:r>
      <w:r w:rsidR="000D33AD" w:rsidRPr="000618F6">
        <w:rPr>
          <w:b/>
        </w:rPr>
        <w:br w:type="page"/>
      </w:r>
    </w:p>
    <w:p w14:paraId="65E0AD3A" w14:textId="77777777" w:rsidR="000D33AD" w:rsidRPr="000618F6" w:rsidRDefault="000D33AD">
      <w:pPr>
        <w:ind w:left="0"/>
        <w:outlineLvl w:val="0"/>
        <w:rPr>
          <w:b/>
          <w:sz w:val="28"/>
        </w:rPr>
      </w:pPr>
      <w:r w:rsidRPr="000618F6">
        <w:rPr>
          <w:b/>
          <w:sz w:val="28"/>
        </w:rPr>
        <w:lastRenderedPageBreak/>
        <w:t>INHOUDSOPGAVE</w:t>
      </w:r>
    </w:p>
    <w:p w14:paraId="485AC60E" w14:textId="4DC95A5C" w:rsidR="00E84BE8" w:rsidRDefault="008A37A3">
      <w:pPr>
        <w:pStyle w:val="TOC1"/>
        <w:rPr>
          <w:rFonts w:asciiTheme="minorHAnsi" w:eastAsiaTheme="minorEastAsia" w:hAnsiTheme="minorHAnsi" w:cstheme="minorBidi"/>
          <w:b w:val="0"/>
          <w:caps w:val="0"/>
          <w:spacing w:val="0"/>
          <w:sz w:val="22"/>
          <w:szCs w:val="22"/>
          <w:lang w:eastAsia="nl-NL"/>
        </w:rPr>
      </w:pPr>
      <w:r w:rsidRPr="000618F6">
        <w:rPr>
          <w:rFonts w:ascii="Times New Roman" w:hAnsi="Times New Roman"/>
          <w:b w:val="0"/>
          <w:caps w:val="0"/>
          <w:noProof w:val="0"/>
          <w:sz w:val="20"/>
        </w:rPr>
        <w:fldChar w:fldCharType="begin"/>
      </w:r>
      <w:r w:rsidRPr="000618F6">
        <w:rPr>
          <w:rFonts w:ascii="Times New Roman" w:hAnsi="Times New Roman"/>
          <w:b w:val="0"/>
          <w:caps w:val="0"/>
          <w:noProof w:val="0"/>
          <w:sz w:val="20"/>
        </w:rPr>
        <w:instrText xml:space="preserve"> TOC \o "1-4" \h \z </w:instrText>
      </w:r>
      <w:r w:rsidRPr="000618F6">
        <w:rPr>
          <w:rFonts w:ascii="Times New Roman" w:hAnsi="Times New Roman"/>
          <w:b w:val="0"/>
          <w:caps w:val="0"/>
          <w:noProof w:val="0"/>
          <w:sz w:val="20"/>
        </w:rPr>
        <w:fldChar w:fldCharType="separate"/>
      </w:r>
      <w:hyperlink w:anchor="_Toc63778260" w:history="1">
        <w:r w:rsidR="00E84BE8" w:rsidRPr="008E649C">
          <w:rPr>
            <w:rStyle w:val="Hyperlink"/>
          </w:rPr>
          <w:t>Inleiding</w:t>
        </w:r>
        <w:r w:rsidR="00E84BE8">
          <w:rPr>
            <w:webHidden/>
          </w:rPr>
          <w:tab/>
        </w:r>
        <w:r w:rsidR="00E84BE8">
          <w:rPr>
            <w:webHidden/>
          </w:rPr>
          <w:fldChar w:fldCharType="begin"/>
        </w:r>
        <w:r w:rsidR="00E84BE8">
          <w:rPr>
            <w:webHidden/>
          </w:rPr>
          <w:instrText xml:space="preserve"> PAGEREF _Toc63778260 \h </w:instrText>
        </w:r>
        <w:r w:rsidR="00E84BE8">
          <w:rPr>
            <w:webHidden/>
          </w:rPr>
        </w:r>
        <w:r w:rsidR="00E84BE8">
          <w:rPr>
            <w:webHidden/>
          </w:rPr>
          <w:fldChar w:fldCharType="separate"/>
        </w:r>
        <w:r w:rsidR="00E84BE8">
          <w:rPr>
            <w:webHidden/>
          </w:rPr>
          <w:t>11</w:t>
        </w:r>
        <w:r w:rsidR="00E84BE8">
          <w:rPr>
            <w:webHidden/>
          </w:rPr>
          <w:fldChar w:fldCharType="end"/>
        </w:r>
      </w:hyperlink>
    </w:p>
    <w:p w14:paraId="5D6CD1F0" w14:textId="2A2EC738" w:rsidR="00E84BE8" w:rsidRDefault="00E84BE8">
      <w:pPr>
        <w:pStyle w:val="TOC2"/>
        <w:rPr>
          <w:rFonts w:asciiTheme="minorHAnsi" w:eastAsiaTheme="minorEastAsia" w:hAnsiTheme="minorHAnsi" w:cstheme="minorBidi"/>
          <w:spacing w:val="0"/>
          <w:sz w:val="22"/>
          <w:szCs w:val="22"/>
          <w:lang w:eastAsia="nl-NL"/>
        </w:rPr>
      </w:pPr>
      <w:hyperlink w:anchor="_Toc63778261" w:history="1">
        <w:r w:rsidRPr="008E649C">
          <w:rPr>
            <w:rStyle w:val="Hyperlink"/>
          </w:rPr>
          <w:t>1.1</w:t>
        </w:r>
        <w:r>
          <w:rPr>
            <w:rFonts w:asciiTheme="minorHAnsi" w:eastAsiaTheme="minorEastAsia" w:hAnsiTheme="minorHAnsi" w:cstheme="minorBidi"/>
            <w:spacing w:val="0"/>
            <w:sz w:val="22"/>
            <w:szCs w:val="22"/>
            <w:lang w:eastAsia="nl-NL"/>
          </w:rPr>
          <w:tab/>
        </w:r>
        <w:r w:rsidRPr="008E649C">
          <w:rPr>
            <w:rStyle w:val="Hyperlink"/>
          </w:rPr>
          <w:t>Algemeen</w:t>
        </w:r>
        <w:r>
          <w:rPr>
            <w:webHidden/>
          </w:rPr>
          <w:tab/>
        </w:r>
        <w:r>
          <w:rPr>
            <w:webHidden/>
          </w:rPr>
          <w:fldChar w:fldCharType="begin"/>
        </w:r>
        <w:r>
          <w:rPr>
            <w:webHidden/>
          </w:rPr>
          <w:instrText xml:space="preserve"> PAGEREF _Toc63778261 \h </w:instrText>
        </w:r>
        <w:r>
          <w:rPr>
            <w:webHidden/>
          </w:rPr>
        </w:r>
        <w:r>
          <w:rPr>
            <w:webHidden/>
          </w:rPr>
          <w:fldChar w:fldCharType="separate"/>
        </w:r>
        <w:r>
          <w:rPr>
            <w:webHidden/>
          </w:rPr>
          <w:t>11</w:t>
        </w:r>
        <w:r>
          <w:rPr>
            <w:webHidden/>
          </w:rPr>
          <w:fldChar w:fldCharType="end"/>
        </w:r>
      </w:hyperlink>
    </w:p>
    <w:p w14:paraId="32BECFA3" w14:textId="38FE7AA3" w:rsidR="00E84BE8" w:rsidRDefault="00E84BE8">
      <w:pPr>
        <w:pStyle w:val="TOC2"/>
        <w:rPr>
          <w:rFonts w:asciiTheme="minorHAnsi" w:eastAsiaTheme="minorEastAsia" w:hAnsiTheme="minorHAnsi" w:cstheme="minorBidi"/>
          <w:spacing w:val="0"/>
          <w:sz w:val="22"/>
          <w:szCs w:val="22"/>
          <w:lang w:eastAsia="nl-NL"/>
        </w:rPr>
      </w:pPr>
      <w:hyperlink w:anchor="_Toc63778262" w:history="1">
        <w:r w:rsidRPr="008E649C">
          <w:rPr>
            <w:rStyle w:val="Hyperlink"/>
          </w:rPr>
          <w:t>1.2</w:t>
        </w:r>
        <w:r>
          <w:rPr>
            <w:rFonts w:asciiTheme="minorHAnsi" w:eastAsiaTheme="minorEastAsia" w:hAnsiTheme="minorHAnsi" w:cstheme="minorBidi"/>
            <w:spacing w:val="0"/>
            <w:sz w:val="22"/>
            <w:szCs w:val="22"/>
            <w:lang w:eastAsia="nl-NL"/>
          </w:rPr>
          <w:tab/>
        </w:r>
        <w:r w:rsidRPr="008E649C">
          <w:rPr>
            <w:rStyle w:val="Hyperlink"/>
          </w:rPr>
          <w:t>Versie-informatie</w:t>
        </w:r>
        <w:r>
          <w:rPr>
            <w:webHidden/>
          </w:rPr>
          <w:tab/>
        </w:r>
        <w:r>
          <w:rPr>
            <w:webHidden/>
          </w:rPr>
          <w:fldChar w:fldCharType="begin"/>
        </w:r>
        <w:r>
          <w:rPr>
            <w:webHidden/>
          </w:rPr>
          <w:instrText xml:space="preserve"> PAGEREF _Toc63778262 \h </w:instrText>
        </w:r>
        <w:r>
          <w:rPr>
            <w:webHidden/>
          </w:rPr>
        </w:r>
        <w:r>
          <w:rPr>
            <w:webHidden/>
          </w:rPr>
          <w:fldChar w:fldCharType="separate"/>
        </w:r>
        <w:r>
          <w:rPr>
            <w:webHidden/>
          </w:rPr>
          <w:t>11</w:t>
        </w:r>
        <w:r>
          <w:rPr>
            <w:webHidden/>
          </w:rPr>
          <w:fldChar w:fldCharType="end"/>
        </w:r>
      </w:hyperlink>
    </w:p>
    <w:p w14:paraId="5D3065D2" w14:textId="1558E91F" w:rsidR="00E84BE8" w:rsidRDefault="00E84BE8">
      <w:pPr>
        <w:pStyle w:val="TOC2"/>
        <w:rPr>
          <w:rFonts w:asciiTheme="minorHAnsi" w:eastAsiaTheme="minorEastAsia" w:hAnsiTheme="minorHAnsi" w:cstheme="minorBidi"/>
          <w:spacing w:val="0"/>
          <w:sz w:val="22"/>
          <w:szCs w:val="22"/>
          <w:lang w:eastAsia="nl-NL"/>
        </w:rPr>
      </w:pPr>
      <w:hyperlink w:anchor="_Toc63778263" w:history="1">
        <w:r w:rsidRPr="008E649C">
          <w:rPr>
            <w:rStyle w:val="Hyperlink"/>
          </w:rPr>
          <w:t>1.3</w:t>
        </w:r>
        <w:r>
          <w:rPr>
            <w:rFonts w:asciiTheme="minorHAnsi" w:eastAsiaTheme="minorEastAsia" w:hAnsiTheme="minorHAnsi" w:cstheme="minorBidi"/>
            <w:spacing w:val="0"/>
            <w:sz w:val="22"/>
            <w:szCs w:val="22"/>
            <w:lang w:eastAsia="nl-NL"/>
          </w:rPr>
          <w:tab/>
        </w:r>
        <w:r w:rsidRPr="008E649C">
          <w:rPr>
            <w:rStyle w:val="Hyperlink"/>
          </w:rPr>
          <w:t>Bijlagen</w:t>
        </w:r>
        <w:r>
          <w:rPr>
            <w:webHidden/>
          </w:rPr>
          <w:tab/>
        </w:r>
        <w:r>
          <w:rPr>
            <w:webHidden/>
          </w:rPr>
          <w:fldChar w:fldCharType="begin"/>
        </w:r>
        <w:r>
          <w:rPr>
            <w:webHidden/>
          </w:rPr>
          <w:instrText xml:space="preserve"> PAGEREF _Toc63778263 \h </w:instrText>
        </w:r>
        <w:r>
          <w:rPr>
            <w:webHidden/>
          </w:rPr>
        </w:r>
        <w:r>
          <w:rPr>
            <w:webHidden/>
          </w:rPr>
          <w:fldChar w:fldCharType="separate"/>
        </w:r>
        <w:r>
          <w:rPr>
            <w:webHidden/>
          </w:rPr>
          <w:t>12</w:t>
        </w:r>
        <w:r>
          <w:rPr>
            <w:webHidden/>
          </w:rPr>
          <w:fldChar w:fldCharType="end"/>
        </w:r>
      </w:hyperlink>
    </w:p>
    <w:p w14:paraId="24BF1FAE" w14:textId="3C7A337B" w:rsidR="00E84BE8" w:rsidRDefault="00E84BE8">
      <w:pPr>
        <w:pStyle w:val="TOC1"/>
        <w:rPr>
          <w:rFonts w:asciiTheme="minorHAnsi" w:eastAsiaTheme="minorEastAsia" w:hAnsiTheme="minorHAnsi" w:cstheme="minorBidi"/>
          <w:b w:val="0"/>
          <w:caps w:val="0"/>
          <w:spacing w:val="0"/>
          <w:sz w:val="22"/>
          <w:szCs w:val="22"/>
          <w:lang w:eastAsia="nl-NL"/>
        </w:rPr>
      </w:pPr>
      <w:hyperlink w:anchor="_Toc63778264" w:history="1">
        <w:r w:rsidRPr="008E649C">
          <w:rPr>
            <w:rStyle w:val="Hyperlink"/>
            <w:rFonts w:cs="Arial"/>
          </w:rPr>
          <w:t>2.</w:t>
        </w:r>
        <w:r>
          <w:rPr>
            <w:rFonts w:asciiTheme="minorHAnsi" w:eastAsiaTheme="minorEastAsia" w:hAnsiTheme="minorHAnsi" w:cstheme="minorBidi"/>
            <w:b w:val="0"/>
            <w:caps w:val="0"/>
            <w:spacing w:val="0"/>
            <w:sz w:val="22"/>
            <w:szCs w:val="22"/>
            <w:lang w:eastAsia="nl-NL"/>
          </w:rPr>
          <w:tab/>
        </w:r>
        <w:r w:rsidRPr="008E649C">
          <w:rPr>
            <w:rStyle w:val="Hyperlink"/>
          </w:rPr>
          <w:t>Beschrijving</w:t>
        </w:r>
        <w:r>
          <w:rPr>
            <w:webHidden/>
          </w:rPr>
          <w:tab/>
        </w:r>
        <w:r>
          <w:rPr>
            <w:webHidden/>
          </w:rPr>
          <w:fldChar w:fldCharType="begin"/>
        </w:r>
        <w:r>
          <w:rPr>
            <w:webHidden/>
          </w:rPr>
          <w:instrText xml:space="preserve"> PAGEREF _Toc63778264 \h </w:instrText>
        </w:r>
        <w:r>
          <w:rPr>
            <w:webHidden/>
          </w:rPr>
        </w:r>
        <w:r>
          <w:rPr>
            <w:webHidden/>
          </w:rPr>
          <w:fldChar w:fldCharType="separate"/>
        </w:r>
        <w:r>
          <w:rPr>
            <w:webHidden/>
          </w:rPr>
          <w:t>14</w:t>
        </w:r>
        <w:r>
          <w:rPr>
            <w:webHidden/>
          </w:rPr>
          <w:fldChar w:fldCharType="end"/>
        </w:r>
      </w:hyperlink>
    </w:p>
    <w:p w14:paraId="532F0963" w14:textId="6F188BED" w:rsidR="00E84BE8" w:rsidRDefault="00E84BE8">
      <w:pPr>
        <w:pStyle w:val="TOC2"/>
        <w:rPr>
          <w:rFonts w:asciiTheme="minorHAnsi" w:eastAsiaTheme="minorEastAsia" w:hAnsiTheme="minorHAnsi" w:cstheme="minorBidi"/>
          <w:spacing w:val="0"/>
          <w:sz w:val="22"/>
          <w:szCs w:val="22"/>
          <w:lang w:eastAsia="nl-NL"/>
        </w:rPr>
      </w:pPr>
      <w:hyperlink w:anchor="_Toc63778265" w:history="1">
        <w:r w:rsidRPr="008E649C">
          <w:rPr>
            <w:rStyle w:val="Hyperlink"/>
          </w:rPr>
          <w:t>2.1</w:t>
        </w:r>
        <w:r>
          <w:rPr>
            <w:rFonts w:asciiTheme="minorHAnsi" w:eastAsiaTheme="minorEastAsia" w:hAnsiTheme="minorHAnsi" w:cstheme="minorBidi"/>
            <w:spacing w:val="0"/>
            <w:sz w:val="22"/>
            <w:szCs w:val="22"/>
            <w:lang w:eastAsia="nl-NL"/>
          </w:rPr>
          <w:tab/>
        </w:r>
        <w:r w:rsidRPr="008E649C">
          <w:rPr>
            <w:rStyle w:val="Hyperlink"/>
          </w:rPr>
          <w:t>De invoegtoepassing</w:t>
        </w:r>
        <w:r>
          <w:rPr>
            <w:webHidden/>
          </w:rPr>
          <w:tab/>
        </w:r>
        <w:r>
          <w:rPr>
            <w:webHidden/>
          </w:rPr>
          <w:fldChar w:fldCharType="begin"/>
        </w:r>
        <w:r>
          <w:rPr>
            <w:webHidden/>
          </w:rPr>
          <w:instrText xml:space="preserve"> PAGEREF _Toc63778265 \h </w:instrText>
        </w:r>
        <w:r>
          <w:rPr>
            <w:webHidden/>
          </w:rPr>
        </w:r>
        <w:r>
          <w:rPr>
            <w:webHidden/>
          </w:rPr>
          <w:fldChar w:fldCharType="separate"/>
        </w:r>
        <w:r>
          <w:rPr>
            <w:webHidden/>
          </w:rPr>
          <w:t>14</w:t>
        </w:r>
        <w:r>
          <w:rPr>
            <w:webHidden/>
          </w:rPr>
          <w:fldChar w:fldCharType="end"/>
        </w:r>
      </w:hyperlink>
    </w:p>
    <w:p w14:paraId="4E87F720" w14:textId="47F6FDC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266" w:history="1">
        <w:r w:rsidRPr="008E649C">
          <w:rPr>
            <w:rStyle w:val="Hyperlink"/>
          </w:rPr>
          <w:t>2.1.1</w:t>
        </w:r>
        <w:r>
          <w:rPr>
            <w:rFonts w:asciiTheme="minorHAnsi" w:eastAsiaTheme="minorEastAsia" w:hAnsiTheme="minorHAnsi" w:cstheme="minorBidi"/>
            <w:spacing w:val="0"/>
            <w:sz w:val="22"/>
            <w:szCs w:val="22"/>
            <w:lang w:eastAsia="nl-NL"/>
          </w:rPr>
          <w:tab/>
        </w:r>
        <w:r w:rsidRPr="008E649C">
          <w:rPr>
            <w:rStyle w:val="Hyperlink"/>
          </w:rPr>
          <w:t>Algemeen</w:t>
        </w:r>
        <w:r>
          <w:rPr>
            <w:webHidden/>
          </w:rPr>
          <w:tab/>
        </w:r>
        <w:r>
          <w:rPr>
            <w:webHidden/>
          </w:rPr>
          <w:fldChar w:fldCharType="begin"/>
        </w:r>
        <w:r>
          <w:rPr>
            <w:webHidden/>
          </w:rPr>
          <w:instrText xml:space="preserve"> PAGEREF _Toc63778266 \h </w:instrText>
        </w:r>
        <w:r>
          <w:rPr>
            <w:webHidden/>
          </w:rPr>
        </w:r>
        <w:r>
          <w:rPr>
            <w:webHidden/>
          </w:rPr>
          <w:fldChar w:fldCharType="separate"/>
        </w:r>
        <w:r>
          <w:rPr>
            <w:webHidden/>
          </w:rPr>
          <w:t>14</w:t>
        </w:r>
        <w:r>
          <w:rPr>
            <w:webHidden/>
          </w:rPr>
          <w:fldChar w:fldCharType="end"/>
        </w:r>
      </w:hyperlink>
    </w:p>
    <w:p w14:paraId="5120707F" w14:textId="73EC052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267" w:history="1">
        <w:r w:rsidRPr="008E649C">
          <w:rPr>
            <w:rStyle w:val="Hyperlink"/>
          </w:rPr>
          <w:t>2.1.2</w:t>
        </w:r>
        <w:r>
          <w:rPr>
            <w:rFonts w:asciiTheme="minorHAnsi" w:eastAsiaTheme="minorEastAsia" w:hAnsiTheme="minorHAnsi" w:cstheme="minorBidi"/>
            <w:spacing w:val="0"/>
            <w:sz w:val="22"/>
            <w:szCs w:val="22"/>
            <w:lang w:eastAsia="nl-NL"/>
          </w:rPr>
          <w:tab/>
        </w:r>
        <w:r w:rsidRPr="008E649C">
          <w:rPr>
            <w:rStyle w:val="Hyperlink"/>
          </w:rPr>
          <w:t>Bij versie 1.0</w:t>
        </w:r>
        <w:r>
          <w:rPr>
            <w:webHidden/>
          </w:rPr>
          <w:tab/>
        </w:r>
        <w:r>
          <w:rPr>
            <w:webHidden/>
          </w:rPr>
          <w:fldChar w:fldCharType="begin"/>
        </w:r>
        <w:r>
          <w:rPr>
            <w:webHidden/>
          </w:rPr>
          <w:instrText xml:space="preserve"> PAGEREF _Toc63778267 \h </w:instrText>
        </w:r>
        <w:r>
          <w:rPr>
            <w:webHidden/>
          </w:rPr>
        </w:r>
        <w:r>
          <w:rPr>
            <w:webHidden/>
          </w:rPr>
          <w:fldChar w:fldCharType="separate"/>
        </w:r>
        <w:r>
          <w:rPr>
            <w:webHidden/>
          </w:rPr>
          <w:t>15</w:t>
        </w:r>
        <w:r>
          <w:rPr>
            <w:webHidden/>
          </w:rPr>
          <w:fldChar w:fldCharType="end"/>
        </w:r>
      </w:hyperlink>
    </w:p>
    <w:p w14:paraId="6488AB3A" w14:textId="3C88F4FF"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68" w:history="1">
        <w:r w:rsidRPr="008E649C">
          <w:rPr>
            <w:rStyle w:val="Hyperlink"/>
          </w:rPr>
          <w:t>2.1.2.1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_Toc63778268 \h </w:instrText>
        </w:r>
        <w:r>
          <w:rPr>
            <w:webHidden/>
          </w:rPr>
        </w:r>
        <w:r>
          <w:rPr>
            <w:webHidden/>
          </w:rPr>
          <w:fldChar w:fldCharType="separate"/>
        </w:r>
        <w:r>
          <w:rPr>
            <w:webHidden/>
          </w:rPr>
          <w:t>15</w:t>
        </w:r>
        <w:r>
          <w:rPr>
            <w:webHidden/>
          </w:rPr>
          <w:fldChar w:fldCharType="end"/>
        </w:r>
      </w:hyperlink>
    </w:p>
    <w:p w14:paraId="6A1DA9E8" w14:textId="48184F45"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69" w:history="1">
        <w:r w:rsidRPr="008E649C">
          <w:rPr>
            <w:rStyle w:val="Hyperlink"/>
          </w:rPr>
          <w:t>2.1.2.2</w:t>
        </w:r>
        <w:r>
          <w:rPr>
            <w:rFonts w:asciiTheme="minorHAnsi" w:eastAsiaTheme="minorEastAsia" w:hAnsiTheme="minorHAnsi" w:cstheme="minorBidi"/>
            <w:spacing w:val="0"/>
            <w:sz w:val="22"/>
            <w:szCs w:val="22"/>
            <w:lang w:eastAsia="nl-NL"/>
          </w:rPr>
          <w:tab/>
        </w:r>
        <w:r w:rsidRPr="008E649C">
          <w:rPr>
            <w:rStyle w:val="Hyperlink"/>
          </w:rPr>
          <w:t>Release 3</w:t>
        </w:r>
        <w:r>
          <w:rPr>
            <w:webHidden/>
          </w:rPr>
          <w:tab/>
        </w:r>
        <w:r>
          <w:rPr>
            <w:webHidden/>
          </w:rPr>
          <w:fldChar w:fldCharType="begin"/>
        </w:r>
        <w:r>
          <w:rPr>
            <w:webHidden/>
          </w:rPr>
          <w:instrText xml:space="preserve"> PAGEREF _Toc63778269 \h </w:instrText>
        </w:r>
        <w:r>
          <w:rPr>
            <w:webHidden/>
          </w:rPr>
        </w:r>
        <w:r>
          <w:rPr>
            <w:webHidden/>
          </w:rPr>
          <w:fldChar w:fldCharType="separate"/>
        </w:r>
        <w:r>
          <w:rPr>
            <w:webHidden/>
          </w:rPr>
          <w:t>15</w:t>
        </w:r>
        <w:r>
          <w:rPr>
            <w:webHidden/>
          </w:rPr>
          <w:fldChar w:fldCharType="end"/>
        </w:r>
      </w:hyperlink>
    </w:p>
    <w:p w14:paraId="0F0C2152" w14:textId="1520C6D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270" w:history="1">
        <w:r w:rsidRPr="008E649C">
          <w:rPr>
            <w:rStyle w:val="Hyperlink"/>
          </w:rPr>
          <w:t>2.1.3</w:t>
        </w:r>
        <w:r>
          <w:rPr>
            <w:rFonts w:asciiTheme="minorHAnsi" w:eastAsiaTheme="minorEastAsia" w:hAnsiTheme="minorHAnsi" w:cstheme="minorBidi"/>
            <w:spacing w:val="0"/>
            <w:sz w:val="22"/>
            <w:szCs w:val="22"/>
            <w:lang w:eastAsia="nl-NL"/>
          </w:rPr>
          <w:tab/>
        </w:r>
        <w:r w:rsidRPr="008E649C">
          <w:rPr>
            <w:rStyle w:val="Hyperlink"/>
          </w:rPr>
          <w:t>Bij versie 1.1</w:t>
        </w:r>
        <w:r>
          <w:rPr>
            <w:webHidden/>
          </w:rPr>
          <w:tab/>
        </w:r>
        <w:r>
          <w:rPr>
            <w:webHidden/>
          </w:rPr>
          <w:fldChar w:fldCharType="begin"/>
        </w:r>
        <w:r>
          <w:rPr>
            <w:webHidden/>
          </w:rPr>
          <w:instrText xml:space="preserve"> PAGEREF _Toc63778270 \h </w:instrText>
        </w:r>
        <w:r>
          <w:rPr>
            <w:webHidden/>
          </w:rPr>
        </w:r>
        <w:r>
          <w:rPr>
            <w:webHidden/>
          </w:rPr>
          <w:fldChar w:fldCharType="separate"/>
        </w:r>
        <w:r>
          <w:rPr>
            <w:webHidden/>
          </w:rPr>
          <w:t>15</w:t>
        </w:r>
        <w:r>
          <w:rPr>
            <w:webHidden/>
          </w:rPr>
          <w:fldChar w:fldCharType="end"/>
        </w:r>
      </w:hyperlink>
    </w:p>
    <w:p w14:paraId="5F66F9D0" w14:textId="321056E0"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71" w:history="1">
        <w:r w:rsidRPr="008E649C">
          <w:rPr>
            <w:rStyle w:val="Hyperlink"/>
          </w:rPr>
          <w:t>2.1.3.1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_Toc63778271 \h </w:instrText>
        </w:r>
        <w:r>
          <w:rPr>
            <w:webHidden/>
          </w:rPr>
        </w:r>
        <w:r>
          <w:rPr>
            <w:webHidden/>
          </w:rPr>
          <w:fldChar w:fldCharType="separate"/>
        </w:r>
        <w:r>
          <w:rPr>
            <w:webHidden/>
          </w:rPr>
          <w:t>16</w:t>
        </w:r>
        <w:r>
          <w:rPr>
            <w:webHidden/>
          </w:rPr>
          <w:fldChar w:fldCharType="end"/>
        </w:r>
      </w:hyperlink>
    </w:p>
    <w:p w14:paraId="0C8A9528" w14:textId="6E63BE3B"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72" w:history="1">
        <w:r w:rsidRPr="008E649C">
          <w:rPr>
            <w:rStyle w:val="Hyperlink"/>
          </w:rPr>
          <w:t>2.1.3.2</w:t>
        </w:r>
        <w:r>
          <w:rPr>
            <w:rFonts w:asciiTheme="minorHAnsi" w:eastAsiaTheme="minorEastAsia" w:hAnsiTheme="minorHAnsi" w:cstheme="minorBidi"/>
            <w:spacing w:val="0"/>
            <w:sz w:val="22"/>
            <w:szCs w:val="22"/>
            <w:lang w:eastAsia="nl-NL"/>
          </w:rPr>
          <w:tab/>
        </w:r>
        <w:r w:rsidRPr="008E649C">
          <w:rPr>
            <w:rStyle w:val="Hyperlink"/>
          </w:rPr>
          <w:t>Release 3</w:t>
        </w:r>
        <w:r>
          <w:rPr>
            <w:webHidden/>
          </w:rPr>
          <w:tab/>
        </w:r>
        <w:r>
          <w:rPr>
            <w:webHidden/>
          </w:rPr>
          <w:fldChar w:fldCharType="begin"/>
        </w:r>
        <w:r>
          <w:rPr>
            <w:webHidden/>
          </w:rPr>
          <w:instrText xml:space="preserve"> PAGEREF _Toc63778272 \h </w:instrText>
        </w:r>
        <w:r>
          <w:rPr>
            <w:webHidden/>
          </w:rPr>
        </w:r>
        <w:r>
          <w:rPr>
            <w:webHidden/>
          </w:rPr>
          <w:fldChar w:fldCharType="separate"/>
        </w:r>
        <w:r>
          <w:rPr>
            <w:webHidden/>
          </w:rPr>
          <w:t>16</w:t>
        </w:r>
        <w:r>
          <w:rPr>
            <w:webHidden/>
          </w:rPr>
          <w:fldChar w:fldCharType="end"/>
        </w:r>
      </w:hyperlink>
    </w:p>
    <w:p w14:paraId="3B88C4EC" w14:textId="40D4204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273" w:history="1">
        <w:r w:rsidRPr="008E649C">
          <w:rPr>
            <w:rStyle w:val="Hyperlink"/>
          </w:rPr>
          <w:t>2.1.4</w:t>
        </w:r>
        <w:r>
          <w:rPr>
            <w:rFonts w:asciiTheme="minorHAnsi" w:eastAsiaTheme="minorEastAsia" w:hAnsiTheme="minorHAnsi" w:cstheme="minorBidi"/>
            <w:spacing w:val="0"/>
            <w:sz w:val="22"/>
            <w:szCs w:val="22"/>
            <w:lang w:eastAsia="nl-NL"/>
          </w:rPr>
          <w:tab/>
        </w:r>
        <w:r w:rsidRPr="008E649C">
          <w:rPr>
            <w:rStyle w:val="Hyperlink"/>
          </w:rPr>
          <w:t>Bij versie 1.2</w:t>
        </w:r>
        <w:r>
          <w:rPr>
            <w:webHidden/>
          </w:rPr>
          <w:tab/>
        </w:r>
        <w:r>
          <w:rPr>
            <w:webHidden/>
          </w:rPr>
          <w:fldChar w:fldCharType="begin"/>
        </w:r>
        <w:r>
          <w:rPr>
            <w:webHidden/>
          </w:rPr>
          <w:instrText xml:space="preserve"> PAGEREF _Toc63778273 \h </w:instrText>
        </w:r>
        <w:r>
          <w:rPr>
            <w:webHidden/>
          </w:rPr>
        </w:r>
        <w:r>
          <w:rPr>
            <w:webHidden/>
          </w:rPr>
          <w:fldChar w:fldCharType="separate"/>
        </w:r>
        <w:r>
          <w:rPr>
            <w:webHidden/>
          </w:rPr>
          <w:t>16</w:t>
        </w:r>
        <w:r>
          <w:rPr>
            <w:webHidden/>
          </w:rPr>
          <w:fldChar w:fldCharType="end"/>
        </w:r>
      </w:hyperlink>
    </w:p>
    <w:p w14:paraId="08F75DB7" w14:textId="695F2A70"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74" w:history="1">
        <w:r w:rsidRPr="008E649C">
          <w:rPr>
            <w:rStyle w:val="Hyperlink"/>
          </w:rPr>
          <w:t>2.1.4.1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_Toc63778274 \h </w:instrText>
        </w:r>
        <w:r>
          <w:rPr>
            <w:webHidden/>
          </w:rPr>
        </w:r>
        <w:r>
          <w:rPr>
            <w:webHidden/>
          </w:rPr>
          <w:fldChar w:fldCharType="separate"/>
        </w:r>
        <w:r>
          <w:rPr>
            <w:webHidden/>
          </w:rPr>
          <w:t>16</w:t>
        </w:r>
        <w:r>
          <w:rPr>
            <w:webHidden/>
          </w:rPr>
          <w:fldChar w:fldCharType="end"/>
        </w:r>
      </w:hyperlink>
    </w:p>
    <w:p w14:paraId="14D2F001" w14:textId="447E5E6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275" w:history="1">
        <w:r w:rsidRPr="008E649C">
          <w:rPr>
            <w:rStyle w:val="Hyperlink"/>
          </w:rPr>
          <w:t>2.1.5</w:t>
        </w:r>
        <w:r>
          <w:rPr>
            <w:rFonts w:asciiTheme="minorHAnsi" w:eastAsiaTheme="minorEastAsia" w:hAnsiTheme="minorHAnsi" w:cstheme="minorBidi"/>
            <w:spacing w:val="0"/>
            <w:sz w:val="22"/>
            <w:szCs w:val="22"/>
            <w:lang w:eastAsia="nl-NL"/>
          </w:rPr>
          <w:tab/>
        </w:r>
        <w:r w:rsidRPr="008E649C">
          <w:rPr>
            <w:rStyle w:val="Hyperlink"/>
          </w:rPr>
          <w:t>Bij versie 1.3</w:t>
        </w:r>
        <w:r>
          <w:rPr>
            <w:webHidden/>
          </w:rPr>
          <w:tab/>
        </w:r>
        <w:r>
          <w:rPr>
            <w:webHidden/>
          </w:rPr>
          <w:fldChar w:fldCharType="begin"/>
        </w:r>
        <w:r>
          <w:rPr>
            <w:webHidden/>
          </w:rPr>
          <w:instrText xml:space="preserve"> PAGEREF _Toc63778275 \h </w:instrText>
        </w:r>
        <w:r>
          <w:rPr>
            <w:webHidden/>
          </w:rPr>
        </w:r>
        <w:r>
          <w:rPr>
            <w:webHidden/>
          </w:rPr>
          <w:fldChar w:fldCharType="separate"/>
        </w:r>
        <w:r>
          <w:rPr>
            <w:webHidden/>
          </w:rPr>
          <w:t>16</w:t>
        </w:r>
        <w:r>
          <w:rPr>
            <w:webHidden/>
          </w:rPr>
          <w:fldChar w:fldCharType="end"/>
        </w:r>
      </w:hyperlink>
    </w:p>
    <w:p w14:paraId="7B4E0484" w14:textId="1BDFD9A3"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76" w:history="1">
        <w:r w:rsidRPr="008E649C">
          <w:rPr>
            <w:rStyle w:val="Hyperlink"/>
          </w:rPr>
          <w:t>2.1.5.1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_Toc63778276 \h </w:instrText>
        </w:r>
        <w:r>
          <w:rPr>
            <w:webHidden/>
          </w:rPr>
        </w:r>
        <w:r>
          <w:rPr>
            <w:webHidden/>
          </w:rPr>
          <w:fldChar w:fldCharType="separate"/>
        </w:r>
        <w:r>
          <w:rPr>
            <w:webHidden/>
          </w:rPr>
          <w:t>17</w:t>
        </w:r>
        <w:r>
          <w:rPr>
            <w:webHidden/>
          </w:rPr>
          <w:fldChar w:fldCharType="end"/>
        </w:r>
      </w:hyperlink>
    </w:p>
    <w:p w14:paraId="7B1037F5" w14:textId="4652000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277" w:history="1">
        <w:r w:rsidRPr="008E649C">
          <w:rPr>
            <w:rStyle w:val="Hyperlink"/>
          </w:rPr>
          <w:t>2.1.6</w:t>
        </w:r>
        <w:r>
          <w:rPr>
            <w:rFonts w:asciiTheme="minorHAnsi" w:eastAsiaTheme="minorEastAsia" w:hAnsiTheme="minorHAnsi" w:cstheme="minorBidi"/>
            <w:spacing w:val="0"/>
            <w:sz w:val="22"/>
            <w:szCs w:val="22"/>
            <w:lang w:eastAsia="nl-NL"/>
          </w:rPr>
          <w:tab/>
        </w:r>
        <w:r w:rsidRPr="008E649C">
          <w:rPr>
            <w:rStyle w:val="Hyperlink"/>
          </w:rPr>
          <w:t>Bij versie 1.4</w:t>
        </w:r>
        <w:r>
          <w:rPr>
            <w:webHidden/>
          </w:rPr>
          <w:tab/>
        </w:r>
        <w:r>
          <w:rPr>
            <w:webHidden/>
          </w:rPr>
          <w:fldChar w:fldCharType="begin"/>
        </w:r>
        <w:r>
          <w:rPr>
            <w:webHidden/>
          </w:rPr>
          <w:instrText xml:space="preserve"> PAGEREF _Toc63778277 \h </w:instrText>
        </w:r>
        <w:r>
          <w:rPr>
            <w:webHidden/>
          </w:rPr>
        </w:r>
        <w:r>
          <w:rPr>
            <w:webHidden/>
          </w:rPr>
          <w:fldChar w:fldCharType="separate"/>
        </w:r>
        <w:r>
          <w:rPr>
            <w:webHidden/>
          </w:rPr>
          <w:t>17</w:t>
        </w:r>
        <w:r>
          <w:rPr>
            <w:webHidden/>
          </w:rPr>
          <w:fldChar w:fldCharType="end"/>
        </w:r>
      </w:hyperlink>
    </w:p>
    <w:p w14:paraId="383FA385" w14:textId="2C459543"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78" w:history="1">
        <w:r w:rsidRPr="008E649C">
          <w:rPr>
            <w:rStyle w:val="Hyperlink"/>
          </w:rPr>
          <w:t>2.1.6.1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_Toc63778278 \h </w:instrText>
        </w:r>
        <w:r>
          <w:rPr>
            <w:webHidden/>
          </w:rPr>
        </w:r>
        <w:r>
          <w:rPr>
            <w:webHidden/>
          </w:rPr>
          <w:fldChar w:fldCharType="separate"/>
        </w:r>
        <w:r>
          <w:rPr>
            <w:webHidden/>
          </w:rPr>
          <w:t>18</w:t>
        </w:r>
        <w:r>
          <w:rPr>
            <w:webHidden/>
          </w:rPr>
          <w:fldChar w:fldCharType="end"/>
        </w:r>
      </w:hyperlink>
    </w:p>
    <w:p w14:paraId="7C710658" w14:textId="67BA5F0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279" w:history="1">
        <w:r w:rsidRPr="008E649C">
          <w:rPr>
            <w:rStyle w:val="Hyperlink"/>
          </w:rPr>
          <w:t>2.1.7</w:t>
        </w:r>
        <w:r>
          <w:rPr>
            <w:rFonts w:asciiTheme="minorHAnsi" w:eastAsiaTheme="minorEastAsia" w:hAnsiTheme="minorHAnsi" w:cstheme="minorBidi"/>
            <w:spacing w:val="0"/>
            <w:sz w:val="22"/>
            <w:szCs w:val="22"/>
            <w:lang w:eastAsia="nl-NL"/>
          </w:rPr>
          <w:tab/>
        </w:r>
        <w:r w:rsidRPr="008E649C">
          <w:rPr>
            <w:rStyle w:val="Hyperlink"/>
          </w:rPr>
          <w:t>Bij versie 1.5</w:t>
        </w:r>
        <w:r>
          <w:rPr>
            <w:webHidden/>
          </w:rPr>
          <w:tab/>
        </w:r>
        <w:r>
          <w:rPr>
            <w:webHidden/>
          </w:rPr>
          <w:fldChar w:fldCharType="begin"/>
        </w:r>
        <w:r>
          <w:rPr>
            <w:webHidden/>
          </w:rPr>
          <w:instrText xml:space="preserve"> PAGEREF _Toc63778279 \h </w:instrText>
        </w:r>
        <w:r>
          <w:rPr>
            <w:webHidden/>
          </w:rPr>
        </w:r>
        <w:r>
          <w:rPr>
            <w:webHidden/>
          </w:rPr>
          <w:fldChar w:fldCharType="separate"/>
        </w:r>
        <w:r>
          <w:rPr>
            <w:webHidden/>
          </w:rPr>
          <w:t>18</w:t>
        </w:r>
        <w:r>
          <w:rPr>
            <w:webHidden/>
          </w:rPr>
          <w:fldChar w:fldCharType="end"/>
        </w:r>
      </w:hyperlink>
    </w:p>
    <w:p w14:paraId="170D66CA" w14:textId="54334E61"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80" w:history="1">
        <w:r w:rsidRPr="008E649C">
          <w:rPr>
            <w:rStyle w:val="Hyperlink"/>
          </w:rPr>
          <w:t>2.1.7.1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_Toc63778280 \h </w:instrText>
        </w:r>
        <w:r>
          <w:rPr>
            <w:webHidden/>
          </w:rPr>
        </w:r>
        <w:r>
          <w:rPr>
            <w:webHidden/>
          </w:rPr>
          <w:fldChar w:fldCharType="separate"/>
        </w:r>
        <w:r>
          <w:rPr>
            <w:webHidden/>
          </w:rPr>
          <w:t>18</w:t>
        </w:r>
        <w:r>
          <w:rPr>
            <w:webHidden/>
          </w:rPr>
          <w:fldChar w:fldCharType="end"/>
        </w:r>
      </w:hyperlink>
    </w:p>
    <w:p w14:paraId="782D20EE" w14:textId="054E887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281" w:history="1">
        <w:r w:rsidRPr="008E649C">
          <w:rPr>
            <w:rStyle w:val="Hyperlink"/>
          </w:rPr>
          <w:t>2.1.8</w:t>
        </w:r>
        <w:r>
          <w:rPr>
            <w:rFonts w:asciiTheme="minorHAnsi" w:eastAsiaTheme="minorEastAsia" w:hAnsiTheme="minorHAnsi" w:cstheme="minorBidi"/>
            <w:spacing w:val="0"/>
            <w:sz w:val="22"/>
            <w:szCs w:val="22"/>
            <w:lang w:eastAsia="nl-NL"/>
          </w:rPr>
          <w:tab/>
        </w:r>
        <w:r w:rsidRPr="008E649C">
          <w:rPr>
            <w:rStyle w:val="Hyperlink"/>
          </w:rPr>
          <w:t>Bij versie 1.6</w:t>
        </w:r>
        <w:r>
          <w:rPr>
            <w:webHidden/>
          </w:rPr>
          <w:tab/>
        </w:r>
        <w:r>
          <w:rPr>
            <w:webHidden/>
          </w:rPr>
          <w:fldChar w:fldCharType="begin"/>
        </w:r>
        <w:r>
          <w:rPr>
            <w:webHidden/>
          </w:rPr>
          <w:instrText xml:space="preserve"> PAGEREF _Toc63778281 \h </w:instrText>
        </w:r>
        <w:r>
          <w:rPr>
            <w:webHidden/>
          </w:rPr>
        </w:r>
        <w:r>
          <w:rPr>
            <w:webHidden/>
          </w:rPr>
          <w:fldChar w:fldCharType="separate"/>
        </w:r>
        <w:r>
          <w:rPr>
            <w:webHidden/>
          </w:rPr>
          <w:t>18</w:t>
        </w:r>
        <w:r>
          <w:rPr>
            <w:webHidden/>
          </w:rPr>
          <w:fldChar w:fldCharType="end"/>
        </w:r>
      </w:hyperlink>
    </w:p>
    <w:p w14:paraId="76554A96" w14:textId="15E0562F"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82" w:history="1">
        <w:r w:rsidRPr="008E649C">
          <w:rPr>
            <w:rStyle w:val="Hyperlink"/>
          </w:rPr>
          <w:t>2.1.8.1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_Toc63778282 \h </w:instrText>
        </w:r>
        <w:r>
          <w:rPr>
            <w:webHidden/>
          </w:rPr>
        </w:r>
        <w:r>
          <w:rPr>
            <w:webHidden/>
          </w:rPr>
          <w:fldChar w:fldCharType="separate"/>
        </w:r>
        <w:r>
          <w:rPr>
            <w:webHidden/>
          </w:rPr>
          <w:t>19</w:t>
        </w:r>
        <w:r>
          <w:rPr>
            <w:webHidden/>
          </w:rPr>
          <w:fldChar w:fldCharType="end"/>
        </w:r>
      </w:hyperlink>
    </w:p>
    <w:p w14:paraId="411B4DB6" w14:textId="1A797D9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283" w:history="1">
        <w:r w:rsidRPr="008E649C">
          <w:rPr>
            <w:rStyle w:val="Hyperlink"/>
          </w:rPr>
          <w:t>2.1.9</w:t>
        </w:r>
        <w:r>
          <w:rPr>
            <w:rFonts w:asciiTheme="minorHAnsi" w:eastAsiaTheme="minorEastAsia" w:hAnsiTheme="minorHAnsi" w:cstheme="minorBidi"/>
            <w:spacing w:val="0"/>
            <w:sz w:val="22"/>
            <w:szCs w:val="22"/>
            <w:lang w:eastAsia="nl-NL"/>
          </w:rPr>
          <w:tab/>
        </w:r>
        <w:r w:rsidRPr="008E649C">
          <w:rPr>
            <w:rStyle w:val="Hyperlink"/>
          </w:rPr>
          <w:t>Bij versie 1.7</w:t>
        </w:r>
        <w:r>
          <w:rPr>
            <w:webHidden/>
          </w:rPr>
          <w:tab/>
        </w:r>
        <w:r>
          <w:rPr>
            <w:webHidden/>
          </w:rPr>
          <w:fldChar w:fldCharType="begin"/>
        </w:r>
        <w:r>
          <w:rPr>
            <w:webHidden/>
          </w:rPr>
          <w:instrText xml:space="preserve"> PAGEREF _Toc63778283 \h </w:instrText>
        </w:r>
        <w:r>
          <w:rPr>
            <w:webHidden/>
          </w:rPr>
        </w:r>
        <w:r>
          <w:rPr>
            <w:webHidden/>
          </w:rPr>
          <w:fldChar w:fldCharType="separate"/>
        </w:r>
        <w:r>
          <w:rPr>
            <w:webHidden/>
          </w:rPr>
          <w:t>19</w:t>
        </w:r>
        <w:r>
          <w:rPr>
            <w:webHidden/>
          </w:rPr>
          <w:fldChar w:fldCharType="end"/>
        </w:r>
      </w:hyperlink>
    </w:p>
    <w:p w14:paraId="4F810446" w14:textId="2764A7C5"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84" w:history="1">
        <w:r w:rsidRPr="008E649C">
          <w:rPr>
            <w:rStyle w:val="Hyperlink"/>
          </w:rPr>
          <w:t>2.1.9.1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_Toc63778284 \h </w:instrText>
        </w:r>
        <w:r>
          <w:rPr>
            <w:webHidden/>
          </w:rPr>
        </w:r>
        <w:r>
          <w:rPr>
            <w:webHidden/>
          </w:rPr>
          <w:fldChar w:fldCharType="separate"/>
        </w:r>
        <w:r>
          <w:rPr>
            <w:webHidden/>
          </w:rPr>
          <w:t>19</w:t>
        </w:r>
        <w:r>
          <w:rPr>
            <w:webHidden/>
          </w:rPr>
          <w:fldChar w:fldCharType="end"/>
        </w:r>
      </w:hyperlink>
    </w:p>
    <w:p w14:paraId="238DE45F" w14:textId="5FE93FE7"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85" w:history="1">
        <w:r w:rsidRPr="008E649C">
          <w:rPr>
            <w:rStyle w:val="Hyperlink"/>
          </w:rPr>
          <w:t>2.1.9.2</w:t>
        </w:r>
        <w:r>
          <w:rPr>
            <w:rFonts w:asciiTheme="minorHAnsi" w:eastAsiaTheme="minorEastAsia" w:hAnsiTheme="minorHAnsi" w:cstheme="minorBidi"/>
            <w:spacing w:val="0"/>
            <w:sz w:val="22"/>
            <w:szCs w:val="22"/>
            <w:lang w:eastAsia="nl-NL"/>
          </w:rPr>
          <w:tab/>
        </w:r>
        <w:r w:rsidRPr="008E649C">
          <w:rPr>
            <w:rStyle w:val="Hyperlink"/>
          </w:rPr>
          <w:t>Release 3</w:t>
        </w:r>
        <w:r>
          <w:rPr>
            <w:webHidden/>
          </w:rPr>
          <w:tab/>
        </w:r>
        <w:r>
          <w:rPr>
            <w:webHidden/>
          </w:rPr>
          <w:fldChar w:fldCharType="begin"/>
        </w:r>
        <w:r>
          <w:rPr>
            <w:webHidden/>
          </w:rPr>
          <w:instrText xml:space="preserve"> PAGEREF _Toc63778285 \h </w:instrText>
        </w:r>
        <w:r>
          <w:rPr>
            <w:webHidden/>
          </w:rPr>
        </w:r>
        <w:r>
          <w:rPr>
            <w:webHidden/>
          </w:rPr>
          <w:fldChar w:fldCharType="separate"/>
        </w:r>
        <w:r>
          <w:rPr>
            <w:webHidden/>
          </w:rPr>
          <w:t>19</w:t>
        </w:r>
        <w:r>
          <w:rPr>
            <w:webHidden/>
          </w:rPr>
          <w:fldChar w:fldCharType="end"/>
        </w:r>
      </w:hyperlink>
    </w:p>
    <w:p w14:paraId="157EDC6B" w14:textId="34D3FFA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286" w:history="1">
        <w:r w:rsidRPr="008E649C">
          <w:rPr>
            <w:rStyle w:val="Hyperlink"/>
          </w:rPr>
          <w:t>2.1.10</w:t>
        </w:r>
        <w:r>
          <w:rPr>
            <w:rFonts w:asciiTheme="minorHAnsi" w:eastAsiaTheme="minorEastAsia" w:hAnsiTheme="minorHAnsi" w:cstheme="minorBidi"/>
            <w:spacing w:val="0"/>
            <w:sz w:val="22"/>
            <w:szCs w:val="22"/>
            <w:lang w:eastAsia="nl-NL"/>
          </w:rPr>
          <w:tab/>
        </w:r>
        <w:r w:rsidRPr="008E649C">
          <w:rPr>
            <w:rStyle w:val="Hyperlink"/>
          </w:rPr>
          <w:t>Bij versie 1.8</w:t>
        </w:r>
        <w:r>
          <w:rPr>
            <w:webHidden/>
          </w:rPr>
          <w:tab/>
        </w:r>
        <w:r>
          <w:rPr>
            <w:webHidden/>
          </w:rPr>
          <w:fldChar w:fldCharType="begin"/>
        </w:r>
        <w:r>
          <w:rPr>
            <w:webHidden/>
          </w:rPr>
          <w:instrText xml:space="preserve"> PAGEREF _Toc63778286 \h </w:instrText>
        </w:r>
        <w:r>
          <w:rPr>
            <w:webHidden/>
          </w:rPr>
        </w:r>
        <w:r>
          <w:rPr>
            <w:webHidden/>
          </w:rPr>
          <w:fldChar w:fldCharType="separate"/>
        </w:r>
        <w:r>
          <w:rPr>
            <w:webHidden/>
          </w:rPr>
          <w:t>19</w:t>
        </w:r>
        <w:r>
          <w:rPr>
            <w:webHidden/>
          </w:rPr>
          <w:fldChar w:fldCharType="end"/>
        </w:r>
      </w:hyperlink>
    </w:p>
    <w:p w14:paraId="3EDAA86C" w14:textId="5A2C7183"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87" w:history="1">
        <w:r w:rsidRPr="008E649C">
          <w:rPr>
            <w:rStyle w:val="Hyperlink"/>
          </w:rPr>
          <w:t>2.1.10.1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_Toc63778287 \h </w:instrText>
        </w:r>
        <w:r>
          <w:rPr>
            <w:webHidden/>
          </w:rPr>
        </w:r>
        <w:r>
          <w:rPr>
            <w:webHidden/>
          </w:rPr>
          <w:fldChar w:fldCharType="separate"/>
        </w:r>
        <w:r>
          <w:rPr>
            <w:webHidden/>
          </w:rPr>
          <w:t>20</w:t>
        </w:r>
        <w:r>
          <w:rPr>
            <w:webHidden/>
          </w:rPr>
          <w:fldChar w:fldCharType="end"/>
        </w:r>
      </w:hyperlink>
    </w:p>
    <w:p w14:paraId="657C0FDF" w14:textId="1FD49AA7"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88" w:history="1">
        <w:r w:rsidRPr="008E649C">
          <w:rPr>
            <w:rStyle w:val="Hyperlink"/>
          </w:rPr>
          <w:t>2.1.10.2</w:t>
        </w:r>
        <w:r>
          <w:rPr>
            <w:rFonts w:asciiTheme="minorHAnsi" w:eastAsiaTheme="minorEastAsia" w:hAnsiTheme="minorHAnsi" w:cstheme="minorBidi"/>
            <w:spacing w:val="0"/>
            <w:sz w:val="22"/>
            <w:szCs w:val="22"/>
            <w:lang w:eastAsia="nl-NL"/>
          </w:rPr>
          <w:tab/>
        </w:r>
        <w:r w:rsidRPr="008E649C">
          <w:rPr>
            <w:rStyle w:val="Hyperlink"/>
          </w:rPr>
          <w:t>Release 3</w:t>
        </w:r>
        <w:r>
          <w:rPr>
            <w:webHidden/>
          </w:rPr>
          <w:tab/>
        </w:r>
        <w:r>
          <w:rPr>
            <w:webHidden/>
          </w:rPr>
          <w:fldChar w:fldCharType="begin"/>
        </w:r>
        <w:r>
          <w:rPr>
            <w:webHidden/>
          </w:rPr>
          <w:instrText xml:space="preserve"> PAGEREF _Toc63778288 \h </w:instrText>
        </w:r>
        <w:r>
          <w:rPr>
            <w:webHidden/>
          </w:rPr>
        </w:r>
        <w:r>
          <w:rPr>
            <w:webHidden/>
          </w:rPr>
          <w:fldChar w:fldCharType="separate"/>
        </w:r>
        <w:r>
          <w:rPr>
            <w:webHidden/>
          </w:rPr>
          <w:t>20</w:t>
        </w:r>
        <w:r>
          <w:rPr>
            <w:webHidden/>
          </w:rPr>
          <w:fldChar w:fldCharType="end"/>
        </w:r>
      </w:hyperlink>
    </w:p>
    <w:p w14:paraId="6379D9A4" w14:textId="07A99D4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289" w:history="1">
        <w:r w:rsidRPr="008E649C">
          <w:rPr>
            <w:rStyle w:val="Hyperlink"/>
          </w:rPr>
          <w:t>2.1.11</w:t>
        </w:r>
        <w:r>
          <w:rPr>
            <w:rFonts w:asciiTheme="minorHAnsi" w:eastAsiaTheme="minorEastAsia" w:hAnsiTheme="minorHAnsi" w:cstheme="minorBidi"/>
            <w:spacing w:val="0"/>
            <w:sz w:val="22"/>
            <w:szCs w:val="22"/>
            <w:lang w:eastAsia="nl-NL"/>
          </w:rPr>
          <w:tab/>
        </w:r>
        <w:r w:rsidRPr="008E649C">
          <w:rPr>
            <w:rStyle w:val="Hyperlink"/>
          </w:rPr>
          <w:t>Bij versie 1.9</w:t>
        </w:r>
        <w:r>
          <w:rPr>
            <w:webHidden/>
          </w:rPr>
          <w:tab/>
        </w:r>
        <w:r>
          <w:rPr>
            <w:webHidden/>
          </w:rPr>
          <w:fldChar w:fldCharType="begin"/>
        </w:r>
        <w:r>
          <w:rPr>
            <w:webHidden/>
          </w:rPr>
          <w:instrText xml:space="preserve"> PAGEREF _Toc63778289 \h </w:instrText>
        </w:r>
        <w:r>
          <w:rPr>
            <w:webHidden/>
          </w:rPr>
        </w:r>
        <w:r>
          <w:rPr>
            <w:webHidden/>
          </w:rPr>
          <w:fldChar w:fldCharType="separate"/>
        </w:r>
        <w:r>
          <w:rPr>
            <w:webHidden/>
          </w:rPr>
          <w:t>20</w:t>
        </w:r>
        <w:r>
          <w:rPr>
            <w:webHidden/>
          </w:rPr>
          <w:fldChar w:fldCharType="end"/>
        </w:r>
      </w:hyperlink>
    </w:p>
    <w:p w14:paraId="549F5D8A" w14:textId="79555F2E"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90" w:history="1">
        <w:r w:rsidRPr="008E649C">
          <w:rPr>
            <w:rStyle w:val="Hyperlink"/>
          </w:rPr>
          <w:t>2.1.11.1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_Toc63778290 \h </w:instrText>
        </w:r>
        <w:r>
          <w:rPr>
            <w:webHidden/>
          </w:rPr>
        </w:r>
        <w:r>
          <w:rPr>
            <w:webHidden/>
          </w:rPr>
          <w:fldChar w:fldCharType="separate"/>
        </w:r>
        <w:r>
          <w:rPr>
            <w:webHidden/>
          </w:rPr>
          <w:t>20</w:t>
        </w:r>
        <w:r>
          <w:rPr>
            <w:webHidden/>
          </w:rPr>
          <w:fldChar w:fldCharType="end"/>
        </w:r>
      </w:hyperlink>
    </w:p>
    <w:p w14:paraId="00D465BB" w14:textId="7052DA7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291" w:history="1">
        <w:r w:rsidRPr="008E649C">
          <w:rPr>
            <w:rStyle w:val="Hyperlink"/>
          </w:rPr>
          <w:t>2.1.12</w:t>
        </w:r>
        <w:r>
          <w:rPr>
            <w:rFonts w:asciiTheme="minorHAnsi" w:eastAsiaTheme="minorEastAsia" w:hAnsiTheme="minorHAnsi" w:cstheme="minorBidi"/>
            <w:spacing w:val="0"/>
            <w:sz w:val="22"/>
            <w:szCs w:val="22"/>
            <w:lang w:eastAsia="nl-NL"/>
          </w:rPr>
          <w:tab/>
        </w:r>
        <w:r w:rsidRPr="008E649C">
          <w:rPr>
            <w:rStyle w:val="Hyperlink"/>
          </w:rPr>
          <w:t>Bij versie 2.0</w:t>
        </w:r>
        <w:r>
          <w:rPr>
            <w:webHidden/>
          </w:rPr>
          <w:tab/>
        </w:r>
        <w:r>
          <w:rPr>
            <w:webHidden/>
          </w:rPr>
          <w:fldChar w:fldCharType="begin"/>
        </w:r>
        <w:r>
          <w:rPr>
            <w:webHidden/>
          </w:rPr>
          <w:instrText xml:space="preserve"> PAGEREF _Toc63778291 \h </w:instrText>
        </w:r>
        <w:r>
          <w:rPr>
            <w:webHidden/>
          </w:rPr>
        </w:r>
        <w:r>
          <w:rPr>
            <w:webHidden/>
          </w:rPr>
          <w:fldChar w:fldCharType="separate"/>
        </w:r>
        <w:r>
          <w:rPr>
            <w:webHidden/>
          </w:rPr>
          <w:t>20</w:t>
        </w:r>
        <w:r>
          <w:rPr>
            <w:webHidden/>
          </w:rPr>
          <w:fldChar w:fldCharType="end"/>
        </w:r>
      </w:hyperlink>
    </w:p>
    <w:p w14:paraId="6F4F6E4E" w14:textId="6B7FDC02"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92" w:history="1">
        <w:r w:rsidRPr="008E649C">
          <w:rPr>
            <w:rStyle w:val="Hyperlink"/>
          </w:rPr>
          <w:t>2.1.12.1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_Toc63778292 \h </w:instrText>
        </w:r>
        <w:r>
          <w:rPr>
            <w:webHidden/>
          </w:rPr>
        </w:r>
        <w:r>
          <w:rPr>
            <w:webHidden/>
          </w:rPr>
          <w:fldChar w:fldCharType="separate"/>
        </w:r>
        <w:r>
          <w:rPr>
            <w:webHidden/>
          </w:rPr>
          <w:t>21</w:t>
        </w:r>
        <w:r>
          <w:rPr>
            <w:webHidden/>
          </w:rPr>
          <w:fldChar w:fldCharType="end"/>
        </w:r>
      </w:hyperlink>
    </w:p>
    <w:p w14:paraId="55478917" w14:textId="4B29139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293" w:history="1">
        <w:r w:rsidRPr="008E649C">
          <w:rPr>
            <w:rStyle w:val="Hyperlink"/>
          </w:rPr>
          <w:t>2.1.13</w:t>
        </w:r>
        <w:r>
          <w:rPr>
            <w:rFonts w:asciiTheme="minorHAnsi" w:eastAsiaTheme="minorEastAsia" w:hAnsiTheme="minorHAnsi" w:cstheme="minorBidi"/>
            <w:spacing w:val="0"/>
            <w:sz w:val="22"/>
            <w:szCs w:val="22"/>
            <w:lang w:eastAsia="nl-NL"/>
          </w:rPr>
          <w:tab/>
        </w:r>
        <w:r w:rsidRPr="008E649C">
          <w:rPr>
            <w:rStyle w:val="Hyperlink"/>
          </w:rPr>
          <w:t>Bij versie 2.1</w:t>
        </w:r>
        <w:r>
          <w:rPr>
            <w:webHidden/>
          </w:rPr>
          <w:tab/>
        </w:r>
        <w:r>
          <w:rPr>
            <w:webHidden/>
          </w:rPr>
          <w:fldChar w:fldCharType="begin"/>
        </w:r>
        <w:r>
          <w:rPr>
            <w:webHidden/>
          </w:rPr>
          <w:instrText xml:space="preserve"> PAGEREF _Toc63778293 \h </w:instrText>
        </w:r>
        <w:r>
          <w:rPr>
            <w:webHidden/>
          </w:rPr>
        </w:r>
        <w:r>
          <w:rPr>
            <w:webHidden/>
          </w:rPr>
          <w:fldChar w:fldCharType="separate"/>
        </w:r>
        <w:r>
          <w:rPr>
            <w:webHidden/>
          </w:rPr>
          <w:t>21</w:t>
        </w:r>
        <w:r>
          <w:rPr>
            <w:webHidden/>
          </w:rPr>
          <w:fldChar w:fldCharType="end"/>
        </w:r>
      </w:hyperlink>
    </w:p>
    <w:p w14:paraId="34632C2B" w14:textId="254E1F34"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94" w:history="1">
        <w:r w:rsidRPr="008E649C">
          <w:rPr>
            <w:rStyle w:val="Hyperlink"/>
          </w:rPr>
          <w:t>2.1.13.1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_Toc63778294 \h </w:instrText>
        </w:r>
        <w:r>
          <w:rPr>
            <w:webHidden/>
          </w:rPr>
        </w:r>
        <w:r>
          <w:rPr>
            <w:webHidden/>
          </w:rPr>
          <w:fldChar w:fldCharType="separate"/>
        </w:r>
        <w:r>
          <w:rPr>
            <w:webHidden/>
          </w:rPr>
          <w:t>21</w:t>
        </w:r>
        <w:r>
          <w:rPr>
            <w:webHidden/>
          </w:rPr>
          <w:fldChar w:fldCharType="end"/>
        </w:r>
      </w:hyperlink>
    </w:p>
    <w:p w14:paraId="5BA24E47" w14:textId="60955CE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295" w:history="1">
        <w:r w:rsidRPr="008E649C">
          <w:rPr>
            <w:rStyle w:val="Hyperlink"/>
          </w:rPr>
          <w:t>2.1.14</w:t>
        </w:r>
        <w:r>
          <w:rPr>
            <w:rFonts w:asciiTheme="minorHAnsi" w:eastAsiaTheme="minorEastAsia" w:hAnsiTheme="minorHAnsi" w:cstheme="minorBidi"/>
            <w:spacing w:val="0"/>
            <w:sz w:val="22"/>
            <w:szCs w:val="22"/>
            <w:lang w:eastAsia="nl-NL"/>
          </w:rPr>
          <w:tab/>
        </w:r>
        <w:r w:rsidRPr="008E649C">
          <w:rPr>
            <w:rStyle w:val="Hyperlink"/>
          </w:rPr>
          <w:t>Bij versie 2.2</w:t>
        </w:r>
        <w:r>
          <w:rPr>
            <w:webHidden/>
          </w:rPr>
          <w:tab/>
        </w:r>
        <w:r>
          <w:rPr>
            <w:webHidden/>
          </w:rPr>
          <w:fldChar w:fldCharType="begin"/>
        </w:r>
        <w:r>
          <w:rPr>
            <w:webHidden/>
          </w:rPr>
          <w:instrText xml:space="preserve"> PAGEREF _Toc63778295 \h </w:instrText>
        </w:r>
        <w:r>
          <w:rPr>
            <w:webHidden/>
          </w:rPr>
        </w:r>
        <w:r>
          <w:rPr>
            <w:webHidden/>
          </w:rPr>
          <w:fldChar w:fldCharType="separate"/>
        </w:r>
        <w:r>
          <w:rPr>
            <w:webHidden/>
          </w:rPr>
          <w:t>21</w:t>
        </w:r>
        <w:r>
          <w:rPr>
            <w:webHidden/>
          </w:rPr>
          <w:fldChar w:fldCharType="end"/>
        </w:r>
      </w:hyperlink>
    </w:p>
    <w:p w14:paraId="7CA1DFC4" w14:textId="7396E0A5"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96" w:history="1">
        <w:r w:rsidRPr="008E649C">
          <w:rPr>
            <w:rStyle w:val="Hyperlink"/>
          </w:rPr>
          <w:t>2.1.14.1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_Toc63778296 \h </w:instrText>
        </w:r>
        <w:r>
          <w:rPr>
            <w:webHidden/>
          </w:rPr>
        </w:r>
        <w:r>
          <w:rPr>
            <w:webHidden/>
          </w:rPr>
          <w:fldChar w:fldCharType="separate"/>
        </w:r>
        <w:r>
          <w:rPr>
            <w:webHidden/>
          </w:rPr>
          <w:t>22</w:t>
        </w:r>
        <w:r>
          <w:rPr>
            <w:webHidden/>
          </w:rPr>
          <w:fldChar w:fldCharType="end"/>
        </w:r>
      </w:hyperlink>
    </w:p>
    <w:p w14:paraId="69126A92" w14:textId="5A8446E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297" w:history="1">
        <w:r w:rsidRPr="008E649C">
          <w:rPr>
            <w:rStyle w:val="Hyperlink"/>
          </w:rPr>
          <w:t>2.1.15</w:t>
        </w:r>
        <w:r>
          <w:rPr>
            <w:rFonts w:asciiTheme="minorHAnsi" w:eastAsiaTheme="minorEastAsia" w:hAnsiTheme="minorHAnsi" w:cstheme="minorBidi"/>
            <w:spacing w:val="0"/>
            <w:sz w:val="22"/>
            <w:szCs w:val="22"/>
            <w:lang w:eastAsia="nl-NL"/>
          </w:rPr>
          <w:tab/>
        </w:r>
        <w:r w:rsidRPr="008E649C">
          <w:rPr>
            <w:rStyle w:val="Hyperlink"/>
          </w:rPr>
          <w:t>Bij versie 2.3</w:t>
        </w:r>
        <w:r>
          <w:rPr>
            <w:webHidden/>
          </w:rPr>
          <w:tab/>
        </w:r>
        <w:r>
          <w:rPr>
            <w:webHidden/>
          </w:rPr>
          <w:fldChar w:fldCharType="begin"/>
        </w:r>
        <w:r>
          <w:rPr>
            <w:webHidden/>
          </w:rPr>
          <w:instrText xml:space="preserve"> PAGEREF _Toc63778297 \h </w:instrText>
        </w:r>
        <w:r>
          <w:rPr>
            <w:webHidden/>
          </w:rPr>
        </w:r>
        <w:r>
          <w:rPr>
            <w:webHidden/>
          </w:rPr>
          <w:fldChar w:fldCharType="separate"/>
        </w:r>
        <w:r>
          <w:rPr>
            <w:webHidden/>
          </w:rPr>
          <w:t>22</w:t>
        </w:r>
        <w:r>
          <w:rPr>
            <w:webHidden/>
          </w:rPr>
          <w:fldChar w:fldCharType="end"/>
        </w:r>
      </w:hyperlink>
    </w:p>
    <w:p w14:paraId="028F535C" w14:textId="6819F52D"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298" w:history="1">
        <w:r w:rsidRPr="008E649C">
          <w:rPr>
            <w:rStyle w:val="Hyperlink"/>
          </w:rPr>
          <w:t>2.1.15.1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_Toc63778298 \h </w:instrText>
        </w:r>
        <w:r>
          <w:rPr>
            <w:webHidden/>
          </w:rPr>
        </w:r>
        <w:r>
          <w:rPr>
            <w:webHidden/>
          </w:rPr>
          <w:fldChar w:fldCharType="separate"/>
        </w:r>
        <w:r>
          <w:rPr>
            <w:webHidden/>
          </w:rPr>
          <w:t>22</w:t>
        </w:r>
        <w:r>
          <w:rPr>
            <w:webHidden/>
          </w:rPr>
          <w:fldChar w:fldCharType="end"/>
        </w:r>
      </w:hyperlink>
    </w:p>
    <w:p w14:paraId="4F7DAE9D" w14:textId="116405D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299" w:history="1">
        <w:r w:rsidRPr="008E649C">
          <w:rPr>
            <w:rStyle w:val="Hyperlink"/>
          </w:rPr>
          <w:t>2.1.16</w:t>
        </w:r>
        <w:r>
          <w:rPr>
            <w:rFonts w:asciiTheme="minorHAnsi" w:eastAsiaTheme="minorEastAsia" w:hAnsiTheme="minorHAnsi" w:cstheme="minorBidi"/>
            <w:spacing w:val="0"/>
            <w:sz w:val="22"/>
            <w:szCs w:val="22"/>
            <w:lang w:eastAsia="nl-NL"/>
          </w:rPr>
          <w:tab/>
        </w:r>
        <w:r w:rsidRPr="008E649C">
          <w:rPr>
            <w:rStyle w:val="Hyperlink"/>
          </w:rPr>
          <w:t>Bij versie 2.4</w:t>
        </w:r>
        <w:r>
          <w:rPr>
            <w:webHidden/>
          </w:rPr>
          <w:tab/>
        </w:r>
        <w:r>
          <w:rPr>
            <w:webHidden/>
          </w:rPr>
          <w:fldChar w:fldCharType="begin"/>
        </w:r>
        <w:r>
          <w:rPr>
            <w:webHidden/>
          </w:rPr>
          <w:instrText xml:space="preserve"> PAGEREF _Toc63778299 \h </w:instrText>
        </w:r>
        <w:r>
          <w:rPr>
            <w:webHidden/>
          </w:rPr>
        </w:r>
        <w:r>
          <w:rPr>
            <w:webHidden/>
          </w:rPr>
          <w:fldChar w:fldCharType="separate"/>
        </w:r>
        <w:r>
          <w:rPr>
            <w:webHidden/>
          </w:rPr>
          <w:t>22</w:t>
        </w:r>
        <w:r>
          <w:rPr>
            <w:webHidden/>
          </w:rPr>
          <w:fldChar w:fldCharType="end"/>
        </w:r>
      </w:hyperlink>
    </w:p>
    <w:p w14:paraId="23A08DBD" w14:textId="09EC18CA"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00" w:history="1">
        <w:r w:rsidRPr="008E649C">
          <w:rPr>
            <w:rStyle w:val="Hyperlink"/>
          </w:rPr>
          <w:t>2.1.16.1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_Toc63778300 \h </w:instrText>
        </w:r>
        <w:r>
          <w:rPr>
            <w:webHidden/>
          </w:rPr>
        </w:r>
        <w:r>
          <w:rPr>
            <w:webHidden/>
          </w:rPr>
          <w:fldChar w:fldCharType="separate"/>
        </w:r>
        <w:r>
          <w:rPr>
            <w:webHidden/>
          </w:rPr>
          <w:t>23</w:t>
        </w:r>
        <w:r>
          <w:rPr>
            <w:webHidden/>
          </w:rPr>
          <w:fldChar w:fldCharType="end"/>
        </w:r>
      </w:hyperlink>
    </w:p>
    <w:p w14:paraId="616A47D3" w14:textId="73371A49"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01" w:history="1">
        <w:r w:rsidRPr="008E649C">
          <w:rPr>
            <w:rStyle w:val="Hyperlink"/>
          </w:rPr>
          <w:t>2.1.16.2</w:t>
        </w:r>
        <w:r>
          <w:rPr>
            <w:rFonts w:asciiTheme="minorHAnsi" w:eastAsiaTheme="minorEastAsia" w:hAnsiTheme="minorHAnsi" w:cstheme="minorBidi"/>
            <w:spacing w:val="0"/>
            <w:sz w:val="22"/>
            <w:szCs w:val="22"/>
            <w:lang w:eastAsia="nl-NL"/>
          </w:rPr>
          <w:tab/>
        </w:r>
        <w:r w:rsidRPr="008E649C">
          <w:rPr>
            <w:rStyle w:val="Hyperlink"/>
          </w:rPr>
          <w:t>Release 3</w:t>
        </w:r>
        <w:r>
          <w:rPr>
            <w:webHidden/>
          </w:rPr>
          <w:tab/>
        </w:r>
        <w:r>
          <w:rPr>
            <w:webHidden/>
          </w:rPr>
          <w:fldChar w:fldCharType="begin"/>
        </w:r>
        <w:r>
          <w:rPr>
            <w:webHidden/>
          </w:rPr>
          <w:instrText xml:space="preserve"> PAGEREF _Toc63778301 \h </w:instrText>
        </w:r>
        <w:r>
          <w:rPr>
            <w:webHidden/>
          </w:rPr>
        </w:r>
        <w:r>
          <w:rPr>
            <w:webHidden/>
          </w:rPr>
          <w:fldChar w:fldCharType="separate"/>
        </w:r>
        <w:r>
          <w:rPr>
            <w:webHidden/>
          </w:rPr>
          <w:t>23</w:t>
        </w:r>
        <w:r>
          <w:rPr>
            <w:webHidden/>
          </w:rPr>
          <w:fldChar w:fldCharType="end"/>
        </w:r>
      </w:hyperlink>
    </w:p>
    <w:p w14:paraId="45526463" w14:textId="1A6D5F9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02" w:history="1">
        <w:r w:rsidRPr="008E649C">
          <w:rPr>
            <w:rStyle w:val="Hyperlink"/>
          </w:rPr>
          <w:t>2.1.17</w:t>
        </w:r>
        <w:r>
          <w:rPr>
            <w:rFonts w:asciiTheme="minorHAnsi" w:eastAsiaTheme="minorEastAsia" w:hAnsiTheme="minorHAnsi" w:cstheme="minorBidi"/>
            <w:spacing w:val="0"/>
            <w:sz w:val="22"/>
            <w:szCs w:val="22"/>
            <w:lang w:eastAsia="nl-NL"/>
          </w:rPr>
          <w:tab/>
        </w:r>
        <w:r w:rsidRPr="008E649C">
          <w:rPr>
            <w:rStyle w:val="Hyperlink"/>
          </w:rPr>
          <w:t>Bij versie 2.5</w:t>
        </w:r>
        <w:r>
          <w:rPr>
            <w:webHidden/>
          </w:rPr>
          <w:tab/>
        </w:r>
        <w:r>
          <w:rPr>
            <w:webHidden/>
          </w:rPr>
          <w:fldChar w:fldCharType="begin"/>
        </w:r>
        <w:r>
          <w:rPr>
            <w:webHidden/>
          </w:rPr>
          <w:instrText xml:space="preserve"> PAGEREF _Toc63778302 \h </w:instrText>
        </w:r>
        <w:r>
          <w:rPr>
            <w:webHidden/>
          </w:rPr>
        </w:r>
        <w:r>
          <w:rPr>
            <w:webHidden/>
          </w:rPr>
          <w:fldChar w:fldCharType="separate"/>
        </w:r>
        <w:r>
          <w:rPr>
            <w:webHidden/>
          </w:rPr>
          <w:t>23</w:t>
        </w:r>
        <w:r>
          <w:rPr>
            <w:webHidden/>
          </w:rPr>
          <w:fldChar w:fldCharType="end"/>
        </w:r>
      </w:hyperlink>
    </w:p>
    <w:p w14:paraId="04E1F1AD" w14:textId="071F638A"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03" w:history="1">
        <w:r w:rsidRPr="008E649C">
          <w:rPr>
            <w:rStyle w:val="Hyperlink"/>
          </w:rPr>
          <w:t>2.1.17.1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_Toc63778303 \h </w:instrText>
        </w:r>
        <w:r>
          <w:rPr>
            <w:webHidden/>
          </w:rPr>
        </w:r>
        <w:r>
          <w:rPr>
            <w:webHidden/>
          </w:rPr>
          <w:fldChar w:fldCharType="separate"/>
        </w:r>
        <w:r>
          <w:rPr>
            <w:webHidden/>
          </w:rPr>
          <w:t>23</w:t>
        </w:r>
        <w:r>
          <w:rPr>
            <w:webHidden/>
          </w:rPr>
          <w:fldChar w:fldCharType="end"/>
        </w:r>
      </w:hyperlink>
    </w:p>
    <w:p w14:paraId="6B0126CD" w14:textId="77328A37"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04" w:history="1">
        <w:r w:rsidRPr="008E649C">
          <w:rPr>
            <w:rStyle w:val="Hyperlink"/>
          </w:rPr>
          <w:t>2.1.17.2</w:t>
        </w:r>
        <w:r>
          <w:rPr>
            <w:rFonts w:asciiTheme="minorHAnsi" w:eastAsiaTheme="minorEastAsia" w:hAnsiTheme="minorHAnsi" w:cstheme="minorBidi"/>
            <w:spacing w:val="0"/>
            <w:sz w:val="22"/>
            <w:szCs w:val="22"/>
            <w:lang w:eastAsia="nl-NL"/>
          </w:rPr>
          <w:tab/>
        </w:r>
        <w:r w:rsidRPr="008E649C">
          <w:rPr>
            <w:rStyle w:val="Hyperlink"/>
          </w:rPr>
          <w:t>Release 3</w:t>
        </w:r>
        <w:r>
          <w:rPr>
            <w:webHidden/>
          </w:rPr>
          <w:tab/>
        </w:r>
        <w:r>
          <w:rPr>
            <w:webHidden/>
          </w:rPr>
          <w:fldChar w:fldCharType="begin"/>
        </w:r>
        <w:r>
          <w:rPr>
            <w:webHidden/>
          </w:rPr>
          <w:instrText xml:space="preserve"> PAGEREF _Toc63778304 \h </w:instrText>
        </w:r>
        <w:r>
          <w:rPr>
            <w:webHidden/>
          </w:rPr>
        </w:r>
        <w:r>
          <w:rPr>
            <w:webHidden/>
          </w:rPr>
          <w:fldChar w:fldCharType="separate"/>
        </w:r>
        <w:r>
          <w:rPr>
            <w:webHidden/>
          </w:rPr>
          <w:t>23</w:t>
        </w:r>
        <w:r>
          <w:rPr>
            <w:webHidden/>
          </w:rPr>
          <w:fldChar w:fldCharType="end"/>
        </w:r>
      </w:hyperlink>
    </w:p>
    <w:p w14:paraId="263A8614" w14:textId="6CCE72D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05" w:history="1">
        <w:r w:rsidRPr="008E649C">
          <w:rPr>
            <w:rStyle w:val="Hyperlink"/>
          </w:rPr>
          <w:t>2.1.18</w:t>
        </w:r>
        <w:r>
          <w:rPr>
            <w:rFonts w:asciiTheme="minorHAnsi" w:eastAsiaTheme="minorEastAsia" w:hAnsiTheme="minorHAnsi" w:cstheme="minorBidi"/>
            <w:spacing w:val="0"/>
            <w:sz w:val="22"/>
            <w:szCs w:val="22"/>
            <w:lang w:eastAsia="nl-NL"/>
          </w:rPr>
          <w:tab/>
        </w:r>
        <w:r w:rsidRPr="008E649C">
          <w:rPr>
            <w:rStyle w:val="Hyperlink"/>
          </w:rPr>
          <w:t>Bij versie 2.6</w:t>
        </w:r>
        <w:r>
          <w:rPr>
            <w:webHidden/>
          </w:rPr>
          <w:tab/>
        </w:r>
        <w:r>
          <w:rPr>
            <w:webHidden/>
          </w:rPr>
          <w:fldChar w:fldCharType="begin"/>
        </w:r>
        <w:r>
          <w:rPr>
            <w:webHidden/>
          </w:rPr>
          <w:instrText xml:space="preserve"> PAGEREF _Toc63778305 \h </w:instrText>
        </w:r>
        <w:r>
          <w:rPr>
            <w:webHidden/>
          </w:rPr>
        </w:r>
        <w:r>
          <w:rPr>
            <w:webHidden/>
          </w:rPr>
          <w:fldChar w:fldCharType="separate"/>
        </w:r>
        <w:r>
          <w:rPr>
            <w:webHidden/>
          </w:rPr>
          <w:t>23</w:t>
        </w:r>
        <w:r>
          <w:rPr>
            <w:webHidden/>
          </w:rPr>
          <w:fldChar w:fldCharType="end"/>
        </w:r>
      </w:hyperlink>
    </w:p>
    <w:p w14:paraId="2E366DA1" w14:textId="6F3A4C9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06" w:history="1">
        <w:r w:rsidRPr="008E649C">
          <w:rPr>
            <w:rStyle w:val="Hyperlink"/>
          </w:rPr>
          <w:t>2.1.19</w:t>
        </w:r>
        <w:r>
          <w:rPr>
            <w:rFonts w:asciiTheme="minorHAnsi" w:eastAsiaTheme="minorEastAsia" w:hAnsiTheme="minorHAnsi" w:cstheme="minorBidi"/>
            <w:spacing w:val="0"/>
            <w:sz w:val="22"/>
            <w:szCs w:val="22"/>
            <w:lang w:eastAsia="nl-NL"/>
          </w:rPr>
          <w:tab/>
        </w:r>
        <w:r w:rsidRPr="008E649C">
          <w:rPr>
            <w:rStyle w:val="Hyperlink"/>
          </w:rPr>
          <w:t>Bij versie 2.7</w:t>
        </w:r>
        <w:r>
          <w:rPr>
            <w:webHidden/>
          </w:rPr>
          <w:tab/>
        </w:r>
        <w:r>
          <w:rPr>
            <w:webHidden/>
          </w:rPr>
          <w:fldChar w:fldCharType="begin"/>
        </w:r>
        <w:r>
          <w:rPr>
            <w:webHidden/>
          </w:rPr>
          <w:instrText xml:space="preserve"> PAGEREF _Toc63778306 \h </w:instrText>
        </w:r>
        <w:r>
          <w:rPr>
            <w:webHidden/>
          </w:rPr>
        </w:r>
        <w:r>
          <w:rPr>
            <w:webHidden/>
          </w:rPr>
          <w:fldChar w:fldCharType="separate"/>
        </w:r>
        <w:r>
          <w:rPr>
            <w:webHidden/>
          </w:rPr>
          <w:t>24</w:t>
        </w:r>
        <w:r>
          <w:rPr>
            <w:webHidden/>
          </w:rPr>
          <w:fldChar w:fldCharType="end"/>
        </w:r>
      </w:hyperlink>
    </w:p>
    <w:p w14:paraId="79189473" w14:textId="0D84D876"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07" w:history="1">
        <w:r w:rsidRPr="008E649C">
          <w:rPr>
            <w:rStyle w:val="Hyperlink"/>
          </w:rPr>
          <w:t>2.1.19.1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_Toc63778307 \h </w:instrText>
        </w:r>
        <w:r>
          <w:rPr>
            <w:webHidden/>
          </w:rPr>
        </w:r>
        <w:r>
          <w:rPr>
            <w:webHidden/>
          </w:rPr>
          <w:fldChar w:fldCharType="separate"/>
        </w:r>
        <w:r>
          <w:rPr>
            <w:webHidden/>
          </w:rPr>
          <w:t>24</w:t>
        </w:r>
        <w:r>
          <w:rPr>
            <w:webHidden/>
          </w:rPr>
          <w:fldChar w:fldCharType="end"/>
        </w:r>
      </w:hyperlink>
    </w:p>
    <w:p w14:paraId="3F03ED3F" w14:textId="38742D63"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08" w:history="1">
        <w:r w:rsidRPr="008E649C">
          <w:rPr>
            <w:rStyle w:val="Hyperlink"/>
          </w:rPr>
          <w:t>2.1.19.2</w:t>
        </w:r>
        <w:r>
          <w:rPr>
            <w:rFonts w:asciiTheme="minorHAnsi" w:eastAsiaTheme="minorEastAsia" w:hAnsiTheme="minorHAnsi" w:cstheme="minorBidi"/>
            <w:spacing w:val="0"/>
            <w:sz w:val="22"/>
            <w:szCs w:val="22"/>
            <w:lang w:eastAsia="nl-NL"/>
          </w:rPr>
          <w:tab/>
        </w:r>
        <w:r w:rsidRPr="008E649C">
          <w:rPr>
            <w:rStyle w:val="Hyperlink"/>
          </w:rPr>
          <w:t>Release 3</w:t>
        </w:r>
        <w:r>
          <w:rPr>
            <w:webHidden/>
          </w:rPr>
          <w:tab/>
        </w:r>
        <w:r>
          <w:rPr>
            <w:webHidden/>
          </w:rPr>
          <w:fldChar w:fldCharType="begin"/>
        </w:r>
        <w:r>
          <w:rPr>
            <w:webHidden/>
          </w:rPr>
          <w:instrText xml:space="preserve"> PAGEREF _Toc63778308 \h </w:instrText>
        </w:r>
        <w:r>
          <w:rPr>
            <w:webHidden/>
          </w:rPr>
        </w:r>
        <w:r>
          <w:rPr>
            <w:webHidden/>
          </w:rPr>
          <w:fldChar w:fldCharType="separate"/>
        </w:r>
        <w:r>
          <w:rPr>
            <w:webHidden/>
          </w:rPr>
          <w:t>24</w:t>
        </w:r>
        <w:r>
          <w:rPr>
            <w:webHidden/>
          </w:rPr>
          <w:fldChar w:fldCharType="end"/>
        </w:r>
      </w:hyperlink>
    </w:p>
    <w:p w14:paraId="14B17244" w14:textId="21F0300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09" w:history="1">
        <w:r w:rsidRPr="008E649C">
          <w:rPr>
            <w:rStyle w:val="Hyperlink"/>
          </w:rPr>
          <w:t>2.1.20</w:t>
        </w:r>
        <w:r>
          <w:rPr>
            <w:rFonts w:asciiTheme="minorHAnsi" w:eastAsiaTheme="minorEastAsia" w:hAnsiTheme="minorHAnsi" w:cstheme="minorBidi"/>
            <w:spacing w:val="0"/>
            <w:sz w:val="22"/>
            <w:szCs w:val="22"/>
            <w:lang w:eastAsia="nl-NL"/>
          </w:rPr>
          <w:tab/>
        </w:r>
        <w:r w:rsidRPr="008E649C">
          <w:rPr>
            <w:rStyle w:val="Hyperlink"/>
          </w:rPr>
          <w:t>Bij versie 2.8</w:t>
        </w:r>
        <w:r>
          <w:rPr>
            <w:webHidden/>
          </w:rPr>
          <w:tab/>
        </w:r>
        <w:r>
          <w:rPr>
            <w:webHidden/>
          </w:rPr>
          <w:fldChar w:fldCharType="begin"/>
        </w:r>
        <w:r>
          <w:rPr>
            <w:webHidden/>
          </w:rPr>
          <w:instrText xml:space="preserve"> PAGEREF _Toc63778309 \h </w:instrText>
        </w:r>
        <w:r>
          <w:rPr>
            <w:webHidden/>
          </w:rPr>
        </w:r>
        <w:r>
          <w:rPr>
            <w:webHidden/>
          </w:rPr>
          <w:fldChar w:fldCharType="separate"/>
        </w:r>
        <w:r>
          <w:rPr>
            <w:webHidden/>
          </w:rPr>
          <w:t>25</w:t>
        </w:r>
        <w:r>
          <w:rPr>
            <w:webHidden/>
          </w:rPr>
          <w:fldChar w:fldCharType="end"/>
        </w:r>
      </w:hyperlink>
    </w:p>
    <w:p w14:paraId="76794F26" w14:textId="6B21C5D9"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10" w:history="1">
        <w:r w:rsidRPr="008E649C">
          <w:rPr>
            <w:rStyle w:val="Hyperlink"/>
          </w:rPr>
          <w:t>2.1.20.1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_Toc63778310 \h </w:instrText>
        </w:r>
        <w:r>
          <w:rPr>
            <w:webHidden/>
          </w:rPr>
        </w:r>
        <w:r>
          <w:rPr>
            <w:webHidden/>
          </w:rPr>
          <w:fldChar w:fldCharType="separate"/>
        </w:r>
        <w:r>
          <w:rPr>
            <w:webHidden/>
          </w:rPr>
          <w:t>25</w:t>
        </w:r>
        <w:r>
          <w:rPr>
            <w:webHidden/>
          </w:rPr>
          <w:fldChar w:fldCharType="end"/>
        </w:r>
      </w:hyperlink>
    </w:p>
    <w:p w14:paraId="26DE6AB4" w14:textId="194390C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11" w:history="1">
        <w:r w:rsidRPr="008E649C">
          <w:rPr>
            <w:rStyle w:val="Hyperlink"/>
          </w:rPr>
          <w:t>2.1.21</w:t>
        </w:r>
        <w:r>
          <w:rPr>
            <w:rFonts w:asciiTheme="minorHAnsi" w:eastAsiaTheme="minorEastAsia" w:hAnsiTheme="minorHAnsi" w:cstheme="minorBidi"/>
            <w:spacing w:val="0"/>
            <w:sz w:val="22"/>
            <w:szCs w:val="22"/>
            <w:lang w:eastAsia="nl-NL"/>
          </w:rPr>
          <w:tab/>
        </w:r>
        <w:r w:rsidRPr="008E649C">
          <w:rPr>
            <w:rStyle w:val="Hyperlink"/>
          </w:rPr>
          <w:t>Bij versie 2.9</w:t>
        </w:r>
        <w:r>
          <w:rPr>
            <w:webHidden/>
          </w:rPr>
          <w:tab/>
        </w:r>
        <w:r>
          <w:rPr>
            <w:webHidden/>
          </w:rPr>
          <w:fldChar w:fldCharType="begin"/>
        </w:r>
        <w:r>
          <w:rPr>
            <w:webHidden/>
          </w:rPr>
          <w:instrText xml:space="preserve"> PAGEREF _Toc63778311 \h </w:instrText>
        </w:r>
        <w:r>
          <w:rPr>
            <w:webHidden/>
          </w:rPr>
        </w:r>
        <w:r>
          <w:rPr>
            <w:webHidden/>
          </w:rPr>
          <w:fldChar w:fldCharType="separate"/>
        </w:r>
        <w:r>
          <w:rPr>
            <w:webHidden/>
          </w:rPr>
          <w:t>25</w:t>
        </w:r>
        <w:r>
          <w:rPr>
            <w:webHidden/>
          </w:rPr>
          <w:fldChar w:fldCharType="end"/>
        </w:r>
      </w:hyperlink>
    </w:p>
    <w:p w14:paraId="3DB045A5" w14:textId="6ABDE0D5"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12" w:history="1">
        <w:r w:rsidRPr="008E649C">
          <w:rPr>
            <w:rStyle w:val="Hyperlink"/>
          </w:rPr>
          <w:t>2.1.21.1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_Toc63778312 \h </w:instrText>
        </w:r>
        <w:r>
          <w:rPr>
            <w:webHidden/>
          </w:rPr>
        </w:r>
        <w:r>
          <w:rPr>
            <w:webHidden/>
          </w:rPr>
          <w:fldChar w:fldCharType="separate"/>
        </w:r>
        <w:r>
          <w:rPr>
            <w:webHidden/>
          </w:rPr>
          <w:t>26</w:t>
        </w:r>
        <w:r>
          <w:rPr>
            <w:webHidden/>
          </w:rPr>
          <w:fldChar w:fldCharType="end"/>
        </w:r>
      </w:hyperlink>
    </w:p>
    <w:p w14:paraId="2E6CA502" w14:textId="43963B3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13" w:history="1">
        <w:r w:rsidRPr="008E649C">
          <w:rPr>
            <w:rStyle w:val="Hyperlink"/>
          </w:rPr>
          <w:t>2.1.22</w:t>
        </w:r>
        <w:r>
          <w:rPr>
            <w:rFonts w:asciiTheme="minorHAnsi" w:eastAsiaTheme="minorEastAsia" w:hAnsiTheme="minorHAnsi" w:cstheme="minorBidi"/>
            <w:spacing w:val="0"/>
            <w:sz w:val="22"/>
            <w:szCs w:val="22"/>
            <w:lang w:eastAsia="nl-NL"/>
          </w:rPr>
          <w:tab/>
        </w:r>
        <w:r w:rsidRPr="008E649C">
          <w:rPr>
            <w:rStyle w:val="Hyperlink"/>
          </w:rPr>
          <w:t>Bij versie 3.0</w:t>
        </w:r>
        <w:r>
          <w:rPr>
            <w:webHidden/>
          </w:rPr>
          <w:tab/>
        </w:r>
        <w:r>
          <w:rPr>
            <w:webHidden/>
          </w:rPr>
          <w:fldChar w:fldCharType="begin"/>
        </w:r>
        <w:r>
          <w:rPr>
            <w:webHidden/>
          </w:rPr>
          <w:instrText xml:space="preserve"> PAGEREF _Toc63778313 \h </w:instrText>
        </w:r>
        <w:r>
          <w:rPr>
            <w:webHidden/>
          </w:rPr>
        </w:r>
        <w:r>
          <w:rPr>
            <w:webHidden/>
          </w:rPr>
          <w:fldChar w:fldCharType="separate"/>
        </w:r>
        <w:r>
          <w:rPr>
            <w:webHidden/>
          </w:rPr>
          <w:t>26</w:t>
        </w:r>
        <w:r>
          <w:rPr>
            <w:webHidden/>
          </w:rPr>
          <w:fldChar w:fldCharType="end"/>
        </w:r>
      </w:hyperlink>
    </w:p>
    <w:p w14:paraId="1902FDF1" w14:textId="634CAB79"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14" w:history="1">
        <w:r w:rsidRPr="008E649C">
          <w:rPr>
            <w:rStyle w:val="Hyperlink"/>
          </w:rPr>
          <w:t>2.1.22.1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_Toc63778314 \h </w:instrText>
        </w:r>
        <w:r>
          <w:rPr>
            <w:webHidden/>
          </w:rPr>
        </w:r>
        <w:r>
          <w:rPr>
            <w:webHidden/>
          </w:rPr>
          <w:fldChar w:fldCharType="separate"/>
        </w:r>
        <w:r>
          <w:rPr>
            <w:webHidden/>
          </w:rPr>
          <w:t>26</w:t>
        </w:r>
        <w:r>
          <w:rPr>
            <w:webHidden/>
          </w:rPr>
          <w:fldChar w:fldCharType="end"/>
        </w:r>
      </w:hyperlink>
    </w:p>
    <w:p w14:paraId="22D4D394" w14:textId="6F6915A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15" w:history="1">
        <w:r w:rsidRPr="008E649C">
          <w:rPr>
            <w:rStyle w:val="Hyperlink"/>
          </w:rPr>
          <w:t>2.1.23</w:t>
        </w:r>
        <w:r>
          <w:rPr>
            <w:rFonts w:asciiTheme="minorHAnsi" w:eastAsiaTheme="minorEastAsia" w:hAnsiTheme="minorHAnsi" w:cstheme="minorBidi"/>
            <w:spacing w:val="0"/>
            <w:sz w:val="22"/>
            <w:szCs w:val="22"/>
            <w:lang w:eastAsia="nl-NL"/>
          </w:rPr>
          <w:tab/>
        </w:r>
        <w:r w:rsidRPr="008E649C">
          <w:rPr>
            <w:rStyle w:val="Hyperlink"/>
          </w:rPr>
          <w:t>Bij versie 3.1</w:t>
        </w:r>
        <w:r>
          <w:rPr>
            <w:webHidden/>
          </w:rPr>
          <w:tab/>
        </w:r>
        <w:r>
          <w:rPr>
            <w:webHidden/>
          </w:rPr>
          <w:fldChar w:fldCharType="begin"/>
        </w:r>
        <w:r>
          <w:rPr>
            <w:webHidden/>
          </w:rPr>
          <w:instrText xml:space="preserve"> PAGEREF _Toc63778315 \h </w:instrText>
        </w:r>
        <w:r>
          <w:rPr>
            <w:webHidden/>
          </w:rPr>
        </w:r>
        <w:r>
          <w:rPr>
            <w:webHidden/>
          </w:rPr>
          <w:fldChar w:fldCharType="separate"/>
        </w:r>
        <w:r>
          <w:rPr>
            <w:webHidden/>
          </w:rPr>
          <w:t>26</w:t>
        </w:r>
        <w:r>
          <w:rPr>
            <w:webHidden/>
          </w:rPr>
          <w:fldChar w:fldCharType="end"/>
        </w:r>
      </w:hyperlink>
    </w:p>
    <w:p w14:paraId="59C5A41D" w14:textId="532D2668"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16" w:history="1">
        <w:r w:rsidRPr="008E649C">
          <w:rPr>
            <w:rStyle w:val="Hyperlink"/>
          </w:rPr>
          <w:t>2.1.23.1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_Toc63778316 \h </w:instrText>
        </w:r>
        <w:r>
          <w:rPr>
            <w:webHidden/>
          </w:rPr>
        </w:r>
        <w:r>
          <w:rPr>
            <w:webHidden/>
          </w:rPr>
          <w:fldChar w:fldCharType="separate"/>
        </w:r>
        <w:r>
          <w:rPr>
            <w:webHidden/>
          </w:rPr>
          <w:t>27</w:t>
        </w:r>
        <w:r>
          <w:rPr>
            <w:webHidden/>
          </w:rPr>
          <w:fldChar w:fldCharType="end"/>
        </w:r>
      </w:hyperlink>
    </w:p>
    <w:p w14:paraId="0E35D417" w14:textId="78B0B86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17" w:history="1">
        <w:r w:rsidRPr="008E649C">
          <w:rPr>
            <w:rStyle w:val="Hyperlink"/>
          </w:rPr>
          <w:t>2.1.24</w:t>
        </w:r>
        <w:r>
          <w:rPr>
            <w:rFonts w:asciiTheme="minorHAnsi" w:eastAsiaTheme="minorEastAsia" w:hAnsiTheme="minorHAnsi" w:cstheme="minorBidi"/>
            <w:spacing w:val="0"/>
            <w:sz w:val="22"/>
            <w:szCs w:val="22"/>
            <w:lang w:eastAsia="nl-NL"/>
          </w:rPr>
          <w:tab/>
        </w:r>
        <w:r w:rsidRPr="008E649C">
          <w:rPr>
            <w:rStyle w:val="Hyperlink"/>
          </w:rPr>
          <w:t>Bij versie 3.2</w:t>
        </w:r>
        <w:r>
          <w:rPr>
            <w:webHidden/>
          </w:rPr>
          <w:tab/>
        </w:r>
        <w:r>
          <w:rPr>
            <w:webHidden/>
          </w:rPr>
          <w:fldChar w:fldCharType="begin"/>
        </w:r>
        <w:r>
          <w:rPr>
            <w:webHidden/>
          </w:rPr>
          <w:instrText xml:space="preserve"> PAGEREF _Toc63778317 \h </w:instrText>
        </w:r>
        <w:r>
          <w:rPr>
            <w:webHidden/>
          </w:rPr>
        </w:r>
        <w:r>
          <w:rPr>
            <w:webHidden/>
          </w:rPr>
          <w:fldChar w:fldCharType="separate"/>
        </w:r>
        <w:r>
          <w:rPr>
            <w:webHidden/>
          </w:rPr>
          <w:t>27</w:t>
        </w:r>
        <w:r>
          <w:rPr>
            <w:webHidden/>
          </w:rPr>
          <w:fldChar w:fldCharType="end"/>
        </w:r>
      </w:hyperlink>
    </w:p>
    <w:p w14:paraId="42162AE1" w14:textId="14C49B24"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18" w:history="1">
        <w:r w:rsidRPr="008E649C">
          <w:rPr>
            <w:rStyle w:val="Hyperlink"/>
          </w:rPr>
          <w:t>2.1.24.1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_Toc63778318 \h </w:instrText>
        </w:r>
        <w:r>
          <w:rPr>
            <w:webHidden/>
          </w:rPr>
        </w:r>
        <w:r>
          <w:rPr>
            <w:webHidden/>
          </w:rPr>
          <w:fldChar w:fldCharType="separate"/>
        </w:r>
        <w:r>
          <w:rPr>
            <w:webHidden/>
          </w:rPr>
          <w:t>27</w:t>
        </w:r>
        <w:r>
          <w:rPr>
            <w:webHidden/>
          </w:rPr>
          <w:fldChar w:fldCharType="end"/>
        </w:r>
      </w:hyperlink>
    </w:p>
    <w:p w14:paraId="6777E03D" w14:textId="2A256DC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19" w:history="1">
        <w:r w:rsidRPr="008E649C">
          <w:rPr>
            <w:rStyle w:val="Hyperlink"/>
          </w:rPr>
          <w:t>2.1.25</w:t>
        </w:r>
        <w:r>
          <w:rPr>
            <w:rFonts w:asciiTheme="minorHAnsi" w:eastAsiaTheme="minorEastAsia" w:hAnsiTheme="minorHAnsi" w:cstheme="minorBidi"/>
            <w:spacing w:val="0"/>
            <w:sz w:val="22"/>
            <w:szCs w:val="22"/>
            <w:lang w:eastAsia="nl-NL"/>
          </w:rPr>
          <w:tab/>
        </w:r>
        <w:r w:rsidRPr="008E649C">
          <w:rPr>
            <w:rStyle w:val="Hyperlink"/>
          </w:rPr>
          <w:t>Bij versie 3.3</w:t>
        </w:r>
        <w:r>
          <w:rPr>
            <w:webHidden/>
          </w:rPr>
          <w:tab/>
        </w:r>
        <w:r>
          <w:rPr>
            <w:webHidden/>
          </w:rPr>
          <w:fldChar w:fldCharType="begin"/>
        </w:r>
        <w:r>
          <w:rPr>
            <w:webHidden/>
          </w:rPr>
          <w:instrText xml:space="preserve"> PAGEREF _Toc63778319 \h </w:instrText>
        </w:r>
        <w:r>
          <w:rPr>
            <w:webHidden/>
          </w:rPr>
        </w:r>
        <w:r>
          <w:rPr>
            <w:webHidden/>
          </w:rPr>
          <w:fldChar w:fldCharType="separate"/>
        </w:r>
        <w:r>
          <w:rPr>
            <w:webHidden/>
          </w:rPr>
          <w:t>27</w:t>
        </w:r>
        <w:r>
          <w:rPr>
            <w:webHidden/>
          </w:rPr>
          <w:fldChar w:fldCharType="end"/>
        </w:r>
      </w:hyperlink>
    </w:p>
    <w:p w14:paraId="7CE27094" w14:textId="0F54C55E"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20" w:history="1">
        <w:r w:rsidRPr="008E649C">
          <w:rPr>
            <w:rStyle w:val="Hyperlink"/>
          </w:rPr>
          <w:t>2.1.25.1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_Toc63778320 \h </w:instrText>
        </w:r>
        <w:r>
          <w:rPr>
            <w:webHidden/>
          </w:rPr>
        </w:r>
        <w:r>
          <w:rPr>
            <w:webHidden/>
          </w:rPr>
          <w:fldChar w:fldCharType="separate"/>
        </w:r>
        <w:r>
          <w:rPr>
            <w:webHidden/>
          </w:rPr>
          <w:t>28</w:t>
        </w:r>
        <w:r>
          <w:rPr>
            <w:webHidden/>
          </w:rPr>
          <w:fldChar w:fldCharType="end"/>
        </w:r>
      </w:hyperlink>
    </w:p>
    <w:p w14:paraId="1605D79A" w14:textId="71BA5A0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21" w:history="1">
        <w:r w:rsidRPr="008E649C">
          <w:rPr>
            <w:rStyle w:val="Hyperlink"/>
          </w:rPr>
          <w:t>2.1.26</w:t>
        </w:r>
        <w:r>
          <w:rPr>
            <w:rFonts w:asciiTheme="minorHAnsi" w:eastAsiaTheme="minorEastAsia" w:hAnsiTheme="minorHAnsi" w:cstheme="minorBidi"/>
            <w:spacing w:val="0"/>
            <w:sz w:val="22"/>
            <w:szCs w:val="22"/>
            <w:lang w:eastAsia="nl-NL"/>
          </w:rPr>
          <w:tab/>
        </w:r>
        <w:r w:rsidRPr="008E649C">
          <w:rPr>
            <w:rStyle w:val="Hyperlink"/>
          </w:rPr>
          <w:t>Bij versie 3.4</w:t>
        </w:r>
        <w:r>
          <w:rPr>
            <w:webHidden/>
          </w:rPr>
          <w:tab/>
        </w:r>
        <w:r>
          <w:rPr>
            <w:webHidden/>
          </w:rPr>
          <w:fldChar w:fldCharType="begin"/>
        </w:r>
        <w:r>
          <w:rPr>
            <w:webHidden/>
          </w:rPr>
          <w:instrText xml:space="preserve"> PAGEREF _Toc63778321 \h </w:instrText>
        </w:r>
        <w:r>
          <w:rPr>
            <w:webHidden/>
          </w:rPr>
        </w:r>
        <w:r>
          <w:rPr>
            <w:webHidden/>
          </w:rPr>
          <w:fldChar w:fldCharType="separate"/>
        </w:r>
        <w:r>
          <w:rPr>
            <w:webHidden/>
          </w:rPr>
          <w:t>28</w:t>
        </w:r>
        <w:r>
          <w:rPr>
            <w:webHidden/>
          </w:rPr>
          <w:fldChar w:fldCharType="end"/>
        </w:r>
      </w:hyperlink>
    </w:p>
    <w:p w14:paraId="792CEFE8" w14:textId="54452DC0"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22" w:history="1">
        <w:r w:rsidRPr="008E649C">
          <w:rPr>
            <w:rStyle w:val="Hyperlink"/>
          </w:rPr>
          <w:t>2.1.26.1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_Toc63778322 \h </w:instrText>
        </w:r>
        <w:r>
          <w:rPr>
            <w:webHidden/>
          </w:rPr>
        </w:r>
        <w:r>
          <w:rPr>
            <w:webHidden/>
          </w:rPr>
          <w:fldChar w:fldCharType="separate"/>
        </w:r>
        <w:r>
          <w:rPr>
            <w:webHidden/>
          </w:rPr>
          <w:t>28</w:t>
        </w:r>
        <w:r>
          <w:rPr>
            <w:webHidden/>
          </w:rPr>
          <w:fldChar w:fldCharType="end"/>
        </w:r>
      </w:hyperlink>
    </w:p>
    <w:p w14:paraId="4BFC83A1" w14:textId="33BE10D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23" w:history="1">
        <w:r w:rsidRPr="008E649C">
          <w:rPr>
            <w:rStyle w:val="Hyperlink"/>
          </w:rPr>
          <w:t>2.1.27</w:t>
        </w:r>
        <w:r>
          <w:rPr>
            <w:rFonts w:asciiTheme="minorHAnsi" w:eastAsiaTheme="minorEastAsia" w:hAnsiTheme="minorHAnsi" w:cstheme="minorBidi"/>
            <w:spacing w:val="0"/>
            <w:sz w:val="22"/>
            <w:szCs w:val="22"/>
            <w:lang w:eastAsia="nl-NL"/>
          </w:rPr>
          <w:tab/>
        </w:r>
        <w:r w:rsidRPr="008E649C">
          <w:rPr>
            <w:rStyle w:val="Hyperlink"/>
          </w:rPr>
          <w:t>Bij versie 3.5</w:t>
        </w:r>
        <w:r>
          <w:rPr>
            <w:webHidden/>
          </w:rPr>
          <w:tab/>
        </w:r>
        <w:r>
          <w:rPr>
            <w:webHidden/>
          </w:rPr>
          <w:fldChar w:fldCharType="begin"/>
        </w:r>
        <w:r>
          <w:rPr>
            <w:webHidden/>
          </w:rPr>
          <w:instrText xml:space="preserve"> PAGEREF _Toc63778323 \h </w:instrText>
        </w:r>
        <w:r>
          <w:rPr>
            <w:webHidden/>
          </w:rPr>
        </w:r>
        <w:r>
          <w:rPr>
            <w:webHidden/>
          </w:rPr>
          <w:fldChar w:fldCharType="separate"/>
        </w:r>
        <w:r>
          <w:rPr>
            <w:webHidden/>
          </w:rPr>
          <w:t>28</w:t>
        </w:r>
        <w:r>
          <w:rPr>
            <w:webHidden/>
          </w:rPr>
          <w:fldChar w:fldCharType="end"/>
        </w:r>
      </w:hyperlink>
    </w:p>
    <w:p w14:paraId="31528424" w14:textId="02C2EAD9"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24" w:history="1">
        <w:r w:rsidRPr="008E649C">
          <w:rPr>
            <w:rStyle w:val="Hyperlink"/>
          </w:rPr>
          <w:t>2.1.27.1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_Toc63778324 \h </w:instrText>
        </w:r>
        <w:r>
          <w:rPr>
            <w:webHidden/>
          </w:rPr>
        </w:r>
        <w:r>
          <w:rPr>
            <w:webHidden/>
          </w:rPr>
          <w:fldChar w:fldCharType="separate"/>
        </w:r>
        <w:r>
          <w:rPr>
            <w:webHidden/>
          </w:rPr>
          <w:t>29</w:t>
        </w:r>
        <w:r>
          <w:rPr>
            <w:webHidden/>
          </w:rPr>
          <w:fldChar w:fldCharType="end"/>
        </w:r>
      </w:hyperlink>
    </w:p>
    <w:p w14:paraId="45A42BF3" w14:textId="7737DE2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25" w:history="1">
        <w:r w:rsidRPr="008E649C">
          <w:rPr>
            <w:rStyle w:val="Hyperlink"/>
          </w:rPr>
          <w:t>2.1.28</w:t>
        </w:r>
        <w:r>
          <w:rPr>
            <w:rFonts w:asciiTheme="minorHAnsi" w:eastAsiaTheme="minorEastAsia" w:hAnsiTheme="minorHAnsi" w:cstheme="minorBidi"/>
            <w:spacing w:val="0"/>
            <w:sz w:val="22"/>
            <w:szCs w:val="22"/>
            <w:lang w:eastAsia="nl-NL"/>
          </w:rPr>
          <w:tab/>
        </w:r>
        <w:r w:rsidRPr="008E649C">
          <w:rPr>
            <w:rStyle w:val="Hyperlink"/>
          </w:rPr>
          <w:t>Bij versie 3.6</w:t>
        </w:r>
        <w:r>
          <w:rPr>
            <w:webHidden/>
          </w:rPr>
          <w:tab/>
        </w:r>
        <w:r>
          <w:rPr>
            <w:webHidden/>
          </w:rPr>
          <w:fldChar w:fldCharType="begin"/>
        </w:r>
        <w:r>
          <w:rPr>
            <w:webHidden/>
          </w:rPr>
          <w:instrText xml:space="preserve"> PAGEREF _Toc63778325 \h </w:instrText>
        </w:r>
        <w:r>
          <w:rPr>
            <w:webHidden/>
          </w:rPr>
        </w:r>
        <w:r>
          <w:rPr>
            <w:webHidden/>
          </w:rPr>
          <w:fldChar w:fldCharType="separate"/>
        </w:r>
        <w:r>
          <w:rPr>
            <w:webHidden/>
          </w:rPr>
          <w:t>29</w:t>
        </w:r>
        <w:r>
          <w:rPr>
            <w:webHidden/>
          </w:rPr>
          <w:fldChar w:fldCharType="end"/>
        </w:r>
      </w:hyperlink>
    </w:p>
    <w:p w14:paraId="4636DF12" w14:textId="17373919"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26" w:history="1">
        <w:r w:rsidRPr="008E649C">
          <w:rPr>
            <w:rStyle w:val="Hyperlink"/>
          </w:rPr>
          <w:t>2.1.28.1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_Toc63778326 \h </w:instrText>
        </w:r>
        <w:r>
          <w:rPr>
            <w:webHidden/>
          </w:rPr>
        </w:r>
        <w:r>
          <w:rPr>
            <w:webHidden/>
          </w:rPr>
          <w:fldChar w:fldCharType="separate"/>
        </w:r>
        <w:r>
          <w:rPr>
            <w:webHidden/>
          </w:rPr>
          <w:t>29</w:t>
        </w:r>
        <w:r>
          <w:rPr>
            <w:webHidden/>
          </w:rPr>
          <w:fldChar w:fldCharType="end"/>
        </w:r>
      </w:hyperlink>
    </w:p>
    <w:p w14:paraId="42188E8E" w14:textId="6FD60CC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27" w:history="1">
        <w:r w:rsidRPr="008E649C">
          <w:rPr>
            <w:rStyle w:val="Hyperlink"/>
          </w:rPr>
          <w:t>2.1.29</w:t>
        </w:r>
        <w:r>
          <w:rPr>
            <w:rFonts w:asciiTheme="minorHAnsi" w:eastAsiaTheme="minorEastAsia" w:hAnsiTheme="minorHAnsi" w:cstheme="minorBidi"/>
            <w:spacing w:val="0"/>
            <w:sz w:val="22"/>
            <w:szCs w:val="22"/>
            <w:lang w:eastAsia="nl-NL"/>
          </w:rPr>
          <w:tab/>
        </w:r>
        <w:r w:rsidRPr="008E649C">
          <w:rPr>
            <w:rStyle w:val="Hyperlink"/>
          </w:rPr>
          <w:t>Bij versie 3.7</w:t>
        </w:r>
        <w:r>
          <w:rPr>
            <w:webHidden/>
          </w:rPr>
          <w:tab/>
        </w:r>
        <w:r>
          <w:rPr>
            <w:webHidden/>
          </w:rPr>
          <w:fldChar w:fldCharType="begin"/>
        </w:r>
        <w:r>
          <w:rPr>
            <w:webHidden/>
          </w:rPr>
          <w:instrText xml:space="preserve"> PAGEREF _Toc63778327 \h </w:instrText>
        </w:r>
        <w:r>
          <w:rPr>
            <w:webHidden/>
          </w:rPr>
        </w:r>
        <w:r>
          <w:rPr>
            <w:webHidden/>
          </w:rPr>
          <w:fldChar w:fldCharType="separate"/>
        </w:r>
        <w:r>
          <w:rPr>
            <w:webHidden/>
          </w:rPr>
          <w:t>29</w:t>
        </w:r>
        <w:r>
          <w:rPr>
            <w:webHidden/>
          </w:rPr>
          <w:fldChar w:fldCharType="end"/>
        </w:r>
      </w:hyperlink>
    </w:p>
    <w:p w14:paraId="4321AF55" w14:textId="4210A7CB"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28" w:history="1">
        <w:r w:rsidRPr="008E649C">
          <w:rPr>
            <w:rStyle w:val="Hyperlink"/>
          </w:rPr>
          <w:t>2.1.29.1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_Toc63778328 \h </w:instrText>
        </w:r>
        <w:r>
          <w:rPr>
            <w:webHidden/>
          </w:rPr>
        </w:r>
        <w:r>
          <w:rPr>
            <w:webHidden/>
          </w:rPr>
          <w:fldChar w:fldCharType="separate"/>
        </w:r>
        <w:r>
          <w:rPr>
            <w:webHidden/>
          </w:rPr>
          <w:t>30</w:t>
        </w:r>
        <w:r>
          <w:rPr>
            <w:webHidden/>
          </w:rPr>
          <w:fldChar w:fldCharType="end"/>
        </w:r>
      </w:hyperlink>
    </w:p>
    <w:p w14:paraId="7E50303C" w14:textId="562CBA2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29" w:history="1">
        <w:r w:rsidRPr="008E649C">
          <w:rPr>
            <w:rStyle w:val="Hyperlink"/>
          </w:rPr>
          <w:t>2.1.30</w:t>
        </w:r>
        <w:r>
          <w:rPr>
            <w:rFonts w:asciiTheme="minorHAnsi" w:eastAsiaTheme="minorEastAsia" w:hAnsiTheme="minorHAnsi" w:cstheme="minorBidi"/>
            <w:spacing w:val="0"/>
            <w:sz w:val="22"/>
            <w:szCs w:val="22"/>
            <w:lang w:eastAsia="nl-NL"/>
          </w:rPr>
          <w:tab/>
        </w:r>
        <w:r w:rsidRPr="008E649C">
          <w:rPr>
            <w:rStyle w:val="Hyperlink"/>
          </w:rPr>
          <w:t>Bij versie 4.0</w:t>
        </w:r>
        <w:r>
          <w:rPr>
            <w:webHidden/>
          </w:rPr>
          <w:tab/>
        </w:r>
        <w:r>
          <w:rPr>
            <w:webHidden/>
          </w:rPr>
          <w:fldChar w:fldCharType="begin"/>
        </w:r>
        <w:r>
          <w:rPr>
            <w:webHidden/>
          </w:rPr>
          <w:instrText xml:space="preserve"> PAGEREF _Toc63778329 \h </w:instrText>
        </w:r>
        <w:r>
          <w:rPr>
            <w:webHidden/>
          </w:rPr>
        </w:r>
        <w:r>
          <w:rPr>
            <w:webHidden/>
          </w:rPr>
          <w:fldChar w:fldCharType="separate"/>
        </w:r>
        <w:r>
          <w:rPr>
            <w:webHidden/>
          </w:rPr>
          <w:t>30</w:t>
        </w:r>
        <w:r>
          <w:rPr>
            <w:webHidden/>
          </w:rPr>
          <w:fldChar w:fldCharType="end"/>
        </w:r>
      </w:hyperlink>
    </w:p>
    <w:p w14:paraId="65575E43" w14:textId="344B22E3"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30" w:history="1">
        <w:r w:rsidRPr="008E649C">
          <w:rPr>
            <w:rStyle w:val="Hyperlink"/>
          </w:rPr>
          <w:t>2.1.30.1</w:t>
        </w:r>
        <w:r>
          <w:rPr>
            <w:rFonts w:asciiTheme="minorHAnsi" w:eastAsiaTheme="minorEastAsia" w:hAnsiTheme="minorHAnsi" w:cstheme="minorBidi"/>
            <w:spacing w:val="0"/>
            <w:sz w:val="22"/>
            <w:szCs w:val="22"/>
            <w:lang w:eastAsia="nl-NL"/>
          </w:rPr>
          <w:tab/>
        </w:r>
        <w:r w:rsidRPr="008E649C">
          <w:rPr>
            <w:rStyle w:val="Hyperlink"/>
          </w:rPr>
          <w:t>Release 2</w:t>
        </w:r>
        <w:r>
          <w:rPr>
            <w:webHidden/>
          </w:rPr>
          <w:tab/>
        </w:r>
        <w:r>
          <w:rPr>
            <w:webHidden/>
          </w:rPr>
          <w:fldChar w:fldCharType="begin"/>
        </w:r>
        <w:r>
          <w:rPr>
            <w:webHidden/>
          </w:rPr>
          <w:instrText xml:space="preserve"> PAGEREF _Toc63778330 \h </w:instrText>
        </w:r>
        <w:r>
          <w:rPr>
            <w:webHidden/>
          </w:rPr>
        </w:r>
        <w:r>
          <w:rPr>
            <w:webHidden/>
          </w:rPr>
          <w:fldChar w:fldCharType="separate"/>
        </w:r>
        <w:r>
          <w:rPr>
            <w:webHidden/>
          </w:rPr>
          <w:t>30</w:t>
        </w:r>
        <w:r>
          <w:rPr>
            <w:webHidden/>
          </w:rPr>
          <w:fldChar w:fldCharType="end"/>
        </w:r>
      </w:hyperlink>
    </w:p>
    <w:p w14:paraId="63C822E7" w14:textId="2E4EF8E7"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31" w:history="1">
        <w:r w:rsidRPr="008E649C">
          <w:rPr>
            <w:rStyle w:val="Hyperlink"/>
          </w:rPr>
          <w:t>2.1.30.2</w:t>
        </w:r>
        <w:r>
          <w:rPr>
            <w:rFonts w:asciiTheme="minorHAnsi" w:eastAsiaTheme="minorEastAsia" w:hAnsiTheme="minorHAnsi" w:cstheme="minorBidi"/>
            <w:spacing w:val="0"/>
            <w:sz w:val="22"/>
            <w:szCs w:val="22"/>
            <w:lang w:eastAsia="nl-NL"/>
          </w:rPr>
          <w:tab/>
        </w:r>
        <w:r w:rsidRPr="008E649C">
          <w:rPr>
            <w:rStyle w:val="Hyperlink"/>
          </w:rPr>
          <w:t>Release 3</w:t>
        </w:r>
        <w:r>
          <w:rPr>
            <w:webHidden/>
          </w:rPr>
          <w:tab/>
        </w:r>
        <w:r>
          <w:rPr>
            <w:webHidden/>
          </w:rPr>
          <w:fldChar w:fldCharType="begin"/>
        </w:r>
        <w:r>
          <w:rPr>
            <w:webHidden/>
          </w:rPr>
          <w:instrText xml:space="preserve"> PAGEREF _Toc63778331 \h </w:instrText>
        </w:r>
        <w:r>
          <w:rPr>
            <w:webHidden/>
          </w:rPr>
        </w:r>
        <w:r>
          <w:rPr>
            <w:webHidden/>
          </w:rPr>
          <w:fldChar w:fldCharType="separate"/>
        </w:r>
        <w:r>
          <w:rPr>
            <w:webHidden/>
          </w:rPr>
          <w:t>30</w:t>
        </w:r>
        <w:r>
          <w:rPr>
            <w:webHidden/>
          </w:rPr>
          <w:fldChar w:fldCharType="end"/>
        </w:r>
      </w:hyperlink>
    </w:p>
    <w:p w14:paraId="0FEFEDB5" w14:textId="20F293F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32" w:history="1">
        <w:r w:rsidRPr="008E649C">
          <w:rPr>
            <w:rStyle w:val="Hyperlink"/>
          </w:rPr>
          <w:t>2.1.31</w:t>
        </w:r>
        <w:r>
          <w:rPr>
            <w:rFonts w:asciiTheme="minorHAnsi" w:eastAsiaTheme="minorEastAsia" w:hAnsiTheme="minorHAnsi" w:cstheme="minorBidi"/>
            <w:spacing w:val="0"/>
            <w:sz w:val="22"/>
            <w:szCs w:val="22"/>
            <w:lang w:eastAsia="nl-NL"/>
          </w:rPr>
          <w:tab/>
        </w:r>
        <w:r w:rsidRPr="008E649C">
          <w:rPr>
            <w:rStyle w:val="Hyperlink"/>
          </w:rPr>
          <w:t>Aanroep</w:t>
        </w:r>
        <w:r>
          <w:rPr>
            <w:webHidden/>
          </w:rPr>
          <w:tab/>
        </w:r>
        <w:r>
          <w:rPr>
            <w:webHidden/>
          </w:rPr>
          <w:fldChar w:fldCharType="begin"/>
        </w:r>
        <w:r>
          <w:rPr>
            <w:webHidden/>
          </w:rPr>
          <w:instrText xml:space="preserve"> PAGEREF _Toc63778332 \h </w:instrText>
        </w:r>
        <w:r>
          <w:rPr>
            <w:webHidden/>
          </w:rPr>
        </w:r>
        <w:r>
          <w:rPr>
            <w:webHidden/>
          </w:rPr>
          <w:fldChar w:fldCharType="separate"/>
        </w:r>
        <w:r>
          <w:rPr>
            <w:webHidden/>
          </w:rPr>
          <w:t>31</w:t>
        </w:r>
        <w:r>
          <w:rPr>
            <w:webHidden/>
          </w:rPr>
          <w:fldChar w:fldCharType="end"/>
        </w:r>
      </w:hyperlink>
    </w:p>
    <w:p w14:paraId="027F00EA" w14:textId="08086A25"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33" w:history="1">
        <w:r w:rsidRPr="008E649C">
          <w:rPr>
            <w:rStyle w:val="Hyperlink"/>
          </w:rPr>
          <w:t>2.1.31.1</w:t>
        </w:r>
        <w:r>
          <w:rPr>
            <w:rFonts w:asciiTheme="minorHAnsi" w:eastAsiaTheme="minorEastAsia" w:hAnsiTheme="minorHAnsi" w:cstheme="minorBidi"/>
            <w:spacing w:val="0"/>
            <w:sz w:val="22"/>
            <w:szCs w:val="22"/>
            <w:lang w:eastAsia="nl-NL"/>
          </w:rPr>
          <w:tab/>
        </w:r>
        <w:r w:rsidRPr="008E649C">
          <w:rPr>
            <w:rStyle w:val="Hyperlink"/>
          </w:rPr>
          <w:t>Algemeen</w:t>
        </w:r>
        <w:r>
          <w:rPr>
            <w:webHidden/>
          </w:rPr>
          <w:tab/>
        </w:r>
        <w:r>
          <w:rPr>
            <w:webHidden/>
          </w:rPr>
          <w:fldChar w:fldCharType="begin"/>
        </w:r>
        <w:r>
          <w:rPr>
            <w:webHidden/>
          </w:rPr>
          <w:instrText xml:space="preserve"> PAGEREF _Toc63778333 \h </w:instrText>
        </w:r>
        <w:r>
          <w:rPr>
            <w:webHidden/>
          </w:rPr>
        </w:r>
        <w:r>
          <w:rPr>
            <w:webHidden/>
          </w:rPr>
          <w:fldChar w:fldCharType="separate"/>
        </w:r>
        <w:r>
          <w:rPr>
            <w:webHidden/>
          </w:rPr>
          <w:t>31</w:t>
        </w:r>
        <w:r>
          <w:rPr>
            <w:webHidden/>
          </w:rPr>
          <w:fldChar w:fldCharType="end"/>
        </w:r>
      </w:hyperlink>
    </w:p>
    <w:p w14:paraId="5D52C169" w14:textId="57732E70"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34" w:history="1">
        <w:r w:rsidRPr="008E649C">
          <w:rPr>
            <w:rStyle w:val="Hyperlink"/>
          </w:rPr>
          <w:t>2.1.31.2</w:t>
        </w:r>
        <w:r>
          <w:rPr>
            <w:rFonts w:asciiTheme="minorHAnsi" w:eastAsiaTheme="minorEastAsia" w:hAnsiTheme="minorHAnsi" w:cstheme="minorBidi"/>
            <w:spacing w:val="0"/>
            <w:sz w:val="22"/>
            <w:szCs w:val="22"/>
            <w:lang w:eastAsia="nl-NL"/>
          </w:rPr>
          <w:tab/>
        </w:r>
        <w:r w:rsidRPr="008E649C">
          <w:rPr>
            <w:rStyle w:val="Hyperlink"/>
          </w:rPr>
          <w:t>GeefVersieInformatie</w:t>
        </w:r>
        <w:r>
          <w:rPr>
            <w:webHidden/>
          </w:rPr>
          <w:tab/>
        </w:r>
        <w:r>
          <w:rPr>
            <w:webHidden/>
          </w:rPr>
          <w:fldChar w:fldCharType="begin"/>
        </w:r>
        <w:r>
          <w:rPr>
            <w:webHidden/>
          </w:rPr>
          <w:instrText xml:space="preserve"> PAGEREF _Toc63778334 \h </w:instrText>
        </w:r>
        <w:r>
          <w:rPr>
            <w:webHidden/>
          </w:rPr>
        </w:r>
        <w:r>
          <w:rPr>
            <w:webHidden/>
          </w:rPr>
          <w:fldChar w:fldCharType="separate"/>
        </w:r>
        <w:r>
          <w:rPr>
            <w:webHidden/>
          </w:rPr>
          <w:t>31</w:t>
        </w:r>
        <w:r>
          <w:rPr>
            <w:webHidden/>
          </w:rPr>
          <w:fldChar w:fldCharType="end"/>
        </w:r>
      </w:hyperlink>
    </w:p>
    <w:p w14:paraId="4AD2C006" w14:textId="4010CEEB"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35" w:history="1">
        <w:r w:rsidRPr="008E649C">
          <w:rPr>
            <w:rStyle w:val="Hyperlink"/>
          </w:rPr>
          <w:t>2.1.31.3</w:t>
        </w:r>
        <w:r>
          <w:rPr>
            <w:rFonts w:asciiTheme="minorHAnsi" w:eastAsiaTheme="minorEastAsia" w:hAnsiTheme="minorHAnsi" w:cstheme="minorBidi"/>
            <w:spacing w:val="0"/>
            <w:sz w:val="22"/>
            <w:szCs w:val="22"/>
            <w:lang w:eastAsia="nl-NL"/>
          </w:rPr>
          <w:tab/>
        </w:r>
        <w:r w:rsidRPr="008E649C">
          <w:rPr>
            <w:rStyle w:val="Hyperlink"/>
          </w:rPr>
          <w:t>InitialiseerInvoer</w:t>
        </w:r>
        <w:r>
          <w:rPr>
            <w:webHidden/>
          </w:rPr>
          <w:tab/>
        </w:r>
        <w:r>
          <w:rPr>
            <w:webHidden/>
          </w:rPr>
          <w:fldChar w:fldCharType="begin"/>
        </w:r>
        <w:r>
          <w:rPr>
            <w:webHidden/>
          </w:rPr>
          <w:instrText xml:space="preserve"> PAGEREF _Toc63778335 \h </w:instrText>
        </w:r>
        <w:r>
          <w:rPr>
            <w:webHidden/>
          </w:rPr>
        </w:r>
        <w:r>
          <w:rPr>
            <w:webHidden/>
          </w:rPr>
          <w:fldChar w:fldCharType="separate"/>
        </w:r>
        <w:r>
          <w:rPr>
            <w:webHidden/>
          </w:rPr>
          <w:t>31</w:t>
        </w:r>
        <w:r>
          <w:rPr>
            <w:webHidden/>
          </w:rPr>
          <w:fldChar w:fldCharType="end"/>
        </w:r>
      </w:hyperlink>
    </w:p>
    <w:p w14:paraId="121D7FB9" w14:textId="4CAC6AE3"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36" w:history="1">
        <w:r w:rsidRPr="008E649C">
          <w:rPr>
            <w:rStyle w:val="Hyperlink"/>
          </w:rPr>
          <w:t>2.1.31.4</w:t>
        </w:r>
        <w:r>
          <w:rPr>
            <w:rFonts w:asciiTheme="minorHAnsi" w:eastAsiaTheme="minorEastAsia" w:hAnsiTheme="minorHAnsi" w:cstheme="minorBidi"/>
            <w:spacing w:val="0"/>
            <w:sz w:val="22"/>
            <w:szCs w:val="22"/>
            <w:lang w:eastAsia="nl-NL"/>
          </w:rPr>
          <w:tab/>
        </w:r>
        <w:r w:rsidRPr="008E649C">
          <w:rPr>
            <w:rStyle w:val="Hyperlink"/>
          </w:rPr>
          <w:t>KindAdd</w:t>
        </w:r>
        <w:r>
          <w:rPr>
            <w:webHidden/>
          </w:rPr>
          <w:tab/>
        </w:r>
        <w:r>
          <w:rPr>
            <w:webHidden/>
          </w:rPr>
          <w:fldChar w:fldCharType="begin"/>
        </w:r>
        <w:r>
          <w:rPr>
            <w:webHidden/>
          </w:rPr>
          <w:instrText xml:space="preserve"> PAGEREF _Toc63778336 \h </w:instrText>
        </w:r>
        <w:r>
          <w:rPr>
            <w:webHidden/>
          </w:rPr>
        </w:r>
        <w:r>
          <w:rPr>
            <w:webHidden/>
          </w:rPr>
          <w:fldChar w:fldCharType="separate"/>
        </w:r>
        <w:r>
          <w:rPr>
            <w:webHidden/>
          </w:rPr>
          <w:t>31</w:t>
        </w:r>
        <w:r>
          <w:rPr>
            <w:webHidden/>
          </w:rPr>
          <w:fldChar w:fldCharType="end"/>
        </w:r>
      </w:hyperlink>
    </w:p>
    <w:p w14:paraId="10B99202" w14:textId="3D852BFC"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37" w:history="1">
        <w:r w:rsidRPr="008E649C">
          <w:rPr>
            <w:rStyle w:val="Hyperlink"/>
          </w:rPr>
          <w:t>2.1.31.5</w:t>
        </w:r>
        <w:r>
          <w:rPr>
            <w:rFonts w:asciiTheme="minorHAnsi" w:eastAsiaTheme="minorEastAsia" w:hAnsiTheme="minorHAnsi" w:cstheme="minorBidi"/>
            <w:spacing w:val="0"/>
            <w:sz w:val="22"/>
            <w:szCs w:val="22"/>
            <w:lang w:eastAsia="nl-NL"/>
          </w:rPr>
          <w:tab/>
        </w:r>
        <w:r w:rsidRPr="008E649C">
          <w:rPr>
            <w:rStyle w:val="Hyperlink"/>
          </w:rPr>
          <w:t>KindClear</w:t>
        </w:r>
        <w:r>
          <w:rPr>
            <w:webHidden/>
          </w:rPr>
          <w:tab/>
        </w:r>
        <w:r>
          <w:rPr>
            <w:webHidden/>
          </w:rPr>
          <w:fldChar w:fldCharType="begin"/>
        </w:r>
        <w:r>
          <w:rPr>
            <w:webHidden/>
          </w:rPr>
          <w:instrText xml:space="preserve"> PAGEREF _Toc63778337 \h </w:instrText>
        </w:r>
        <w:r>
          <w:rPr>
            <w:webHidden/>
          </w:rPr>
        </w:r>
        <w:r>
          <w:rPr>
            <w:webHidden/>
          </w:rPr>
          <w:fldChar w:fldCharType="separate"/>
        </w:r>
        <w:r>
          <w:rPr>
            <w:webHidden/>
          </w:rPr>
          <w:t>32</w:t>
        </w:r>
        <w:r>
          <w:rPr>
            <w:webHidden/>
          </w:rPr>
          <w:fldChar w:fldCharType="end"/>
        </w:r>
      </w:hyperlink>
    </w:p>
    <w:p w14:paraId="3A231A3D" w14:textId="46D19C28"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38" w:history="1">
        <w:r w:rsidRPr="008E649C">
          <w:rPr>
            <w:rStyle w:val="Hyperlink"/>
          </w:rPr>
          <w:t>2.1.31.6</w:t>
        </w:r>
        <w:r>
          <w:rPr>
            <w:rFonts w:asciiTheme="minorHAnsi" w:eastAsiaTheme="minorEastAsia" w:hAnsiTheme="minorHAnsi" w:cstheme="minorBidi"/>
            <w:spacing w:val="0"/>
            <w:sz w:val="22"/>
            <w:szCs w:val="22"/>
            <w:lang w:eastAsia="nl-NL"/>
          </w:rPr>
          <w:tab/>
        </w:r>
        <w:r w:rsidRPr="008E649C">
          <w:rPr>
            <w:rStyle w:val="Hyperlink"/>
          </w:rPr>
          <w:t>KindCount</w:t>
        </w:r>
        <w:r>
          <w:rPr>
            <w:webHidden/>
          </w:rPr>
          <w:tab/>
        </w:r>
        <w:r>
          <w:rPr>
            <w:webHidden/>
          </w:rPr>
          <w:fldChar w:fldCharType="begin"/>
        </w:r>
        <w:r>
          <w:rPr>
            <w:webHidden/>
          </w:rPr>
          <w:instrText xml:space="preserve"> PAGEREF _Toc63778338 \h </w:instrText>
        </w:r>
        <w:r>
          <w:rPr>
            <w:webHidden/>
          </w:rPr>
        </w:r>
        <w:r>
          <w:rPr>
            <w:webHidden/>
          </w:rPr>
          <w:fldChar w:fldCharType="separate"/>
        </w:r>
        <w:r>
          <w:rPr>
            <w:webHidden/>
          </w:rPr>
          <w:t>32</w:t>
        </w:r>
        <w:r>
          <w:rPr>
            <w:webHidden/>
          </w:rPr>
          <w:fldChar w:fldCharType="end"/>
        </w:r>
      </w:hyperlink>
    </w:p>
    <w:p w14:paraId="6FB262E2" w14:textId="50DFE2CD"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39" w:history="1">
        <w:r w:rsidRPr="008E649C">
          <w:rPr>
            <w:rStyle w:val="Hyperlink"/>
          </w:rPr>
          <w:t>2.1.31.7</w:t>
        </w:r>
        <w:r>
          <w:rPr>
            <w:rFonts w:asciiTheme="minorHAnsi" w:eastAsiaTheme="minorEastAsia" w:hAnsiTheme="minorHAnsi" w:cstheme="minorBidi"/>
            <w:spacing w:val="0"/>
            <w:sz w:val="22"/>
            <w:szCs w:val="22"/>
            <w:lang w:eastAsia="nl-NL"/>
          </w:rPr>
          <w:tab/>
        </w:r>
        <w:r w:rsidRPr="008E649C">
          <w:rPr>
            <w:rStyle w:val="Hyperlink"/>
          </w:rPr>
          <w:t>KindDelete</w:t>
        </w:r>
        <w:r>
          <w:rPr>
            <w:webHidden/>
          </w:rPr>
          <w:tab/>
        </w:r>
        <w:r>
          <w:rPr>
            <w:webHidden/>
          </w:rPr>
          <w:fldChar w:fldCharType="begin"/>
        </w:r>
        <w:r>
          <w:rPr>
            <w:webHidden/>
          </w:rPr>
          <w:instrText xml:space="preserve"> PAGEREF _Toc63778339 \h </w:instrText>
        </w:r>
        <w:r>
          <w:rPr>
            <w:webHidden/>
          </w:rPr>
        </w:r>
        <w:r>
          <w:rPr>
            <w:webHidden/>
          </w:rPr>
          <w:fldChar w:fldCharType="separate"/>
        </w:r>
        <w:r>
          <w:rPr>
            <w:webHidden/>
          </w:rPr>
          <w:t>32</w:t>
        </w:r>
        <w:r>
          <w:rPr>
            <w:webHidden/>
          </w:rPr>
          <w:fldChar w:fldCharType="end"/>
        </w:r>
      </w:hyperlink>
    </w:p>
    <w:p w14:paraId="2988784E" w14:textId="41021B50"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40" w:history="1">
        <w:r w:rsidRPr="008E649C">
          <w:rPr>
            <w:rStyle w:val="Hyperlink"/>
          </w:rPr>
          <w:t>2.1.31.8</w:t>
        </w:r>
        <w:r>
          <w:rPr>
            <w:rFonts w:asciiTheme="minorHAnsi" w:eastAsiaTheme="minorEastAsia" w:hAnsiTheme="minorHAnsi" w:cstheme="minorBidi"/>
            <w:spacing w:val="0"/>
            <w:sz w:val="22"/>
            <w:szCs w:val="22"/>
            <w:lang w:eastAsia="nl-NL"/>
          </w:rPr>
          <w:tab/>
        </w:r>
        <w:r w:rsidRPr="008E649C">
          <w:rPr>
            <w:rStyle w:val="Hyperlink"/>
          </w:rPr>
          <w:t>KindInsert</w:t>
        </w:r>
        <w:r>
          <w:rPr>
            <w:webHidden/>
          </w:rPr>
          <w:tab/>
        </w:r>
        <w:r>
          <w:rPr>
            <w:webHidden/>
          </w:rPr>
          <w:fldChar w:fldCharType="begin"/>
        </w:r>
        <w:r>
          <w:rPr>
            <w:webHidden/>
          </w:rPr>
          <w:instrText xml:space="preserve"> PAGEREF _Toc63778340 \h </w:instrText>
        </w:r>
        <w:r>
          <w:rPr>
            <w:webHidden/>
          </w:rPr>
        </w:r>
        <w:r>
          <w:rPr>
            <w:webHidden/>
          </w:rPr>
          <w:fldChar w:fldCharType="separate"/>
        </w:r>
        <w:r>
          <w:rPr>
            <w:webHidden/>
          </w:rPr>
          <w:t>32</w:t>
        </w:r>
        <w:r>
          <w:rPr>
            <w:webHidden/>
          </w:rPr>
          <w:fldChar w:fldCharType="end"/>
        </w:r>
      </w:hyperlink>
    </w:p>
    <w:p w14:paraId="737C1A14" w14:textId="3208B605"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41" w:history="1">
        <w:r w:rsidRPr="008E649C">
          <w:rPr>
            <w:rStyle w:val="Hyperlink"/>
          </w:rPr>
          <w:t>2.1.31.9</w:t>
        </w:r>
        <w:r>
          <w:rPr>
            <w:rFonts w:asciiTheme="minorHAnsi" w:eastAsiaTheme="minorEastAsia" w:hAnsiTheme="minorHAnsi" w:cstheme="minorBidi"/>
            <w:spacing w:val="0"/>
            <w:sz w:val="22"/>
            <w:szCs w:val="22"/>
            <w:lang w:eastAsia="nl-NL"/>
          </w:rPr>
          <w:tab/>
        </w:r>
        <w:r w:rsidRPr="008E649C">
          <w:rPr>
            <w:rStyle w:val="Hyperlink"/>
          </w:rPr>
          <w:t>Kind</w:t>
        </w:r>
        <w:r>
          <w:rPr>
            <w:webHidden/>
          </w:rPr>
          <w:tab/>
        </w:r>
        <w:r>
          <w:rPr>
            <w:webHidden/>
          </w:rPr>
          <w:fldChar w:fldCharType="begin"/>
        </w:r>
        <w:r>
          <w:rPr>
            <w:webHidden/>
          </w:rPr>
          <w:instrText xml:space="preserve"> PAGEREF _Toc63778341 \h </w:instrText>
        </w:r>
        <w:r>
          <w:rPr>
            <w:webHidden/>
          </w:rPr>
        </w:r>
        <w:r>
          <w:rPr>
            <w:webHidden/>
          </w:rPr>
          <w:fldChar w:fldCharType="separate"/>
        </w:r>
        <w:r>
          <w:rPr>
            <w:webHidden/>
          </w:rPr>
          <w:t>32</w:t>
        </w:r>
        <w:r>
          <w:rPr>
            <w:webHidden/>
          </w:rPr>
          <w:fldChar w:fldCharType="end"/>
        </w:r>
      </w:hyperlink>
    </w:p>
    <w:p w14:paraId="7B0177FC" w14:textId="027F0709"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42" w:history="1">
        <w:r w:rsidRPr="008E649C">
          <w:rPr>
            <w:rStyle w:val="Hyperlink"/>
          </w:rPr>
          <w:t>2.1.31.10</w:t>
        </w:r>
        <w:r>
          <w:rPr>
            <w:rFonts w:asciiTheme="minorHAnsi" w:eastAsiaTheme="minorEastAsia" w:hAnsiTheme="minorHAnsi" w:cstheme="minorBidi"/>
            <w:spacing w:val="0"/>
            <w:sz w:val="22"/>
            <w:szCs w:val="22"/>
            <w:lang w:eastAsia="nl-NL"/>
          </w:rPr>
          <w:tab/>
        </w:r>
        <w:r w:rsidRPr="008E649C">
          <w:rPr>
            <w:rStyle w:val="Hyperlink"/>
          </w:rPr>
          <w:t>MaakVTLBBerekening</w:t>
        </w:r>
        <w:r>
          <w:rPr>
            <w:webHidden/>
          </w:rPr>
          <w:tab/>
        </w:r>
        <w:r>
          <w:rPr>
            <w:webHidden/>
          </w:rPr>
          <w:fldChar w:fldCharType="begin"/>
        </w:r>
        <w:r>
          <w:rPr>
            <w:webHidden/>
          </w:rPr>
          <w:instrText xml:space="preserve"> PAGEREF _Toc63778342 \h </w:instrText>
        </w:r>
        <w:r>
          <w:rPr>
            <w:webHidden/>
          </w:rPr>
        </w:r>
        <w:r>
          <w:rPr>
            <w:webHidden/>
          </w:rPr>
          <w:fldChar w:fldCharType="separate"/>
        </w:r>
        <w:r>
          <w:rPr>
            <w:webHidden/>
          </w:rPr>
          <w:t>32</w:t>
        </w:r>
        <w:r>
          <w:rPr>
            <w:webHidden/>
          </w:rPr>
          <w:fldChar w:fldCharType="end"/>
        </w:r>
      </w:hyperlink>
    </w:p>
    <w:p w14:paraId="0264EF2B" w14:textId="3AAC0720"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43" w:history="1">
        <w:r w:rsidRPr="008E649C">
          <w:rPr>
            <w:rStyle w:val="Hyperlink"/>
          </w:rPr>
          <w:t>2.1.31.11</w:t>
        </w:r>
        <w:r>
          <w:rPr>
            <w:rFonts w:asciiTheme="minorHAnsi" w:eastAsiaTheme="minorEastAsia" w:hAnsiTheme="minorHAnsi" w:cstheme="minorBidi"/>
            <w:spacing w:val="0"/>
            <w:sz w:val="22"/>
            <w:szCs w:val="22"/>
            <w:lang w:eastAsia="nl-NL"/>
          </w:rPr>
          <w:tab/>
        </w:r>
        <w:r w:rsidRPr="008E649C">
          <w:rPr>
            <w:rStyle w:val="Hyperlink"/>
          </w:rPr>
          <w:t>MaakVTLBBerekening_ByRef</w:t>
        </w:r>
        <w:r>
          <w:rPr>
            <w:webHidden/>
          </w:rPr>
          <w:tab/>
        </w:r>
        <w:r>
          <w:rPr>
            <w:webHidden/>
          </w:rPr>
          <w:fldChar w:fldCharType="begin"/>
        </w:r>
        <w:r>
          <w:rPr>
            <w:webHidden/>
          </w:rPr>
          <w:instrText xml:space="preserve"> PAGEREF _Toc63778343 \h </w:instrText>
        </w:r>
        <w:r>
          <w:rPr>
            <w:webHidden/>
          </w:rPr>
        </w:r>
        <w:r>
          <w:rPr>
            <w:webHidden/>
          </w:rPr>
          <w:fldChar w:fldCharType="separate"/>
        </w:r>
        <w:r>
          <w:rPr>
            <w:webHidden/>
          </w:rPr>
          <w:t>33</w:t>
        </w:r>
        <w:r>
          <w:rPr>
            <w:webHidden/>
          </w:rPr>
          <w:fldChar w:fldCharType="end"/>
        </w:r>
      </w:hyperlink>
    </w:p>
    <w:p w14:paraId="7537F865" w14:textId="2AE18805"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44" w:history="1">
        <w:r w:rsidRPr="008E649C">
          <w:rPr>
            <w:rStyle w:val="Hyperlink"/>
          </w:rPr>
          <w:t>2.1.31.12</w:t>
        </w:r>
        <w:r>
          <w:rPr>
            <w:rFonts w:asciiTheme="minorHAnsi" w:eastAsiaTheme="minorEastAsia" w:hAnsiTheme="minorHAnsi" w:cstheme="minorBidi"/>
            <w:spacing w:val="0"/>
            <w:sz w:val="22"/>
            <w:szCs w:val="22"/>
            <w:lang w:eastAsia="nl-NL"/>
          </w:rPr>
          <w:tab/>
        </w:r>
        <w:r w:rsidRPr="008E649C">
          <w:rPr>
            <w:rStyle w:val="Hyperlink"/>
          </w:rPr>
          <w:t>KindAdd_ByRef</w:t>
        </w:r>
        <w:r>
          <w:rPr>
            <w:webHidden/>
          </w:rPr>
          <w:tab/>
        </w:r>
        <w:r>
          <w:rPr>
            <w:webHidden/>
          </w:rPr>
          <w:fldChar w:fldCharType="begin"/>
        </w:r>
        <w:r>
          <w:rPr>
            <w:webHidden/>
          </w:rPr>
          <w:instrText xml:space="preserve"> PAGEREF _Toc63778344 \h </w:instrText>
        </w:r>
        <w:r>
          <w:rPr>
            <w:webHidden/>
          </w:rPr>
        </w:r>
        <w:r>
          <w:rPr>
            <w:webHidden/>
          </w:rPr>
          <w:fldChar w:fldCharType="separate"/>
        </w:r>
        <w:r>
          <w:rPr>
            <w:webHidden/>
          </w:rPr>
          <w:t>33</w:t>
        </w:r>
        <w:r>
          <w:rPr>
            <w:webHidden/>
          </w:rPr>
          <w:fldChar w:fldCharType="end"/>
        </w:r>
      </w:hyperlink>
    </w:p>
    <w:p w14:paraId="7F41283C" w14:textId="0D90D571"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45" w:history="1">
        <w:r w:rsidRPr="008E649C">
          <w:rPr>
            <w:rStyle w:val="Hyperlink"/>
          </w:rPr>
          <w:t>2.1.31.13</w:t>
        </w:r>
        <w:r>
          <w:rPr>
            <w:rFonts w:asciiTheme="minorHAnsi" w:eastAsiaTheme="minorEastAsia" w:hAnsiTheme="minorHAnsi" w:cstheme="minorBidi"/>
            <w:spacing w:val="0"/>
            <w:sz w:val="22"/>
            <w:szCs w:val="22"/>
            <w:lang w:eastAsia="nl-NL"/>
          </w:rPr>
          <w:tab/>
        </w:r>
        <w:r w:rsidRPr="008E649C">
          <w:rPr>
            <w:rStyle w:val="Hyperlink"/>
          </w:rPr>
          <w:t>KindInsert_ByRef</w:t>
        </w:r>
        <w:r>
          <w:rPr>
            <w:webHidden/>
          </w:rPr>
          <w:tab/>
        </w:r>
        <w:r>
          <w:rPr>
            <w:webHidden/>
          </w:rPr>
          <w:fldChar w:fldCharType="begin"/>
        </w:r>
        <w:r>
          <w:rPr>
            <w:webHidden/>
          </w:rPr>
          <w:instrText xml:space="preserve"> PAGEREF _Toc63778345 \h </w:instrText>
        </w:r>
        <w:r>
          <w:rPr>
            <w:webHidden/>
          </w:rPr>
        </w:r>
        <w:r>
          <w:rPr>
            <w:webHidden/>
          </w:rPr>
          <w:fldChar w:fldCharType="separate"/>
        </w:r>
        <w:r>
          <w:rPr>
            <w:webHidden/>
          </w:rPr>
          <w:t>33</w:t>
        </w:r>
        <w:r>
          <w:rPr>
            <w:webHidden/>
          </w:rPr>
          <w:fldChar w:fldCharType="end"/>
        </w:r>
      </w:hyperlink>
    </w:p>
    <w:p w14:paraId="01B18C26" w14:textId="7595A94B"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46" w:history="1">
        <w:r w:rsidRPr="008E649C">
          <w:rPr>
            <w:rStyle w:val="Hyperlink"/>
          </w:rPr>
          <w:t>2.1.31.14</w:t>
        </w:r>
        <w:r>
          <w:rPr>
            <w:rFonts w:asciiTheme="minorHAnsi" w:eastAsiaTheme="minorEastAsia" w:hAnsiTheme="minorHAnsi" w:cstheme="minorBidi"/>
            <w:spacing w:val="0"/>
            <w:sz w:val="22"/>
            <w:szCs w:val="22"/>
            <w:lang w:eastAsia="nl-NL"/>
          </w:rPr>
          <w:tab/>
        </w:r>
        <w:r w:rsidRPr="008E649C">
          <w:rPr>
            <w:rStyle w:val="Hyperlink"/>
          </w:rPr>
          <w:t>GeefParameterWaarde</w:t>
        </w:r>
        <w:r>
          <w:rPr>
            <w:webHidden/>
          </w:rPr>
          <w:tab/>
        </w:r>
        <w:r>
          <w:rPr>
            <w:webHidden/>
          </w:rPr>
          <w:fldChar w:fldCharType="begin"/>
        </w:r>
        <w:r>
          <w:rPr>
            <w:webHidden/>
          </w:rPr>
          <w:instrText xml:space="preserve"> PAGEREF _Toc63778346 \h </w:instrText>
        </w:r>
        <w:r>
          <w:rPr>
            <w:webHidden/>
          </w:rPr>
        </w:r>
        <w:r>
          <w:rPr>
            <w:webHidden/>
          </w:rPr>
          <w:fldChar w:fldCharType="separate"/>
        </w:r>
        <w:r>
          <w:rPr>
            <w:webHidden/>
          </w:rPr>
          <w:t>33</w:t>
        </w:r>
        <w:r>
          <w:rPr>
            <w:webHidden/>
          </w:rPr>
          <w:fldChar w:fldCharType="end"/>
        </w:r>
      </w:hyperlink>
    </w:p>
    <w:p w14:paraId="135A3525" w14:textId="09B9FE7C"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47" w:history="1">
        <w:r w:rsidRPr="008E649C">
          <w:rPr>
            <w:rStyle w:val="Hyperlink"/>
          </w:rPr>
          <w:t>2.1.31.15</w:t>
        </w:r>
        <w:r>
          <w:rPr>
            <w:rFonts w:asciiTheme="minorHAnsi" w:eastAsiaTheme="minorEastAsia" w:hAnsiTheme="minorHAnsi" w:cstheme="minorBidi"/>
            <w:spacing w:val="0"/>
            <w:sz w:val="22"/>
            <w:szCs w:val="22"/>
            <w:lang w:eastAsia="nl-NL"/>
          </w:rPr>
          <w:tab/>
        </w:r>
        <w:r w:rsidRPr="008E649C">
          <w:rPr>
            <w:rStyle w:val="Hyperlink"/>
          </w:rPr>
          <w:t>ToonVTLBBerekening</w:t>
        </w:r>
        <w:r>
          <w:rPr>
            <w:webHidden/>
          </w:rPr>
          <w:tab/>
        </w:r>
        <w:r>
          <w:rPr>
            <w:webHidden/>
          </w:rPr>
          <w:fldChar w:fldCharType="begin"/>
        </w:r>
        <w:r>
          <w:rPr>
            <w:webHidden/>
          </w:rPr>
          <w:instrText xml:space="preserve"> PAGEREF _Toc63778347 \h </w:instrText>
        </w:r>
        <w:r>
          <w:rPr>
            <w:webHidden/>
          </w:rPr>
        </w:r>
        <w:r>
          <w:rPr>
            <w:webHidden/>
          </w:rPr>
          <w:fldChar w:fldCharType="separate"/>
        </w:r>
        <w:r>
          <w:rPr>
            <w:webHidden/>
          </w:rPr>
          <w:t>34</w:t>
        </w:r>
        <w:r>
          <w:rPr>
            <w:webHidden/>
          </w:rPr>
          <w:fldChar w:fldCharType="end"/>
        </w:r>
      </w:hyperlink>
    </w:p>
    <w:p w14:paraId="06B58DC9" w14:textId="71D3B8BC"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348" w:history="1">
        <w:r w:rsidRPr="008E649C">
          <w:rPr>
            <w:rStyle w:val="Hyperlink"/>
          </w:rPr>
          <w:t>2.1.31.16</w:t>
        </w:r>
        <w:r>
          <w:rPr>
            <w:rFonts w:asciiTheme="minorHAnsi" w:eastAsiaTheme="minorEastAsia" w:hAnsiTheme="minorHAnsi" w:cstheme="minorBidi"/>
            <w:spacing w:val="0"/>
            <w:sz w:val="22"/>
            <w:szCs w:val="22"/>
            <w:lang w:eastAsia="nl-NL"/>
          </w:rPr>
          <w:tab/>
        </w:r>
        <w:r w:rsidRPr="008E649C">
          <w:rPr>
            <w:rStyle w:val="Hyperlink"/>
          </w:rPr>
          <w:t>ToonVTLBBerekening_ByRef</w:t>
        </w:r>
        <w:r>
          <w:rPr>
            <w:webHidden/>
          </w:rPr>
          <w:tab/>
        </w:r>
        <w:r>
          <w:rPr>
            <w:webHidden/>
          </w:rPr>
          <w:fldChar w:fldCharType="begin"/>
        </w:r>
        <w:r>
          <w:rPr>
            <w:webHidden/>
          </w:rPr>
          <w:instrText xml:space="preserve"> PAGEREF _Toc63778348 \h </w:instrText>
        </w:r>
        <w:r>
          <w:rPr>
            <w:webHidden/>
          </w:rPr>
        </w:r>
        <w:r>
          <w:rPr>
            <w:webHidden/>
          </w:rPr>
          <w:fldChar w:fldCharType="separate"/>
        </w:r>
        <w:r>
          <w:rPr>
            <w:webHidden/>
          </w:rPr>
          <w:t>34</w:t>
        </w:r>
        <w:r>
          <w:rPr>
            <w:webHidden/>
          </w:rPr>
          <w:fldChar w:fldCharType="end"/>
        </w:r>
      </w:hyperlink>
    </w:p>
    <w:p w14:paraId="7E0D0B1E" w14:textId="368DDCA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49" w:history="1">
        <w:r w:rsidRPr="008E649C">
          <w:rPr>
            <w:rStyle w:val="Hyperlink"/>
          </w:rPr>
          <w:t>2.1.32</w:t>
        </w:r>
        <w:r>
          <w:rPr>
            <w:rFonts w:asciiTheme="minorHAnsi" w:eastAsiaTheme="minorEastAsia" w:hAnsiTheme="minorHAnsi" w:cstheme="minorBidi"/>
            <w:spacing w:val="0"/>
            <w:sz w:val="22"/>
            <w:szCs w:val="22"/>
            <w:lang w:eastAsia="nl-NL"/>
          </w:rPr>
          <w:tab/>
        </w:r>
        <w:r w:rsidRPr="008E649C">
          <w:rPr>
            <w:rStyle w:val="Hyperlink"/>
          </w:rPr>
          <w:t>Foutmeldingen</w:t>
        </w:r>
        <w:r>
          <w:rPr>
            <w:webHidden/>
          </w:rPr>
          <w:tab/>
        </w:r>
        <w:r>
          <w:rPr>
            <w:webHidden/>
          </w:rPr>
          <w:fldChar w:fldCharType="begin"/>
        </w:r>
        <w:r>
          <w:rPr>
            <w:webHidden/>
          </w:rPr>
          <w:instrText xml:space="preserve"> PAGEREF _Toc63778349 \h </w:instrText>
        </w:r>
        <w:r>
          <w:rPr>
            <w:webHidden/>
          </w:rPr>
        </w:r>
        <w:r>
          <w:rPr>
            <w:webHidden/>
          </w:rPr>
          <w:fldChar w:fldCharType="separate"/>
        </w:r>
        <w:r>
          <w:rPr>
            <w:webHidden/>
          </w:rPr>
          <w:t>34</w:t>
        </w:r>
        <w:r>
          <w:rPr>
            <w:webHidden/>
          </w:rPr>
          <w:fldChar w:fldCharType="end"/>
        </w:r>
      </w:hyperlink>
    </w:p>
    <w:p w14:paraId="55707974" w14:textId="574F5FD3" w:rsidR="00E84BE8" w:rsidRDefault="00E84BE8">
      <w:pPr>
        <w:pStyle w:val="TOC2"/>
        <w:rPr>
          <w:rFonts w:asciiTheme="minorHAnsi" w:eastAsiaTheme="minorEastAsia" w:hAnsiTheme="minorHAnsi" w:cstheme="minorBidi"/>
          <w:spacing w:val="0"/>
          <w:sz w:val="22"/>
          <w:szCs w:val="22"/>
          <w:lang w:eastAsia="nl-NL"/>
        </w:rPr>
      </w:pPr>
      <w:hyperlink w:anchor="_Toc63778350" w:history="1">
        <w:r w:rsidRPr="008E649C">
          <w:rPr>
            <w:rStyle w:val="Hyperlink"/>
          </w:rPr>
          <w:t>2.2</w:t>
        </w:r>
        <w:r>
          <w:rPr>
            <w:rFonts w:asciiTheme="minorHAnsi" w:eastAsiaTheme="minorEastAsia" w:hAnsiTheme="minorHAnsi" w:cstheme="minorBidi"/>
            <w:spacing w:val="0"/>
            <w:sz w:val="22"/>
            <w:szCs w:val="22"/>
            <w:lang w:eastAsia="nl-NL"/>
          </w:rPr>
          <w:tab/>
        </w:r>
        <w:r w:rsidRPr="008E649C">
          <w:rPr>
            <w:rStyle w:val="Hyperlink"/>
          </w:rPr>
          <w:t>Versiegegevens</w:t>
        </w:r>
        <w:r>
          <w:rPr>
            <w:webHidden/>
          </w:rPr>
          <w:tab/>
        </w:r>
        <w:r>
          <w:rPr>
            <w:webHidden/>
          </w:rPr>
          <w:fldChar w:fldCharType="begin"/>
        </w:r>
        <w:r>
          <w:rPr>
            <w:webHidden/>
          </w:rPr>
          <w:instrText xml:space="preserve"> PAGEREF _Toc63778350 \h </w:instrText>
        </w:r>
        <w:r>
          <w:rPr>
            <w:webHidden/>
          </w:rPr>
        </w:r>
        <w:r>
          <w:rPr>
            <w:webHidden/>
          </w:rPr>
          <w:fldChar w:fldCharType="separate"/>
        </w:r>
        <w:r>
          <w:rPr>
            <w:webHidden/>
          </w:rPr>
          <w:t>37</w:t>
        </w:r>
        <w:r>
          <w:rPr>
            <w:webHidden/>
          </w:rPr>
          <w:fldChar w:fldCharType="end"/>
        </w:r>
      </w:hyperlink>
    </w:p>
    <w:p w14:paraId="56F04536" w14:textId="779DD19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51" w:history="1">
        <w:r w:rsidRPr="008E649C">
          <w:rPr>
            <w:rStyle w:val="Hyperlink"/>
          </w:rPr>
          <w:t>2.2.1</w:t>
        </w:r>
        <w:r>
          <w:rPr>
            <w:rFonts w:asciiTheme="minorHAnsi" w:eastAsiaTheme="minorEastAsia" w:hAnsiTheme="minorHAnsi" w:cstheme="minorBidi"/>
            <w:spacing w:val="0"/>
            <w:sz w:val="22"/>
            <w:szCs w:val="22"/>
            <w:lang w:eastAsia="nl-NL"/>
          </w:rPr>
          <w:tab/>
        </w:r>
        <w:r w:rsidRPr="008E649C">
          <w:rPr>
            <w:rStyle w:val="Hyperlink"/>
          </w:rPr>
          <w:t>Algemeen</w:t>
        </w:r>
        <w:r>
          <w:rPr>
            <w:webHidden/>
          </w:rPr>
          <w:tab/>
        </w:r>
        <w:r>
          <w:rPr>
            <w:webHidden/>
          </w:rPr>
          <w:fldChar w:fldCharType="begin"/>
        </w:r>
        <w:r>
          <w:rPr>
            <w:webHidden/>
          </w:rPr>
          <w:instrText xml:space="preserve"> PAGEREF _Toc63778351 \h </w:instrText>
        </w:r>
        <w:r>
          <w:rPr>
            <w:webHidden/>
          </w:rPr>
        </w:r>
        <w:r>
          <w:rPr>
            <w:webHidden/>
          </w:rPr>
          <w:fldChar w:fldCharType="separate"/>
        </w:r>
        <w:r>
          <w:rPr>
            <w:webHidden/>
          </w:rPr>
          <w:t>37</w:t>
        </w:r>
        <w:r>
          <w:rPr>
            <w:webHidden/>
          </w:rPr>
          <w:fldChar w:fldCharType="end"/>
        </w:r>
      </w:hyperlink>
    </w:p>
    <w:p w14:paraId="5A9BFBF0" w14:textId="402A36A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52" w:history="1">
        <w:r w:rsidRPr="008E649C">
          <w:rPr>
            <w:rStyle w:val="Hyperlink"/>
          </w:rPr>
          <w:t>2.2.2</w:t>
        </w:r>
        <w:r>
          <w:rPr>
            <w:rFonts w:asciiTheme="minorHAnsi" w:eastAsiaTheme="minorEastAsia" w:hAnsiTheme="minorHAnsi" w:cstheme="minorBidi"/>
            <w:spacing w:val="0"/>
            <w:sz w:val="22"/>
            <w:szCs w:val="22"/>
            <w:lang w:eastAsia="nl-NL"/>
          </w:rPr>
          <w:tab/>
        </w:r>
        <w:r w:rsidRPr="008E649C">
          <w:rPr>
            <w:rStyle w:val="Hyperlink"/>
          </w:rPr>
          <w:t>berPlugInVersieMajor</w:t>
        </w:r>
        <w:r>
          <w:rPr>
            <w:webHidden/>
          </w:rPr>
          <w:tab/>
        </w:r>
        <w:r>
          <w:rPr>
            <w:webHidden/>
          </w:rPr>
          <w:fldChar w:fldCharType="begin"/>
        </w:r>
        <w:r>
          <w:rPr>
            <w:webHidden/>
          </w:rPr>
          <w:instrText xml:space="preserve"> PAGEREF _Toc63778352 \h </w:instrText>
        </w:r>
        <w:r>
          <w:rPr>
            <w:webHidden/>
          </w:rPr>
        </w:r>
        <w:r>
          <w:rPr>
            <w:webHidden/>
          </w:rPr>
          <w:fldChar w:fldCharType="separate"/>
        </w:r>
        <w:r>
          <w:rPr>
            <w:webHidden/>
          </w:rPr>
          <w:t>37</w:t>
        </w:r>
        <w:r>
          <w:rPr>
            <w:webHidden/>
          </w:rPr>
          <w:fldChar w:fldCharType="end"/>
        </w:r>
      </w:hyperlink>
    </w:p>
    <w:p w14:paraId="2D1CFF6E" w14:textId="685FDDA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53" w:history="1">
        <w:r w:rsidRPr="008E649C">
          <w:rPr>
            <w:rStyle w:val="Hyperlink"/>
          </w:rPr>
          <w:t>2.2.3</w:t>
        </w:r>
        <w:r>
          <w:rPr>
            <w:rFonts w:asciiTheme="minorHAnsi" w:eastAsiaTheme="minorEastAsia" w:hAnsiTheme="minorHAnsi" w:cstheme="minorBidi"/>
            <w:spacing w:val="0"/>
            <w:sz w:val="22"/>
            <w:szCs w:val="22"/>
            <w:lang w:eastAsia="nl-NL"/>
          </w:rPr>
          <w:tab/>
        </w:r>
        <w:r w:rsidRPr="008E649C">
          <w:rPr>
            <w:rStyle w:val="Hyperlink"/>
          </w:rPr>
          <w:t>berPlugInVersieMinor</w:t>
        </w:r>
        <w:r>
          <w:rPr>
            <w:webHidden/>
          </w:rPr>
          <w:tab/>
        </w:r>
        <w:r>
          <w:rPr>
            <w:webHidden/>
          </w:rPr>
          <w:fldChar w:fldCharType="begin"/>
        </w:r>
        <w:r>
          <w:rPr>
            <w:webHidden/>
          </w:rPr>
          <w:instrText xml:space="preserve"> PAGEREF _Toc63778353 \h </w:instrText>
        </w:r>
        <w:r>
          <w:rPr>
            <w:webHidden/>
          </w:rPr>
        </w:r>
        <w:r>
          <w:rPr>
            <w:webHidden/>
          </w:rPr>
          <w:fldChar w:fldCharType="separate"/>
        </w:r>
        <w:r>
          <w:rPr>
            <w:webHidden/>
          </w:rPr>
          <w:t>37</w:t>
        </w:r>
        <w:r>
          <w:rPr>
            <w:webHidden/>
          </w:rPr>
          <w:fldChar w:fldCharType="end"/>
        </w:r>
      </w:hyperlink>
    </w:p>
    <w:p w14:paraId="4C7FDF40" w14:textId="21EEA53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54" w:history="1">
        <w:r w:rsidRPr="008E649C">
          <w:rPr>
            <w:rStyle w:val="Hyperlink"/>
          </w:rPr>
          <w:t>2.2.4</w:t>
        </w:r>
        <w:r>
          <w:rPr>
            <w:rFonts w:asciiTheme="minorHAnsi" w:eastAsiaTheme="minorEastAsia" w:hAnsiTheme="minorHAnsi" w:cstheme="minorBidi"/>
            <w:spacing w:val="0"/>
            <w:sz w:val="22"/>
            <w:szCs w:val="22"/>
            <w:lang w:eastAsia="nl-NL"/>
          </w:rPr>
          <w:tab/>
        </w:r>
        <w:r w:rsidRPr="008E649C">
          <w:rPr>
            <w:rStyle w:val="Hyperlink"/>
          </w:rPr>
          <w:t>berPlugInVersieRelease</w:t>
        </w:r>
        <w:r>
          <w:rPr>
            <w:webHidden/>
          </w:rPr>
          <w:tab/>
        </w:r>
        <w:r>
          <w:rPr>
            <w:webHidden/>
          </w:rPr>
          <w:fldChar w:fldCharType="begin"/>
        </w:r>
        <w:r>
          <w:rPr>
            <w:webHidden/>
          </w:rPr>
          <w:instrText xml:space="preserve"> PAGEREF _Toc63778354 \h </w:instrText>
        </w:r>
        <w:r>
          <w:rPr>
            <w:webHidden/>
          </w:rPr>
        </w:r>
        <w:r>
          <w:rPr>
            <w:webHidden/>
          </w:rPr>
          <w:fldChar w:fldCharType="separate"/>
        </w:r>
        <w:r>
          <w:rPr>
            <w:webHidden/>
          </w:rPr>
          <w:t>37</w:t>
        </w:r>
        <w:r>
          <w:rPr>
            <w:webHidden/>
          </w:rPr>
          <w:fldChar w:fldCharType="end"/>
        </w:r>
      </w:hyperlink>
    </w:p>
    <w:p w14:paraId="60A46E3E" w14:textId="6AD5FF6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55" w:history="1">
        <w:r w:rsidRPr="008E649C">
          <w:rPr>
            <w:rStyle w:val="Hyperlink"/>
          </w:rPr>
          <w:t>2.2.5</w:t>
        </w:r>
        <w:r>
          <w:rPr>
            <w:rFonts w:asciiTheme="minorHAnsi" w:eastAsiaTheme="minorEastAsia" w:hAnsiTheme="minorHAnsi" w:cstheme="minorBidi"/>
            <w:spacing w:val="0"/>
            <w:sz w:val="22"/>
            <w:szCs w:val="22"/>
            <w:lang w:eastAsia="nl-NL"/>
          </w:rPr>
          <w:tab/>
        </w:r>
        <w:r w:rsidRPr="008E649C">
          <w:rPr>
            <w:rStyle w:val="Hyperlink"/>
          </w:rPr>
          <w:t>berPlugInIngangsDatum</w:t>
        </w:r>
        <w:r>
          <w:rPr>
            <w:webHidden/>
          </w:rPr>
          <w:tab/>
        </w:r>
        <w:r>
          <w:rPr>
            <w:webHidden/>
          </w:rPr>
          <w:fldChar w:fldCharType="begin"/>
        </w:r>
        <w:r>
          <w:rPr>
            <w:webHidden/>
          </w:rPr>
          <w:instrText xml:space="preserve"> PAGEREF _Toc63778355 \h </w:instrText>
        </w:r>
        <w:r>
          <w:rPr>
            <w:webHidden/>
          </w:rPr>
        </w:r>
        <w:r>
          <w:rPr>
            <w:webHidden/>
          </w:rPr>
          <w:fldChar w:fldCharType="separate"/>
        </w:r>
        <w:r>
          <w:rPr>
            <w:webHidden/>
          </w:rPr>
          <w:t>37</w:t>
        </w:r>
        <w:r>
          <w:rPr>
            <w:webHidden/>
          </w:rPr>
          <w:fldChar w:fldCharType="end"/>
        </w:r>
      </w:hyperlink>
    </w:p>
    <w:p w14:paraId="1F26321E" w14:textId="0A47576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56" w:history="1">
        <w:r w:rsidRPr="008E649C">
          <w:rPr>
            <w:rStyle w:val="Hyperlink"/>
          </w:rPr>
          <w:t>2.2.6</w:t>
        </w:r>
        <w:r>
          <w:rPr>
            <w:rFonts w:asciiTheme="minorHAnsi" w:eastAsiaTheme="minorEastAsia" w:hAnsiTheme="minorHAnsi" w:cstheme="minorBidi"/>
            <w:spacing w:val="0"/>
            <w:sz w:val="22"/>
            <w:szCs w:val="22"/>
            <w:lang w:eastAsia="nl-NL"/>
          </w:rPr>
          <w:tab/>
        </w:r>
        <w:r w:rsidRPr="008E649C">
          <w:rPr>
            <w:rStyle w:val="Hyperlink"/>
          </w:rPr>
          <w:t>berEersteBerekeningsVersie</w:t>
        </w:r>
        <w:r>
          <w:rPr>
            <w:webHidden/>
          </w:rPr>
          <w:tab/>
        </w:r>
        <w:r>
          <w:rPr>
            <w:webHidden/>
          </w:rPr>
          <w:fldChar w:fldCharType="begin"/>
        </w:r>
        <w:r>
          <w:rPr>
            <w:webHidden/>
          </w:rPr>
          <w:instrText xml:space="preserve"> PAGEREF _Toc63778356 \h </w:instrText>
        </w:r>
        <w:r>
          <w:rPr>
            <w:webHidden/>
          </w:rPr>
        </w:r>
        <w:r>
          <w:rPr>
            <w:webHidden/>
          </w:rPr>
          <w:fldChar w:fldCharType="separate"/>
        </w:r>
        <w:r>
          <w:rPr>
            <w:webHidden/>
          </w:rPr>
          <w:t>37</w:t>
        </w:r>
        <w:r>
          <w:rPr>
            <w:webHidden/>
          </w:rPr>
          <w:fldChar w:fldCharType="end"/>
        </w:r>
      </w:hyperlink>
    </w:p>
    <w:p w14:paraId="175D6A77" w14:textId="42C2150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57" w:history="1">
        <w:r w:rsidRPr="008E649C">
          <w:rPr>
            <w:rStyle w:val="Hyperlink"/>
          </w:rPr>
          <w:t>2.2.7</w:t>
        </w:r>
        <w:r>
          <w:rPr>
            <w:rFonts w:asciiTheme="minorHAnsi" w:eastAsiaTheme="minorEastAsia" w:hAnsiTheme="minorHAnsi" w:cstheme="minorBidi"/>
            <w:spacing w:val="0"/>
            <w:sz w:val="22"/>
            <w:szCs w:val="22"/>
            <w:lang w:eastAsia="nl-NL"/>
          </w:rPr>
          <w:tab/>
        </w:r>
        <w:r w:rsidRPr="008E649C">
          <w:rPr>
            <w:rStyle w:val="Hyperlink"/>
          </w:rPr>
          <w:t>berLaatsteBerekeningsVersie</w:t>
        </w:r>
        <w:r>
          <w:rPr>
            <w:webHidden/>
          </w:rPr>
          <w:tab/>
        </w:r>
        <w:r>
          <w:rPr>
            <w:webHidden/>
          </w:rPr>
          <w:fldChar w:fldCharType="begin"/>
        </w:r>
        <w:r>
          <w:rPr>
            <w:webHidden/>
          </w:rPr>
          <w:instrText xml:space="preserve"> PAGEREF _Toc63778357 \h </w:instrText>
        </w:r>
        <w:r>
          <w:rPr>
            <w:webHidden/>
          </w:rPr>
        </w:r>
        <w:r>
          <w:rPr>
            <w:webHidden/>
          </w:rPr>
          <w:fldChar w:fldCharType="separate"/>
        </w:r>
        <w:r>
          <w:rPr>
            <w:webHidden/>
          </w:rPr>
          <w:t>37</w:t>
        </w:r>
        <w:r>
          <w:rPr>
            <w:webHidden/>
          </w:rPr>
          <w:fldChar w:fldCharType="end"/>
        </w:r>
      </w:hyperlink>
    </w:p>
    <w:p w14:paraId="75CA083B" w14:textId="070AF59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58" w:history="1">
        <w:r w:rsidRPr="008E649C">
          <w:rPr>
            <w:rStyle w:val="Hyperlink"/>
          </w:rPr>
          <w:t>2.2.8</w:t>
        </w:r>
        <w:r>
          <w:rPr>
            <w:rFonts w:asciiTheme="minorHAnsi" w:eastAsiaTheme="minorEastAsia" w:hAnsiTheme="minorHAnsi" w:cstheme="minorBidi"/>
            <w:spacing w:val="0"/>
            <w:sz w:val="22"/>
            <w:szCs w:val="22"/>
            <w:lang w:eastAsia="nl-NL"/>
          </w:rPr>
          <w:tab/>
        </w:r>
        <w:r w:rsidRPr="008E649C">
          <w:rPr>
            <w:rStyle w:val="Hyperlink"/>
          </w:rPr>
          <w:t>Versie in IVTLBBerekeningASO</w:t>
        </w:r>
        <w:r>
          <w:rPr>
            <w:webHidden/>
          </w:rPr>
          <w:tab/>
        </w:r>
        <w:r>
          <w:rPr>
            <w:webHidden/>
          </w:rPr>
          <w:fldChar w:fldCharType="begin"/>
        </w:r>
        <w:r>
          <w:rPr>
            <w:webHidden/>
          </w:rPr>
          <w:instrText xml:space="preserve"> PAGEREF _Toc63778358 \h </w:instrText>
        </w:r>
        <w:r>
          <w:rPr>
            <w:webHidden/>
          </w:rPr>
        </w:r>
        <w:r>
          <w:rPr>
            <w:webHidden/>
          </w:rPr>
          <w:fldChar w:fldCharType="separate"/>
        </w:r>
        <w:r>
          <w:rPr>
            <w:webHidden/>
          </w:rPr>
          <w:t>37</w:t>
        </w:r>
        <w:r>
          <w:rPr>
            <w:webHidden/>
          </w:rPr>
          <w:fldChar w:fldCharType="end"/>
        </w:r>
      </w:hyperlink>
    </w:p>
    <w:p w14:paraId="62AAB7B1" w14:textId="7CA4A911" w:rsidR="00E84BE8" w:rsidRDefault="00E84BE8">
      <w:pPr>
        <w:pStyle w:val="TOC2"/>
        <w:rPr>
          <w:rFonts w:asciiTheme="minorHAnsi" w:eastAsiaTheme="minorEastAsia" w:hAnsiTheme="minorHAnsi" w:cstheme="minorBidi"/>
          <w:spacing w:val="0"/>
          <w:sz w:val="22"/>
          <w:szCs w:val="22"/>
          <w:lang w:eastAsia="nl-NL"/>
        </w:rPr>
      </w:pPr>
      <w:hyperlink w:anchor="_Toc63778359" w:history="1">
        <w:r w:rsidRPr="008E649C">
          <w:rPr>
            <w:rStyle w:val="Hyperlink"/>
          </w:rPr>
          <w:t>2.3</w:t>
        </w:r>
        <w:r>
          <w:rPr>
            <w:rFonts w:asciiTheme="minorHAnsi" w:eastAsiaTheme="minorEastAsia" w:hAnsiTheme="minorHAnsi" w:cstheme="minorBidi"/>
            <w:spacing w:val="0"/>
            <w:sz w:val="22"/>
            <w:szCs w:val="22"/>
            <w:lang w:eastAsia="nl-NL"/>
          </w:rPr>
          <w:tab/>
        </w:r>
        <w:r w:rsidRPr="008E649C">
          <w:rPr>
            <w:rStyle w:val="Hyperlink"/>
          </w:rPr>
          <w:t>Kindgegevens</w:t>
        </w:r>
        <w:r>
          <w:rPr>
            <w:webHidden/>
          </w:rPr>
          <w:tab/>
        </w:r>
        <w:r>
          <w:rPr>
            <w:webHidden/>
          </w:rPr>
          <w:fldChar w:fldCharType="begin"/>
        </w:r>
        <w:r>
          <w:rPr>
            <w:webHidden/>
          </w:rPr>
          <w:instrText xml:space="preserve"> PAGEREF _Toc63778359 \h </w:instrText>
        </w:r>
        <w:r>
          <w:rPr>
            <w:webHidden/>
          </w:rPr>
        </w:r>
        <w:r>
          <w:rPr>
            <w:webHidden/>
          </w:rPr>
          <w:fldChar w:fldCharType="separate"/>
        </w:r>
        <w:r>
          <w:rPr>
            <w:webHidden/>
          </w:rPr>
          <w:t>38</w:t>
        </w:r>
        <w:r>
          <w:rPr>
            <w:webHidden/>
          </w:rPr>
          <w:fldChar w:fldCharType="end"/>
        </w:r>
      </w:hyperlink>
    </w:p>
    <w:p w14:paraId="4A55EFAB" w14:textId="66B2A4D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60" w:history="1">
        <w:r w:rsidRPr="008E649C">
          <w:rPr>
            <w:rStyle w:val="Hyperlink"/>
          </w:rPr>
          <w:t>2.3.1</w:t>
        </w:r>
        <w:r>
          <w:rPr>
            <w:rFonts w:asciiTheme="minorHAnsi" w:eastAsiaTheme="minorEastAsia" w:hAnsiTheme="minorHAnsi" w:cstheme="minorBidi"/>
            <w:spacing w:val="0"/>
            <w:sz w:val="22"/>
            <w:szCs w:val="22"/>
            <w:lang w:eastAsia="nl-NL"/>
          </w:rPr>
          <w:tab/>
        </w:r>
        <w:r w:rsidRPr="008E649C">
          <w:rPr>
            <w:rStyle w:val="Hyperlink"/>
          </w:rPr>
          <w:t>Algemeen</w:t>
        </w:r>
        <w:r>
          <w:rPr>
            <w:webHidden/>
          </w:rPr>
          <w:tab/>
        </w:r>
        <w:r>
          <w:rPr>
            <w:webHidden/>
          </w:rPr>
          <w:fldChar w:fldCharType="begin"/>
        </w:r>
        <w:r>
          <w:rPr>
            <w:webHidden/>
          </w:rPr>
          <w:instrText xml:space="preserve"> PAGEREF _Toc63778360 \h </w:instrText>
        </w:r>
        <w:r>
          <w:rPr>
            <w:webHidden/>
          </w:rPr>
        </w:r>
        <w:r>
          <w:rPr>
            <w:webHidden/>
          </w:rPr>
          <w:fldChar w:fldCharType="separate"/>
        </w:r>
        <w:r>
          <w:rPr>
            <w:webHidden/>
          </w:rPr>
          <w:t>38</w:t>
        </w:r>
        <w:r>
          <w:rPr>
            <w:webHidden/>
          </w:rPr>
          <w:fldChar w:fldCharType="end"/>
        </w:r>
      </w:hyperlink>
    </w:p>
    <w:p w14:paraId="5DD86250" w14:textId="7519436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61" w:history="1">
        <w:r w:rsidRPr="008E649C">
          <w:rPr>
            <w:rStyle w:val="Hyperlink"/>
          </w:rPr>
          <w:t>2.3.2</w:t>
        </w:r>
        <w:r>
          <w:rPr>
            <w:rFonts w:asciiTheme="minorHAnsi" w:eastAsiaTheme="minorEastAsia" w:hAnsiTheme="minorHAnsi" w:cstheme="minorBidi"/>
            <w:spacing w:val="0"/>
            <w:sz w:val="22"/>
            <w:szCs w:val="22"/>
            <w:lang w:eastAsia="nl-NL"/>
          </w:rPr>
          <w:tab/>
        </w:r>
        <w:r w:rsidRPr="008E649C">
          <w:rPr>
            <w:rStyle w:val="Hyperlink"/>
          </w:rPr>
          <w:t>(kind)GeboorteDatum</w:t>
        </w:r>
        <w:r>
          <w:rPr>
            <w:webHidden/>
          </w:rPr>
          <w:tab/>
        </w:r>
        <w:r>
          <w:rPr>
            <w:webHidden/>
          </w:rPr>
          <w:fldChar w:fldCharType="begin"/>
        </w:r>
        <w:r>
          <w:rPr>
            <w:webHidden/>
          </w:rPr>
          <w:instrText xml:space="preserve"> PAGEREF _Toc63778361 \h </w:instrText>
        </w:r>
        <w:r>
          <w:rPr>
            <w:webHidden/>
          </w:rPr>
        </w:r>
        <w:r>
          <w:rPr>
            <w:webHidden/>
          </w:rPr>
          <w:fldChar w:fldCharType="separate"/>
        </w:r>
        <w:r>
          <w:rPr>
            <w:webHidden/>
          </w:rPr>
          <w:t>38</w:t>
        </w:r>
        <w:r>
          <w:rPr>
            <w:webHidden/>
          </w:rPr>
          <w:fldChar w:fldCharType="end"/>
        </w:r>
      </w:hyperlink>
    </w:p>
    <w:p w14:paraId="5140862E" w14:textId="647B8CC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62" w:history="1">
        <w:r w:rsidRPr="008E649C">
          <w:rPr>
            <w:rStyle w:val="Hyperlink"/>
          </w:rPr>
          <w:t>2.3.3</w:t>
        </w:r>
        <w:r>
          <w:rPr>
            <w:rFonts w:asciiTheme="minorHAnsi" w:eastAsiaTheme="minorEastAsia" w:hAnsiTheme="minorHAnsi" w:cstheme="minorBidi"/>
            <w:spacing w:val="0"/>
            <w:sz w:val="22"/>
            <w:szCs w:val="22"/>
            <w:lang w:eastAsia="nl-NL"/>
          </w:rPr>
          <w:tab/>
        </w:r>
        <w:r w:rsidRPr="008E649C">
          <w:rPr>
            <w:rStyle w:val="Hyperlink"/>
          </w:rPr>
          <w:t>(kind)SoortOnderwijs</w:t>
        </w:r>
        <w:r>
          <w:rPr>
            <w:webHidden/>
          </w:rPr>
          <w:tab/>
        </w:r>
        <w:r>
          <w:rPr>
            <w:webHidden/>
          </w:rPr>
          <w:fldChar w:fldCharType="begin"/>
        </w:r>
        <w:r>
          <w:rPr>
            <w:webHidden/>
          </w:rPr>
          <w:instrText xml:space="preserve"> PAGEREF _Toc63778362 \h </w:instrText>
        </w:r>
        <w:r>
          <w:rPr>
            <w:webHidden/>
          </w:rPr>
        </w:r>
        <w:r>
          <w:rPr>
            <w:webHidden/>
          </w:rPr>
          <w:fldChar w:fldCharType="separate"/>
        </w:r>
        <w:r>
          <w:rPr>
            <w:webHidden/>
          </w:rPr>
          <w:t>38</w:t>
        </w:r>
        <w:r>
          <w:rPr>
            <w:webHidden/>
          </w:rPr>
          <w:fldChar w:fldCharType="end"/>
        </w:r>
      </w:hyperlink>
    </w:p>
    <w:p w14:paraId="33687ADD" w14:textId="59E65B7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63" w:history="1">
        <w:r w:rsidRPr="008E649C">
          <w:rPr>
            <w:rStyle w:val="Hyperlink"/>
          </w:rPr>
          <w:t>2.3.4</w:t>
        </w:r>
        <w:r>
          <w:rPr>
            <w:rFonts w:asciiTheme="minorHAnsi" w:eastAsiaTheme="minorEastAsia" w:hAnsiTheme="minorHAnsi" w:cstheme="minorBidi"/>
            <w:spacing w:val="0"/>
            <w:sz w:val="22"/>
            <w:szCs w:val="22"/>
            <w:lang w:eastAsia="nl-NL"/>
          </w:rPr>
          <w:tab/>
        </w:r>
        <w:r w:rsidRPr="008E649C">
          <w:rPr>
            <w:rStyle w:val="Hyperlink"/>
          </w:rPr>
          <w:t>(kind)FinancieelAfhankelijk</w:t>
        </w:r>
        <w:r>
          <w:rPr>
            <w:webHidden/>
          </w:rPr>
          <w:tab/>
        </w:r>
        <w:r>
          <w:rPr>
            <w:webHidden/>
          </w:rPr>
          <w:fldChar w:fldCharType="begin"/>
        </w:r>
        <w:r>
          <w:rPr>
            <w:webHidden/>
          </w:rPr>
          <w:instrText xml:space="preserve"> PAGEREF _Toc63778363 \h </w:instrText>
        </w:r>
        <w:r>
          <w:rPr>
            <w:webHidden/>
          </w:rPr>
        </w:r>
        <w:r>
          <w:rPr>
            <w:webHidden/>
          </w:rPr>
          <w:fldChar w:fldCharType="separate"/>
        </w:r>
        <w:r>
          <w:rPr>
            <w:webHidden/>
          </w:rPr>
          <w:t>38</w:t>
        </w:r>
        <w:r>
          <w:rPr>
            <w:webHidden/>
          </w:rPr>
          <w:fldChar w:fldCharType="end"/>
        </w:r>
      </w:hyperlink>
    </w:p>
    <w:p w14:paraId="4A3E3631" w14:textId="24B0F284" w:rsidR="00E84BE8" w:rsidRDefault="00E84BE8">
      <w:pPr>
        <w:pStyle w:val="TOC2"/>
        <w:rPr>
          <w:rFonts w:asciiTheme="minorHAnsi" w:eastAsiaTheme="minorEastAsia" w:hAnsiTheme="minorHAnsi" w:cstheme="minorBidi"/>
          <w:spacing w:val="0"/>
          <w:sz w:val="22"/>
          <w:szCs w:val="22"/>
          <w:lang w:eastAsia="nl-NL"/>
        </w:rPr>
      </w:pPr>
      <w:hyperlink w:anchor="_Toc63778364" w:history="1">
        <w:r w:rsidRPr="008E649C">
          <w:rPr>
            <w:rStyle w:val="Hyperlink"/>
          </w:rPr>
          <w:t>2.4</w:t>
        </w:r>
        <w:r>
          <w:rPr>
            <w:rFonts w:asciiTheme="minorHAnsi" w:eastAsiaTheme="minorEastAsia" w:hAnsiTheme="minorHAnsi" w:cstheme="minorBidi"/>
            <w:spacing w:val="0"/>
            <w:sz w:val="22"/>
            <w:szCs w:val="22"/>
            <w:lang w:eastAsia="nl-NL"/>
          </w:rPr>
          <w:tab/>
        </w:r>
        <w:r w:rsidRPr="008E649C">
          <w:rPr>
            <w:rStyle w:val="Hyperlink"/>
          </w:rPr>
          <w:t>Invoergegevens</w:t>
        </w:r>
        <w:r>
          <w:rPr>
            <w:webHidden/>
          </w:rPr>
          <w:tab/>
        </w:r>
        <w:r>
          <w:rPr>
            <w:webHidden/>
          </w:rPr>
          <w:fldChar w:fldCharType="begin"/>
        </w:r>
        <w:r>
          <w:rPr>
            <w:webHidden/>
          </w:rPr>
          <w:instrText xml:space="preserve"> PAGEREF _Toc63778364 \h </w:instrText>
        </w:r>
        <w:r>
          <w:rPr>
            <w:webHidden/>
          </w:rPr>
        </w:r>
        <w:r>
          <w:rPr>
            <w:webHidden/>
          </w:rPr>
          <w:fldChar w:fldCharType="separate"/>
        </w:r>
        <w:r>
          <w:rPr>
            <w:webHidden/>
          </w:rPr>
          <w:t>40</w:t>
        </w:r>
        <w:r>
          <w:rPr>
            <w:webHidden/>
          </w:rPr>
          <w:fldChar w:fldCharType="end"/>
        </w:r>
      </w:hyperlink>
    </w:p>
    <w:p w14:paraId="4FB1E1B2" w14:textId="0B7BAA8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65" w:history="1">
        <w:r w:rsidRPr="008E649C">
          <w:rPr>
            <w:rStyle w:val="Hyperlink"/>
          </w:rPr>
          <w:t>2.4.1</w:t>
        </w:r>
        <w:r>
          <w:rPr>
            <w:rFonts w:asciiTheme="minorHAnsi" w:eastAsiaTheme="minorEastAsia" w:hAnsiTheme="minorHAnsi" w:cstheme="minorBidi"/>
            <w:spacing w:val="0"/>
            <w:sz w:val="22"/>
            <w:szCs w:val="22"/>
            <w:lang w:eastAsia="nl-NL"/>
          </w:rPr>
          <w:tab/>
        </w:r>
        <w:r w:rsidRPr="008E649C">
          <w:rPr>
            <w:rStyle w:val="Hyperlink"/>
          </w:rPr>
          <w:t>Algemeen</w:t>
        </w:r>
        <w:r>
          <w:rPr>
            <w:webHidden/>
          </w:rPr>
          <w:tab/>
        </w:r>
        <w:r>
          <w:rPr>
            <w:webHidden/>
          </w:rPr>
          <w:fldChar w:fldCharType="begin"/>
        </w:r>
        <w:r>
          <w:rPr>
            <w:webHidden/>
          </w:rPr>
          <w:instrText xml:space="preserve"> PAGEREF _Toc63778365 \h </w:instrText>
        </w:r>
        <w:r>
          <w:rPr>
            <w:webHidden/>
          </w:rPr>
        </w:r>
        <w:r>
          <w:rPr>
            <w:webHidden/>
          </w:rPr>
          <w:fldChar w:fldCharType="separate"/>
        </w:r>
        <w:r>
          <w:rPr>
            <w:webHidden/>
          </w:rPr>
          <w:t>40</w:t>
        </w:r>
        <w:r>
          <w:rPr>
            <w:webHidden/>
          </w:rPr>
          <w:fldChar w:fldCharType="end"/>
        </w:r>
      </w:hyperlink>
    </w:p>
    <w:p w14:paraId="762C5914" w14:textId="17560A0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66" w:history="1">
        <w:r w:rsidRPr="008E649C">
          <w:rPr>
            <w:rStyle w:val="Hyperlink"/>
          </w:rPr>
          <w:t>2.4.2</w:t>
        </w:r>
        <w:r>
          <w:rPr>
            <w:rFonts w:asciiTheme="minorHAnsi" w:eastAsiaTheme="minorEastAsia" w:hAnsiTheme="minorHAnsi" w:cstheme="minorBidi"/>
            <w:spacing w:val="0"/>
            <w:sz w:val="22"/>
            <w:szCs w:val="22"/>
            <w:lang w:eastAsia="nl-NL"/>
          </w:rPr>
          <w:tab/>
        </w:r>
        <w:r w:rsidRPr="008E649C">
          <w:rPr>
            <w:rStyle w:val="Hyperlink"/>
          </w:rPr>
          <w:t>berBerekeningsversie</w:t>
        </w:r>
        <w:r>
          <w:rPr>
            <w:webHidden/>
          </w:rPr>
          <w:tab/>
        </w:r>
        <w:r>
          <w:rPr>
            <w:webHidden/>
          </w:rPr>
          <w:fldChar w:fldCharType="begin"/>
        </w:r>
        <w:r>
          <w:rPr>
            <w:webHidden/>
          </w:rPr>
          <w:instrText xml:space="preserve"> PAGEREF _Toc63778366 \h </w:instrText>
        </w:r>
        <w:r>
          <w:rPr>
            <w:webHidden/>
          </w:rPr>
        </w:r>
        <w:r>
          <w:rPr>
            <w:webHidden/>
          </w:rPr>
          <w:fldChar w:fldCharType="separate"/>
        </w:r>
        <w:r>
          <w:rPr>
            <w:webHidden/>
          </w:rPr>
          <w:t>44</w:t>
        </w:r>
        <w:r>
          <w:rPr>
            <w:webHidden/>
          </w:rPr>
          <w:fldChar w:fldCharType="end"/>
        </w:r>
      </w:hyperlink>
    </w:p>
    <w:p w14:paraId="1E62584B" w14:textId="77FC4E0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67" w:history="1">
        <w:r w:rsidRPr="008E649C">
          <w:rPr>
            <w:rStyle w:val="Hyperlink"/>
          </w:rPr>
          <w:t>2.4.3</w:t>
        </w:r>
        <w:r>
          <w:rPr>
            <w:rFonts w:asciiTheme="minorHAnsi" w:eastAsiaTheme="minorEastAsia" w:hAnsiTheme="minorHAnsi" w:cstheme="minorBidi"/>
            <w:spacing w:val="0"/>
            <w:sz w:val="22"/>
            <w:szCs w:val="22"/>
            <w:lang w:eastAsia="nl-NL"/>
          </w:rPr>
          <w:tab/>
        </w:r>
        <w:r w:rsidRPr="008E649C">
          <w:rPr>
            <w:rStyle w:val="Hyperlink"/>
          </w:rPr>
          <w:t>berDatumBerekening</w:t>
        </w:r>
        <w:r>
          <w:rPr>
            <w:webHidden/>
          </w:rPr>
          <w:tab/>
        </w:r>
        <w:r>
          <w:rPr>
            <w:webHidden/>
          </w:rPr>
          <w:fldChar w:fldCharType="begin"/>
        </w:r>
        <w:r>
          <w:rPr>
            <w:webHidden/>
          </w:rPr>
          <w:instrText xml:space="preserve"> PAGEREF _Toc63778367 \h </w:instrText>
        </w:r>
        <w:r>
          <w:rPr>
            <w:webHidden/>
          </w:rPr>
        </w:r>
        <w:r>
          <w:rPr>
            <w:webHidden/>
          </w:rPr>
          <w:fldChar w:fldCharType="separate"/>
        </w:r>
        <w:r>
          <w:rPr>
            <w:webHidden/>
          </w:rPr>
          <w:t>44</w:t>
        </w:r>
        <w:r>
          <w:rPr>
            <w:webHidden/>
          </w:rPr>
          <w:fldChar w:fldCharType="end"/>
        </w:r>
      </w:hyperlink>
    </w:p>
    <w:p w14:paraId="3DE1EAD2" w14:textId="0AF2322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68" w:history="1">
        <w:r w:rsidRPr="008E649C">
          <w:rPr>
            <w:rStyle w:val="Hyperlink"/>
          </w:rPr>
          <w:t>2.4.4</w:t>
        </w:r>
        <w:r>
          <w:rPr>
            <w:rFonts w:asciiTheme="minorHAnsi" w:eastAsiaTheme="minorEastAsia" w:hAnsiTheme="minorHAnsi" w:cstheme="minorBidi"/>
            <w:spacing w:val="0"/>
            <w:sz w:val="22"/>
            <w:szCs w:val="22"/>
            <w:lang w:eastAsia="nl-NL"/>
          </w:rPr>
          <w:tab/>
        </w:r>
        <w:r w:rsidRPr="008E649C">
          <w:rPr>
            <w:rStyle w:val="Hyperlink"/>
          </w:rPr>
          <w:t>berMaxFoutniveau</w:t>
        </w:r>
        <w:r>
          <w:rPr>
            <w:webHidden/>
          </w:rPr>
          <w:tab/>
        </w:r>
        <w:r>
          <w:rPr>
            <w:webHidden/>
          </w:rPr>
          <w:fldChar w:fldCharType="begin"/>
        </w:r>
        <w:r>
          <w:rPr>
            <w:webHidden/>
          </w:rPr>
          <w:instrText xml:space="preserve"> PAGEREF _Toc63778368 \h </w:instrText>
        </w:r>
        <w:r>
          <w:rPr>
            <w:webHidden/>
          </w:rPr>
        </w:r>
        <w:r>
          <w:rPr>
            <w:webHidden/>
          </w:rPr>
          <w:fldChar w:fldCharType="separate"/>
        </w:r>
        <w:r>
          <w:rPr>
            <w:webHidden/>
          </w:rPr>
          <w:t>45</w:t>
        </w:r>
        <w:r>
          <w:rPr>
            <w:webHidden/>
          </w:rPr>
          <w:fldChar w:fldCharType="end"/>
        </w:r>
      </w:hyperlink>
    </w:p>
    <w:p w14:paraId="1EFA4F43" w14:textId="2C5308F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69" w:history="1">
        <w:r w:rsidRPr="008E649C">
          <w:rPr>
            <w:rStyle w:val="Hyperlink"/>
          </w:rPr>
          <w:t>2.4.5</w:t>
        </w:r>
        <w:r>
          <w:rPr>
            <w:rFonts w:asciiTheme="minorHAnsi" w:eastAsiaTheme="minorEastAsia" w:hAnsiTheme="minorHAnsi" w:cstheme="minorBidi"/>
            <w:spacing w:val="0"/>
            <w:sz w:val="22"/>
            <w:szCs w:val="22"/>
            <w:lang w:eastAsia="nl-NL"/>
          </w:rPr>
          <w:tab/>
        </w:r>
        <w:r w:rsidRPr="008E649C">
          <w:rPr>
            <w:rStyle w:val="Hyperlink"/>
          </w:rPr>
          <w:t>schGeboortedatum</w:t>
        </w:r>
        <w:r>
          <w:rPr>
            <w:webHidden/>
          </w:rPr>
          <w:tab/>
        </w:r>
        <w:r>
          <w:rPr>
            <w:webHidden/>
          </w:rPr>
          <w:fldChar w:fldCharType="begin"/>
        </w:r>
        <w:r>
          <w:rPr>
            <w:webHidden/>
          </w:rPr>
          <w:instrText xml:space="preserve"> PAGEREF _Toc63778369 \h </w:instrText>
        </w:r>
        <w:r>
          <w:rPr>
            <w:webHidden/>
          </w:rPr>
        </w:r>
        <w:r>
          <w:rPr>
            <w:webHidden/>
          </w:rPr>
          <w:fldChar w:fldCharType="separate"/>
        </w:r>
        <w:r>
          <w:rPr>
            <w:webHidden/>
          </w:rPr>
          <w:t>45</w:t>
        </w:r>
        <w:r>
          <w:rPr>
            <w:webHidden/>
          </w:rPr>
          <w:fldChar w:fldCharType="end"/>
        </w:r>
      </w:hyperlink>
    </w:p>
    <w:p w14:paraId="03BF7012" w14:textId="10C7564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70" w:history="1">
        <w:r w:rsidRPr="008E649C">
          <w:rPr>
            <w:rStyle w:val="Hyperlink"/>
          </w:rPr>
          <w:t>2.4.6</w:t>
        </w:r>
        <w:r>
          <w:rPr>
            <w:rFonts w:asciiTheme="minorHAnsi" w:eastAsiaTheme="minorEastAsia" w:hAnsiTheme="minorHAnsi" w:cstheme="minorBidi"/>
            <w:spacing w:val="0"/>
            <w:sz w:val="22"/>
            <w:szCs w:val="22"/>
            <w:lang w:eastAsia="nl-NL"/>
          </w:rPr>
          <w:tab/>
        </w:r>
        <w:r w:rsidRPr="008E649C">
          <w:rPr>
            <w:rStyle w:val="Hyperlink"/>
          </w:rPr>
          <w:t>schOpgenomenInInrichting</w:t>
        </w:r>
        <w:r>
          <w:rPr>
            <w:webHidden/>
          </w:rPr>
          <w:tab/>
        </w:r>
        <w:r>
          <w:rPr>
            <w:webHidden/>
          </w:rPr>
          <w:fldChar w:fldCharType="begin"/>
        </w:r>
        <w:r>
          <w:rPr>
            <w:webHidden/>
          </w:rPr>
          <w:instrText xml:space="preserve"> PAGEREF _Toc63778370 \h </w:instrText>
        </w:r>
        <w:r>
          <w:rPr>
            <w:webHidden/>
          </w:rPr>
        </w:r>
        <w:r>
          <w:rPr>
            <w:webHidden/>
          </w:rPr>
          <w:fldChar w:fldCharType="separate"/>
        </w:r>
        <w:r>
          <w:rPr>
            <w:webHidden/>
          </w:rPr>
          <w:t>45</w:t>
        </w:r>
        <w:r>
          <w:rPr>
            <w:webHidden/>
          </w:rPr>
          <w:fldChar w:fldCharType="end"/>
        </w:r>
      </w:hyperlink>
    </w:p>
    <w:p w14:paraId="623B14E4" w14:textId="417911C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71" w:history="1">
        <w:r w:rsidRPr="008E649C">
          <w:rPr>
            <w:rStyle w:val="Hyperlink"/>
          </w:rPr>
          <w:t>2.4.7</w:t>
        </w:r>
        <w:r>
          <w:rPr>
            <w:rFonts w:asciiTheme="minorHAnsi" w:eastAsiaTheme="minorEastAsia" w:hAnsiTheme="minorHAnsi" w:cstheme="minorBidi"/>
            <w:spacing w:val="0"/>
            <w:sz w:val="22"/>
            <w:szCs w:val="22"/>
            <w:lang w:eastAsia="nl-NL"/>
          </w:rPr>
          <w:tab/>
        </w:r>
        <w:r w:rsidRPr="008E649C">
          <w:rPr>
            <w:rStyle w:val="Hyperlink"/>
          </w:rPr>
          <w:t>schPartnerAanwezig</w:t>
        </w:r>
        <w:r>
          <w:rPr>
            <w:webHidden/>
          </w:rPr>
          <w:tab/>
        </w:r>
        <w:r>
          <w:rPr>
            <w:webHidden/>
          </w:rPr>
          <w:fldChar w:fldCharType="begin"/>
        </w:r>
        <w:r>
          <w:rPr>
            <w:webHidden/>
          </w:rPr>
          <w:instrText xml:space="preserve"> PAGEREF _Toc63778371 \h </w:instrText>
        </w:r>
        <w:r>
          <w:rPr>
            <w:webHidden/>
          </w:rPr>
        </w:r>
        <w:r>
          <w:rPr>
            <w:webHidden/>
          </w:rPr>
          <w:fldChar w:fldCharType="separate"/>
        </w:r>
        <w:r>
          <w:rPr>
            <w:webHidden/>
          </w:rPr>
          <w:t>46</w:t>
        </w:r>
        <w:r>
          <w:rPr>
            <w:webHidden/>
          </w:rPr>
          <w:fldChar w:fldCharType="end"/>
        </w:r>
      </w:hyperlink>
    </w:p>
    <w:p w14:paraId="0F9D4B11" w14:textId="349F67D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72" w:history="1">
        <w:r w:rsidRPr="008E649C">
          <w:rPr>
            <w:rStyle w:val="Hyperlink"/>
          </w:rPr>
          <w:t>2.4.8</w:t>
        </w:r>
        <w:r>
          <w:rPr>
            <w:rFonts w:asciiTheme="minorHAnsi" w:eastAsiaTheme="minorEastAsia" w:hAnsiTheme="minorHAnsi" w:cstheme="minorBidi"/>
            <w:spacing w:val="0"/>
            <w:sz w:val="22"/>
            <w:szCs w:val="22"/>
            <w:lang w:eastAsia="nl-NL"/>
          </w:rPr>
          <w:tab/>
        </w:r>
        <w:r w:rsidRPr="008E649C">
          <w:rPr>
            <w:rStyle w:val="Hyperlink"/>
          </w:rPr>
          <w:t>schGemeenschapVanGoederen</w:t>
        </w:r>
        <w:r>
          <w:rPr>
            <w:webHidden/>
          </w:rPr>
          <w:tab/>
        </w:r>
        <w:r>
          <w:rPr>
            <w:webHidden/>
          </w:rPr>
          <w:fldChar w:fldCharType="begin"/>
        </w:r>
        <w:r>
          <w:rPr>
            <w:webHidden/>
          </w:rPr>
          <w:instrText xml:space="preserve"> PAGEREF _Toc63778372 \h </w:instrText>
        </w:r>
        <w:r>
          <w:rPr>
            <w:webHidden/>
          </w:rPr>
        </w:r>
        <w:r>
          <w:rPr>
            <w:webHidden/>
          </w:rPr>
          <w:fldChar w:fldCharType="separate"/>
        </w:r>
        <w:r>
          <w:rPr>
            <w:webHidden/>
          </w:rPr>
          <w:t>46</w:t>
        </w:r>
        <w:r>
          <w:rPr>
            <w:webHidden/>
          </w:rPr>
          <w:fldChar w:fldCharType="end"/>
        </w:r>
      </w:hyperlink>
    </w:p>
    <w:p w14:paraId="205595A8" w14:textId="0204085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73" w:history="1">
        <w:r w:rsidRPr="008E649C">
          <w:rPr>
            <w:rStyle w:val="Hyperlink"/>
          </w:rPr>
          <w:t>2.4.9</w:t>
        </w:r>
        <w:r>
          <w:rPr>
            <w:rFonts w:asciiTheme="minorHAnsi" w:eastAsiaTheme="minorEastAsia" w:hAnsiTheme="minorHAnsi" w:cstheme="minorBidi"/>
            <w:spacing w:val="0"/>
            <w:sz w:val="22"/>
            <w:szCs w:val="22"/>
            <w:lang w:eastAsia="nl-NL"/>
          </w:rPr>
          <w:tab/>
        </w:r>
        <w:r w:rsidRPr="008E649C">
          <w:rPr>
            <w:rStyle w:val="Hyperlink"/>
          </w:rPr>
          <w:t>schSamenInRegeling</w:t>
        </w:r>
        <w:r>
          <w:rPr>
            <w:webHidden/>
          </w:rPr>
          <w:tab/>
        </w:r>
        <w:r>
          <w:rPr>
            <w:webHidden/>
          </w:rPr>
          <w:fldChar w:fldCharType="begin"/>
        </w:r>
        <w:r>
          <w:rPr>
            <w:webHidden/>
          </w:rPr>
          <w:instrText xml:space="preserve"> PAGEREF _Toc63778373 \h </w:instrText>
        </w:r>
        <w:r>
          <w:rPr>
            <w:webHidden/>
          </w:rPr>
        </w:r>
        <w:r>
          <w:rPr>
            <w:webHidden/>
          </w:rPr>
          <w:fldChar w:fldCharType="separate"/>
        </w:r>
        <w:r>
          <w:rPr>
            <w:webHidden/>
          </w:rPr>
          <w:t>46</w:t>
        </w:r>
        <w:r>
          <w:rPr>
            <w:webHidden/>
          </w:rPr>
          <w:fldChar w:fldCharType="end"/>
        </w:r>
      </w:hyperlink>
    </w:p>
    <w:p w14:paraId="0E5B16A4" w14:textId="45DE0FF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74" w:history="1">
        <w:r w:rsidRPr="008E649C">
          <w:rPr>
            <w:rStyle w:val="Hyperlink"/>
          </w:rPr>
          <w:t>2.4.10</w:t>
        </w:r>
        <w:r>
          <w:rPr>
            <w:rFonts w:asciiTheme="minorHAnsi" w:eastAsiaTheme="minorEastAsia" w:hAnsiTheme="minorHAnsi" w:cstheme="minorBidi"/>
            <w:spacing w:val="0"/>
            <w:sz w:val="22"/>
            <w:szCs w:val="22"/>
            <w:lang w:eastAsia="nl-NL"/>
          </w:rPr>
          <w:tab/>
        </w:r>
        <w:r w:rsidRPr="008E649C">
          <w:rPr>
            <w:rStyle w:val="Hyperlink"/>
          </w:rPr>
          <w:t>schJaarHuwelijk</w:t>
        </w:r>
        <w:r>
          <w:rPr>
            <w:webHidden/>
          </w:rPr>
          <w:tab/>
        </w:r>
        <w:r>
          <w:rPr>
            <w:webHidden/>
          </w:rPr>
          <w:fldChar w:fldCharType="begin"/>
        </w:r>
        <w:r>
          <w:rPr>
            <w:webHidden/>
          </w:rPr>
          <w:instrText xml:space="preserve"> PAGEREF _Toc63778374 \h </w:instrText>
        </w:r>
        <w:r>
          <w:rPr>
            <w:webHidden/>
          </w:rPr>
        </w:r>
        <w:r>
          <w:rPr>
            <w:webHidden/>
          </w:rPr>
          <w:fldChar w:fldCharType="separate"/>
        </w:r>
        <w:r>
          <w:rPr>
            <w:webHidden/>
          </w:rPr>
          <w:t>46</w:t>
        </w:r>
        <w:r>
          <w:rPr>
            <w:webHidden/>
          </w:rPr>
          <w:fldChar w:fldCharType="end"/>
        </w:r>
      </w:hyperlink>
    </w:p>
    <w:p w14:paraId="5780456D" w14:textId="4376FE1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75" w:history="1">
        <w:r w:rsidRPr="008E649C">
          <w:rPr>
            <w:rStyle w:val="Hyperlink"/>
          </w:rPr>
          <w:t>2.4.11</w:t>
        </w:r>
        <w:r>
          <w:rPr>
            <w:rFonts w:asciiTheme="minorHAnsi" w:eastAsiaTheme="minorEastAsia" w:hAnsiTheme="minorHAnsi" w:cstheme="minorBidi"/>
            <w:spacing w:val="0"/>
            <w:sz w:val="22"/>
            <w:szCs w:val="22"/>
            <w:lang w:eastAsia="nl-NL"/>
          </w:rPr>
          <w:tab/>
        </w:r>
        <w:r w:rsidRPr="008E649C">
          <w:rPr>
            <w:rStyle w:val="Hyperlink"/>
          </w:rPr>
          <w:t>schToeslagpartners</w:t>
        </w:r>
        <w:r>
          <w:rPr>
            <w:webHidden/>
          </w:rPr>
          <w:tab/>
        </w:r>
        <w:r>
          <w:rPr>
            <w:webHidden/>
          </w:rPr>
          <w:fldChar w:fldCharType="begin"/>
        </w:r>
        <w:r>
          <w:rPr>
            <w:webHidden/>
          </w:rPr>
          <w:instrText xml:space="preserve"> PAGEREF _Toc63778375 \h </w:instrText>
        </w:r>
        <w:r>
          <w:rPr>
            <w:webHidden/>
          </w:rPr>
        </w:r>
        <w:r>
          <w:rPr>
            <w:webHidden/>
          </w:rPr>
          <w:fldChar w:fldCharType="separate"/>
        </w:r>
        <w:r>
          <w:rPr>
            <w:webHidden/>
          </w:rPr>
          <w:t>46</w:t>
        </w:r>
        <w:r>
          <w:rPr>
            <w:webHidden/>
          </w:rPr>
          <w:fldChar w:fldCharType="end"/>
        </w:r>
      </w:hyperlink>
    </w:p>
    <w:p w14:paraId="6EF45B1C" w14:textId="4599713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76" w:history="1">
        <w:r w:rsidRPr="008E649C">
          <w:rPr>
            <w:rStyle w:val="Hyperlink"/>
          </w:rPr>
          <w:t>2.4.12</w:t>
        </w:r>
        <w:r>
          <w:rPr>
            <w:rFonts w:asciiTheme="minorHAnsi" w:eastAsiaTheme="minorEastAsia" w:hAnsiTheme="minorHAnsi" w:cstheme="minorBidi"/>
            <w:spacing w:val="0"/>
            <w:sz w:val="22"/>
            <w:szCs w:val="22"/>
            <w:lang w:eastAsia="nl-NL"/>
          </w:rPr>
          <w:tab/>
        </w:r>
        <w:r w:rsidRPr="008E649C">
          <w:rPr>
            <w:rStyle w:val="Hyperlink"/>
          </w:rPr>
          <w:t>schBeslagVrijMaximaliseren</w:t>
        </w:r>
        <w:r>
          <w:rPr>
            <w:webHidden/>
          </w:rPr>
          <w:tab/>
        </w:r>
        <w:r>
          <w:rPr>
            <w:webHidden/>
          </w:rPr>
          <w:fldChar w:fldCharType="begin"/>
        </w:r>
        <w:r>
          <w:rPr>
            <w:webHidden/>
          </w:rPr>
          <w:instrText xml:space="preserve"> PAGEREF _Toc63778376 \h </w:instrText>
        </w:r>
        <w:r>
          <w:rPr>
            <w:webHidden/>
          </w:rPr>
        </w:r>
        <w:r>
          <w:rPr>
            <w:webHidden/>
          </w:rPr>
          <w:fldChar w:fldCharType="separate"/>
        </w:r>
        <w:r>
          <w:rPr>
            <w:webHidden/>
          </w:rPr>
          <w:t>47</w:t>
        </w:r>
        <w:r>
          <w:rPr>
            <w:webHidden/>
          </w:rPr>
          <w:fldChar w:fldCharType="end"/>
        </w:r>
      </w:hyperlink>
    </w:p>
    <w:p w14:paraId="2F582C52" w14:textId="76562C8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77" w:history="1">
        <w:r w:rsidRPr="008E649C">
          <w:rPr>
            <w:rStyle w:val="Hyperlink"/>
          </w:rPr>
          <w:t>2.4.13</w:t>
        </w:r>
        <w:r>
          <w:rPr>
            <w:rFonts w:asciiTheme="minorHAnsi" w:eastAsiaTheme="minorEastAsia" w:hAnsiTheme="minorHAnsi" w:cstheme="minorBidi"/>
            <w:spacing w:val="0"/>
            <w:sz w:val="22"/>
            <w:szCs w:val="22"/>
            <w:lang w:eastAsia="nl-NL"/>
          </w:rPr>
          <w:tab/>
        </w:r>
        <w:r w:rsidRPr="008E649C">
          <w:rPr>
            <w:rStyle w:val="Hyperlink"/>
          </w:rPr>
          <w:t>schWerkMinimaal18uur</w:t>
        </w:r>
        <w:r>
          <w:rPr>
            <w:webHidden/>
          </w:rPr>
          <w:tab/>
        </w:r>
        <w:r>
          <w:rPr>
            <w:webHidden/>
          </w:rPr>
          <w:fldChar w:fldCharType="begin"/>
        </w:r>
        <w:r>
          <w:rPr>
            <w:webHidden/>
          </w:rPr>
          <w:instrText xml:space="preserve"> PAGEREF _Toc63778377 \h </w:instrText>
        </w:r>
        <w:r>
          <w:rPr>
            <w:webHidden/>
          </w:rPr>
        </w:r>
        <w:r>
          <w:rPr>
            <w:webHidden/>
          </w:rPr>
          <w:fldChar w:fldCharType="separate"/>
        </w:r>
        <w:r>
          <w:rPr>
            <w:webHidden/>
          </w:rPr>
          <w:t>47</w:t>
        </w:r>
        <w:r>
          <w:rPr>
            <w:webHidden/>
          </w:rPr>
          <w:fldChar w:fldCharType="end"/>
        </w:r>
      </w:hyperlink>
    </w:p>
    <w:p w14:paraId="64A91609" w14:textId="1A41267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78" w:history="1">
        <w:r w:rsidRPr="008E649C">
          <w:rPr>
            <w:rStyle w:val="Hyperlink"/>
          </w:rPr>
          <w:t>2.4.14</w:t>
        </w:r>
        <w:r>
          <w:rPr>
            <w:rFonts w:asciiTheme="minorHAnsi" w:eastAsiaTheme="minorEastAsia" w:hAnsiTheme="minorHAnsi" w:cstheme="minorBidi"/>
            <w:spacing w:val="0"/>
            <w:sz w:val="22"/>
            <w:szCs w:val="22"/>
            <w:lang w:eastAsia="nl-NL"/>
          </w:rPr>
          <w:tab/>
        </w:r>
        <w:r w:rsidRPr="008E649C">
          <w:rPr>
            <w:rStyle w:val="Hyperlink"/>
          </w:rPr>
          <w:t>schStudiesoort</w:t>
        </w:r>
        <w:r>
          <w:rPr>
            <w:webHidden/>
          </w:rPr>
          <w:tab/>
        </w:r>
        <w:r>
          <w:rPr>
            <w:webHidden/>
          </w:rPr>
          <w:fldChar w:fldCharType="begin"/>
        </w:r>
        <w:r>
          <w:rPr>
            <w:webHidden/>
          </w:rPr>
          <w:instrText xml:space="preserve"> PAGEREF _Toc63778378 \h </w:instrText>
        </w:r>
        <w:r>
          <w:rPr>
            <w:webHidden/>
          </w:rPr>
        </w:r>
        <w:r>
          <w:rPr>
            <w:webHidden/>
          </w:rPr>
          <w:fldChar w:fldCharType="separate"/>
        </w:r>
        <w:r>
          <w:rPr>
            <w:webHidden/>
          </w:rPr>
          <w:t>47</w:t>
        </w:r>
        <w:r>
          <w:rPr>
            <w:webHidden/>
          </w:rPr>
          <w:fldChar w:fldCharType="end"/>
        </w:r>
      </w:hyperlink>
    </w:p>
    <w:p w14:paraId="45BF45B7" w14:textId="732B534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79" w:history="1">
        <w:r w:rsidRPr="008E649C">
          <w:rPr>
            <w:rStyle w:val="Hyperlink"/>
          </w:rPr>
          <w:t>2.4.15</w:t>
        </w:r>
        <w:r>
          <w:rPr>
            <w:rFonts w:asciiTheme="minorHAnsi" w:eastAsiaTheme="minorEastAsia" w:hAnsiTheme="minorHAnsi" w:cstheme="minorBidi"/>
            <w:spacing w:val="0"/>
            <w:sz w:val="22"/>
            <w:szCs w:val="22"/>
            <w:lang w:eastAsia="nl-NL"/>
          </w:rPr>
          <w:tab/>
        </w:r>
        <w:r w:rsidRPr="008E649C">
          <w:rPr>
            <w:rStyle w:val="Hyperlink"/>
          </w:rPr>
          <w:t>parGeboortedatum</w:t>
        </w:r>
        <w:r>
          <w:rPr>
            <w:webHidden/>
          </w:rPr>
          <w:tab/>
        </w:r>
        <w:r>
          <w:rPr>
            <w:webHidden/>
          </w:rPr>
          <w:fldChar w:fldCharType="begin"/>
        </w:r>
        <w:r>
          <w:rPr>
            <w:webHidden/>
          </w:rPr>
          <w:instrText xml:space="preserve"> PAGEREF _Toc63778379 \h </w:instrText>
        </w:r>
        <w:r>
          <w:rPr>
            <w:webHidden/>
          </w:rPr>
        </w:r>
        <w:r>
          <w:rPr>
            <w:webHidden/>
          </w:rPr>
          <w:fldChar w:fldCharType="separate"/>
        </w:r>
        <w:r>
          <w:rPr>
            <w:webHidden/>
          </w:rPr>
          <w:t>47</w:t>
        </w:r>
        <w:r>
          <w:rPr>
            <w:webHidden/>
          </w:rPr>
          <w:fldChar w:fldCharType="end"/>
        </w:r>
      </w:hyperlink>
    </w:p>
    <w:p w14:paraId="55E24D47" w14:textId="6B3BE7E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80" w:history="1">
        <w:r w:rsidRPr="008E649C">
          <w:rPr>
            <w:rStyle w:val="Hyperlink"/>
          </w:rPr>
          <w:t>2.4.16</w:t>
        </w:r>
        <w:r>
          <w:rPr>
            <w:rFonts w:asciiTheme="minorHAnsi" w:eastAsiaTheme="minorEastAsia" w:hAnsiTheme="minorHAnsi" w:cstheme="minorBidi"/>
            <w:spacing w:val="0"/>
            <w:sz w:val="22"/>
            <w:szCs w:val="22"/>
            <w:lang w:eastAsia="nl-NL"/>
          </w:rPr>
          <w:tab/>
        </w:r>
        <w:r w:rsidRPr="008E649C">
          <w:rPr>
            <w:rStyle w:val="Hyperlink"/>
          </w:rPr>
          <w:t>parOpgenomenInInrichting</w:t>
        </w:r>
        <w:r>
          <w:rPr>
            <w:webHidden/>
          </w:rPr>
          <w:tab/>
        </w:r>
        <w:r>
          <w:rPr>
            <w:webHidden/>
          </w:rPr>
          <w:fldChar w:fldCharType="begin"/>
        </w:r>
        <w:r>
          <w:rPr>
            <w:webHidden/>
          </w:rPr>
          <w:instrText xml:space="preserve"> PAGEREF _Toc63778380 \h </w:instrText>
        </w:r>
        <w:r>
          <w:rPr>
            <w:webHidden/>
          </w:rPr>
        </w:r>
        <w:r>
          <w:rPr>
            <w:webHidden/>
          </w:rPr>
          <w:fldChar w:fldCharType="separate"/>
        </w:r>
        <w:r>
          <w:rPr>
            <w:webHidden/>
          </w:rPr>
          <w:t>48</w:t>
        </w:r>
        <w:r>
          <w:rPr>
            <w:webHidden/>
          </w:rPr>
          <w:fldChar w:fldCharType="end"/>
        </w:r>
      </w:hyperlink>
    </w:p>
    <w:p w14:paraId="65BB87CA" w14:textId="0001D2F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81" w:history="1">
        <w:r w:rsidRPr="008E649C">
          <w:rPr>
            <w:rStyle w:val="Hyperlink"/>
          </w:rPr>
          <w:t>2.4.17</w:t>
        </w:r>
        <w:r>
          <w:rPr>
            <w:rFonts w:asciiTheme="minorHAnsi" w:eastAsiaTheme="minorEastAsia" w:hAnsiTheme="minorHAnsi" w:cstheme="minorBidi"/>
            <w:spacing w:val="0"/>
            <w:sz w:val="22"/>
            <w:szCs w:val="22"/>
            <w:lang w:eastAsia="nl-NL"/>
          </w:rPr>
          <w:tab/>
        </w:r>
        <w:r w:rsidRPr="008E649C">
          <w:rPr>
            <w:rStyle w:val="Hyperlink"/>
          </w:rPr>
          <w:t>parInkomenBekend</w:t>
        </w:r>
        <w:r>
          <w:rPr>
            <w:webHidden/>
          </w:rPr>
          <w:tab/>
        </w:r>
        <w:r>
          <w:rPr>
            <w:webHidden/>
          </w:rPr>
          <w:fldChar w:fldCharType="begin"/>
        </w:r>
        <w:r>
          <w:rPr>
            <w:webHidden/>
          </w:rPr>
          <w:instrText xml:space="preserve"> PAGEREF _Toc63778381 \h </w:instrText>
        </w:r>
        <w:r>
          <w:rPr>
            <w:webHidden/>
          </w:rPr>
        </w:r>
        <w:r>
          <w:rPr>
            <w:webHidden/>
          </w:rPr>
          <w:fldChar w:fldCharType="separate"/>
        </w:r>
        <w:r>
          <w:rPr>
            <w:webHidden/>
          </w:rPr>
          <w:t>48</w:t>
        </w:r>
        <w:r>
          <w:rPr>
            <w:webHidden/>
          </w:rPr>
          <w:fldChar w:fldCharType="end"/>
        </w:r>
      </w:hyperlink>
    </w:p>
    <w:p w14:paraId="665538E8" w14:textId="212DF9D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82" w:history="1">
        <w:r w:rsidRPr="008E649C">
          <w:rPr>
            <w:rStyle w:val="Hyperlink"/>
          </w:rPr>
          <w:t>2.4.18</w:t>
        </w:r>
        <w:r>
          <w:rPr>
            <w:rFonts w:asciiTheme="minorHAnsi" w:eastAsiaTheme="minorEastAsia" w:hAnsiTheme="minorHAnsi" w:cstheme="minorBidi"/>
            <w:spacing w:val="0"/>
            <w:sz w:val="22"/>
            <w:szCs w:val="22"/>
            <w:lang w:eastAsia="nl-NL"/>
          </w:rPr>
          <w:tab/>
        </w:r>
        <w:r w:rsidRPr="008E649C">
          <w:rPr>
            <w:rStyle w:val="Hyperlink"/>
          </w:rPr>
          <w:t>parWerkMinimaal18uur</w:t>
        </w:r>
        <w:r>
          <w:rPr>
            <w:webHidden/>
          </w:rPr>
          <w:tab/>
        </w:r>
        <w:r>
          <w:rPr>
            <w:webHidden/>
          </w:rPr>
          <w:fldChar w:fldCharType="begin"/>
        </w:r>
        <w:r>
          <w:rPr>
            <w:webHidden/>
          </w:rPr>
          <w:instrText xml:space="preserve"> PAGEREF _Toc63778382 \h </w:instrText>
        </w:r>
        <w:r>
          <w:rPr>
            <w:webHidden/>
          </w:rPr>
        </w:r>
        <w:r>
          <w:rPr>
            <w:webHidden/>
          </w:rPr>
          <w:fldChar w:fldCharType="separate"/>
        </w:r>
        <w:r>
          <w:rPr>
            <w:webHidden/>
          </w:rPr>
          <w:t>48</w:t>
        </w:r>
        <w:r>
          <w:rPr>
            <w:webHidden/>
          </w:rPr>
          <w:fldChar w:fldCharType="end"/>
        </w:r>
      </w:hyperlink>
    </w:p>
    <w:p w14:paraId="6E750507" w14:textId="3274925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83" w:history="1">
        <w:r w:rsidRPr="008E649C">
          <w:rPr>
            <w:rStyle w:val="Hyperlink"/>
          </w:rPr>
          <w:t>2.4.19</w:t>
        </w:r>
        <w:r>
          <w:rPr>
            <w:rFonts w:asciiTheme="minorHAnsi" w:eastAsiaTheme="minorEastAsia" w:hAnsiTheme="minorHAnsi" w:cstheme="minorBidi"/>
            <w:spacing w:val="0"/>
            <w:sz w:val="22"/>
            <w:szCs w:val="22"/>
            <w:lang w:eastAsia="nl-NL"/>
          </w:rPr>
          <w:tab/>
        </w:r>
        <w:r w:rsidRPr="008E649C">
          <w:rPr>
            <w:rStyle w:val="Hyperlink"/>
          </w:rPr>
          <w:t>parStudiesoort</w:t>
        </w:r>
        <w:r>
          <w:rPr>
            <w:webHidden/>
          </w:rPr>
          <w:tab/>
        </w:r>
        <w:r>
          <w:rPr>
            <w:webHidden/>
          </w:rPr>
          <w:fldChar w:fldCharType="begin"/>
        </w:r>
        <w:r>
          <w:rPr>
            <w:webHidden/>
          </w:rPr>
          <w:instrText xml:space="preserve"> PAGEREF _Toc63778383 \h </w:instrText>
        </w:r>
        <w:r>
          <w:rPr>
            <w:webHidden/>
          </w:rPr>
        </w:r>
        <w:r>
          <w:rPr>
            <w:webHidden/>
          </w:rPr>
          <w:fldChar w:fldCharType="separate"/>
        </w:r>
        <w:r>
          <w:rPr>
            <w:webHidden/>
          </w:rPr>
          <w:t>48</w:t>
        </w:r>
        <w:r>
          <w:rPr>
            <w:webHidden/>
          </w:rPr>
          <w:fldChar w:fldCharType="end"/>
        </w:r>
      </w:hyperlink>
    </w:p>
    <w:p w14:paraId="1A4EDB33" w14:textId="312E99C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84" w:history="1">
        <w:r w:rsidRPr="008E649C">
          <w:rPr>
            <w:rStyle w:val="Hyperlink"/>
          </w:rPr>
          <w:t>2.4.20</w:t>
        </w:r>
        <w:r>
          <w:rPr>
            <w:rFonts w:asciiTheme="minorHAnsi" w:eastAsiaTheme="minorEastAsia" w:hAnsiTheme="minorHAnsi" w:cstheme="minorBidi"/>
            <w:spacing w:val="0"/>
            <w:sz w:val="22"/>
            <w:szCs w:val="22"/>
            <w:lang w:eastAsia="nl-NL"/>
          </w:rPr>
          <w:tab/>
        </w:r>
        <w:r w:rsidRPr="008E649C">
          <w:rPr>
            <w:rStyle w:val="Hyperlink"/>
          </w:rPr>
          <w:t>schInkWerk</w:t>
        </w:r>
        <w:r>
          <w:rPr>
            <w:webHidden/>
          </w:rPr>
          <w:tab/>
        </w:r>
        <w:r>
          <w:rPr>
            <w:webHidden/>
          </w:rPr>
          <w:fldChar w:fldCharType="begin"/>
        </w:r>
        <w:r>
          <w:rPr>
            <w:webHidden/>
          </w:rPr>
          <w:instrText xml:space="preserve"> PAGEREF _Toc63778384 \h </w:instrText>
        </w:r>
        <w:r>
          <w:rPr>
            <w:webHidden/>
          </w:rPr>
        </w:r>
        <w:r>
          <w:rPr>
            <w:webHidden/>
          </w:rPr>
          <w:fldChar w:fldCharType="separate"/>
        </w:r>
        <w:r>
          <w:rPr>
            <w:webHidden/>
          </w:rPr>
          <w:t>49</w:t>
        </w:r>
        <w:r>
          <w:rPr>
            <w:webHidden/>
          </w:rPr>
          <w:fldChar w:fldCharType="end"/>
        </w:r>
      </w:hyperlink>
    </w:p>
    <w:p w14:paraId="5E3BFE87" w14:textId="0C6D98B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85" w:history="1">
        <w:r w:rsidRPr="008E649C">
          <w:rPr>
            <w:rStyle w:val="Hyperlink"/>
          </w:rPr>
          <w:t>2.4.21</w:t>
        </w:r>
        <w:r>
          <w:rPr>
            <w:rFonts w:asciiTheme="minorHAnsi" w:eastAsiaTheme="minorEastAsia" w:hAnsiTheme="minorHAnsi" w:cstheme="minorBidi"/>
            <w:spacing w:val="0"/>
            <w:sz w:val="22"/>
            <w:szCs w:val="22"/>
            <w:lang w:eastAsia="nl-NL"/>
          </w:rPr>
          <w:tab/>
        </w:r>
        <w:r w:rsidRPr="008E649C">
          <w:rPr>
            <w:rStyle w:val="Hyperlink"/>
          </w:rPr>
          <w:t>schInkBedrijf</w:t>
        </w:r>
        <w:r>
          <w:rPr>
            <w:webHidden/>
          </w:rPr>
          <w:tab/>
        </w:r>
        <w:r>
          <w:rPr>
            <w:webHidden/>
          </w:rPr>
          <w:fldChar w:fldCharType="begin"/>
        </w:r>
        <w:r>
          <w:rPr>
            <w:webHidden/>
          </w:rPr>
          <w:instrText xml:space="preserve"> PAGEREF _Toc63778385 \h </w:instrText>
        </w:r>
        <w:r>
          <w:rPr>
            <w:webHidden/>
          </w:rPr>
        </w:r>
        <w:r>
          <w:rPr>
            <w:webHidden/>
          </w:rPr>
          <w:fldChar w:fldCharType="separate"/>
        </w:r>
        <w:r>
          <w:rPr>
            <w:webHidden/>
          </w:rPr>
          <w:t>49</w:t>
        </w:r>
        <w:r>
          <w:rPr>
            <w:webHidden/>
          </w:rPr>
          <w:fldChar w:fldCharType="end"/>
        </w:r>
      </w:hyperlink>
    </w:p>
    <w:p w14:paraId="3EA07A6D" w14:textId="1AE810A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86" w:history="1">
        <w:r w:rsidRPr="008E649C">
          <w:rPr>
            <w:rStyle w:val="Hyperlink"/>
          </w:rPr>
          <w:t>2.4.22</w:t>
        </w:r>
        <w:r>
          <w:rPr>
            <w:rFonts w:asciiTheme="minorHAnsi" w:eastAsiaTheme="minorEastAsia" w:hAnsiTheme="minorHAnsi" w:cstheme="minorBidi"/>
            <w:spacing w:val="0"/>
            <w:sz w:val="22"/>
            <w:szCs w:val="22"/>
            <w:lang w:eastAsia="nl-NL"/>
          </w:rPr>
          <w:tab/>
        </w:r>
        <w:r w:rsidRPr="008E649C">
          <w:rPr>
            <w:rStyle w:val="Hyperlink"/>
          </w:rPr>
          <w:t>schInkPensioen</w:t>
        </w:r>
        <w:r>
          <w:rPr>
            <w:webHidden/>
          </w:rPr>
          <w:tab/>
        </w:r>
        <w:r>
          <w:rPr>
            <w:webHidden/>
          </w:rPr>
          <w:fldChar w:fldCharType="begin"/>
        </w:r>
        <w:r>
          <w:rPr>
            <w:webHidden/>
          </w:rPr>
          <w:instrText xml:space="preserve"> PAGEREF _Toc63778386 \h </w:instrText>
        </w:r>
        <w:r>
          <w:rPr>
            <w:webHidden/>
          </w:rPr>
        </w:r>
        <w:r>
          <w:rPr>
            <w:webHidden/>
          </w:rPr>
          <w:fldChar w:fldCharType="separate"/>
        </w:r>
        <w:r>
          <w:rPr>
            <w:webHidden/>
          </w:rPr>
          <w:t>49</w:t>
        </w:r>
        <w:r>
          <w:rPr>
            <w:webHidden/>
          </w:rPr>
          <w:fldChar w:fldCharType="end"/>
        </w:r>
      </w:hyperlink>
    </w:p>
    <w:p w14:paraId="2D858B54" w14:textId="60C3E4A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87" w:history="1">
        <w:r w:rsidRPr="008E649C">
          <w:rPr>
            <w:rStyle w:val="Hyperlink"/>
          </w:rPr>
          <w:t>2.4.23</w:t>
        </w:r>
        <w:r>
          <w:rPr>
            <w:rFonts w:asciiTheme="minorHAnsi" w:eastAsiaTheme="minorEastAsia" w:hAnsiTheme="minorHAnsi" w:cstheme="minorBidi"/>
            <w:spacing w:val="0"/>
            <w:sz w:val="22"/>
            <w:szCs w:val="22"/>
            <w:lang w:eastAsia="nl-NL"/>
          </w:rPr>
          <w:tab/>
        </w:r>
        <w:r w:rsidRPr="008E649C">
          <w:rPr>
            <w:rStyle w:val="Hyperlink"/>
          </w:rPr>
          <w:t>schInkAOW</w:t>
        </w:r>
        <w:r>
          <w:rPr>
            <w:webHidden/>
          </w:rPr>
          <w:tab/>
        </w:r>
        <w:r>
          <w:rPr>
            <w:webHidden/>
          </w:rPr>
          <w:fldChar w:fldCharType="begin"/>
        </w:r>
        <w:r>
          <w:rPr>
            <w:webHidden/>
          </w:rPr>
          <w:instrText xml:space="preserve"> PAGEREF _Toc63778387 \h </w:instrText>
        </w:r>
        <w:r>
          <w:rPr>
            <w:webHidden/>
          </w:rPr>
        </w:r>
        <w:r>
          <w:rPr>
            <w:webHidden/>
          </w:rPr>
          <w:fldChar w:fldCharType="separate"/>
        </w:r>
        <w:r>
          <w:rPr>
            <w:webHidden/>
          </w:rPr>
          <w:t>49</w:t>
        </w:r>
        <w:r>
          <w:rPr>
            <w:webHidden/>
          </w:rPr>
          <w:fldChar w:fldCharType="end"/>
        </w:r>
      </w:hyperlink>
    </w:p>
    <w:p w14:paraId="773EE649" w14:textId="08AA344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88" w:history="1">
        <w:r w:rsidRPr="008E649C">
          <w:rPr>
            <w:rStyle w:val="Hyperlink"/>
          </w:rPr>
          <w:t>2.4.24</w:t>
        </w:r>
        <w:r>
          <w:rPr>
            <w:rFonts w:asciiTheme="minorHAnsi" w:eastAsiaTheme="minorEastAsia" w:hAnsiTheme="minorHAnsi" w:cstheme="minorBidi"/>
            <w:spacing w:val="0"/>
            <w:sz w:val="22"/>
            <w:szCs w:val="22"/>
            <w:lang w:eastAsia="nl-NL"/>
          </w:rPr>
          <w:tab/>
        </w:r>
        <w:r w:rsidRPr="008E649C">
          <w:rPr>
            <w:rStyle w:val="Hyperlink"/>
          </w:rPr>
          <w:t>schInkANW</w:t>
        </w:r>
        <w:r>
          <w:rPr>
            <w:webHidden/>
          </w:rPr>
          <w:tab/>
        </w:r>
        <w:r>
          <w:rPr>
            <w:webHidden/>
          </w:rPr>
          <w:fldChar w:fldCharType="begin"/>
        </w:r>
        <w:r>
          <w:rPr>
            <w:webHidden/>
          </w:rPr>
          <w:instrText xml:space="preserve"> PAGEREF _Toc63778388 \h </w:instrText>
        </w:r>
        <w:r>
          <w:rPr>
            <w:webHidden/>
          </w:rPr>
        </w:r>
        <w:r>
          <w:rPr>
            <w:webHidden/>
          </w:rPr>
          <w:fldChar w:fldCharType="separate"/>
        </w:r>
        <w:r>
          <w:rPr>
            <w:webHidden/>
          </w:rPr>
          <w:t>50</w:t>
        </w:r>
        <w:r>
          <w:rPr>
            <w:webHidden/>
          </w:rPr>
          <w:fldChar w:fldCharType="end"/>
        </w:r>
      </w:hyperlink>
    </w:p>
    <w:p w14:paraId="43157761" w14:textId="6706F8E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89" w:history="1">
        <w:r w:rsidRPr="008E649C">
          <w:rPr>
            <w:rStyle w:val="Hyperlink"/>
          </w:rPr>
          <w:t>2.4.25</w:t>
        </w:r>
        <w:r>
          <w:rPr>
            <w:rFonts w:asciiTheme="minorHAnsi" w:eastAsiaTheme="minorEastAsia" w:hAnsiTheme="minorHAnsi" w:cstheme="minorBidi"/>
            <w:spacing w:val="0"/>
            <w:sz w:val="22"/>
            <w:szCs w:val="22"/>
            <w:lang w:eastAsia="nl-NL"/>
          </w:rPr>
          <w:tab/>
        </w:r>
        <w:r w:rsidRPr="008E649C">
          <w:rPr>
            <w:rStyle w:val="Hyperlink"/>
          </w:rPr>
          <w:t>schInkUitkeringNaBestaanden</w:t>
        </w:r>
        <w:r>
          <w:rPr>
            <w:webHidden/>
          </w:rPr>
          <w:tab/>
        </w:r>
        <w:r>
          <w:rPr>
            <w:webHidden/>
          </w:rPr>
          <w:fldChar w:fldCharType="begin"/>
        </w:r>
        <w:r>
          <w:rPr>
            <w:webHidden/>
          </w:rPr>
          <w:instrText xml:space="preserve"> PAGEREF _Toc63778389 \h </w:instrText>
        </w:r>
        <w:r>
          <w:rPr>
            <w:webHidden/>
          </w:rPr>
        </w:r>
        <w:r>
          <w:rPr>
            <w:webHidden/>
          </w:rPr>
          <w:fldChar w:fldCharType="separate"/>
        </w:r>
        <w:r>
          <w:rPr>
            <w:webHidden/>
          </w:rPr>
          <w:t>50</w:t>
        </w:r>
        <w:r>
          <w:rPr>
            <w:webHidden/>
          </w:rPr>
          <w:fldChar w:fldCharType="end"/>
        </w:r>
      </w:hyperlink>
    </w:p>
    <w:p w14:paraId="29919DA1" w14:textId="51F8C13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90" w:history="1">
        <w:r w:rsidRPr="008E649C">
          <w:rPr>
            <w:rStyle w:val="Hyperlink"/>
          </w:rPr>
          <w:t>2.4.26</w:t>
        </w:r>
        <w:r>
          <w:rPr>
            <w:rFonts w:asciiTheme="minorHAnsi" w:eastAsiaTheme="minorEastAsia" w:hAnsiTheme="minorHAnsi" w:cstheme="minorBidi"/>
            <w:spacing w:val="0"/>
            <w:sz w:val="22"/>
            <w:szCs w:val="22"/>
            <w:lang w:eastAsia="nl-NL"/>
          </w:rPr>
          <w:tab/>
        </w:r>
        <w:r w:rsidRPr="008E649C">
          <w:rPr>
            <w:rStyle w:val="Hyperlink"/>
          </w:rPr>
          <w:t>schInkUitkeringOverige</w:t>
        </w:r>
        <w:r>
          <w:rPr>
            <w:webHidden/>
          </w:rPr>
          <w:tab/>
        </w:r>
        <w:r>
          <w:rPr>
            <w:webHidden/>
          </w:rPr>
          <w:fldChar w:fldCharType="begin"/>
        </w:r>
        <w:r>
          <w:rPr>
            <w:webHidden/>
          </w:rPr>
          <w:instrText xml:space="preserve"> PAGEREF _Toc63778390 \h </w:instrText>
        </w:r>
        <w:r>
          <w:rPr>
            <w:webHidden/>
          </w:rPr>
        </w:r>
        <w:r>
          <w:rPr>
            <w:webHidden/>
          </w:rPr>
          <w:fldChar w:fldCharType="separate"/>
        </w:r>
        <w:r>
          <w:rPr>
            <w:webHidden/>
          </w:rPr>
          <w:t>50</w:t>
        </w:r>
        <w:r>
          <w:rPr>
            <w:webHidden/>
          </w:rPr>
          <w:fldChar w:fldCharType="end"/>
        </w:r>
      </w:hyperlink>
    </w:p>
    <w:p w14:paraId="5258F7B6" w14:textId="5524FEF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91" w:history="1">
        <w:r w:rsidRPr="008E649C">
          <w:rPr>
            <w:rStyle w:val="Hyperlink"/>
          </w:rPr>
          <w:t>2.4.27</w:t>
        </w:r>
        <w:r>
          <w:rPr>
            <w:rFonts w:asciiTheme="minorHAnsi" w:eastAsiaTheme="minorEastAsia" w:hAnsiTheme="minorHAnsi" w:cstheme="minorBidi"/>
            <w:spacing w:val="0"/>
            <w:sz w:val="22"/>
            <w:szCs w:val="22"/>
            <w:lang w:eastAsia="nl-NL"/>
          </w:rPr>
          <w:tab/>
        </w:r>
        <w:r w:rsidRPr="008E649C">
          <w:rPr>
            <w:rStyle w:val="Hyperlink"/>
          </w:rPr>
          <w:t>schInkTegemoetReiskosten</w:t>
        </w:r>
        <w:r>
          <w:rPr>
            <w:webHidden/>
          </w:rPr>
          <w:tab/>
        </w:r>
        <w:r>
          <w:rPr>
            <w:webHidden/>
          </w:rPr>
          <w:fldChar w:fldCharType="begin"/>
        </w:r>
        <w:r>
          <w:rPr>
            <w:webHidden/>
          </w:rPr>
          <w:instrText xml:space="preserve"> PAGEREF _Toc63778391 \h </w:instrText>
        </w:r>
        <w:r>
          <w:rPr>
            <w:webHidden/>
          </w:rPr>
        </w:r>
        <w:r>
          <w:rPr>
            <w:webHidden/>
          </w:rPr>
          <w:fldChar w:fldCharType="separate"/>
        </w:r>
        <w:r>
          <w:rPr>
            <w:webHidden/>
          </w:rPr>
          <w:t>51</w:t>
        </w:r>
        <w:r>
          <w:rPr>
            <w:webHidden/>
          </w:rPr>
          <w:fldChar w:fldCharType="end"/>
        </w:r>
      </w:hyperlink>
    </w:p>
    <w:p w14:paraId="3A23F33C" w14:textId="5EB18AF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92" w:history="1">
        <w:r w:rsidRPr="008E649C">
          <w:rPr>
            <w:rStyle w:val="Hyperlink"/>
          </w:rPr>
          <w:t>2.4.28</w:t>
        </w:r>
        <w:r>
          <w:rPr>
            <w:rFonts w:asciiTheme="minorHAnsi" w:eastAsiaTheme="minorEastAsia" w:hAnsiTheme="minorHAnsi" w:cstheme="minorBidi"/>
            <w:spacing w:val="0"/>
            <w:sz w:val="22"/>
            <w:szCs w:val="22"/>
            <w:lang w:eastAsia="nl-NL"/>
          </w:rPr>
          <w:tab/>
        </w:r>
        <w:r w:rsidRPr="008E649C">
          <w:rPr>
            <w:rStyle w:val="Hyperlink"/>
          </w:rPr>
          <w:t>schInkKinderopvangtoeslagRijk</w:t>
        </w:r>
        <w:r>
          <w:rPr>
            <w:webHidden/>
          </w:rPr>
          <w:tab/>
        </w:r>
        <w:r>
          <w:rPr>
            <w:webHidden/>
          </w:rPr>
          <w:fldChar w:fldCharType="begin"/>
        </w:r>
        <w:r>
          <w:rPr>
            <w:webHidden/>
          </w:rPr>
          <w:instrText xml:space="preserve"> PAGEREF _Toc63778392 \h </w:instrText>
        </w:r>
        <w:r>
          <w:rPr>
            <w:webHidden/>
          </w:rPr>
        </w:r>
        <w:r>
          <w:rPr>
            <w:webHidden/>
          </w:rPr>
          <w:fldChar w:fldCharType="separate"/>
        </w:r>
        <w:r>
          <w:rPr>
            <w:webHidden/>
          </w:rPr>
          <w:t>51</w:t>
        </w:r>
        <w:r>
          <w:rPr>
            <w:webHidden/>
          </w:rPr>
          <w:fldChar w:fldCharType="end"/>
        </w:r>
      </w:hyperlink>
    </w:p>
    <w:p w14:paraId="103710C7" w14:textId="4CB6856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93" w:history="1">
        <w:r w:rsidRPr="008E649C">
          <w:rPr>
            <w:rStyle w:val="Hyperlink"/>
          </w:rPr>
          <w:t>2.4.29</w:t>
        </w:r>
        <w:r>
          <w:rPr>
            <w:rFonts w:asciiTheme="minorHAnsi" w:eastAsiaTheme="minorEastAsia" w:hAnsiTheme="minorHAnsi" w:cstheme="minorBidi"/>
            <w:spacing w:val="0"/>
            <w:sz w:val="22"/>
            <w:szCs w:val="22"/>
            <w:lang w:eastAsia="nl-NL"/>
          </w:rPr>
          <w:tab/>
        </w:r>
        <w:r w:rsidRPr="008E649C">
          <w:rPr>
            <w:rStyle w:val="Hyperlink"/>
          </w:rPr>
          <w:t>schInkTegemoetStudiekosten</w:t>
        </w:r>
        <w:r>
          <w:rPr>
            <w:webHidden/>
          </w:rPr>
          <w:tab/>
        </w:r>
        <w:r>
          <w:rPr>
            <w:webHidden/>
          </w:rPr>
          <w:fldChar w:fldCharType="begin"/>
        </w:r>
        <w:r>
          <w:rPr>
            <w:webHidden/>
          </w:rPr>
          <w:instrText xml:space="preserve"> PAGEREF _Toc63778393 \h </w:instrText>
        </w:r>
        <w:r>
          <w:rPr>
            <w:webHidden/>
          </w:rPr>
        </w:r>
        <w:r>
          <w:rPr>
            <w:webHidden/>
          </w:rPr>
          <w:fldChar w:fldCharType="separate"/>
        </w:r>
        <w:r>
          <w:rPr>
            <w:webHidden/>
          </w:rPr>
          <w:t>51</w:t>
        </w:r>
        <w:r>
          <w:rPr>
            <w:webHidden/>
          </w:rPr>
          <w:fldChar w:fldCharType="end"/>
        </w:r>
      </w:hyperlink>
    </w:p>
    <w:p w14:paraId="2B8B5CD0" w14:textId="76D1B75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94" w:history="1">
        <w:r w:rsidRPr="008E649C">
          <w:rPr>
            <w:rStyle w:val="Hyperlink"/>
          </w:rPr>
          <w:t>2.4.30</w:t>
        </w:r>
        <w:r>
          <w:rPr>
            <w:rFonts w:asciiTheme="minorHAnsi" w:eastAsiaTheme="minorEastAsia" w:hAnsiTheme="minorHAnsi" w:cstheme="minorBidi"/>
            <w:spacing w:val="0"/>
            <w:sz w:val="22"/>
            <w:szCs w:val="22"/>
            <w:lang w:eastAsia="nl-NL"/>
          </w:rPr>
          <w:tab/>
        </w:r>
        <w:r w:rsidRPr="008E649C">
          <w:rPr>
            <w:rStyle w:val="Hyperlink"/>
          </w:rPr>
          <w:t>schInkTegemoetOverige</w:t>
        </w:r>
        <w:r>
          <w:rPr>
            <w:webHidden/>
          </w:rPr>
          <w:tab/>
        </w:r>
        <w:r>
          <w:rPr>
            <w:webHidden/>
          </w:rPr>
          <w:fldChar w:fldCharType="begin"/>
        </w:r>
        <w:r>
          <w:rPr>
            <w:webHidden/>
          </w:rPr>
          <w:instrText xml:space="preserve"> PAGEREF _Toc63778394 \h </w:instrText>
        </w:r>
        <w:r>
          <w:rPr>
            <w:webHidden/>
          </w:rPr>
        </w:r>
        <w:r>
          <w:rPr>
            <w:webHidden/>
          </w:rPr>
          <w:fldChar w:fldCharType="separate"/>
        </w:r>
        <w:r>
          <w:rPr>
            <w:webHidden/>
          </w:rPr>
          <w:t>51</w:t>
        </w:r>
        <w:r>
          <w:rPr>
            <w:webHidden/>
          </w:rPr>
          <w:fldChar w:fldCharType="end"/>
        </w:r>
      </w:hyperlink>
    </w:p>
    <w:p w14:paraId="1C746C16" w14:textId="3C0CBAC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95" w:history="1">
        <w:r w:rsidRPr="008E649C">
          <w:rPr>
            <w:rStyle w:val="Hyperlink"/>
          </w:rPr>
          <w:t>2.4.31</w:t>
        </w:r>
        <w:r>
          <w:rPr>
            <w:rFonts w:asciiTheme="minorHAnsi" w:eastAsiaTheme="minorEastAsia" w:hAnsiTheme="minorHAnsi" w:cstheme="minorBidi"/>
            <w:spacing w:val="0"/>
            <w:sz w:val="22"/>
            <w:szCs w:val="22"/>
            <w:lang w:eastAsia="nl-NL"/>
          </w:rPr>
          <w:tab/>
        </w:r>
        <w:r w:rsidRPr="008E649C">
          <w:rPr>
            <w:rStyle w:val="Hyperlink"/>
          </w:rPr>
          <w:t>schInkLoonbestanddelen</w:t>
        </w:r>
        <w:r>
          <w:rPr>
            <w:webHidden/>
          </w:rPr>
          <w:tab/>
        </w:r>
        <w:r>
          <w:rPr>
            <w:webHidden/>
          </w:rPr>
          <w:fldChar w:fldCharType="begin"/>
        </w:r>
        <w:r>
          <w:rPr>
            <w:webHidden/>
          </w:rPr>
          <w:instrText xml:space="preserve"> PAGEREF _Toc63778395 \h </w:instrText>
        </w:r>
        <w:r>
          <w:rPr>
            <w:webHidden/>
          </w:rPr>
        </w:r>
        <w:r>
          <w:rPr>
            <w:webHidden/>
          </w:rPr>
          <w:fldChar w:fldCharType="separate"/>
        </w:r>
        <w:r>
          <w:rPr>
            <w:webHidden/>
          </w:rPr>
          <w:t>52</w:t>
        </w:r>
        <w:r>
          <w:rPr>
            <w:webHidden/>
          </w:rPr>
          <w:fldChar w:fldCharType="end"/>
        </w:r>
      </w:hyperlink>
    </w:p>
    <w:p w14:paraId="39633746" w14:textId="636B0FC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96" w:history="1">
        <w:r w:rsidRPr="008E649C">
          <w:rPr>
            <w:rStyle w:val="Hyperlink"/>
          </w:rPr>
          <w:t>2.4.32</w:t>
        </w:r>
        <w:r>
          <w:rPr>
            <w:rFonts w:asciiTheme="minorHAnsi" w:eastAsiaTheme="minorEastAsia" w:hAnsiTheme="minorHAnsi" w:cstheme="minorBidi"/>
            <w:spacing w:val="0"/>
            <w:sz w:val="22"/>
            <w:szCs w:val="22"/>
            <w:lang w:eastAsia="nl-NL"/>
          </w:rPr>
          <w:tab/>
        </w:r>
        <w:r w:rsidRPr="008E649C">
          <w:rPr>
            <w:rStyle w:val="Hyperlink"/>
          </w:rPr>
          <w:t>schInkHeffingskortingen</w:t>
        </w:r>
        <w:r>
          <w:rPr>
            <w:webHidden/>
          </w:rPr>
          <w:tab/>
        </w:r>
        <w:r>
          <w:rPr>
            <w:webHidden/>
          </w:rPr>
          <w:fldChar w:fldCharType="begin"/>
        </w:r>
        <w:r>
          <w:rPr>
            <w:webHidden/>
          </w:rPr>
          <w:instrText xml:space="preserve"> PAGEREF _Toc63778396 \h </w:instrText>
        </w:r>
        <w:r>
          <w:rPr>
            <w:webHidden/>
          </w:rPr>
        </w:r>
        <w:r>
          <w:rPr>
            <w:webHidden/>
          </w:rPr>
          <w:fldChar w:fldCharType="separate"/>
        </w:r>
        <w:r>
          <w:rPr>
            <w:webHidden/>
          </w:rPr>
          <w:t>52</w:t>
        </w:r>
        <w:r>
          <w:rPr>
            <w:webHidden/>
          </w:rPr>
          <w:fldChar w:fldCharType="end"/>
        </w:r>
      </w:hyperlink>
    </w:p>
    <w:p w14:paraId="2E4C4382" w14:textId="2F024FD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97" w:history="1">
        <w:r w:rsidRPr="008E649C">
          <w:rPr>
            <w:rStyle w:val="Hyperlink"/>
          </w:rPr>
          <w:t>2.4.33</w:t>
        </w:r>
        <w:r>
          <w:rPr>
            <w:rFonts w:asciiTheme="minorHAnsi" w:eastAsiaTheme="minorEastAsia" w:hAnsiTheme="minorHAnsi" w:cstheme="minorBidi"/>
            <w:spacing w:val="0"/>
            <w:sz w:val="22"/>
            <w:szCs w:val="22"/>
            <w:lang w:eastAsia="nl-NL"/>
          </w:rPr>
          <w:tab/>
        </w:r>
        <w:r w:rsidRPr="008E649C">
          <w:rPr>
            <w:rStyle w:val="Hyperlink"/>
          </w:rPr>
          <w:t>schInkBelastingteruggaven</w:t>
        </w:r>
        <w:r>
          <w:rPr>
            <w:webHidden/>
          </w:rPr>
          <w:tab/>
        </w:r>
        <w:r>
          <w:rPr>
            <w:webHidden/>
          </w:rPr>
          <w:fldChar w:fldCharType="begin"/>
        </w:r>
        <w:r>
          <w:rPr>
            <w:webHidden/>
          </w:rPr>
          <w:instrText xml:space="preserve"> PAGEREF _Toc63778397 \h </w:instrText>
        </w:r>
        <w:r>
          <w:rPr>
            <w:webHidden/>
          </w:rPr>
        </w:r>
        <w:r>
          <w:rPr>
            <w:webHidden/>
          </w:rPr>
          <w:fldChar w:fldCharType="separate"/>
        </w:r>
        <w:r>
          <w:rPr>
            <w:webHidden/>
          </w:rPr>
          <w:t>52</w:t>
        </w:r>
        <w:r>
          <w:rPr>
            <w:webHidden/>
          </w:rPr>
          <w:fldChar w:fldCharType="end"/>
        </w:r>
      </w:hyperlink>
    </w:p>
    <w:p w14:paraId="3EC6AC37" w14:textId="3AA35B5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98" w:history="1">
        <w:r w:rsidRPr="008E649C">
          <w:rPr>
            <w:rStyle w:val="Hyperlink"/>
          </w:rPr>
          <w:t>2.4.34</w:t>
        </w:r>
        <w:r>
          <w:rPr>
            <w:rFonts w:asciiTheme="minorHAnsi" w:eastAsiaTheme="minorEastAsia" w:hAnsiTheme="minorHAnsi" w:cstheme="minorBidi"/>
            <w:spacing w:val="0"/>
            <w:sz w:val="22"/>
            <w:szCs w:val="22"/>
            <w:lang w:eastAsia="nl-NL"/>
          </w:rPr>
          <w:tab/>
        </w:r>
        <w:r w:rsidRPr="008E649C">
          <w:rPr>
            <w:rStyle w:val="Hyperlink"/>
          </w:rPr>
          <w:t>schInkStudiefinanciering</w:t>
        </w:r>
        <w:r>
          <w:rPr>
            <w:webHidden/>
          </w:rPr>
          <w:tab/>
        </w:r>
        <w:r>
          <w:rPr>
            <w:webHidden/>
          </w:rPr>
          <w:fldChar w:fldCharType="begin"/>
        </w:r>
        <w:r>
          <w:rPr>
            <w:webHidden/>
          </w:rPr>
          <w:instrText xml:space="preserve"> PAGEREF _Toc63778398 \h </w:instrText>
        </w:r>
        <w:r>
          <w:rPr>
            <w:webHidden/>
          </w:rPr>
        </w:r>
        <w:r>
          <w:rPr>
            <w:webHidden/>
          </w:rPr>
          <w:fldChar w:fldCharType="separate"/>
        </w:r>
        <w:r>
          <w:rPr>
            <w:webHidden/>
          </w:rPr>
          <w:t>52</w:t>
        </w:r>
        <w:r>
          <w:rPr>
            <w:webHidden/>
          </w:rPr>
          <w:fldChar w:fldCharType="end"/>
        </w:r>
      </w:hyperlink>
    </w:p>
    <w:p w14:paraId="66C99996" w14:textId="212BB1E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399" w:history="1">
        <w:r w:rsidRPr="008E649C">
          <w:rPr>
            <w:rStyle w:val="Hyperlink"/>
          </w:rPr>
          <w:t>2.4.35</w:t>
        </w:r>
        <w:r>
          <w:rPr>
            <w:rFonts w:asciiTheme="minorHAnsi" w:eastAsiaTheme="minorEastAsia" w:hAnsiTheme="minorHAnsi" w:cstheme="minorBidi"/>
            <w:spacing w:val="0"/>
            <w:sz w:val="22"/>
            <w:szCs w:val="22"/>
            <w:lang w:eastAsia="nl-NL"/>
          </w:rPr>
          <w:tab/>
        </w:r>
        <w:r w:rsidRPr="008E649C">
          <w:rPr>
            <w:rStyle w:val="Hyperlink"/>
          </w:rPr>
          <w:t>schInkHuurtoeslag</w:t>
        </w:r>
        <w:r>
          <w:rPr>
            <w:webHidden/>
          </w:rPr>
          <w:tab/>
        </w:r>
        <w:r>
          <w:rPr>
            <w:webHidden/>
          </w:rPr>
          <w:fldChar w:fldCharType="begin"/>
        </w:r>
        <w:r>
          <w:rPr>
            <w:webHidden/>
          </w:rPr>
          <w:instrText xml:space="preserve"> PAGEREF _Toc63778399 \h </w:instrText>
        </w:r>
        <w:r>
          <w:rPr>
            <w:webHidden/>
          </w:rPr>
        </w:r>
        <w:r>
          <w:rPr>
            <w:webHidden/>
          </w:rPr>
          <w:fldChar w:fldCharType="separate"/>
        </w:r>
        <w:r>
          <w:rPr>
            <w:webHidden/>
          </w:rPr>
          <w:t>53</w:t>
        </w:r>
        <w:r>
          <w:rPr>
            <w:webHidden/>
          </w:rPr>
          <w:fldChar w:fldCharType="end"/>
        </w:r>
      </w:hyperlink>
    </w:p>
    <w:p w14:paraId="5F160700" w14:textId="1622CB6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00" w:history="1">
        <w:r w:rsidRPr="008E649C">
          <w:rPr>
            <w:rStyle w:val="Hyperlink"/>
          </w:rPr>
          <w:t>2.4.36</w:t>
        </w:r>
        <w:r>
          <w:rPr>
            <w:rFonts w:asciiTheme="minorHAnsi" w:eastAsiaTheme="minorEastAsia" w:hAnsiTheme="minorHAnsi" w:cstheme="minorBidi"/>
            <w:spacing w:val="0"/>
            <w:sz w:val="22"/>
            <w:szCs w:val="22"/>
            <w:lang w:eastAsia="nl-NL"/>
          </w:rPr>
          <w:tab/>
        </w:r>
        <w:r w:rsidRPr="008E649C">
          <w:rPr>
            <w:rStyle w:val="Hyperlink"/>
          </w:rPr>
          <w:t>schInkKinderopvangtoeslag</w:t>
        </w:r>
        <w:r>
          <w:rPr>
            <w:webHidden/>
          </w:rPr>
          <w:tab/>
        </w:r>
        <w:r>
          <w:rPr>
            <w:webHidden/>
          </w:rPr>
          <w:fldChar w:fldCharType="begin"/>
        </w:r>
        <w:r>
          <w:rPr>
            <w:webHidden/>
          </w:rPr>
          <w:instrText xml:space="preserve"> PAGEREF _Toc63778400 \h </w:instrText>
        </w:r>
        <w:r>
          <w:rPr>
            <w:webHidden/>
          </w:rPr>
        </w:r>
        <w:r>
          <w:rPr>
            <w:webHidden/>
          </w:rPr>
          <w:fldChar w:fldCharType="separate"/>
        </w:r>
        <w:r>
          <w:rPr>
            <w:webHidden/>
          </w:rPr>
          <w:t>53</w:t>
        </w:r>
        <w:r>
          <w:rPr>
            <w:webHidden/>
          </w:rPr>
          <w:fldChar w:fldCharType="end"/>
        </w:r>
      </w:hyperlink>
    </w:p>
    <w:p w14:paraId="6B178056" w14:textId="2628AFD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01" w:history="1">
        <w:r w:rsidRPr="008E649C">
          <w:rPr>
            <w:rStyle w:val="Hyperlink"/>
          </w:rPr>
          <w:t>2.4.37</w:t>
        </w:r>
        <w:r>
          <w:rPr>
            <w:rFonts w:asciiTheme="minorHAnsi" w:eastAsiaTheme="minorEastAsia" w:hAnsiTheme="minorHAnsi" w:cstheme="minorBidi"/>
            <w:spacing w:val="0"/>
            <w:sz w:val="22"/>
            <w:szCs w:val="22"/>
            <w:lang w:eastAsia="nl-NL"/>
          </w:rPr>
          <w:tab/>
        </w:r>
        <w:r w:rsidRPr="008E649C">
          <w:rPr>
            <w:rStyle w:val="Hyperlink"/>
          </w:rPr>
          <w:t>schInkZorgtoeslag</w:t>
        </w:r>
        <w:r>
          <w:rPr>
            <w:webHidden/>
          </w:rPr>
          <w:tab/>
        </w:r>
        <w:r>
          <w:rPr>
            <w:webHidden/>
          </w:rPr>
          <w:fldChar w:fldCharType="begin"/>
        </w:r>
        <w:r>
          <w:rPr>
            <w:webHidden/>
          </w:rPr>
          <w:instrText xml:space="preserve"> PAGEREF _Toc63778401 \h </w:instrText>
        </w:r>
        <w:r>
          <w:rPr>
            <w:webHidden/>
          </w:rPr>
        </w:r>
        <w:r>
          <w:rPr>
            <w:webHidden/>
          </w:rPr>
          <w:fldChar w:fldCharType="separate"/>
        </w:r>
        <w:r>
          <w:rPr>
            <w:webHidden/>
          </w:rPr>
          <w:t>53</w:t>
        </w:r>
        <w:r>
          <w:rPr>
            <w:webHidden/>
          </w:rPr>
          <w:fldChar w:fldCharType="end"/>
        </w:r>
      </w:hyperlink>
    </w:p>
    <w:p w14:paraId="7FA34E50" w14:textId="4185254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02" w:history="1">
        <w:r w:rsidRPr="008E649C">
          <w:rPr>
            <w:rStyle w:val="Hyperlink"/>
          </w:rPr>
          <w:t>2.4.38</w:t>
        </w:r>
        <w:r>
          <w:rPr>
            <w:rFonts w:asciiTheme="minorHAnsi" w:eastAsiaTheme="minorEastAsia" w:hAnsiTheme="minorHAnsi" w:cstheme="minorBidi"/>
            <w:spacing w:val="0"/>
            <w:sz w:val="22"/>
            <w:szCs w:val="22"/>
            <w:lang w:eastAsia="nl-NL"/>
          </w:rPr>
          <w:tab/>
        </w:r>
        <w:r w:rsidRPr="008E649C">
          <w:rPr>
            <w:rStyle w:val="Hyperlink"/>
          </w:rPr>
          <w:t>schInkKinderToeslag</w:t>
        </w:r>
        <w:r>
          <w:rPr>
            <w:webHidden/>
          </w:rPr>
          <w:tab/>
        </w:r>
        <w:r>
          <w:rPr>
            <w:webHidden/>
          </w:rPr>
          <w:fldChar w:fldCharType="begin"/>
        </w:r>
        <w:r>
          <w:rPr>
            <w:webHidden/>
          </w:rPr>
          <w:instrText xml:space="preserve"> PAGEREF _Toc63778402 \h </w:instrText>
        </w:r>
        <w:r>
          <w:rPr>
            <w:webHidden/>
          </w:rPr>
        </w:r>
        <w:r>
          <w:rPr>
            <w:webHidden/>
          </w:rPr>
          <w:fldChar w:fldCharType="separate"/>
        </w:r>
        <w:r>
          <w:rPr>
            <w:webHidden/>
          </w:rPr>
          <w:t>53</w:t>
        </w:r>
        <w:r>
          <w:rPr>
            <w:webHidden/>
          </w:rPr>
          <w:fldChar w:fldCharType="end"/>
        </w:r>
      </w:hyperlink>
    </w:p>
    <w:p w14:paraId="370042A2" w14:textId="1AE123F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03" w:history="1">
        <w:r w:rsidRPr="008E649C">
          <w:rPr>
            <w:rStyle w:val="Hyperlink"/>
          </w:rPr>
          <w:t>2.4.39</w:t>
        </w:r>
        <w:r>
          <w:rPr>
            <w:rFonts w:asciiTheme="minorHAnsi" w:eastAsiaTheme="minorEastAsia" w:hAnsiTheme="minorHAnsi" w:cstheme="minorBidi"/>
            <w:spacing w:val="0"/>
            <w:sz w:val="22"/>
            <w:szCs w:val="22"/>
            <w:lang w:eastAsia="nl-NL"/>
          </w:rPr>
          <w:tab/>
        </w:r>
        <w:r w:rsidRPr="008E649C">
          <w:rPr>
            <w:rStyle w:val="Hyperlink"/>
          </w:rPr>
          <w:t>schInkKindBudget</w:t>
        </w:r>
        <w:r>
          <w:rPr>
            <w:webHidden/>
          </w:rPr>
          <w:tab/>
        </w:r>
        <w:r>
          <w:rPr>
            <w:webHidden/>
          </w:rPr>
          <w:fldChar w:fldCharType="begin"/>
        </w:r>
        <w:r>
          <w:rPr>
            <w:webHidden/>
          </w:rPr>
          <w:instrText xml:space="preserve"> PAGEREF _Toc63778403 \h </w:instrText>
        </w:r>
        <w:r>
          <w:rPr>
            <w:webHidden/>
          </w:rPr>
        </w:r>
        <w:r>
          <w:rPr>
            <w:webHidden/>
          </w:rPr>
          <w:fldChar w:fldCharType="separate"/>
        </w:r>
        <w:r>
          <w:rPr>
            <w:webHidden/>
          </w:rPr>
          <w:t>54</w:t>
        </w:r>
        <w:r>
          <w:rPr>
            <w:webHidden/>
          </w:rPr>
          <w:fldChar w:fldCharType="end"/>
        </w:r>
      </w:hyperlink>
    </w:p>
    <w:p w14:paraId="2009062A" w14:textId="083FD6F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04" w:history="1">
        <w:r w:rsidRPr="008E649C">
          <w:rPr>
            <w:rStyle w:val="Hyperlink"/>
          </w:rPr>
          <w:t>2.4.40</w:t>
        </w:r>
        <w:r>
          <w:rPr>
            <w:rFonts w:asciiTheme="minorHAnsi" w:eastAsiaTheme="minorEastAsia" w:hAnsiTheme="minorHAnsi" w:cstheme="minorBidi"/>
            <w:spacing w:val="0"/>
            <w:sz w:val="22"/>
            <w:szCs w:val="22"/>
            <w:lang w:eastAsia="nl-NL"/>
          </w:rPr>
          <w:tab/>
        </w:r>
        <w:r w:rsidRPr="008E649C">
          <w:rPr>
            <w:rStyle w:val="Hyperlink"/>
          </w:rPr>
          <w:t>schInkLangdurigheidstoeslag</w:t>
        </w:r>
        <w:r>
          <w:rPr>
            <w:webHidden/>
          </w:rPr>
          <w:tab/>
        </w:r>
        <w:r>
          <w:rPr>
            <w:webHidden/>
          </w:rPr>
          <w:fldChar w:fldCharType="begin"/>
        </w:r>
        <w:r>
          <w:rPr>
            <w:webHidden/>
          </w:rPr>
          <w:instrText xml:space="preserve"> PAGEREF _Toc63778404 \h </w:instrText>
        </w:r>
        <w:r>
          <w:rPr>
            <w:webHidden/>
          </w:rPr>
        </w:r>
        <w:r>
          <w:rPr>
            <w:webHidden/>
          </w:rPr>
          <w:fldChar w:fldCharType="separate"/>
        </w:r>
        <w:r>
          <w:rPr>
            <w:webHidden/>
          </w:rPr>
          <w:t>54</w:t>
        </w:r>
        <w:r>
          <w:rPr>
            <w:webHidden/>
          </w:rPr>
          <w:fldChar w:fldCharType="end"/>
        </w:r>
      </w:hyperlink>
    </w:p>
    <w:p w14:paraId="153E2D69" w14:textId="0C22D99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05" w:history="1">
        <w:r w:rsidRPr="008E649C">
          <w:rPr>
            <w:rStyle w:val="Hyperlink"/>
          </w:rPr>
          <w:t>2.4.41</w:t>
        </w:r>
        <w:r>
          <w:rPr>
            <w:rFonts w:asciiTheme="minorHAnsi" w:eastAsiaTheme="minorEastAsia" w:hAnsiTheme="minorHAnsi" w:cstheme="minorBidi"/>
            <w:spacing w:val="0"/>
            <w:sz w:val="22"/>
            <w:szCs w:val="22"/>
            <w:lang w:eastAsia="nl-NL"/>
          </w:rPr>
          <w:tab/>
        </w:r>
        <w:r w:rsidRPr="008E649C">
          <w:rPr>
            <w:rStyle w:val="Hyperlink"/>
          </w:rPr>
          <w:t>schInkPartnerAlimentatie</w:t>
        </w:r>
        <w:r>
          <w:rPr>
            <w:webHidden/>
          </w:rPr>
          <w:tab/>
        </w:r>
        <w:r>
          <w:rPr>
            <w:webHidden/>
          </w:rPr>
          <w:fldChar w:fldCharType="begin"/>
        </w:r>
        <w:r>
          <w:rPr>
            <w:webHidden/>
          </w:rPr>
          <w:instrText xml:space="preserve"> PAGEREF _Toc63778405 \h </w:instrText>
        </w:r>
        <w:r>
          <w:rPr>
            <w:webHidden/>
          </w:rPr>
        </w:r>
        <w:r>
          <w:rPr>
            <w:webHidden/>
          </w:rPr>
          <w:fldChar w:fldCharType="separate"/>
        </w:r>
        <w:r>
          <w:rPr>
            <w:webHidden/>
          </w:rPr>
          <w:t>54</w:t>
        </w:r>
        <w:r>
          <w:rPr>
            <w:webHidden/>
          </w:rPr>
          <w:fldChar w:fldCharType="end"/>
        </w:r>
      </w:hyperlink>
    </w:p>
    <w:p w14:paraId="0D60D8CF" w14:textId="1BE3CC2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06" w:history="1">
        <w:r w:rsidRPr="008E649C">
          <w:rPr>
            <w:rStyle w:val="Hyperlink"/>
          </w:rPr>
          <w:t>2.4.42</w:t>
        </w:r>
        <w:r>
          <w:rPr>
            <w:rFonts w:asciiTheme="minorHAnsi" w:eastAsiaTheme="minorEastAsia" w:hAnsiTheme="minorHAnsi" w:cstheme="minorBidi"/>
            <w:spacing w:val="0"/>
            <w:sz w:val="22"/>
            <w:szCs w:val="22"/>
            <w:lang w:eastAsia="nl-NL"/>
          </w:rPr>
          <w:tab/>
        </w:r>
        <w:r w:rsidRPr="008E649C">
          <w:rPr>
            <w:rStyle w:val="Hyperlink"/>
          </w:rPr>
          <w:t>schInkKinderAlimentatie</w:t>
        </w:r>
        <w:r>
          <w:rPr>
            <w:webHidden/>
          </w:rPr>
          <w:tab/>
        </w:r>
        <w:r>
          <w:rPr>
            <w:webHidden/>
          </w:rPr>
          <w:fldChar w:fldCharType="begin"/>
        </w:r>
        <w:r>
          <w:rPr>
            <w:webHidden/>
          </w:rPr>
          <w:instrText xml:space="preserve"> PAGEREF _Toc63778406 \h </w:instrText>
        </w:r>
        <w:r>
          <w:rPr>
            <w:webHidden/>
          </w:rPr>
        </w:r>
        <w:r>
          <w:rPr>
            <w:webHidden/>
          </w:rPr>
          <w:fldChar w:fldCharType="separate"/>
        </w:r>
        <w:r>
          <w:rPr>
            <w:webHidden/>
          </w:rPr>
          <w:t>54</w:t>
        </w:r>
        <w:r>
          <w:rPr>
            <w:webHidden/>
          </w:rPr>
          <w:fldChar w:fldCharType="end"/>
        </w:r>
      </w:hyperlink>
    </w:p>
    <w:p w14:paraId="576A3180" w14:textId="5836631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07" w:history="1">
        <w:r w:rsidRPr="008E649C">
          <w:rPr>
            <w:rStyle w:val="Hyperlink"/>
          </w:rPr>
          <w:t>2.4.43</w:t>
        </w:r>
        <w:r>
          <w:rPr>
            <w:rFonts w:asciiTheme="minorHAnsi" w:eastAsiaTheme="minorEastAsia" w:hAnsiTheme="minorHAnsi" w:cstheme="minorBidi"/>
            <w:spacing w:val="0"/>
            <w:sz w:val="22"/>
            <w:szCs w:val="22"/>
            <w:lang w:eastAsia="nl-NL"/>
          </w:rPr>
          <w:tab/>
        </w:r>
        <w:r w:rsidRPr="008E649C">
          <w:rPr>
            <w:rStyle w:val="Hyperlink"/>
          </w:rPr>
          <w:t>schInkOnderverhuur</w:t>
        </w:r>
        <w:r>
          <w:rPr>
            <w:webHidden/>
          </w:rPr>
          <w:tab/>
        </w:r>
        <w:r>
          <w:rPr>
            <w:webHidden/>
          </w:rPr>
          <w:fldChar w:fldCharType="begin"/>
        </w:r>
        <w:r>
          <w:rPr>
            <w:webHidden/>
          </w:rPr>
          <w:instrText xml:space="preserve"> PAGEREF _Toc63778407 \h </w:instrText>
        </w:r>
        <w:r>
          <w:rPr>
            <w:webHidden/>
          </w:rPr>
        </w:r>
        <w:r>
          <w:rPr>
            <w:webHidden/>
          </w:rPr>
          <w:fldChar w:fldCharType="separate"/>
        </w:r>
        <w:r>
          <w:rPr>
            <w:webHidden/>
          </w:rPr>
          <w:t>55</w:t>
        </w:r>
        <w:r>
          <w:rPr>
            <w:webHidden/>
          </w:rPr>
          <w:fldChar w:fldCharType="end"/>
        </w:r>
      </w:hyperlink>
    </w:p>
    <w:p w14:paraId="1FF9CD19" w14:textId="0B6FF6A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08" w:history="1">
        <w:r w:rsidRPr="008E649C">
          <w:rPr>
            <w:rStyle w:val="Hyperlink"/>
          </w:rPr>
          <w:t>2.4.44</w:t>
        </w:r>
        <w:r>
          <w:rPr>
            <w:rFonts w:asciiTheme="minorHAnsi" w:eastAsiaTheme="minorEastAsia" w:hAnsiTheme="minorHAnsi" w:cstheme="minorBidi"/>
            <w:spacing w:val="0"/>
            <w:sz w:val="22"/>
            <w:szCs w:val="22"/>
            <w:lang w:eastAsia="nl-NL"/>
          </w:rPr>
          <w:tab/>
        </w:r>
        <w:r w:rsidRPr="008E649C">
          <w:rPr>
            <w:rStyle w:val="Hyperlink"/>
          </w:rPr>
          <w:t>schInkKostgangers</w:t>
        </w:r>
        <w:r>
          <w:rPr>
            <w:webHidden/>
          </w:rPr>
          <w:tab/>
        </w:r>
        <w:r>
          <w:rPr>
            <w:webHidden/>
          </w:rPr>
          <w:fldChar w:fldCharType="begin"/>
        </w:r>
        <w:r>
          <w:rPr>
            <w:webHidden/>
          </w:rPr>
          <w:instrText xml:space="preserve"> PAGEREF _Toc63778408 \h </w:instrText>
        </w:r>
        <w:r>
          <w:rPr>
            <w:webHidden/>
          </w:rPr>
        </w:r>
        <w:r>
          <w:rPr>
            <w:webHidden/>
          </w:rPr>
          <w:fldChar w:fldCharType="separate"/>
        </w:r>
        <w:r>
          <w:rPr>
            <w:webHidden/>
          </w:rPr>
          <w:t>55</w:t>
        </w:r>
        <w:r>
          <w:rPr>
            <w:webHidden/>
          </w:rPr>
          <w:fldChar w:fldCharType="end"/>
        </w:r>
      </w:hyperlink>
    </w:p>
    <w:p w14:paraId="4D3E0A81" w14:textId="6817ADE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09" w:history="1">
        <w:r w:rsidRPr="008E649C">
          <w:rPr>
            <w:rStyle w:val="Hyperlink"/>
          </w:rPr>
          <w:t>2.4.45</w:t>
        </w:r>
        <w:r>
          <w:rPr>
            <w:rFonts w:asciiTheme="minorHAnsi" w:eastAsiaTheme="minorEastAsia" w:hAnsiTheme="minorHAnsi" w:cstheme="minorBidi"/>
            <w:spacing w:val="0"/>
            <w:sz w:val="22"/>
            <w:szCs w:val="22"/>
            <w:lang w:eastAsia="nl-NL"/>
          </w:rPr>
          <w:tab/>
        </w:r>
        <w:r w:rsidRPr="008E649C">
          <w:rPr>
            <w:rStyle w:val="Hyperlink"/>
          </w:rPr>
          <w:t>schInkAantalKostgangers</w:t>
        </w:r>
        <w:r>
          <w:rPr>
            <w:webHidden/>
          </w:rPr>
          <w:tab/>
        </w:r>
        <w:r>
          <w:rPr>
            <w:webHidden/>
          </w:rPr>
          <w:fldChar w:fldCharType="begin"/>
        </w:r>
        <w:r>
          <w:rPr>
            <w:webHidden/>
          </w:rPr>
          <w:instrText xml:space="preserve"> PAGEREF _Toc63778409 \h </w:instrText>
        </w:r>
        <w:r>
          <w:rPr>
            <w:webHidden/>
          </w:rPr>
        </w:r>
        <w:r>
          <w:rPr>
            <w:webHidden/>
          </w:rPr>
          <w:fldChar w:fldCharType="separate"/>
        </w:r>
        <w:r>
          <w:rPr>
            <w:webHidden/>
          </w:rPr>
          <w:t>55</w:t>
        </w:r>
        <w:r>
          <w:rPr>
            <w:webHidden/>
          </w:rPr>
          <w:fldChar w:fldCharType="end"/>
        </w:r>
      </w:hyperlink>
    </w:p>
    <w:p w14:paraId="6025C935" w14:textId="71F5B80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10" w:history="1">
        <w:r w:rsidRPr="008E649C">
          <w:rPr>
            <w:rStyle w:val="Hyperlink"/>
          </w:rPr>
          <w:t>2.4.46</w:t>
        </w:r>
        <w:r>
          <w:rPr>
            <w:rFonts w:asciiTheme="minorHAnsi" w:eastAsiaTheme="minorEastAsia" w:hAnsiTheme="minorHAnsi" w:cstheme="minorBidi"/>
            <w:spacing w:val="0"/>
            <w:sz w:val="22"/>
            <w:szCs w:val="22"/>
            <w:lang w:eastAsia="nl-NL"/>
          </w:rPr>
          <w:tab/>
        </w:r>
        <w:r w:rsidRPr="008E649C">
          <w:rPr>
            <w:rStyle w:val="Hyperlink"/>
          </w:rPr>
          <w:t>schInkAantalDagenPerWeek</w:t>
        </w:r>
        <w:r>
          <w:rPr>
            <w:webHidden/>
          </w:rPr>
          <w:tab/>
        </w:r>
        <w:r>
          <w:rPr>
            <w:webHidden/>
          </w:rPr>
          <w:fldChar w:fldCharType="begin"/>
        </w:r>
        <w:r>
          <w:rPr>
            <w:webHidden/>
          </w:rPr>
          <w:instrText xml:space="preserve"> PAGEREF _Toc63778410 \h </w:instrText>
        </w:r>
        <w:r>
          <w:rPr>
            <w:webHidden/>
          </w:rPr>
        </w:r>
        <w:r>
          <w:rPr>
            <w:webHidden/>
          </w:rPr>
          <w:fldChar w:fldCharType="separate"/>
        </w:r>
        <w:r>
          <w:rPr>
            <w:webHidden/>
          </w:rPr>
          <w:t>55</w:t>
        </w:r>
        <w:r>
          <w:rPr>
            <w:webHidden/>
          </w:rPr>
          <w:fldChar w:fldCharType="end"/>
        </w:r>
      </w:hyperlink>
    </w:p>
    <w:p w14:paraId="24A4E7FF" w14:textId="3A60FC4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11" w:history="1">
        <w:r w:rsidRPr="008E649C">
          <w:rPr>
            <w:rStyle w:val="Hyperlink"/>
          </w:rPr>
          <w:t>2.4.47</w:t>
        </w:r>
        <w:r>
          <w:rPr>
            <w:rFonts w:asciiTheme="minorHAnsi" w:eastAsiaTheme="minorEastAsia" w:hAnsiTheme="minorHAnsi" w:cstheme="minorBidi"/>
            <w:spacing w:val="0"/>
            <w:sz w:val="22"/>
            <w:szCs w:val="22"/>
            <w:lang w:eastAsia="nl-NL"/>
          </w:rPr>
          <w:tab/>
        </w:r>
        <w:r w:rsidRPr="008E649C">
          <w:rPr>
            <w:rStyle w:val="Hyperlink"/>
          </w:rPr>
          <w:t>schInkTegemoetInwonenden</w:t>
        </w:r>
        <w:r>
          <w:rPr>
            <w:webHidden/>
          </w:rPr>
          <w:tab/>
        </w:r>
        <w:r>
          <w:rPr>
            <w:webHidden/>
          </w:rPr>
          <w:fldChar w:fldCharType="begin"/>
        </w:r>
        <w:r>
          <w:rPr>
            <w:webHidden/>
          </w:rPr>
          <w:instrText xml:space="preserve"> PAGEREF _Toc63778411 \h </w:instrText>
        </w:r>
        <w:r>
          <w:rPr>
            <w:webHidden/>
          </w:rPr>
        </w:r>
        <w:r>
          <w:rPr>
            <w:webHidden/>
          </w:rPr>
          <w:fldChar w:fldCharType="separate"/>
        </w:r>
        <w:r>
          <w:rPr>
            <w:webHidden/>
          </w:rPr>
          <w:t>56</w:t>
        </w:r>
        <w:r>
          <w:rPr>
            <w:webHidden/>
          </w:rPr>
          <w:fldChar w:fldCharType="end"/>
        </w:r>
      </w:hyperlink>
    </w:p>
    <w:p w14:paraId="6564F122" w14:textId="5C29B83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12" w:history="1">
        <w:r w:rsidRPr="008E649C">
          <w:rPr>
            <w:rStyle w:val="Hyperlink"/>
          </w:rPr>
          <w:t>2.4.48</w:t>
        </w:r>
        <w:r>
          <w:rPr>
            <w:rFonts w:asciiTheme="minorHAnsi" w:eastAsiaTheme="minorEastAsia" w:hAnsiTheme="minorHAnsi" w:cstheme="minorBidi"/>
            <w:spacing w:val="0"/>
            <w:sz w:val="22"/>
            <w:szCs w:val="22"/>
            <w:lang w:eastAsia="nl-NL"/>
          </w:rPr>
          <w:tab/>
        </w:r>
        <w:r w:rsidRPr="008E649C">
          <w:rPr>
            <w:rStyle w:val="Hyperlink"/>
          </w:rPr>
          <w:t>schInkNettoOverige</w:t>
        </w:r>
        <w:r>
          <w:rPr>
            <w:webHidden/>
          </w:rPr>
          <w:tab/>
        </w:r>
        <w:r>
          <w:rPr>
            <w:webHidden/>
          </w:rPr>
          <w:fldChar w:fldCharType="begin"/>
        </w:r>
        <w:r>
          <w:rPr>
            <w:webHidden/>
          </w:rPr>
          <w:instrText xml:space="preserve"> PAGEREF _Toc63778412 \h </w:instrText>
        </w:r>
        <w:r>
          <w:rPr>
            <w:webHidden/>
          </w:rPr>
        </w:r>
        <w:r>
          <w:rPr>
            <w:webHidden/>
          </w:rPr>
          <w:fldChar w:fldCharType="separate"/>
        </w:r>
        <w:r>
          <w:rPr>
            <w:webHidden/>
          </w:rPr>
          <w:t>56</w:t>
        </w:r>
        <w:r>
          <w:rPr>
            <w:webHidden/>
          </w:rPr>
          <w:fldChar w:fldCharType="end"/>
        </w:r>
      </w:hyperlink>
    </w:p>
    <w:p w14:paraId="6C839AD6" w14:textId="5B902B4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13" w:history="1">
        <w:r w:rsidRPr="008E649C">
          <w:rPr>
            <w:rStyle w:val="Hyperlink"/>
          </w:rPr>
          <w:t>2.4.49</w:t>
        </w:r>
        <w:r>
          <w:rPr>
            <w:rFonts w:asciiTheme="minorHAnsi" w:eastAsiaTheme="minorEastAsia" w:hAnsiTheme="minorHAnsi" w:cstheme="minorBidi"/>
            <w:spacing w:val="0"/>
            <w:sz w:val="22"/>
            <w:szCs w:val="22"/>
            <w:lang w:eastAsia="nl-NL"/>
          </w:rPr>
          <w:tab/>
        </w:r>
        <w:r w:rsidRPr="008E649C">
          <w:rPr>
            <w:rStyle w:val="Hyperlink"/>
          </w:rPr>
          <w:t>schInkBeslagvrij</w:t>
        </w:r>
        <w:r>
          <w:rPr>
            <w:webHidden/>
          </w:rPr>
          <w:tab/>
        </w:r>
        <w:r>
          <w:rPr>
            <w:webHidden/>
          </w:rPr>
          <w:fldChar w:fldCharType="begin"/>
        </w:r>
        <w:r>
          <w:rPr>
            <w:webHidden/>
          </w:rPr>
          <w:instrText xml:space="preserve"> PAGEREF _Toc63778413 \h </w:instrText>
        </w:r>
        <w:r>
          <w:rPr>
            <w:webHidden/>
          </w:rPr>
        </w:r>
        <w:r>
          <w:rPr>
            <w:webHidden/>
          </w:rPr>
          <w:fldChar w:fldCharType="separate"/>
        </w:r>
        <w:r>
          <w:rPr>
            <w:webHidden/>
          </w:rPr>
          <w:t>56</w:t>
        </w:r>
        <w:r>
          <w:rPr>
            <w:webHidden/>
          </w:rPr>
          <w:fldChar w:fldCharType="end"/>
        </w:r>
      </w:hyperlink>
    </w:p>
    <w:p w14:paraId="0FD7FCC1" w14:textId="7E52D22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14" w:history="1">
        <w:r w:rsidRPr="008E649C">
          <w:rPr>
            <w:rStyle w:val="Hyperlink"/>
          </w:rPr>
          <w:t>2.4.50</w:t>
        </w:r>
        <w:r>
          <w:rPr>
            <w:rFonts w:asciiTheme="minorHAnsi" w:eastAsiaTheme="minorEastAsia" w:hAnsiTheme="minorHAnsi" w:cstheme="minorBidi"/>
            <w:spacing w:val="0"/>
            <w:sz w:val="22"/>
            <w:szCs w:val="22"/>
            <w:lang w:eastAsia="nl-NL"/>
          </w:rPr>
          <w:tab/>
        </w:r>
        <w:r w:rsidRPr="008E649C">
          <w:rPr>
            <w:rStyle w:val="Hyperlink"/>
          </w:rPr>
          <w:t>schInkWWB</w:t>
        </w:r>
        <w:r>
          <w:rPr>
            <w:webHidden/>
          </w:rPr>
          <w:tab/>
        </w:r>
        <w:r>
          <w:rPr>
            <w:webHidden/>
          </w:rPr>
          <w:fldChar w:fldCharType="begin"/>
        </w:r>
        <w:r>
          <w:rPr>
            <w:webHidden/>
          </w:rPr>
          <w:instrText xml:space="preserve"> PAGEREF _Toc63778414 \h </w:instrText>
        </w:r>
        <w:r>
          <w:rPr>
            <w:webHidden/>
          </w:rPr>
        </w:r>
        <w:r>
          <w:rPr>
            <w:webHidden/>
          </w:rPr>
          <w:fldChar w:fldCharType="separate"/>
        </w:r>
        <w:r>
          <w:rPr>
            <w:webHidden/>
          </w:rPr>
          <w:t>56</w:t>
        </w:r>
        <w:r>
          <w:rPr>
            <w:webHidden/>
          </w:rPr>
          <w:fldChar w:fldCharType="end"/>
        </w:r>
      </w:hyperlink>
    </w:p>
    <w:p w14:paraId="6C083913" w14:textId="750E3D2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15" w:history="1">
        <w:r w:rsidRPr="008E649C">
          <w:rPr>
            <w:rStyle w:val="Hyperlink"/>
          </w:rPr>
          <w:t>2.4.51</w:t>
        </w:r>
        <w:r>
          <w:rPr>
            <w:rFonts w:asciiTheme="minorHAnsi" w:eastAsiaTheme="minorEastAsia" w:hAnsiTheme="minorHAnsi" w:cstheme="minorBidi"/>
            <w:spacing w:val="0"/>
            <w:sz w:val="22"/>
            <w:szCs w:val="22"/>
            <w:lang w:eastAsia="nl-NL"/>
          </w:rPr>
          <w:tab/>
        </w:r>
        <w:r w:rsidRPr="008E649C">
          <w:rPr>
            <w:rStyle w:val="Hyperlink"/>
          </w:rPr>
          <w:t>schInkWAO</w:t>
        </w:r>
        <w:r>
          <w:rPr>
            <w:webHidden/>
          </w:rPr>
          <w:tab/>
        </w:r>
        <w:r>
          <w:rPr>
            <w:webHidden/>
          </w:rPr>
          <w:fldChar w:fldCharType="begin"/>
        </w:r>
        <w:r>
          <w:rPr>
            <w:webHidden/>
          </w:rPr>
          <w:instrText xml:space="preserve"> PAGEREF _Toc63778415 \h </w:instrText>
        </w:r>
        <w:r>
          <w:rPr>
            <w:webHidden/>
          </w:rPr>
        </w:r>
        <w:r>
          <w:rPr>
            <w:webHidden/>
          </w:rPr>
          <w:fldChar w:fldCharType="separate"/>
        </w:r>
        <w:r>
          <w:rPr>
            <w:webHidden/>
          </w:rPr>
          <w:t>57</w:t>
        </w:r>
        <w:r>
          <w:rPr>
            <w:webHidden/>
          </w:rPr>
          <w:fldChar w:fldCharType="end"/>
        </w:r>
      </w:hyperlink>
    </w:p>
    <w:p w14:paraId="12827A40" w14:textId="1B4010D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16" w:history="1">
        <w:r w:rsidRPr="008E649C">
          <w:rPr>
            <w:rStyle w:val="Hyperlink"/>
          </w:rPr>
          <w:t>2.4.52</w:t>
        </w:r>
        <w:r>
          <w:rPr>
            <w:rFonts w:asciiTheme="minorHAnsi" w:eastAsiaTheme="minorEastAsia" w:hAnsiTheme="minorHAnsi" w:cstheme="minorBidi"/>
            <w:spacing w:val="0"/>
            <w:sz w:val="22"/>
            <w:szCs w:val="22"/>
            <w:lang w:eastAsia="nl-NL"/>
          </w:rPr>
          <w:tab/>
        </w:r>
        <w:r w:rsidRPr="008E649C">
          <w:rPr>
            <w:rStyle w:val="Hyperlink"/>
          </w:rPr>
          <w:t>schInkNettoOverigeVT</w:t>
        </w:r>
        <w:r>
          <w:rPr>
            <w:webHidden/>
          </w:rPr>
          <w:tab/>
        </w:r>
        <w:r>
          <w:rPr>
            <w:webHidden/>
          </w:rPr>
          <w:fldChar w:fldCharType="begin"/>
        </w:r>
        <w:r>
          <w:rPr>
            <w:webHidden/>
          </w:rPr>
          <w:instrText xml:space="preserve"> PAGEREF _Toc63778416 \h </w:instrText>
        </w:r>
        <w:r>
          <w:rPr>
            <w:webHidden/>
          </w:rPr>
        </w:r>
        <w:r>
          <w:rPr>
            <w:webHidden/>
          </w:rPr>
          <w:fldChar w:fldCharType="separate"/>
        </w:r>
        <w:r>
          <w:rPr>
            <w:webHidden/>
          </w:rPr>
          <w:t>57</w:t>
        </w:r>
        <w:r>
          <w:rPr>
            <w:webHidden/>
          </w:rPr>
          <w:fldChar w:fldCharType="end"/>
        </w:r>
      </w:hyperlink>
    </w:p>
    <w:p w14:paraId="3298B5E7" w14:textId="40EEED7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17" w:history="1">
        <w:r w:rsidRPr="008E649C">
          <w:rPr>
            <w:rStyle w:val="Hyperlink"/>
          </w:rPr>
          <w:t>2.4.53</w:t>
        </w:r>
        <w:r>
          <w:rPr>
            <w:rFonts w:asciiTheme="minorHAnsi" w:eastAsiaTheme="minorEastAsia" w:hAnsiTheme="minorHAnsi" w:cstheme="minorBidi"/>
            <w:spacing w:val="0"/>
            <w:sz w:val="22"/>
            <w:szCs w:val="22"/>
            <w:lang w:eastAsia="nl-NL"/>
          </w:rPr>
          <w:tab/>
        </w:r>
        <w:r w:rsidRPr="008E649C">
          <w:rPr>
            <w:rStyle w:val="Hyperlink"/>
          </w:rPr>
          <w:t>schInkWW</w:t>
        </w:r>
        <w:r>
          <w:rPr>
            <w:webHidden/>
          </w:rPr>
          <w:tab/>
        </w:r>
        <w:r>
          <w:rPr>
            <w:webHidden/>
          </w:rPr>
          <w:fldChar w:fldCharType="begin"/>
        </w:r>
        <w:r>
          <w:rPr>
            <w:webHidden/>
          </w:rPr>
          <w:instrText xml:space="preserve"> PAGEREF _Toc63778417 \h </w:instrText>
        </w:r>
        <w:r>
          <w:rPr>
            <w:webHidden/>
          </w:rPr>
        </w:r>
        <w:r>
          <w:rPr>
            <w:webHidden/>
          </w:rPr>
          <w:fldChar w:fldCharType="separate"/>
        </w:r>
        <w:r>
          <w:rPr>
            <w:webHidden/>
          </w:rPr>
          <w:t>57</w:t>
        </w:r>
        <w:r>
          <w:rPr>
            <w:webHidden/>
          </w:rPr>
          <w:fldChar w:fldCharType="end"/>
        </w:r>
      </w:hyperlink>
    </w:p>
    <w:p w14:paraId="278731CA" w14:textId="74B6C57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18" w:history="1">
        <w:r w:rsidRPr="008E649C">
          <w:rPr>
            <w:rStyle w:val="Hyperlink"/>
          </w:rPr>
          <w:t>2.4.54</w:t>
        </w:r>
        <w:r>
          <w:rPr>
            <w:rFonts w:asciiTheme="minorHAnsi" w:eastAsiaTheme="minorEastAsia" w:hAnsiTheme="minorHAnsi" w:cstheme="minorBidi"/>
            <w:spacing w:val="0"/>
            <w:sz w:val="22"/>
            <w:szCs w:val="22"/>
            <w:lang w:eastAsia="nl-NL"/>
          </w:rPr>
          <w:tab/>
        </w:r>
        <w:r w:rsidRPr="008E649C">
          <w:rPr>
            <w:rStyle w:val="Hyperlink"/>
          </w:rPr>
          <w:t>schInkZW</w:t>
        </w:r>
        <w:r>
          <w:rPr>
            <w:webHidden/>
          </w:rPr>
          <w:tab/>
        </w:r>
        <w:r>
          <w:rPr>
            <w:webHidden/>
          </w:rPr>
          <w:fldChar w:fldCharType="begin"/>
        </w:r>
        <w:r>
          <w:rPr>
            <w:webHidden/>
          </w:rPr>
          <w:instrText xml:space="preserve"> PAGEREF _Toc63778418 \h </w:instrText>
        </w:r>
        <w:r>
          <w:rPr>
            <w:webHidden/>
          </w:rPr>
        </w:r>
        <w:r>
          <w:rPr>
            <w:webHidden/>
          </w:rPr>
          <w:fldChar w:fldCharType="separate"/>
        </w:r>
        <w:r>
          <w:rPr>
            <w:webHidden/>
          </w:rPr>
          <w:t>58</w:t>
        </w:r>
        <w:r>
          <w:rPr>
            <w:webHidden/>
          </w:rPr>
          <w:fldChar w:fldCharType="end"/>
        </w:r>
      </w:hyperlink>
    </w:p>
    <w:p w14:paraId="088DE82E" w14:textId="2E9D640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19" w:history="1">
        <w:r w:rsidRPr="008E649C">
          <w:rPr>
            <w:rStyle w:val="Hyperlink"/>
          </w:rPr>
          <w:t>2.4.55</w:t>
        </w:r>
        <w:r>
          <w:rPr>
            <w:rFonts w:asciiTheme="minorHAnsi" w:eastAsiaTheme="minorEastAsia" w:hAnsiTheme="minorHAnsi" w:cstheme="minorBidi"/>
            <w:spacing w:val="0"/>
            <w:sz w:val="22"/>
            <w:szCs w:val="22"/>
            <w:lang w:eastAsia="nl-NL"/>
          </w:rPr>
          <w:tab/>
        </w:r>
        <w:r w:rsidRPr="008E649C">
          <w:rPr>
            <w:rStyle w:val="Hyperlink"/>
          </w:rPr>
          <w:t>schInkWerkEx</w:t>
        </w:r>
        <w:r>
          <w:rPr>
            <w:webHidden/>
          </w:rPr>
          <w:tab/>
        </w:r>
        <w:r>
          <w:rPr>
            <w:webHidden/>
          </w:rPr>
          <w:fldChar w:fldCharType="begin"/>
        </w:r>
        <w:r>
          <w:rPr>
            <w:webHidden/>
          </w:rPr>
          <w:instrText xml:space="preserve"> PAGEREF _Toc63778419 \h </w:instrText>
        </w:r>
        <w:r>
          <w:rPr>
            <w:webHidden/>
          </w:rPr>
        </w:r>
        <w:r>
          <w:rPr>
            <w:webHidden/>
          </w:rPr>
          <w:fldChar w:fldCharType="separate"/>
        </w:r>
        <w:r>
          <w:rPr>
            <w:webHidden/>
          </w:rPr>
          <w:t>58</w:t>
        </w:r>
        <w:r>
          <w:rPr>
            <w:webHidden/>
          </w:rPr>
          <w:fldChar w:fldCharType="end"/>
        </w:r>
      </w:hyperlink>
    </w:p>
    <w:p w14:paraId="4710DF5D" w14:textId="2CD8976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20" w:history="1">
        <w:r w:rsidRPr="008E649C">
          <w:rPr>
            <w:rStyle w:val="Hyperlink"/>
          </w:rPr>
          <w:t>2.4.56</w:t>
        </w:r>
        <w:r>
          <w:rPr>
            <w:rFonts w:asciiTheme="minorHAnsi" w:eastAsiaTheme="minorEastAsia" w:hAnsiTheme="minorHAnsi" w:cstheme="minorBidi"/>
            <w:spacing w:val="0"/>
            <w:sz w:val="22"/>
            <w:szCs w:val="22"/>
            <w:lang w:eastAsia="nl-NL"/>
          </w:rPr>
          <w:tab/>
        </w:r>
        <w:r w:rsidRPr="008E649C">
          <w:rPr>
            <w:rStyle w:val="Hyperlink"/>
          </w:rPr>
          <w:t>schInkWWEx</w:t>
        </w:r>
        <w:r>
          <w:rPr>
            <w:webHidden/>
          </w:rPr>
          <w:tab/>
        </w:r>
        <w:r>
          <w:rPr>
            <w:webHidden/>
          </w:rPr>
          <w:fldChar w:fldCharType="begin"/>
        </w:r>
        <w:r>
          <w:rPr>
            <w:webHidden/>
          </w:rPr>
          <w:instrText xml:space="preserve"> PAGEREF _Toc63778420 \h </w:instrText>
        </w:r>
        <w:r>
          <w:rPr>
            <w:webHidden/>
          </w:rPr>
        </w:r>
        <w:r>
          <w:rPr>
            <w:webHidden/>
          </w:rPr>
          <w:fldChar w:fldCharType="separate"/>
        </w:r>
        <w:r>
          <w:rPr>
            <w:webHidden/>
          </w:rPr>
          <w:t>58</w:t>
        </w:r>
        <w:r>
          <w:rPr>
            <w:webHidden/>
          </w:rPr>
          <w:fldChar w:fldCharType="end"/>
        </w:r>
      </w:hyperlink>
    </w:p>
    <w:p w14:paraId="6D55C488" w14:textId="529262E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21" w:history="1">
        <w:r w:rsidRPr="008E649C">
          <w:rPr>
            <w:rStyle w:val="Hyperlink"/>
          </w:rPr>
          <w:t>2.4.57</w:t>
        </w:r>
        <w:r>
          <w:rPr>
            <w:rFonts w:asciiTheme="minorHAnsi" w:eastAsiaTheme="minorEastAsia" w:hAnsiTheme="minorHAnsi" w:cstheme="minorBidi"/>
            <w:spacing w:val="0"/>
            <w:sz w:val="22"/>
            <w:szCs w:val="22"/>
            <w:lang w:eastAsia="nl-NL"/>
          </w:rPr>
          <w:tab/>
        </w:r>
        <w:r w:rsidRPr="008E649C">
          <w:rPr>
            <w:rStyle w:val="Hyperlink"/>
          </w:rPr>
          <w:t>schInkAOWEx</w:t>
        </w:r>
        <w:r>
          <w:rPr>
            <w:webHidden/>
          </w:rPr>
          <w:tab/>
        </w:r>
        <w:r>
          <w:rPr>
            <w:webHidden/>
          </w:rPr>
          <w:fldChar w:fldCharType="begin"/>
        </w:r>
        <w:r>
          <w:rPr>
            <w:webHidden/>
          </w:rPr>
          <w:instrText xml:space="preserve"> PAGEREF _Toc63778421 \h </w:instrText>
        </w:r>
        <w:r>
          <w:rPr>
            <w:webHidden/>
          </w:rPr>
        </w:r>
        <w:r>
          <w:rPr>
            <w:webHidden/>
          </w:rPr>
          <w:fldChar w:fldCharType="separate"/>
        </w:r>
        <w:r>
          <w:rPr>
            <w:webHidden/>
          </w:rPr>
          <w:t>58</w:t>
        </w:r>
        <w:r>
          <w:rPr>
            <w:webHidden/>
          </w:rPr>
          <w:fldChar w:fldCharType="end"/>
        </w:r>
      </w:hyperlink>
    </w:p>
    <w:p w14:paraId="0E6175C4" w14:textId="6AD11FC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22" w:history="1">
        <w:r w:rsidRPr="008E649C">
          <w:rPr>
            <w:rStyle w:val="Hyperlink"/>
          </w:rPr>
          <w:t>2.4.58</w:t>
        </w:r>
        <w:r>
          <w:rPr>
            <w:rFonts w:asciiTheme="minorHAnsi" w:eastAsiaTheme="minorEastAsia" w:hAnsiTheme="minorHAnsi" w:cstheme="minorBidi"/>
            <w:spacing w:val="0"/>
            <w:sz w:val="22"/>
            <w:szCs w:val="22"/>
            <w:lang w:eastAsia="nl-NL"/>
          </w:rPr>
          <w:tab/>
        </w:r>
        <w:r w:rsidRPr="008E649C">
          <w:rPr>
            <w:rStyle w:val="Hyperlink"/>
          </w:rPr>
          <w:t>schInkANWEx</w:t>
        </w:r>
        <w:r>
          <w:rPr>
            <w:webHidden/>
          </w:rPr>
          <w:tab/>
        </w:r>
        <w:r>
          <w:rPr>
            <w:webHidden/>
          </w:rPr>
          <w:fldChar w:fldCharType="begin"/>
        </w:r>
        <w:r>
          <w:rPr>
            <w:webHidden/>
          </w:rPr>
          <w:instrText xml:space="preserve"> PAGEREF _Toc63778422 \h </w:instrText>
        </w:r>
        <w:r>
          <w:rPr>
            <w:webHidden/>
          </w:rPr>
        </w:r>
        <w:r>
          <w:rPr>
            <w:webHidden/>
          </w:rPr>
          <w:fldChar w:fldCharType="separate"/>
        </w:r>
        <w:r>
          <w:rPr>
            <w:webHidden/>
          </w:rPr>
          <w:t>58</w:t>
        </w:r>
        <w:r>
          <w:rPr>
            <w:webHidden/>
          </w:rPr>
          <w:fldChar w:fldCharType="end"/>
        </w:r>
      </w:hyperlink>
    </w:p>
    <w:p w14:paraId="4BEFAA75" w14:textId="0D90817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23" w:history="1">
        <w:r w:rsidRPr="008E649C">
          <w:rPr>
            <w:rStyle w:val="Hyperlink"/>
          </w:rPr>
          <w:t>2.4.59</w:t>
        </w:r>
        <w:r>
          <w:rPr>
            <w:rFonts w:asciiTheme="minorHAnsi" w:eastAsiaTheme="minorEastAsia" w:hAnsiTheme="minorHAnsi" w:cstheme="minorBidi"/>
            <w:spacing w:val="0"/>
            <w:sz w:val="22"/>
            <w:szCs w:val="22"/>
            <w:lang w:eastAsia="nl-NL"/>
          </w:rPr>
          <w:tab/>
        </w:r>
        <w:r w:rsidRPr="008E649C">
          <w:rPr>
            <w:rStyle w:val="Hyperlink"/>
          </w:rPr>
          <w:t>schInkWWBEx</w:t>
        </w:r>
        <w:r>
          <w:rPr>
            <w:webHidden/>
          </w:rPr>
          <w:tab/>
        </w:r>
        <w:r>
          <w:rPr>
            <w:webHidden/>
          </w:rPr>
          <w:fldChar w:fldCharType="begin"/>
        </w:r>
        <w:r>
          <w:rPr>
            <w:webHidden/>
          </w:rPr>
          <w:instrText xml:space="preserve"> PAGEREF _Toc63778423 \h </w:instrText>
        </w:r>
        <w:r>
          <w:rPr>
            <w:webHidden/>
          </w:rPr>
        </w:r>
        <w:r>
          <w:rPr>
            <w:webHidden/>
          </w:rPr>
          <w:fldChar w:fldCharType="separate"/>
        </w:r>
        <w:r>
          <w:rPr>
            <w:webHidden/>
          </w:rPr>
          <w:t>59</w:t>
        </w:r>
        <w:r>
          <w:rPr>
            <w:webHidden/>
          </w:rPr>
          <w:fldChar w:fldCharType="end"/>
        </w:r>
      </w:hyperlink>
    </w:p>
    <w:p w14:paraId="446B2491" w14:textId="3A637B1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24" w:history="1">
        <w:r w:rsidRPr="008E649C">
          <w:rPr>
            <w:rStyle w:val="Hyperlink"/>
          </w:rPr>
          <w:t>2.4.60</w:t>
        </w:r>
        <w:r>
          <w:rPr>
            <w:rFonts w:asciiTheme="minorHAnsi" w:eastAsiaTheme="minorEastAsia" w:hAnsiTheme="minorHAnsi" w:cstheme="minorBidi"/>
            <w:spacing w:val="0"/>
            <w:sz w:val="22"/>
            <w:szCs w:val="22"/>
            <w:lang w:eastAsia="nl-NL"/>
          </w:rPr>
          <w:tab/>
        </w:r>
        <w:r w:rsidRPr="008E649C">
          <w:rPr>
            <w:rStyle w:val="Hyperlink"/>
          </w:rPr>
          <w:t>schInkWAOEx</w:t>
        </w:r>
        <w:r>
          <w:rPr>
            <w:webHidden/>
          </w:rPr>
          <w:tab/>
        </w:r>
        <w:r>
          <w:rPr>
            <w:webHidden/>
          </w:rPr>
          <w:fldChar w:fldCharType="begin"/>
        </w:r>
        <w:r>
          <w:rPr>
            <w:webHidden/>
          </w:rPr>
          <w:instrText xml:space="preserve"> PAGEREF _Toc63778424 \h </w:instrText>
        </w:r>
        <w:r>
          <w:rPr>
            <w:webHidden/>
          </w:rPr>
        </w:r>
        <w:r>
          <w:rPr>
            <w:webHidden/>
          </w:rPr>
          <w:fldChar w:fldCharType="separate"/>
        </w:r>
        <w:r>
          <w:rPr>
            <w:webHidden/>
          </w:rPr>
          <w:t>59</w:t>
        </w:r>
        <w:r>
          <w:rPr>
            <w:webHidden/>
          </w:rPr>
          <w:fldChar w:fldCharType="end"/>
        </w:r>
      </w:hyperlink>
    </w:p>
    <w:p w14:paraId="5D66B540" w14:textId="6D782FE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25" w:history="1">
        <w:r w:rsidRPr="008E649C">
          <w:rPr>
            <w:rStyle w:val="Hyperlink"/>
          </w:rPr>
          <w:t>2.4.61</w:t>
        </w:r>
        <w:r>
          <w:rPr>
            <w:rFonts w:asciiTheme="minorHAnsi" w:eastAsiaTheme="minorEastAsia" w:hAnsiTheme="minorHAnsi" w:cstheme="minorBidi"/>
            <w:spacing w:val="0"/>
            <w:sz w:val="22"/>
            <w:szCs w:val="22"/>
            <w:lang w:eastAsia="nl-NL"/>
          </w:rPr>
          <w:tab/>
        </w:r>
        <w:r w:rsidRPr="008E649C">
          <w:rPr>
            <w:rStyle w:val="Hyperlink"/>
          </w:rPr>
          <w:t>schInkUitkeringOverigeEx</w:t>
        </w:r>
        <w:r>
          <w:rPr>
            <w:webHidden/>
          </w:rPr>
          <w:tab/>
        </w:r>
        <w:r>
          <w:rPr>
            <w:webHidden/>
          </w:rPr>
          <w:fldChar w:fldCharType="begin"/>
        </w:r>
        <w:r>
          <w:rPr>
            <w:webHidden/>
          </w:rPr>
          <w:instrText xml:space="preserve"> PAGEREF _Toc63778425 \h </w:instrText>
        </w:r>
        <w:r>
          <w:rPr>
            <w:webHidden/>
          </w:rPr>
        </w:r>
        <w:r>
          <w:rPr>
            <w:webHidden/>
          </w:rPr>
          <w:fldChar w:fldCharType="separate"/>
        </w:r>
        <w:r>
          <w:rPr>
            <w:webHidden/>
          </w:rPr>
          <w:t>59</w:t>
        </w:r>
        <w:r>
          <w:rPr>
            <w:webHidden/>
          </w:rPr>
          <w:fldChar w:fldCharType="end"/>
        </w:r>
      </w:hyperlink>
    </w:p>
    <w:p w14:paraId="48444BA4" w14:textId="025A239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26" w:history="1">
        <w:r w:rsidRPr="008E649C">
          <w:rPr>
            <w:rStyle w:val="Hyperlink"/>
          </w:rPr>
          <w:t>2.4.62</w:t>
        </w:r>
        <w:r>
          <w:rPr>
            <w:rFonts w:asciiTheme="minorHAnsi" w:eastAsiaTheme="minorEastAsia" w:hAnsiTheme="minorHAnsi" w:cstheme="minorBidi"/>
            <w:spacing w:val="0"/>
            <w:sz w:val="22"/>
            <w:szCs w:val="22"/>
            <w:lang w:eastAsia="nl-NL"/>
          </w:rPr>
          <w:tab/>
        </w:r>
        <w:r w:rsidRPr="008E649C">
          <w:rPr>
            <w:rStyle w:val="Hyperlink"/>
          </w:rPr>
          <w:t>schInkWerkZonderAfzVG</w:t>
        </w:r>
        <w:r>
          <w:rPr>
            <w:webHidden/>
          </w:rPr>
          <w:tab/>
        </w:r>
        <w:r>
          <w:rPr>
            <w:webHidden/>
          </w:rPr>
          <w:fldChar w:fldCharType="begin"/>
        </w:r>
        <w:r>
          <w:rPr>
            <w:webHidden/>
          </w:rPr>
          <w:instrText xml:space="preserve"> PAGEREF _Toc63778426 \h </w:instrText>
        </w:r>
        <w:r>
          <w:rPr>
            <w:webHidden/>
          </w:rPr>
        </w:r>
        <w:r>
          <w:rPr>
            <w:webHidden/>
          </w:rPr>
          <w:fldChar w:fldCharType="separate"/>
        </w:r>
        <w:r>
          <w:rPr>
            <w:webHidden/>
          </w:rPr>
          <w:t>59</w:t>
        </w:r>
        <w:r>
          <w:rPr>
            <w:webHidden/>
          </w:rPr>
          <w:fldChar w:fldCharType="end"/>
        </w:r>
      </w:hyperlink>
    </w:p>
    <w:p w14:paraId="7F16A1EC" w14:textId="592FB80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27" w:history="1">
        <w:r w:rsidRPr="008E649C">
          <w:rPr>
            <w:rStyle w:val="Hyperlink"/>
          </w:rPr>
          <w:t>2.4.63</w:t>
        </w:r>
        <w:r>
          <w:rPr>
            <w:rFonts w:asciiTheme="minorHAnsi" w:eastAsiaTheme="minorEastAsia" w:hAnsiTheme="minorHAnsi" w:cstheme="minorBidi"/>
            <w:spacing w:val="0"/>
            <w:sz w:val="22"/>
            <w:szCs w:val="22"/>
            <w:lang w:eastAsia="nl-NL"/>
          </w:rPr>
          <w:tab/>
        </w:r>
        <w:r w:rsidRPr="008E649C">
          <w:rPr>
            <w:rStyle w:val="Hyperlink"/>
          </w:rPr>
          <w:t>schInkWerkZonderAfzVGEx</w:t>
        </w:r>
        <w:r>
          <w:rPr>
            <w:webHidden/>
          </w:rPr>
          <w:tab/>
        </w:r>
        <w:r>
          <w:rPr>
            <w:webHidden/>
          </w:rPr>
          <w:fldChar w:fldCharType="begin"/>
        </w:r>
        <w:r>
          <w:rPr>
            <w:webHidden/>
          </w:rPr>
          <w:instrText xml:space="preserve"> PAGEREF _Toc63778427 \h </w:instrText>
        </w:r>
        <w:r>
          <w:rPr>
            <w:webHidden/>
          </w:rPr>
        </w:r>
        <w:r>
          <w:rPr>
            <w:webHidden/>
          </w:rPr>
          <w:fldChar w:fldCharType="separate"/>
        </w:r>
        <w:r>
          <w:rPr>
            <w:webHidden/>
          </w:rPr>
          <w:t>59</w:t>
        </w:r>
        <w:r>
          <w:rPr>
            <w:webHidden/>
          </w:rPr>
          <w:fldChar w:fldCharType="end"/>
        </w:r>
      </w:hyperlink>
    </w:p>
    <w:p w14:paraId="224EE8A7" w14:textId="4C01FA5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28" w:history="1">
        <w:r w:rsidRPr="008E649C">
          <w:rPr>
            <w:rStyle w:val="Hyperlink"/>
          </w:rPr>
          <w:t>2.4.64</w:t>
        </w:r>
        <w:r>
          <w:rPr>
            <w:rFonts w:asciiTheme="minorHAnsi" w:eastAsiaTheme="minorEastAsia" w:hAnsiTheme="minorHAnsi" w:cstheme="minorBidi"/>
            <w:spacing w:val="0"/>
            <w:sz w:val="22"/>
            <w:szCs w:val="22"/>
            <w:lang w:eastAsia="nl-NL"/>
          </w:rPr>
          <w:tab/>
        </w:r>
        <w:r w:rsidRPr="008E649C">
          <w:rPr>
            <w:rStyle w:val="Hyperlink"/>
          </w:rPr>
          <w:t>schInkZWEx</w:t>
        </w:r>
        <w:r>
          <w:rPr>
            <w:webHidden/>
          </w:rPr>
          <w:tab/>
        </w:r>
        <w:r>
          <w:rPr>
            <w:webHidden/>
          </w:rPr>
          <w:fldChar w:fldCharType="begin"/>
        </w:r>
        <w:r>
          <w:rPr>
            <w:webHidden/>
          </w:rPr>
          <w:instrText xml:space="preserve"> PAGEREF _Toc63778428 \h </w:instrText>
        </w:r>
        <w:r>
          <w:rPr>
            <w:webHidden/>
          </w:rPr>
        </w:r>
        <w:r>
          <w:rPr>
            <w:webHidden/>
          </w:rPr>
          <w:fldChar w:fldCharType="separate"/>
        </w:r>
        <w:r>
          <w:rPr>
            <w:webHidden/>
          </w:rPr>
          <w:t>60</w:t>
        </w:r>
        <w:r>
          <w:rPr>
            <w:webHidden/>
          </w:rPr>
          <w:fldChar w:fldCharType="end"/>
        </w:r>
      </w:hyperlink>
    </w:p>
    <w:p w14:paraId="48400358" w14:textId="13AB4B4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29" w:history="1">
        <w:r w:rsidRPr="008E649C">
          <w:rPr>
            <w:rStyle w:val="Hyperlink"/>
          </w:rPr>
          <w:t>2.4.65</w:t>
        </w:r>
        <w:r>
          <w:rPr>
            <w:rFonts w:asciiTheme="minorHAnsi" w:eastAsiaTheme="minorEastAsia" w:hAnsiTheme="minorHAnsi" w:cstheme="minorBidi"/>
            <w:spacing w:val="0"/>
            <w:sz w:val="22"/>
            <w:szCs w:val="22"/>
            <w:lang w:eastAsia="nl-NL"/>
          </w:rPr>
          <w:tab/>
        </w:r>
        <w:r w:rsidRPr="008E649C">
          <w:rPr>
            <w:rStyle w:val="Hyperlink"/>
          </w:rPr>
          <w:t>schInkPensioenEx</w:t>
        </w:r>
        <w:r>
          <w:rPr>
            <w:webHidden/>
          </w:rPr>
          <w:tab/>
        </w:r>
        <w:r>
          <w:rPr>
            <w:webHidden/>
          </w:rPr>
          <w:fldChar w:fldCharType="begin"/>
        </w:r>
        <w:r>
          <w:rPr>
            <w:webHidden/>
          </w:rPr>
          <w:instrText xml:space="preserve"> PAGEREF _Toc63778429 \h </w:instrText>
        </w:r>
        <w:r>
          <w:rPr>
            <w:webHidden/>
          </w:rPr>
        </w:r>
        <w:r>
          <w:rPr>
            <w:webHidden/>
          </w:rPr>
          <w:fldChar w:fldCharType="separate"/>
        </w:r>
        <w:r>
          <w:rPr>
            <w:webHidden/>
          </w:rPr>
          <w:t>60</w:t>
        </w:r>
        <w:r>
          <w:rPr>
            <w:webHidden/>
          </w:rPr>
          <w:fldChar w:fldCharType="end"/>
        </w:r>
      </w:hyperlink>
    </w:p>
    <w:p w14:paraId="5ACD150B" w14:textId="16E31B9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30" w:history="1">
        <w:r w:rsidRPr="008E649C">
          <w:rPr>
            <w:rStyle w:val="Hyperlink"/>
          </w:rPr>
          <w:t>2.4.66</w:t>
        </w:r>
        <w:r>
          <w:rPr>
            <w:rFonts w:asciiTheme="minorHAnsi" w:eastAsiaTheme="minorEastAsia" w:hAnsiTheme="minorHAnsi" w:cstheme="minorBidi"/>
            <w:spacing w:val="0"/>
            <w:sz w:val="22"/>
            <w:szCs w:val="22"/>
            <w:lang w:eastAsia="nl-NL"/>
          </w:rPr>
          <w:tab/>
        </w:r>
        <w:r w:rsidRPr="008E649C">
          <w:rPr>
            <w:rStyle w:val="Hyperlink"/>
          </w:rPr>
          <w:t>schInkOverigeNettoZonderAfzVG</w:t>
        </w:r>
        <w:r>
          <w:rPr>
            <w:webHidden/>
          </w:rPr>
          <w:tab/>
        </w:r>
        <w:r>
          <w:rPr>
            <w:webHidden/>
          </w:rPr>
          <w:fldChar w:fldCharType="begin"/>
        </w:r>
        <w:r>
          <w:rPr>
            <w:webHidden/>
          </w:rPr>
          <w:instrText xml:space="preserve"> PAGEREF _Toc63778430 \h </w:instrText>
        </w:r>
        <w:r>
          <w:rPr>
            <w:webHidden/>
          </w:rPr>
        </w:r>
        <w:r>
          <w:rPr>
            <w:webHidden/>
          </w:rPr>
          <w:fldChar w:fldCharType="separate"/>
        </w:r>
        <w:r>
          <w:rPr>
            <w:webHidden/>
          </w:rPr>
          <w:t>60</w:t>
        </w:r>
        <w:r>
          <w:rPr>
            <w:webHidden/>
          </w:rPr>
          <w:fldChar w:fldCharType="end"/>
        </w:r>
      </w:hyperlink>
    </w:p>
    <w:p w14:paraId="08AD2B2E" w14:textId="2270E24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31" w:history="1">
        <w:r w:rsidRPr="008E649C">
          <w:rPr>
            <w:rStyle w:val="Hyperlink"/>
          </w:rPr>
          <w:t>2.4.67</w:t>
        </w:r>
        <w:r>
          <w:rPr>
            <w:rFonts w:asciiTheme="minorHAnsi" w:eastAsiaTheme="minorEastAsia" w:hAnsiTheme="minorHAnsi" w:cstheme="minorBidi"/>
            <w:spacing w:val="0"/>
            <w:sz w:val="22"/>
            <w:szCs w:val="22"/>
            <w:lang w:eastAsia="nl-NL"/>
          </w:rPr>
          <w:tab/>
        </w:r>
        <w:r w:rsidRPr="008E649C">
          <w:rPr>
            <w:rStyle w:val="Hyperlink"/>
          </w:rPr>
          <w:t>schInkOverigeNettoZonderAfzVGEx</w:t>
        </w:r>
        <w:r>
          <w:rPr>
            <w:webHidden/>
          </w:rPr>
          <w:tab/>
        </w:r>
        <w:r>
          <w:rPr>
            <w:webHidden/>
          </w:rPr>
          <w:fldChar w:fldCharType="begin"/>
        </w:r>
        <w:r>
          <w:rPr>
            <w:webHidden/>
          </w:rPr>
          <w:instrText xml:space="preserve"> PAGEREF _Toc63778431 \h </w:instrText>
        </w:r>
        <w:r>
          <w:rPr>
            <w:webHidden/>
          </w:rPr>
        </w:r>
        <w:r>
          <w:rPr>
            <w:webHidden/>
          </w:rPr>
          <w:fldChar w:fldCharType="separate"/>
        </w:r>
        <w:r>
          <w:rPr>
            <w:webHidden/>
          </w:rPr>
          <w:t>60</w:t>
        </w:r>
        <w:r>
          <w:rPr>
            <w:webHidden/>
          </w:rPr>
          <w:fldChar w:fldCharType="end"/>
        </w:r>
      </w:hyperlink>
    </w:p>
    <w:p w14:paraId="765E3190" w14:textId="050FF38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32" w:history="1">
        <w:r w:rsidRPr="008E649C">
          <w:rPr>
            <w:rStyle w:val="Hyperlink"/>
          </w:rPr>
          <w:t>2.4.68</w:t>
        </w:r>
        <w:r>
          <w:rPr>
            <w:rFonts w:asciiTheme="minorHAnsi" w:eastAsiaTheme="minorEastAsia" w:hAnsiTheme="minorHAnsi" w:cstheme="minorBidi"/>
            <w:spacing w:val="0"/>
            <w:sz w:val="22"/>
            <w:szCs w:val="22"/>
            <w:lang w:eastAsia="nl-NL"/>
          </w:rPr>
          <w:tab/>
        </w:r>
        <w:r w:rsidRPr="008E649C">
          <w:rPr>
            <w:rStyle w:val="Hyperlink"/>
          </w:rPr>
          <w:t>schInkLoonbestanddelenEx</w:t>
        </w:r>
        <w:r>
          <w:rPr>
            <w:webHidden/>
          </w:rPr>
          <w:tab/>
        </w:r>
        <w:r>
          <w:rPr>
            <w:webHidden/>
          </w:rPr>
          <w:fldChar w:fldCharType="begin"/>
        </w:r>
        <w:r>
          <w:rPr>
            <w:webHidden/>
          </w:rPr>
          <w:instrText xml:space="preserve"> PAGEREF _Toc63778432 \h </w:instrText>
        </w:r>
        <w:r>
          <w:rPr>
            <w:webHidden/>
          </w:rPr>
        </w:r>
        <w:r>
          <w:rPr>
            <w:webHidden/>
          </w:rPr>
          <w:fldChar w:fldCharType="separate"/>
        </w:r>
        <w:r>
          <w:rPr>
            <w:webHidden/>
          </w:rPr>
          <w:t>60</w:t>
        </w:r>
        <w:r>
          <w:rPr>
            <w:webHidden/>
          </w:rPr>
          <w:fldChar w:fldCharType="end"/>
        </w:r>
      </w:hyperlink>
    </w:p>
    <w:p w14:paraId="16A067D0" w14:textId="1B3C5AF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33" w:history="1">
        <w:r w:rsidRPr="008E649C">
          <w:rPr>
            <w:rStyle w:val="Hyperlink"/>
          </w:rPr>
          <w:t>2.4.69</w:t>
        </w:r>
        <w:r>
          <w:rPr>
            <w:rFonts w:asciiTheme="minorHAnsi" w:eastAsiaTheme="minorEastAsia" w:hAnsiTheme="minorHAnsi" w:cstheme="minorBidi"/>
            <w:spacing w:val="0"/>
            <w:sz w:val="22"/>
            <w:szCs w:val="22"/>
            <w:lang w:eastAsia="nl-NL"/>
          </w:rPr>
          <w:tab/>
        </w:r>
        <w:r w:rsidRPr="008E649C">
          <w:rPr>
            <w:rStyle w:val="Hyperlink"/>
          </w:rPr>
          <w:t>schInkPartnerAlimentatieEx</w:t>
        </w:r>
        <w:r>
          <w:rPr>
            <w:webHidden/>
          </w:rPr>
          <w:tab/>
        </w:r>
        <w:r>
          <w:rPr>
            <w:webHidden/>
          </w:rPr>
          <w:fldChar w:fldCharType="begin"/>
        </w:r>
        <w:r>
          <w:rPr>
            <w:webHidden/>
          </w:rPr>
          <w:instrText xml:space="preserve"> PAGEREF _Toc63778433 \h </w:instrText>
        </w:r>
        <w:r>
          <w:rPr>
            <w:webHidden/>
          </w:rPr>
        </w:r>
        <w:r>
          <w:rPr>
            <w:webHidden/>
          </w:rPr>
          <w:fldChar w:fldCharType="separate"/>
        </w:r>
        <w:r>
          <w:rPr>
            <w:webHidden/>
          </w:rPr>
          <w:t>61</w:t>
        </w:r>
        <w:r>
          <w:rPr>
            <w:webHidden/>
          </w:rPr>
          <w:fldChar w:fldCharType="end"/>
        </w:r>
      </w:hyperlink>
    </w:p>
    <w:p w14:paraId="22BB4BD7" w14:textId="6A2B5E9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34" w:history="1">
        <w:r w:rsidRPr="008E649C">
          <w:rPr>
            <w:rStyle w:val="Hyperlink"/>
          </w:rPr>
          <w:t>2.4.70</w:t>
        </w:r>
        <w:r>
          <w:rPr>
            <w:rFonts w:asciiTheme="minorHAnsi" w:eastAsiaTheme="minorEastAsia" w:hAnsiTheme="minorHAnsi" w:cstheme="minorBidi"/>
            <w:spacing w:val="0"/>
            <w:sz w:val="22"/>
            <w:szCs w:val="22"/>
            <w:lang w:eastAsia="nl-NL"/>
          </w:rPr>
          <w:tab/>
        </w:r>
        <w:r w:rsidRPr="008E649C">
          <w:rPr>
            <w:rStyle w:val="Hyperlink"/>
          </w:rPr>
          <w:t>schInkNettoOverigeVTEx</w:t>
        </w:r>
        <w:r>
          <w:rPr>
            <w:webHidden/>
          </w:rPr>
          <w:tab/>
        </w:r>
        <w:r>
          <w:rPr>
            <w:webHidden/>
          </w:rPr>
          <w:fldChar w:fldCharType="begin"/>
        </w:r>
        <w:r>
          <w:rPr>
            <w:webHidden/>
          </w:rPr>
          <w:instrText xml:space="preserve"> PAGEREF _Toc63778434 \h </w:instrText>
        </w:r>
        <w:r>
          <w:rPr>
            <w:webHidden/>
          </w:rPr>
        </w:r>
        <w:r>
          <w:rPr>
            <w:webHidden/>
          </w:rPr>
          <w:fldChar w:fldCharType="separate"/>
        </w:r>
        <w:r>
          <w:rPr>
            <w:webHidden/>
          </w:rPr>
          <w:t>61</w:t>
        </w:r>
        <w:r>
          <w:rPr>
            <w:webHidden/>
          </w:rPr>
          <w:fldChar w:fldCharType="end"/>
        </w:r>
      </w:hyperlink>
    </w:p>
    <w:p w14:paraId="06593034" w14:textId="0E6C0E5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35" w:history="1">
        <w:r w:rsidRPr="008E649C">
          <w:rPr>
            <w:rStyle w:val="Hyperlink"/>
          </w:rPr>
          <w:t>2.4.71</w:t>
        </w:r>
        <w:r>
          <w:rPr>
            <w:rFonts w:asciiTheme="minorHAnsi" w:eastAsiaTheme="minorEastAsia" w:hAnsiTheme="minorHAnsi" w:cstheme="minorBidi"/>
            <w:spacing w:val="0"/>
            <w:sz w:val="22"/>
            <w:szCs w:val="22"/>
            <w:lang w:eastAsia="nl-NL"/>
          </w:rPr>
          <w:tab/>
        </w:r>
        <w:r w:rsidRPr="008E649C">
          <w:rPr>
            <w:rStyle w:val="Hyperlink"/>
          </w:rPr>
          <w:t>schInkThuiswerkvergoeding</w:t>
        </w:r>
        <w:r>
          <w:rPr>
            <w:webHidden/>
          </w:rPr>
          <w:tab/>
        </w:r>
        <w:r>
          <w:rPr>
            <w:webHidden/>
          </w:rPr>
          <w:fldChar w:fldCharType="begin"/>
        </w:r>
        <w:r>
          <w:rPr>
            <w:webHidden/>
          </w:rPr>
          <w:instrText xml:space="preserve"> PAGEREF _Toc63778435 \h </w:instrText>
        </w:r>
        <w:r>
          <w:rPr>
            <w:webHidden/>
          </w:rPr>
        </w:r>
        <w:r>
          <w:rPr>
            <w:webHidden/>
          </w:rPr>
          <w:fldChar w:fldCharType="separate"/>
        </w:r>
        <w:r>
          <w:rPr>
            <w:webHidden/>
          </w:rPr>
          <w:t>61</w:t>
        </w:r>
        <w:r>
          <w:rPr>
            <w:webHidden/>
          </w:rPr>
          <w:fldChar w:fldCharType="end"/>
        </w:r>
      </w:hyperlink>
    </w:p>
    <w:p w14:paraId="269AFE1A" w14:textId="6ACC81A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36" w:history="1">
        <w:r w:rsidRPr="008E649C">
          <w:rPr>
            <w:rStyle w:val="Hyperlink"/>
          </w:rPr>
          <w:t>2.4.72</w:t>
        </w:r>
        <w:r>
          <w:rPr>
            <w:rFonts w:asciiTheme="minorHAnsi" w:eastAsiaTheme="minorEastAsia" w:hAnsiTheme="minorHAnsi" w:cstheme="minorBidi"/>
            <w:spacing w:val="0"/>
            <w:sz w:val="22"/>
            <w:szCs w:val="22"/>
            <w:lang w:eastAsia="nl-NL"/>
          </w:rPr>
          <w:tab/>
        </w:r>
        <w:r w:rsidRPr="008E649C">
          <w:rPr>
            <w:rStyle w:val="Hyperlink"/>
          </w:rPr>
          <w:t>schInkRepresentatiekostenvergoeding</w:t>
        </w:r>
        <w:r>
          <w:rPr>
            <w:webHidden/>
          </w:rPr>
          <w:tab/>
        </w:r>
        <w:r>
          <w:rPr>
            <w:webHidden/>
          </w:rPr>
          <w:fldChar w:fldCharType="begin"/>
        </w:r>
        <w:r>
          <w:rPr>
            <w:webHidden/>
          </w:rPr>
          <w:instrText xml:space="preserve"> PAGEREF _Toc63778436 \h </w:instrText>
        </w:r>
        <w:r>
          <w:rPr>
            <w:webHidden/>
          </w:rPr>
        </w:r>
        <w:r>
          <w:rPr>
            <w:webHidden/>
          </w:rPr>
          <w:fldChar w:fldCharType="separate"/>
        </w:r>
        <w:r>
          <w:rPr>
            <w:webHidden/>
          </w:rPr>
          <w:t>61</w:t>
        </w:r>
        <w:r>
          <w:rPr>
            <w:webHidden/>
          </w:rPr>
          <w:fldChar w:fldCharType="end"/>
        </w:r>
      </w:hyperlink>
    </w:p>
    <w:p w14:paraId="231302AA" w14:textId="27AE603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37" w:history="1">
        <w:r w:rsidRPr="008E649C">
          <w:rPr>
            <w:rStyle w:val="Hyperlink"/>
          </w:rPr>
          <w:t>2.4.73</w:t>
        </w:r>
        <w:r>
          <w:rPr>
            <w:rFonts w:asciiTheme="minorHAnsi" w:eastAsiaTheme="minorEastAsia" w:hAnsiTheme="minorHAnsi" w:cstheme="minorBidi"/>
            <w:spacing w:val="0"/>
            <w:sz w:val="22"/>
            <w:szCs w:val="22"/>
            <w:lang w:eastAsia="nl-NL"/>
          </w:rPr>
          <w:tab/>
        </w:r>
        <w:r w:rsidRPr="008E649C">
          <w:rPr>
            <w:rStyle w:val="Hyperlink"/>
          </w:rPr>
          <w:t>schInkVergoedingVrachtwagenChauffeurs</w:t>
        </w:r>
        <w:r>
          <w:rPr>
            <w:webHidden/>
          </w:rPr>
          <w:tab/>
        </w:r>
        <w:r>
          <w:rPr>
            <w:webHidden/>
          </w:rPr>
          <w:fldChar w:fldCharType="begin"/>
        </w:r>
        <w:r>
          <w:rPr>
            <w:webHidden/>
          </w:rPr>
          <w:instrText xml:space="preserve"> PAGEREF _Toc63778437 \h </w:instrText>
        </w:r>
        <w:r>
          <w:rPr>
            <w:webHidden/>
          </w:rPr>
        </w:r>
        <w:r>
          <w:rPr>
            <w:webHidden/>
          </w:rPr>
          <w:fldChar w:fldCharType="separate"/>
        </w:r>
        <w:r>
          <w:rPr>
            <w:webHidden/>
          </w:rPr>
          <w:t>61</w:t>
        </w:r>
        <w:r>
          <w:rPr>
            <w:webHidden/>
          </w:rPr>
          <w:fldChar w:fldCharType="end"/>
        </w:r>
      </w:hyperlink>
    </w:p>
    <w:p w14:paraId="2B59F7B8" w14:textId="794825C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38" w:history="1">
        <w:r w:rsidRPr="008E649C">
          <w:rPr>
            <w:rStyle w:val="Hyperlink"/>
          </w:rPr>
          <w:t>2.4.74</w:t>
        </w:r>
        <w:r>
          <w:rPr>
            <w:rFonts w:asciiTheme="minorHAnsi" w:eastAsiaTheme="minorEastAsia" w:hAnsiTheme="minorHAnsi" w:cstheme="minorBidi"/>
            <w:spacing w:val="0"/>
            <w:sz w:val="22"/>
            <w:szCs w:val="22"/>
            <w:lang w:eastAsia="nl-NL"/>
          </w:rPr>
          <w:tab/>
        </w:r>
        <w:r w:rsidRPr="008E649C">
          <w:rPr>
            <w:rStyle w:val="Hyperlink"/>
          </w:rPr>
          <w:t>schInkOverigNietVoorBvv</w:t>
        </w:r>
        <w:r>
          <w:rPr>
            <w:webHidden/>
          </w:rPr>
          <w:tab/>
        </w:r>
        <w:r>
          <w:rPr>
            <w:webHidden/>
          </w:rPr>
          <w:fldChar w:fldCharType="begin"/>
        </w:r>
        <w:r>
          <w:rPr>
            <w:webHidden/>
          </w:rPr>
          <w:instrText xml:space="preserve"> PAGEREF _Toc63778438 \h </w:instrText>
        </w:r>
        <w:r>
          <w:rPr>
            <w:webHidden/>
          </w:rPr>
        </w:r>
        <w:r>
          <w:rPr>
            <w:webHidden/>
          </w:rPr>
          <w:fldChar w:fldCharType="separate"/>
        </w:r>
        <w:r>
          <w:rPr>
            <w:webHidden/>
          </w:rPr>
          <w:t>62</w:t>
        </w:r>
        <w:r>
          <w:rPr>
            <w:webHidden/>
          </w:rPr>
          <w:fldChar w:fldCharType="end"/>
        </w:r>
      </w:hyperlink>
    </w:p>
    <w:p w14:paraId="35811E05" w14:textId="038E979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39" w:history="1">
        <w:r w:rsidRPr="008E649C">
          <w:rPr>
            <w:rStyle w:val="Hyperlink"/>
          </w:rPr>
          <w:t>2.4.75</w:t>
        </w:r>
        <w:r>
          <w:rPr>
            <w:rFonts w:asciiTheme="minorHAnsi" w:eastAsiaTheme="minorEastAsia" w:hAnsiTheme="minorHAnsi" w:cstheme="minorBidi"/>
            <w:spacing w:val="0"/>
            <w:sz w:val="22"/>
            <w:szCs w:val="22"/>
            <w:lang w:eastAsia="nl-NL"/>
          </w:rPr>
          <w:tab/>
        </w:r>
        <w:r w:rsidRPr="008E649C">
          <w:rPr>
            <w:rStyle w:val="Hyperlink"/>
          </w:rPr>
          <w:t>parInkWerk</w:t>
        </w:r>
        <w:r>
          <w:rPr>
            <w:webHidden/>
          </w:rPr>
          <w:tab/>
        </w:r>
        <w:r>
          <w:rPr>
            <w:webHidden/>
          </w:rPr>
          <w:fldChar w:fldCharType="begin"/>
        </w:r>
        <w:r>
          <w:rPr>
            <w:webHidden/>
          </w:rPr>
          <w:instrText xml:space="preserve"> PAGEREF _Toc63778439 \h </w:instrText>
        </w:r>
        <w:r>
          <w:rPr>
            <w:webHidden/>
          </w:rPr>
        </w:r>
        <w:r>
          <w:rPr>
            <w:webHidden/>
          </w:rPr>
          <w:fldChar w:fldCharType="separate"/>
        </w:r>
        <w:r>
          <w:rPr>
            <w:webHidden/>
          </w:rPr>
          <w:t>62</w:t>
        </w:r>
        <w:r>
          <w:rPr>
            <w:webHidden/>
          </w:rPr>
          <w:fldChar w:fldCharType="end"/>
        </w:r>
      </w:hyperlink>
    </w:p>
    <w:p w14:paraId="356966EE" w14:textId="2AEC2CE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40" w:history="1">
        <w:r w:rsidRPr="008E649C">
          <w:rPr>
            <w:rStyle w:val="Hyperlink"/>
          </w:rPr>
          <w:t>2.4.76</w:t>
        </w:r>
        <w:r>
          <w:rPr>
            <w:rFonts w:asciiTheme="minorHAnsi" w:eastAsiaTheme="minorEastAsia" w:hAnsiTheme="minorHAnsi" w:cstheme="minorBidi"/>
            <w:spacing w:val="0"/>
            <w:sz w:val="22"/>
            <w:szCs w:val="22"/>
            <w:lang w:eastAsia="nl-NL"/>
          </w:rPr>
          <w:tab/>
        </w:r>
        <w:r w:rsidRPr="008E649C">
          <w:rPr>
            <w:rStyle w:val="Hyperlink"/>
          </w:rPr>
          <w:t>parInkBedrijf</w:t>
        </w:r>
        <w:r>
          <w:rPr>
            <w:webHidden/>
          </w:rPr>
          <w:tab/>
        </w:r>
        <w:r>
          <w:rPr>
            <w:webHidden/>
          </w:rPr>
          <w:fldChar w:fldCharType="begin"/>
        </w:r>
        <w:r>
          <w:rPr>
            <w:webHidden/>
          </w:rPr>
          <w:instrText xml:space="preserve"> PAGEREF _Toc63778440 \h </w:instrText>
        </w:r>
        <w:r>
          <w:rPr>
            <w:webHidden/>
          </w:rPr>
        </w:r>
        <w:r>
          <w:rPr>
            <w:webHidden/>
          </w:rPr>
          <w:fldChar w:fldCharType="separate"/>
        </w:r>
        <w:r>
          <w:rPr>
            <w:webHidden/>
          </w:rPr>
          <w:t>62</w:t>
        </w:r>
        <w:r>
          <w:rPr>
            <w:webHidden/>
          </w:rPr>
          <w:fldChar w:fldCharType="end"/>
        </w:r>
      </w:hyperlink>
    </w:p>
    <w:p w14:paraId="279E8C62" w14:textId="77C08F4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41" w:history="1">
        <w:r w:rsidRPr="008E649C">
          <w:rPr>
            <w:rStyle w:val="Hyperlink"/>
          </w:rPr>
          <w:t>2.4.77</w:t>
        </w:r>
        <w:r>
          <w:rPr>
            <w:rFonts w:asciiTheme="minorHAnsi" w:eastAsiaTheme="minorEastAsia" w:hAnsiTheme="minorHAnsi" w:cstheme="minorBidi"/>
            <w:spacing w:val="0"/>
            <w:sz w:val="22"/>
            <w:szCs w:val="22"/>
            <w:lang w:eastAsia="nl-NL"/>
          </w:rPr>
          <w:tab/>
        </w:r>
        <w:r w:rsidRPr="008E649C">
          <w:rPr>
            <w:rStyle w:val="Hyperlink"/>
          </w:rPr>
          <w:t>parInkPensioen</w:t>
        </w:r>
        <w:r>
          <w:rPr>
            <w:webHidden/>
          </w:rPr>
          <w:tab/>
        </w:r>
        <w:r>
          <w:rPr>
            <w:webHidden/>
          </w:rPr>
          <w:fldChar w:fldCharType="begin"/>
        </w:r>
        <w:r>
          <w:rPr>
            <w:webHidden/>
          </w:rPr>
          <w:instrText xml:space="preserve"> PAGEREF _Toc63778441 \h </w:instrText>
        </w:r>
        <w:r>
          <w:rPr>
            <w:webHidden/>
          </w:rPr>
        </w:r>
        <w:r>
          <w:rPr>
            <w:webHidden/>
          </w:rPr>
          <w:fldChar w:fldCharType="separate"/>
        </w:r>
        <w:r>
          <w:rPr>
            <w:webHidden/>
          </w:rPr>
          <w:t>62</w:t>
        </w:r>
        <w:r>
          <w:rPr>
            <w:webHidden/>
          </w:rPr>
          <w:fldChar w:fldCharType="end"/>
        </w:r>
      </w:hyperlink>
    </w:p>
    <w:p w14:paraId="087C4FDD" w14:textId="33C4159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42" w:history="1">
        <w:r w:rsidRPr="008E649C">
          <w:rPr>
            <w:rStyle w:val="Hyperlink"/>
          </w:rPr>
          <w:t>2.4.78</w:t>
        </w:r>
        <w:r>
          <w:rPr>
            <w:rFonts w:asciiTheme="minorHAnsi" w:eastAsiaTheme="minorEastAsia" w:hAnsiTheme="minorHAnsi" w:cstheme="minorBidi"/>
            <w:spacing w:val="0"/>
            <w:sz w:val="22"/>
            <w:szCs w:val="22"/>
            <w:lang w:eastAsia="nl-NL"/>
          </w:rPr>
          <w:tab/>
        </w:r>
        <w:r w:rsidRPr="008E649C">
          <w:rPr>
            <w:rStyle w:val="Hyperlink"/>
          </w:rPr>
          <w:t>parInkAOW</w:t>
        </w:r>
        <w:r>
          <w:rPr>
            <w:webHidden/>
          </w:rPr>
          <w:tab/>
        </w:r>
        <w:r>
          <w:rPr>
            <w:webHidden/>
          </w:rPr>
          <w:fldChar w:fldCharType="begin"/>
        </w:r>
        <w:r>
          <w:rPr>
            <w:webHidden/>
          </w:rPr>
          <w:instrText xml:space="preserve"> PAGEREF _Toc63778442 \h </w:instrText>
        </w:r>
        <w:r>
          <w:rPr>
            <w:webHidden/>
          </w:rPr>
        </w:r>
        <w:r>
          <w:rPr>
            <w:webHidden/>
          </w:rPr>
          <w:fldChar w:fldCharType="separate"/>
        </w:r>
        <w:r>
          <w:rPr>
            <w:webHidden/>
          </w:rPr>
          <w:t>63</w:t>
        </w:r>
        <w:r>
          <w:rPr>
            <w:webHidden/>
          </w:rPr>
          <w:fldChar w:fldCharType="end"/>
        </w:r>
      </w:hyperlink>
    </w:p>
    <w:p w14:paraId="241096F8" w14:textId="14E8EFA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43" w:history="1">
        <w:r w:rsidRPr="008E649C">
          <w:rPr>
            <w:rStyle w:val="Hyperlink"/>
          </w:rPr>
          <w:t>2.4.79</w:t>
        </w:r>
        <w:r>
          <w:rPr>
            <w:rFonts w:asciiTheme="minorHAnsi" w:eastAsiaTheme="minorEastAsia" w:hAnsiTheme="minorHAnsi" w:cstheme="minorBidi"/>
            <w:spacing w:val="0"/>
            <w:sz w:val="22"/>
            <w:szCs w:val="22"/>
            <w:lang w:eastAsia="nl-NL"/>
          </w:rPr>
          <w:tab/>
        </w:r>
        <w:r w:rsidRPr="008E649C">
          <w:rPr>
            <w:rStyle w:val="Hyperlink"/>
          </w:rPr>
          <w:t>parInkANW</w:t>
        </w:r>
        <w:r>
          <w:rPr>
            <w:webHidden/>
          </w:rPr>
          <w:tab/>
        </w:r>
        <w:r>
          <w:rPr>
            <w:webHidden/>
          </w:rPr>
          <w:fldChar w:fldCharType="begin"/>
        </w:r>
        <w:r>
          <w:rPr>
            <w:webHidden/>
          </w:rPr>
          <w:instrText xml:space="preserve"> PAGEREF _Toc63778443 \h </w:instrText>
        </w:r>
        <w:r>
          <w:rPr>
            <w:webHidden/>
          </w:rPr>
        </w:r>
        <w:r>
          <w:rPr>
            <w:webHidden/>
          </w:rPr>
          <w:fldChar w:fldCharType="separate"/>
        </w:r>
        <w:r>
          <w:rPr>
            <w:webHidden/>
          </w:rPr>
          <w:t>63</w:t>
        </w:r>
        <w:r>
          <w:rPr>
            <w:webHidden/>
          </w:rPr>
          <w:fldChar w:fldCharType="end"/>
        </w:r>
      </w:hyperlink>
    </w:p>
    <w:p w14:paraId="2B7C7F16" w14:textId="5EDC436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44" w:history="1">
        <w:r w:rsidRPr="008E649C">
          <w:rPr>
            <w:rStyle w:val="Hyperlink"/>
          </w:rPr>
          <w:t>2.4.80</w:t>
        </w:r>
        <w:r>
          <w:rPr>
            <w:rFonts w:asciiTheme="minorHAnsi" w:eastAsiaTheme="minorEastAsia" w:hAnsiTheme="minorHAnsi" w:cstheme="minorBidi"/>
            <w:spacing w:val="0"/>
            <w:sz w:val="22"/>
            <w:szCs w:val="22"/>
            <w:lang w:eastAsia="nl-NL"/>
          </w:rPr>
          <w:tab/>
        </w:r>
        <w:r w:rsidRPr="008E649C">
          <w:rPr>
            <w:rStyle w:val="Hyperlink"/>
          </w:rPr>
          <w:t>parInkUitkeringNaBestaanden</w:t>
        </w:r>
        <w:r>
          <w:rPr>
            <w:webHidden/>
          </w:rPr>
          <w:tab/>
        </w:r>
        <w:r>
          <w:rPr>
            <w:webHidden/>
          </w:rPr>
          <w:fldChar w:fldCharType="begin"/>
        </w:r>
        <w:r>
          <w:rPr>
            <w:webHidden/>
          </w:rPr>
          <w:instrText xml:space="preserve"> PAGEREF _Toc63778444 \h </w:instrText>
        </w:r>
        <w:r>
          <w:rPr>
            <w:webHidden/>
          </w:rPr>
        </w:r>
        <w:r>
          <w:rPr>
            <w:webHidden/>
          </w:rPr>
          <w:fldChar w:fldCharType="separate"/>
        </w:r>
        <w:r>
          <w:rPr>
            <w:webHidden/>
          </w:rPr>
          <w:t>63</w:t>
        </w:r>
        <w:r>
          <w:rPr>
            <w:webHidden/>
          </w:rPr>
          <w:fldChar w:fldCharType="end"/>
        </w:r>
      </w:hyperlink>
    </w:p>
    <w:p w14:paraId="62244469" w14:textId="0BFCD7A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45" w:history="1">
        <w:r w:rsidRPr="008E649C">
          <w:rPr>
            <w:rStyle w:val="Hyperlink"/>
          </w:rPr>
          <w:t>2.4.81</w:t>
        </w:r>
        <w:r>
          <w:rPr>
            <w:rFonts w:asciiTheme="minorHAnsi" w:eastAsiaTheme="minorEastAsia" w:hAnsiTheme="minorHAnsi" w:cstheme="minorBidi"/>
            <w:spacing w:val="0"/>
            <w:sz w:val="22"/>
            <w:szCs w:val="22"/>
            <w:lang w:eastAsia="nl-NL"/>
          </w:rPr>
          <w:tab/>
        </w:r>
        <w:r w:rsidRPr="008E649C">
          <w:rPr>
            <w:rStyle w:val="Hyperlink"/>
          </w:rPr>
          <w:t>parInkUitkeringOverige</w:t>
        </w:r>
        <w:r>
          <w:rPr>
            <w:webHidden/>
          </w:rPr>
          <w:tab/>
        </w:r>
        <w:r>
          <w:rPr>
            <w:webHidden/>
          </w:rPr>
          <w:fldChar w:fldCharType="begin"/>
        </w:r>
        <w:r>
          <w:rPr>
            <w:webHidden/>
          </w:rPr>
          <w:instrText xml:space="preserve"> PAGEREF _Toc63778445 \h </w:instrText>
        </w:r>
        <w:r>
          <w:rPr>
            <w:webHidden/>
          </w:rPr>
        </w:r>
        <w:r>
          <w:rPr>
            <w:webHidden/>
          </w:rPr>
          <w:fldChar w:fldCharType="separate"/>
        </w:r>
        <w:r>
          <w:rPr>
            <w:webHidden/>
          </w:rPr>
          <w:t>64</w:t>
        </w:r>
        <w:r>
          <w:rPr>
            <w:webHidden/>
          </w:rPr>
          <w:fldChar w:fldCharType="end"/>
        </w:r>
      </w:hyperlink>
    </w:p>
    <w:p w14:paraId="24614CAF" w14:textId="33EA982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46" w:history="1">
        <w:r w:rsidRPr="008E649C">
          <w:rPr>
            <w:rStyle w:val="Hyperlink"/>
          </w:rPr>
          <w:t>2.4.82</w:t>
        </w:r>
        <w:r>
          <w:rPr>
            <w:rFonts w:asciiTheme="minorHAnsi" w:eastAsiaTheme="minorEastAsia" w:hAnsiTheme="minorHAnsi" w:cstheme="minorBidi"/>
            <w:spacing w:val="0"/>
            <w:sz w:val="22"/>
            <w:szCs w:val="22"/>
            <w:lang w:eastAsia="nl-NL"/>
          </w:rPr>
          <w:tab/>
        </w:r>
        <w:r w:rsidRPr="008E649C">
          <w:rPr>
            <w:rStyle w:val="Hyperlink"/>
          </w:rPr>
          <w:t>parInkTegemoetReiskosten</w:t>
        </w:r>
        <w:r>
          <w:rPr>
            <w:webHidden/>
          </w:rPr>
          <w:tab/>
        </w:r>
        <w:r>
          <w:rPr>
            <w:webHidden/>
          </w:rPr>
          <w:fldChar w:fldCharType="begin"/>
        </w:r>
        <w:r>
          <w:rPr>
            <w:webHidden/>
          </w:rPr>
          <w:instrText xml:space="preserve"> PAGEREF _Toc63778446 \h </w:instrText>
        </w:r>
        <w:r>
          <w:rPr>
            <w:webHidden/>
          </w:rPr>
        </w:r>
        <w:r>
          <w:rPr>
            <w:webHidden/>
          </w:rPr>
          <w:fldChar w:fldCharType="separate"/>
        </w:r>
        <w:r>
          <w:rPr>
            <w:webHidden/>
          </w:rPr>
          <w:t>64</w:t>
        </w:r>
        <w:r>
          <w:rPr>
            <w:webHidden/>
          </w:rPr>
          <w:fldChar w:fldCharType="end"/>
        </w:r>
      </w:hyperlink>
    </w:p>
    <w:p w14:paraId="43C79590" w14:textId="79D99CF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47" w:history="1">
        <w:r w:rsidRPr="008E649C">
          <w:rPr>
            <w:rStyle w:val="Hyperlink"/>
          </w:rPr>
          <w:t>2.4.83</w:t>
        </w:r>
        <w:r>
          <w:rPr>
            <w:rFonts w:asciiTheme="minorHAnsi" w:eastAsiaTheme="minorEastAsia" w:hAnsiTheme="minorHAnsi" w:cstheme="minorBidi"/>
            <w:spacing w:val="0"/>
            <w:sz w:val="22"/>
            <w:szCs w:val="22"/>
            <w:lang w:eastAsia="nl-NL"/>
          </w:rPr>
          <w:tab/>
        </w:r>
        <w:r w:rsidRPr="008E649C">
          <w:rPr>
            <w:rStyle w:val="Hyperlink"/>
          </w:rPr>
          <w:t>parInkKinderopvangtoeslagRijk</w:t>
        </w:r>
        <w:r>
          <w:rPr>
            <w:webHidden/>
          </w:rPr>
          <w:tab/>
        </w:r>
        <w:r>
          <w:rPr>
            <w:webHidden/>
          </w:rPr>
          <w:fldChar w:fldCharType="begin"/>
        </w:r>
        <w:r>
          <w:rPr>
            <w:webHidden/>
          </w:rPr>
          <w:instrText xml:space="preserve"> PAGEREF _Toc63778447 \h </w:instrText>
        </w:r>
        <w:r>
          <w:rPr>
            <w:webHidden/>
          </w:rPr>
        </w:r>
        <w:r>
          <w:rPr>
            <w:webHidden/>
          </w:rPr>
          <w:fldChar w:fldCharType="separate"/>
        </w:r>
        <w:r>
          <w:rPr>
            <w:webHidden/>
          </w:rPr>
          <w:t>64</w:t>
        </w:r>
        <w:r>
          <w:rPr>
            <w:webHidden/>
          </w:rPr>
          <w:fldChar w:fldCharType="end"/>
        </w:r>
      </w:hyperlink>
    </w:p>
    <w:p w14:paraId="5AC193CC" w14:textId="659E279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48" w:history="1">
        <w:r w:rsidRPr="008E649C">
          <w:rPr>
            <w:rStyle w:val="Hyperlink"/>
          </w:rPr>
          <w:t>2.4.84</w:t>
        </w:r>
        <w:r>
          <w:rPr>
            <w:rFonts w:asciiTheme="minorHAnsi" w:eastAsiaTheme="minorEastAsia" w:hAnsiTheme="minorHAnsi" w:cstheme="minorBidi"/>
            <w:spacing w:val="0"/>
            <w:sz w:val="22"/>
            <w:szCs w:val="22"/>
            <w:lang w:eastAsia="nl-NL"/>
          </w:rPr>
          <w:tab/>
        </w:r>
        <w:r w:rsidRPr="008E649C">
          <w:rPr>
            <w:rStyle w:val="Hyperlink"/>
          </w:rPr>
          <w:t>parInkTegemoetStudiekosten</w:t>
        </w:r>
        <w:r>
          <w:rPr>
            <w:webHidden/>
          </w:rPr>
          <w:tab/>
        </w:r>
        <w:r>
          <w:rPr>
            <w:webHidden/>
          </w:rPr>
          <w:fldChar w:fldCharType="begin"/>
        </w:r>
        <w:r>
          <w:rPr>
            <w:webHidden/>
          </w:rPr>
          <w:instrText xml:space="preserve"> PAGEREF _Toc63778448 \h </w:instrText>
        </w:r>
        <w:r>
          <w:rPr>
            <w:webHidden/>
          </w:rPr>
        </w:r>
        <w:r>
          <w:rPr>
            <w:webHidden/>
          </w:rPr>
          <w:fldChar w:fldCharType="separate"/>
        </w:r>
        <w:r>
          <w:rPr>
            <w:webHidden/>
          </w:rPr>
          <w:t>64</w:t>
        </w:r>
        <w:r>
          <w:rPr>
            <w:webHidden/>
          </w:rPr>
          <w:fldChar w:fldCharType="end"/>
        </w:r>
      </w:hyperlink>
    </w:p>
    <w:p w14:paraId="4F4FD4D2" w14:textId="0045D82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49" w:history="1">
        <w:r w:rsidRPr="008E649C">
          <w:rPr>
            <w:rStyle w:val="Hyperlink"/>
          </w:rPr>
          <w:t>2.4.85</w:t>
        </w:r>
        <w:r>
          <w:rPr>
            <w:rFonts w:asciiTheme="minorHAnsi" w:eastAsiaTheme="minorEastAsia" w:hAnsiTheme="minorHAnsi" w:cstheme="minorBidi"/>
            <w:spacing w:val="0"/>
            <w:sz w:val="22"/>
            <w:szCs w:val="22"/>
            <w:lang w:eastAsia="nl-NL"/>
          </w:rPr>
          <w:tab/>
        </w:r>
        <w:r w:rsidRPr="008E649C">
          <w:rPr>
            <w:rStyle w:val="Hyperlink"/>
          </w:rPr>
          <w:t>parInkTegemoetOverige</w:t>
        </w:r>
        <w:r>
          <w:rPr>
            <w:webHidden/>
          </w:rPr>
          <w:tab/>
        </w:r>
        <w:r>
          <w:rPr>
            <w:webHidden/>
          </w:rPr>
          <w:fldChar w:fldCharType="begin"/>
        </w:r>
        <w:r>
          <w:rPr>
            <w:webHidden/>
          </w:rPr>
          <w:instrText xml:space="preserve"> PAGEREF _Toc63778449 \h </w:instrText>
        </w:r>
        <w:r>
          <w:rPr>
            <w:webHidden/>
          </w:rPr>
        </w:r>
        <w:r>
          <w:rPr>
            <w:webHidden/>
          </w:rPr>
          <w:fldChar w:fldCharType="separate"/>
        </w:r>
        <w:r>
          <w:rPr>
            <w:webHidden/>
          </w:rPr>
          <w:t>65</w:t>
        </w:r>
        <w:r>
          <w:rPr>
            <w:webHidden/>
          </w:rPr>
          <w:fldChar w:fldCharType="end"/>
        </w:r>
      </w:hyperlink>
    </w:p>
    <w:p w14:paraId="44A462B7" w14:textId="3EF745B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50" w:history="1">
        <w:r w:rsidRPr="008E649C">
          <w:rPr>
            <w:rStyle w:val="Hyperlink"/>
          </w:rPr>
          <w:t>2.4.86</w:t>
        </w:r>
        <w:r>
          <w:rPr>
            <w:rFonts w:asciiTheme="minorHAnsi" w:eastAsiaTheme="minorEastAsia" w:hAnsiTheme="minorHAnsi" w:cstheme="minorBidi"/>
            <w:spacing w:val="0"/>
            <w:sz w:val="22"/>
            <w:szCs w:val="22"/>
            <w:lang w:eastAsia="nl-NL"/>
          </w:rPr>
          <w:tab/>
        </w:r>
        <w:r w:rsidRPr="008E649C">
          <w:rPr>
            <w:rStyle w:val="Hyperlink"/>
          </w:rPr>
          <w:t>parInkLoonbestanddelen</w:t>
        </w:r>
        <w:r>
          <w:rPr>
            <w:webHidden/>
          </w:rPr>
          <w:tab/>
        </w:r>
        <w:r>
          <w:rPr>
            <w:webHidden/>
          </w:rPr>
          <w:fldChar w:fldCharType="begin"/>
        </w:r>
        <w:r>
          <w:rPr>
            <w:webHidden/>
          </w:rPr>
          <w:instrText xml:space="preserve"> PAGEREF _Toc63778450 \h </w:instrText>
        </w:r>
        <w:r>
          <w:rPr>
            <w:webHidden/>
          </w:rPr>
        </w:r>
        <w:r>
          <w:rPr>
            <w:webHidden/>
          </w:rPr>
          <w:fldChar w:fldCharType="separate"/>
        </w:r>
        <w:r>
          <w:rPr>
            <w:webHidden/>
          </w:rPr>
          <w:t>65</w:t>
        </w:r>
        <w:r>
          <w:rPr>
            <w:webHidden/>
          </w:rPr>
          <w:fldChar w:fldCharType="end"/>
        </w:r>
      </w:hyperlink>
    </w:p>
    <w:p w14:paraId="716BEBEE" w14:textId="0627CA8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51" w:history="1">
        <w:r w:rsidRPr="008E649C">
          <w:rPr>
            <w:rStyle w:val="Hyperlink"/>
          </w:rPr>
          <w:t>2.4.87</w:t>
        </w:r>
        <w:r>
          <w:rPr>
            <w:rFonts w:asciiTheme="minorHAnsi" w:eastAsiaTheme="minorEastAsia" w:hAnsiTheme="minorHAnsi" w:cstheme="minorBidi"/>
            <w:spacing w:val="0"/>
            <w:sz w:val="22"/>
            <w:szCs w:val="22"/>
            <w:lang w:eastAsia="nl-NL"/>
          </w:rPr>
          <w:tab/>
        </w:r>
        <w:r w:rsidRPr="008E649C">
          <w:rPr>
            <w:rStyle w:val="Hyperlink"/>
          </w:rPr>
          <w:t>parInkHeffingskortingen</w:t>
        </w:r>
        <w:r>
          <w:rPr>
            <w:webHidden/>
          </w:rPr>
          <w:tab/>
        </w:r>
        <w:r>
          <w:rPr>
            <w:webHidden/>
          </w:rPr>
          <w:fldChar w:fldCharType="begin"/>
        </w:r>
        <w:r>
          <w:rPr>
            <w:webHidden/>
          </w:rPr>
          <w:instrText xml:space="preserve"> PAGEREF _Toc63778451 \h </w:instrText>
        </w:r>
        <w:r>
          <w:rPr>
            <w:webHidden/>
          </w:rPr>
        </w:r>
        <w:r>
          <w:rPr>
            <w:webHidden/>
          </w:rPr>
          <w:fldChar w:fldCharType="separate"/>
        </w:r>
        <w:r>
          <w:rPr>
            <w:webHidden/>
          </w:rPr>
          <w:t>65</w:t>
        </w:r>
        <w:r>
          <w:rPr>
            <w:webHidden/>
          </w:rPr>
          <w:fldChar w:fldCharType="end"/>
        </w:r>
      </w:hyperlink>
    </w:p>
    <w:p w14:paraId="5447076A" w14:textId="48675E4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52" w:history="1">
        <w:r w:rsidRPr="008E649C">
          <w:rPr>
            <w:rStyle w:val="Hyperlink"/>
          </w:rPr>
          <w:t>2.4.88</w:t>
        </w:r>
        <w:r>
          <w:rPr>
            <w:rFonts w:asciiTheme="minorHAnsi" w:eastAsiaTheme="minorEastAsia" w:hAnsiTheme="minorHAnsi" w:cstheme="minorBidi"/>
            <w:spacing w:val="0"/>
            <w:sz w:val="22"/>
            <w:szCs w:val="22"/>
            <w:lang w:eastAsia="nl-NL"/>
          </w:rPr>
          <w:tab/>
        </w:r>
        <w:r w:rsidRPr="008E649C">
          <w:rPr>
            <w:rStyle w:val="Hyperlink"/>
          </w:rPr>
          <w:t>parInkBelastingteruggaven</w:t>
        </w:r>
        <w:r>
          <w:rPr>
            <w:webHidden/>
          </w:rPr>
          <w:tab/>
        </w:r>
        <w:r>
          <w:rPr>
            <w:webHidden/>
          </w:rPr>
          <w:fldChar w:fldCharType="begin"/>
        </w:r>
        <w:r>
          <w:rPr>
            <w:webHidden/>
          </w:rPr>
          <w:instrText xml:space="preserve"> PAGEREF _Toc63778452 \h </w:instrText>
        </w:r>
        <w:r>
          <w:rPr>
            <w:webHidden/>
          </w:rPr>
        </w:r>
        <w:r>
          <w:rPr>
            <w:webHidden/>
          </w:rPr>
          <w:fldChar w:fldCharType="separate"/>
        </w:r>
        <w:r>
          <w:rPr>
            <w:webHidden/>
          </w:rPr>
          <w:t>65</w:t>
        </w:r>
        <w:r>
          <w:rPr>
            <w:webHidden/>
          </w:rPr>
          <w:fldChar w:fldCharType="end"/>
        </w:r>
      </w:hyperlink>
    </w:p>
    <w:p w14:paraId="43F45462" w14:textId="02B3836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53" w:history="1">
        <w:r w:rsidRPr="008E649C">
          <w:rPr>
            <w:rStyle w:val="Hyperlink"/>
          </w:rPr>
          <w:t>2.4.89</w:t>
        </w:r>
        <w:r>
          <w:rPr>
            <w:rFonts w:asciiTheme="minorHAnsi" w:eastAsiaTheme="minorEastAsia" w:hAnsiTheme="minorHAnsi" w:cstheme="minorBidi"/>
            <w:spacing w:val="0"/>
            <w:sz w:val="22"/>
            <w:szCs w:val="22"/>
            <w:lang w:eastAsia="nl-NL"/>
          </w:rPr>
          <w:tab/>
        </w:r>
        <w:r w:rsidRPr="008E649C">
          <w:rPr>
            <w:rStyle w:val="Hyperlink"/>
          </w:rPr>
          <w:t>parInkStudiefinanciering</w:t>
        </w:r>
        <w:r>
          <w:rPr>
            <w:webHidden/>
          </w:rPr>
          <w:tab/>
        </w:r>
        <w:r>
          <w:rPr>
            <w:webHidden/>
          </w:rPr>
          <w:fldChar w:fldCharType="begin"/>
        </w:r>
        <w:r>
          <w:rPr>
            <w:webHidden/>
          </w:rPr>
          <w:instrText xml:space="preserve"> PAGEREF _Toc63778453 \h </w:instrText>
        </w:r>
        <w:r>
          <w:rPr>
            <w:webHidden/>
          </w:rPr>
        </w:r>
        <w:r>
          <w:rPr>
            <w:webHidden/>
          </w:rPr>
          <w:fldChar w:fldCharType="separate"/>
        </w:r>
        <w:r>
          <w:rPr>
            <w:webHidden/>
          </w:rPr>
          <w:t>66</w:t>
        </w:r>
        <w:r>
          <w:rPr>
            <w:webHidden/>
          </w:rPr>
          <w:fldChar w:fldCharType="end"/>
        </w:r>
      </w:hyperlink>
    </w:p>
    <w:p w14:paraId="0F561C81" w14:textId="11CA122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54" w:history="1">
        <w:r w:rsidRPr="008E649C">
          <w:rPr>
            <w:rStyle w:val="Hyperlink"/>
          </w:rPr>
          <w:t>2.4.90</w:t>
        </w:r>
        <w:r>
          <w:rPr>
            <w:rFonts w:asciiTheme="minorHAnsi" w:eastAsiaTheme="minorEastAsia" w:hAnsiTheme="minorHAnsi" w:cstheme="minorBidi"/>
            <w:spacing w:val="0"/>
            <w:sz w:val="22"/>
            <w:szCs w:val="22"/>
            <w:lang w:eastAsia="nl-NL"/>
          </w:rPr>
          <w:tab/>
        </w:r>
        <w:r w:rsidRPr="008E649C">
          <w:rPr>
            <w:rStyle w:val="Hyperlink"/>
          </w:rPr>
          <w:t>parInkHuurtoeslag</w:t>
        </w:r>
        <w:r>
          <w:rPr>
            <w:webHidden/>
          </w:rPr>
          <w:tab/>
        </w:r>
        <w:r>
          <w:rPr>
            <w:webHidden/>
          </w:rPr>
          <w:fldChar w:fldCharType="begin"/>
        </w:r>
        <w:r>
          <w:rPr>
            <w:webHidden/>
          </w:rPr>
          <w:instrText xml:space="preserve"> PAGEREF _Toc63778454 \h </w:instrText>
        </w:r>
        <w:r>
          <w:rPr>
            <w:webHidden/>
          </w:rPr>
        </w:r>
        <w:r>
          <w:rPr>
            <w:webHidden/>
          </w:rPr>
          <w:fldChar w:fldCharType="separate"/>
        </w:r>
        <w:r>
          <w:rPr>
            <w:webHidden/>
          </w:rPr>
          <w:t>66</w:t>
        </w:r>
        <w:r>
          <w:rPr>
            <w:webHidden/>
          </w:rPr>
          <w:fldChar w:fldCharType="end"/>
        </w:r>
      </w:hyperlink>
    </w:p>
    <w:p w14:paraId="75903FBA" w14:textId="692B5AD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55" w:history="1">
        <w:r w:rsidRPr="008E649C">
          <w:rPr>
            <w:rStyle w:val="Hyperlink"/>
          </w:rPr>
          <w:t>2.4.91</w:t>
        </w:r>
        <w:r>
          <w:rPr>
            <w:rFonts w:asciiTheme="minorHAnsi" w:eastAsiaTheme="minorEastAsia" w:hAnsiTheme="minorHAnsi" w:cstheme="minorBidi"/>
            <w:spacing w:val="0"/>
            <w:sz w:val="22"/>
            <w:szCs w:val="22"/>
            <w:lang w:eastAsia="nl-NL"/>
          </w:rPr>
          <w:tab/>
        </w:r>
        <w:r w:rsidRPr="008E649C">
          <w:rPr>
            <w:rStyle w:val="Hyperlink"/>
          </w:rPr>
          <w:t>parInkKinderopvangtoeslag</w:t>
        </w:r>
        <w:r>
          <w:rPr>
            <w:webHidden/>
          </w:rPr>
          <w:tab/>
        </w:r>
        <w:r>
          <w:rPr>
            <w:webHidden/>
          </w:rPr>
          <w:fldChar w:fldCharType="begin"/>
        </w:r>
        <w:r>
          <w:rPr>
            <w:webHidden/>
          </w:rPr>
          <w:instrText xml:space="preserve"> PAGEREF _Toc63778455 \h </w:instrText>
        </w:r>
        <w:r>
          <w:rPr>
            <w:webHidden/>
          </w:rPr>
        </w:r>
        <w:r>
          <w:rPr>
            <w:webHidden/>
          </w:rPr>
          <w:fldChar w:fldCharType="separate"/>
        </w:r>
        <w:r>
          <w:rPr>
            <w:webHidden/>
          </w:rPr>
          <w:t>66</w:t>
        </w:r>
        <w:r>
          <w:rPr>
            <w:webHidden/>
          </w:rPr>
          <w:fldChar w:fldCharType="end"/>
        </w:r>
      </w:hyperlink>
    </w:p>
    <w:p w14:paraId="39E9AB9F" w14:textId="2DC5C2F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56" w:history="1">
        <w:r w:rsidRPr="008E649C">
          <w:rPr>
            <w:rStyle w:val="Hyperlink"/>
          </w:rPr>
          <w:t>2.4.92</w:t>
        </w:r>
        <w:r>
          <w:rPr>
            <w:rFonts w:asciiTheme="minorHAnsi" w:eastAsiaTheme="minorEastAsia" w:hAnsiTheme="minorHAnsi" w:cstheme="minorBidi"/>
            <w:spacing w:val="0"/>
            <w:sz w:val="22"/>
            <w:szCs w:val="22"/>
            <w:lang w:eastAsia="nl-NL"/>
          </w:rPr>
          <w:tab/>
        </w:r>
        <w:r w:rsidRPr="008E649C">
          <w:rPr>
            <w:rStyle w:val="Hyperlink"/>
          </w:rPr>
          <w:t>parInkZorgtoeslag</w:t>
        </w:r>
        <w:r>
          <w:rPr>
            <w:webHidden/>
          </w:rPr>
          <w:tab/>
        </w:r>
        <w:r>
          <w:rPr>
            <w:webHidden/>
          </w:rPr>
          <w:fldChar w:fldCharType="begin"/>
        </w:r>
        <w:r>
          <w:rPr>
            <w:webHidden/>
          </w:rPr>
          <w:instrText xml:space="preserve"> PAGEREF _Toc63778456 \h </w:instrText>
        </w:r>
        <w:r>
          <w:rPr>
            <w:webHidden/>
          </w:rPr>
        </w:r>
        <w:r>
          <w:rPr>
            <w:webHidden/>
          </w:rPr>
          <w:fldChar w:fldCharType="separate"/>
        </w:r>
        <w:r>
          <w:rPr>
            <w:webHidden/>
          </w:rPr>
          <w:t>66</w:t>
        </w:r>
        <w:r>
          <w:rPr>
            <w:webHidden/>
          </w:rPr>
          <w:fldChar w:fldCharType="end"/>
        </w:r>
      </w:hyperlink>
    </w:p>
    <w:p w14:paraId="5469BFB6" w14:textId="1270543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57" w:history="1">
        <w:r w:rsidRPr="008E649C">
          <w:rPr>
            <w:rStyle w:val="Hyperlink"/>
          </w:rPr>
          <w:t>2.4.93</w:t>
        </w:r>
        <w:r>
          <w:rPr>
            <w:rFonts w:asciiTheme="minorHAnsi" w:eastAsiaTheme="minorEastAsia" w:hAnsiTheme="minorHAnsi" w:cstheme="minorBidi"/>
            <w:spacing w:val="0"/>
            <w:sz w:val="22"/>
            <w:szCs w:val="22"/>
            <w:lang w:eastAsia="nl-NL"/>
          </w:rPr>
          <w:tab/>
        </w:r>
        <w:r w:rsidRPr="008E649C">
          <w:rPr>
            <w:rStyle w:val="Hyperlink"/>
          </w:rPr>
          <w:t>parInkKinderToeslag</w:t>
        </w:r>
        <w:r>
          <w:rPr>
            <w:webHidden/>
          </w:rPr>
          <w:tab/>
        </w:r>
        <w:r>
          <w:rPr>
            <w:webHidden/>
          </w:rPr>
          <w:fldChar w:fldCharType="begin"/>
        </w:r>
        <w:r>
          <w:rPr>
            <w:webHidden/>
          </w:rPr>
          <w:instrText xml:space="preserve"> PAGEREF _Toc63778457 \h </w:instrText>
        </w:r>
        <w:r>
          <w:rPr>
            <w:webHidden/>
          </w:rPr>
        </w:r>
        <w:r>
          <w:rPr>
            <w:webHidden/>
          </w:rPr>
          <w:fldChar w:fldCharType="separate"/>
        </w:r>
        <w:r>
          <w:rPr>
            <w:webHidden/>
          </w:rPr>
          <w:t>67</w:t>
        </w:r>
        <w:r>
          <w:rPr>
            <w:webHidden/>
          </w:rPr>
          <w:fldChar w:fldCharType="end"/>
        </w:r>
      </w:hyperlink>
    </w:p>
    <w:p w14:paraId="77EC97DC" w14:textId="04FFBE2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58" w:history="1">
        <w:r w:rsidRPr="008E649C">
          <w:rPr>
            <w:rStyle w:val="Hyperlink"/>
          </w:rPr>
          <w:t>2.4.94</w:t>
        </w:r>
        <w:r>
          <w:rPr>
            <w:rFonts w:asciiTheme="minorHAnsi" w:eastAsiaTheme="minorEastAsia" w:hAnsiTheme="minorHAnsi" w:cstheme="minorBidi"/>
            <w:spacing w:val="0"/>
            <w:sz w:val="22"/>
            <w:szCs w:val="22"/>
            <w:lang w:eastAsia="nl-NL"/>
          </w:rPr>
          <w:tab/>
        </w:r>
        <w:r w:rsidRPr="008E649C">
          <w:rPr>
            <w:rStyle w:val="Hyperlink"/>
          </w:rPr>
          <w:t>parInkKindBudget</w:t>
        </w:r>
        <w:r>
          <w:rPr>
            <w:webHidden/>
          </w:rPr>
          <w:tab/>
        </w:r>
        <w:r>
          <w:rPr>
            <w:webHidden/>
          </w:rPr>
          <w:fldChar w:fldCharType="begin"/>
        </w:r>
        <w:r>
          <w:rPr>
            <w:webHidden/>
          </w:rPr>
          <w:instrText xml:space="preserve"> PAGEREF _Toc63778458 \h </w:instrText>
        </w:r>
        <w:r>
          <w:rPr>
            <w:webHidden/>
          </w:rPr>
        </w:r>
        <w:r>
          <w:rPr>
            <w:webHidden/>
          </w:rPr>
          <w:fldChar w:fldCharType="separate"/>
        </w:r>
        <w:r>
          <w:rPr>
            <w:webHidden/>
          </w:rPr>
          <w:t>67</w:t>
        </w:r>
        <w:r>
          <w:rPr>
            <w:webHidden/>
          </w:rPr>
          <w:fldChar w:fldCharType="end"/>
        </w:r>
      </w:hyperlink>
    </w:p>
    <w:p w14:paraId="4A8ABE98" w14:textId="1D9A43B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59" w:history="1">
        <w:r w:rsidRPr="008E649C">
          <w:rPr>
            <w:rStyle w:val="Hyperlink"/>
          </w:rPr>
          <w:t>2.4.95</w:t>
        </w:r>
        <w:r>
          <w:rPr>
            <w:rFonts w:asciiTheme="minorHAnsi" w:eastAsiaTheme="minorEastAsia" w:hAnsiTheme="minorHAnsi" w:cstheme="minorBidi"/>
            <w:spacing w:val="0"/>
            <w:sz w:val="22"/>
            <w:szCs w:val="22"/>
            <w:lang w:eastAsia="nl-NL"/>
          </w:rPr>
          <w:tab/>
        </w:r>
        <w:r w:rsidRPr="008E649C">
          <w:rPr>
            <w:rStyle w:val="Hyperlink"/>
          </w:rPr>
          <w:t>parInkLangdurigheidstoeslag</w:t>
        </w:r>
        <w:r>
          <w:rPr>
            <w:webHidden/>
          </w:rPr>
          <w:tab/>
        </w:r>
        <w:r>
          <w:rPr>
            <w:webHidden/>
          </w:rPr>
          <w:fldChar w:fldCharType="begin"/>
        </w:r>
        <w:r>
          <w:rPr>
            <w:webHidden/>
          </w:rPr>
          <w:instrText xml:space="preserve"> PAGEREF _Toc63778459 \h </w:instrText>
        </w:r>
        <w:r>
          <w:rPr>
            <w:webHidden/>
          </w:rPr>
        </w:r>
        <w:r>
          <w:rPr>
            <w:webHidden/>
          </w:rPr>
          <w:fldChar w:fldCharType="separate"/>
        </w:r>
        <w:r>
          <w:rPr>
            <w:webHidden/>
          </w:rPr>
          <w:t>67</w:t>
        </w:r>
        <w:r>
          <w:rPr>
            <w:webHidden/>
          </w:rPr>
          <w:fldChar w:fldCharType="end"/>
        </w:r>
      </w:hyperlink>
    </w:p>
    <w:p w14:paraId="47BEA7CF" w14:textId="157AF3D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60" w:history="1">
        <w:r w:rsidRPr="008E649C">
          <w:rPr>
            <w:rStyle w:val="Hyperlink"/>
          </w:rPr>
          <w:t>2.4.96</w:t>
        </w:r>
        <w:r>
          <w:rPr>
            <w:rFonts w:asciiTheme="minorHAnsi" w:eastAsiaTheme="minorEastAsia" w:hAnsiTheme="minorHAnsi" w:cstheme="minorBidi"/>
            <w:spacing w:val="0"/>
            <w:sz w:val="22"/>
            <w:szCs w:val="22"/>
            <w:lang w:eastAsia="nl-NL"/>
          </w:rPr>
          <w:tab/>
        </w:r>
        <w:r w:rsidRPr="008E649C">
          <w:rPr>
            <w:rStyle w:val="Hyperlink"/>
          </w:rPr>
          <w:t>parInkPartnerAlimentatie</w:t>
        </w:r>
        <w:r>
          <w:rPr>
            <w:webHidden/>
          </w:rPr>
          <w:tab/>
        </w:r>
        <w:r>
          <w:rPr>
            <w:webHidden/>
          </w:rPr>
          <w:fldChar w:fldCharType="begin"/>
        </w:r>
        <w:r>
          <w:rPr>
            <w:webHidden/>
          </w:rPr>
          <w:instrText xml:space="preserve"> PAGEREF _Toc63778460 \h </w:instrText>
        </w:r>
        <w:r>
          <w:rPr>
            <w:webHidden/>
          </w:rPr>
        </w:r>
        <w:r>
          <w:rPr>
            <w:webHidden/>
          </w:rPr>
          <w:fldChar w:fldCharType="separate"/>
        </w:r>
        <w:r>
          <w:rPr>
            <w:webHidden/>
          </w:rPr>
          <w:t>67</w:t>
        </w:r>
        <w:r>
          <w:rPr>
            <w:webHidden/>
          </w:rPr>
          <w:fldChar w:fldCharType="end"/>
        </w:r>
      </w:hyperlink>
    </w:p>
    <w:p w14:paraId="78387AD3" w14:textId="3BF1EC6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61" w:history="1">
        <w:r w:rsidRPr="008E649C">
          <w:rPr>
            <w:rStyle w:val="Hyperlink"/>
          </w:rPr>
          <w:t>2.4.97</w:t>
        </w:r>
        <w:r>
          <w:rPr>
            <w:rFonts w:asciiTheme="minorHAnsi" w:eastAsiaTheme="minorEastAsia" w:hAnsiTheme="minorHAnsi" w:cstheme="minorBidi"/>
            <w:spacing w:val="0"/>
            <w:sz w:val="22"/>
            <w:szCs w:val="22"/>
            <w:lang w:eastAsia="nl-NL"/>
          </w:rPr>
          <w:tab/>
        </w:r>
        <w:r w:rsidRPr="008E649C">
          <w:rPr>
            <w:rStyle w:val="Hyperlink"/>
          </w:rPr>
          <w:t>parInkKinderAlimentatie</w:t>
        </w:r>
        <w:r>
          <w:rPr>
            <w:webHidden/>
          </w:rPr>
          <w:tab/>
        </w:r>
        <w:r>
          <w:rPr>
            <w:webHidden/>
          </w:rPr>
          <w:fldChar w:fldCharType="begin"/>
        </w:r>
        <w:r>
          <w:rPr>
            <w:webHidden/>
          </w:rPr>
          <w:instrText xml:space="preserve"> PAGEREF _Toc63778461 \h </w:instrText>
        </w:r>
        <w:r>
          <w:rPr>
            <w:webHidden/>
          </w:rPr>
        </w:r>
        <w:r>
          <w:rPr>
            <w:webHidden/>
          </w:rPr>
          <w:fldChar w:fldCharType="separate"/>
        </w:r>
        <w:r>
          <w:rPr>
            <w:webHidden/>
          </w:rPr>
          <w:t>68</w:t>
        </w:r>
        <w:r>
          <w:rPr>
            <w:webHidden/>
          </w:rPr>
          <w:fldChar w:fldCharType="end"/>
        </w:r>
      </w:hyperlink>
    </w:p>
    <w:p w14:paraId="29CCED8F" w14:textId="56C793B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62" w:history="1">
        <w:r w:rsidRPr="008E649C">
          <w:rPr>
            <w:rStyle w:val="Hyperlink"/>
          </w:rPr>
          <w:t>2.4.98</w:t>
        </w:r>
        <w:r>
          <w:rPr>
            <w:rFonts w:asciiTheme="minorHAnsi" w:eastAsiaTheme="minorEastAsia" w:hAnsiTheme="minorHAnsi" w:cstheme="minorBidi"/>
            <w:spacing w:val="0"/>
            <w:sz w:val="22"/>
            <w:szCs w:val="22"/>
            <w:lang w:eastAsia="nl-NL"/>
          </w:rPr>
          <w:tab/>
        </w:r>
        <w:r w:rsidRPr="008E649C">
          <w:rPr>
            <w:rStyle w:val="Hyperlink"/>
          </w:rPr>
          <w:t>parInkOnderverhuur</w:t>
        </w:r>
        <w:r>
          <w:rPr>
            <w:webHidden/>
          </w:rPr>
          <w:tab/>
        </w:r>
        <w:r>
          <w:rPr>
            <w:webHidden/>
          </w:rPr>
          <w:fldChar w:fldCharType="begin"/>
        </w:r>
        <w:r>
          <w:rPr>
            <w:webHidden/>
          </w:rPr>
          <w:instrText xml:space="preserve"> PAGEREF _Toc63778462 \h </w:instrText>
        </w:r>
        <w:r>
          <w:rPr>
            <w:webHidden/>
          </w:rPr>
        </w:r>
        <w:r>
          <w:rPr>
            <w:webHidden/>
          </w:rPr>
          <w:fldChar w:fldCharType="separate"/>
        </w:r>
        <w:r>
          <w:rPr>
            <w:webHidden/>
          </w:rPr>
          <w:t>68</w:t>
        </w:r>
        <w:r>
          <w:rPr>
            <w:webHidden/>
          </w:rPr>
          <w:fldChar w:fldCharType="end"/>
        </w:r>
      </w:hyperlink>
    </w:p>
    <w:p w14:paraId="35C258FF" w14:textId="5948724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63" w:history="1">
        <w:r w:rsidRPr="008E649C">
          <w:rPr>
            <w:rStyle w:val="Hyperlink"/>
          </w:rPr>
          <w:t>2.4.99</w:t>
        </w:r>
        <w:r>
          <w:rPr>
            <w:rFonts w:asciiTheme="minorHAnsi" w:eastAsiaTheme="minorEastAsia" w:hAnsiTheme="minorHAnsi" w:cstheme="minorBidi"/>
            <w:spacing w:val="0"/>
            <w:sz w:val="22"/>
            <w:szCs w:val="22"/>
            <w:lang w:eastAsia="nl-NL"/>
          </w:rPr>
          <w:tab/>
        </w:r>
        <w:r w:rsidRPr="008E649C">
          <w:rPr>
            <w:rStyle w:val="Hyperlink"/>
          </w:rPr>
          <w:t>parInkKostgangers</w:t>
        </w:r>
        <w:r>
          <w:rPr>
            <w:webHidden/>
          </w:rPr>
          <w:tab/>
        </w:r>
        <w:r>
          <w:rPr>
            <w:webHidden/>
          </w:rPr>
          <w:fldChar w:fldCharType="begin"/>
        </w:r>
        <w:r>
          <w:rPr>
            <w:webHidden/>
          </w:rPr>
          <w:instrText xml:space="preserve"> PAGEREF _Toc63778463 \h </w:instrText>
        </w:r>
        <w:r>
          <w:rPr>
            <w:webHidden/>
          </w:rPr>
        </w:r>
        <w:r>
          <w:rPr>
            <w:webHidden/>
          </w:rPr>
          <w:fldChar w:fldCharType="separate"/>
        </w:r>
        <w:r>
          <w:rPr>
            <w:webHidden/>
          </w:rPr>
          <w:t>68</w:t>
        </w:r>
        <w:r>
          <w:rPr>
            <w:webHidden/>
          </w:rPr>
          <w:fldChar w:fldCharType="end"/>
        </w:r>
      </w:hyperlink>
    </w:p>
    <w:p w14:paraId="7BDD0480" w14:textId="7192FF6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64" w:history="1">
        <w:r w:rsidRPr="008E649C">
          <w:rPr>
            <w:rStyle w:val="Hyperlink"/>
          </w:rPr>
          <w:t>2.4.100</w:t>
        </w:r>
        <w:r>
          <w:rPr>
            <w:rFonts w:asciiTheme="minorHAnsi" w:eastAsiaTheme="minorEastAsia" w:hAnsiTheme="minorHAnsi" w:cstheme="minorBidi"/>
            <w:spacing w:val="0"/>
            <w:sz w:val="22"/>
            <w:szCs w:val="22"/>
            <w:lang w:eastAsia="nl-NL"/>
          </w:rPr>
          <w:tab/>
        </w:r>
        <w:r w:rsidRPr="008E649C">
          <w:rPr>
            <w:rStyle w:val="Hyperlink"/>
          </w:rPr>
          <w:t>parInkAantalKostgangers</w:t>
        </w:r>
        <w:r>
          <w:rPr>
            <w:webHidden/>
          </w:rPr>
          <w:tab/>
        </w:r>
        <w:r>
          <w:rPr>
            <w:webHidden/>
          </w:rPr>
          <w:fldChar w:fldCharType="begin"/>
        </w:r>
        <w:r>
          <w:rPr>
            <w:webHidden/>
          </w:rPr>
          <w:instrText xml:space="preserve"> PAGEREF _Toc63778464 \h </w:instrText>
        </w:r>
        <w:r>
          <w:rPr>
            <w:webHidden/>
          </w:rPr>
        </w:r>
        <w:r>
          <w:rPr>
            <w:webHidden/>
          </w:rPr>
          <w:fldChar w:fldCharType="separate"/>
        </w:r>
        <w:r>
          <w:rPr>
            <w:webHidden/>
          </w:rPr>
          <w:t>68</w:t>
        </w:r>
        <w:r>
          <w:rPr>
            <w:webHidden/>
          </w:rPr>
          <w:fldChar w:fldCharType="end"/>
        </w:r>
      </w:hyperlink>
    </w:p>
    <w:p w14:paraId="6902A8D8" w14:textId="7ABBD45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65" w:history="1">
        <w:r w:rsidRPr="008E649C">
          <w:rPr>
            <w:rStyle w:val="Hyperlink"/>
          </w:rPr>
          <w:t>2.4.101</w:t>
        </w:r>
        <w:r>
          <w:rPr>
            <w:rFonts w:asciiTheme="minorHAnsi" w:eastAsiaTheme="minorEastAsia" w:hAnsiTheme="minorHAnsi" w:cstheme="minorBidi"/>
            <w:spacing w:val="0"/>
            <w:sz w:val="22"/>
            <w:szCs w:val="22"/>
            <w:lang w:eastAsia="nl-NL"/>
          </w:rPr>
          <w:tab/>
        </w:r>
        <w:r w:rsidRPr="008E649C">
          <w:rPr>
            <w:rStyle w:val="Hyperlink"/>
          </w:rPr>
          <w:t>parInkAantalDagenPerWeek</w:t>
        </w:r>
        <w:r>
          <w:rPr>
            <w:webHidden/>
          </w:rPr>
          <w:tab/>
        </w:r>
        <w:r>
          <w:rPr>
            <w:webHidden/>
          </w:rPr>
          <w:fldChar w:fldCharType="begin"/>
        </w:r>
        <w:r>
          <w:rPr>
            <w:webHidden/>
          </w:rPr>
          <w:instrText xml:space="preserve"> PAGEREF _Toc63778465 \h </w:instrText>
        </w:r>
        <w:r>
          <w:rPr>
            <w:webHidden/>
          </w:rPr>
        </w:r>
        <w:r>
          <w:rPr>
            <w:webHidden/>
          </w:rPr>
          <w:fldChar w:fldCharType="separate"/>
        </w:r>
        <w:r>
          <w:rPr>
            <w:webHidden/>
          </w:rPr>
          <w:t>69</w:t>
        </w:r>
        <w:r>
          <w:rPr>
            <w:webHidden/>
          </w:rPr>
          <w:fldChar w:fldCharType="end"/>
        </w:r>
      </w:hyperlink>
    </w:p>
    <w:p w14:paraId="26145A89" w14:textId="2618F7D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66" w:history="1">
        <w:r w:rsidRPr="008E649C">
          <w:rPr>
            <w:rStyle w:val="Hyperlink"/>
          </w:rPr>
          <w:t>2.4.102</w:t>
        </w:r>
        <w:r>
          <w:rPr>
            <w:rFonts w:asciiTheme="minorHAnsi" w:eastAsiaTheme="minorEastAsia" w:hAnsiTheme="minorHAnsi" w:cstheme="minorBidi"/>
            <w:spacing w:val="0"/>
            <w:sz w:val="22"/>
            <w:szCs w:val="22"/>
            <w:lang w:eastAsia="nl-NL"/>
          </w:rPr>
          <w:tab/>
        </w:r>
        <w:r w:rsidRPr="008E649C">
          <w:rPr>
            <w:rStyle w:val="Hyperlink"/>
          </w:rPr>
          <w:t>parInkTegemoetInwonenden</w:t>
        </w:r>
        <w:r>
          <w:rPr>
            <w:webHidden/>
          </w:rPr>
          <w:tab/>
        </w:r>
        <w:r>
          <w:rPr>
            <w:webHidden/>
          </w:rPr>
          <w:fldChar w:fldCharType="begin"/>
        </w:r>
        <w:r>
          <w:rPr>
            <w:webHidden/>
          </w:rPr>
          <w:instrText xml:space="preserve"> PAGEREF _Toc63778466 \h </w:instrText>
        </w:r>
        <w:r>
          <w:rPr>
            <w:webHidden/>
          </w:rPr>
        </w:r>
        <w:r>
          <w:rPr>
            <w:webHidden/>
          </w:rPr>
          <w:fldChar w:fldCharType="separate"/>
        </w:r>
        <w:r>
          <w:rPr>
            <w:webHidden/>
          </w:rPr>
          <w:t>69</w:t>
        </w:r>
        <w:r>
          <w:rPr>
            <w:webHidden/>
          </w:rPr>
          <w:fldChar w:fldCharType="end"/>
        </w:r>
      </w:hyperlink>
    </w:p>
    <w:p w14:paraId="75E1FB1B" w14:textId="3303CE1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67" w:history="1">
        <w:r w:rsidRPr="008E649C">
          <w:rPr>
            <w:rStyle w:val="Hyperlink"/>
          </w:rPr>
          <w:t>2.4.103</w:t>
        </w:r>
        <w:r>
          <w:rPr>
            <w:rFonts w:asciiTheme="minorHAnsi" w:eastAsiaTheme="minorEastAsia" w:hAnsiTheme="minorHAnsi" w:cstheme="minorBidi"/>
            <w:spacing w:val="0"/>
            <w:sz w:val="22"/>
            <w:szCs w:val="22"/>
            <w:lang w:eastAsia="nl-NL"/>
          </w:rPr>
          <w:tab/>
        </w:r>
        <w:r w:rsidRPr="008E649C">
          <w:rPr>
            <w:rStyle w:val="Hyperlink"/>
          </w:rPr>
          <w:t>parInkNettoOverige</w:t>
        </w:r>
        <w:r>
          <w:rPr>
            <w:webHidden/>
          </w:rPr>
          <w:tab/>
        </w:r>
        <w:r>
          <w:rPr>
            <w:webHidden/>
          </w:rPr>
          <w:fldChar w:fldCharType="begin"/>
        </w:r>
        <w:r>
          <w:rPr>
            <w:webHidden/>
          </w:rPr>
          <w:instrText xml:space="preserve"> PAGEREF _Toc63778467 \h </w:instrText>
        </w:r>
        <w:r>
          <w:rPr>
            <w:webHidden/>
          </w:rPr>
        </w:r>
        <w:r>
          <w:rPr>
            <w:webHidden/>
          </w:rPr>
          <w:fldChar w:fldCharType="separate"/>
        </w:r>
        <w:r>
          <w:rPr>
            <w:webHidden/>
          </w:rPr>
          <w:t>69</w:t>
        </w:r>
        <w:r>
          <w:rPr>
            <w:webHidden/>
          </w:rPr>
          <w:fldChar w:fldCharType="end"/>
        </w:r>
      </w:hyperlink>
    </w:p>
    <w:p w14:paraId="796B23A1" w14:textId="44D02D8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68" w:history="1">
        <w:r w:rsidRPr="008E649C">
          <w:rPr>
            <w:rStyle w:val="Hyperlink"/>
          </w:rPr>
          <w:t>2.4.104</w:t>
        </w:r>
        <w:r>
          <w:rPr>
            <w:rFonts w:asciiTheme="minorHAnsi" w:eastAsiaTheme="minorEastAsia" w:hAnsiTheme="minorHAnsi" w:cstheme="minorBidi"/>
            <w:spacing w:val="0"/>
            <w:sz w:val="22"/>
            <w:szCs w:val="22"/>
            <w:lang w:eastAsia="nl-NL"/>
          </w:rPr>
          <w:tab/>
        </w:r>
        <w:r w:rsidRPr="008E649C">
          <w:rPr>
            <w:rStyle w:val="Hyperlink"/>
          </w:rPr>
          <w:t>parInkBeslagvrij</w:t>
        </w:r>
        <w:r>
          <w:rPr>
            <w:webHidden/>
          </w:rPr>
          <w:tab/>
        </w:r>
        <w:r>
          <w:rPr>
            <w:webHidden/>
          </w:rPr>
          <w:fldChar w:fldCharType="begin"/>
        </w:r>
        <w:r>
          <w:rPr>
            <w:webHidden/>
          </w:rPr>
          <w:instrText xml:space="preserve"> PAGEREF _Toc63778468 \h </w:instrText>
        </w:r>
        <w:r>
          <w:rPr>
            <w:webHidden/>
          </w:rPr>
        </w:r>
        <w:r>
          <w:rPr>
            <w:webHidden/>
          </w:rPr>
          <w:fldChar w:fldCharType="separate"/>
        </w:r>
        <w:r>
          <w:rPr>
            <w:webHidden/>
          </w:rPr>
          <w:t>69</w:t>
        </w:r>
        <w:r>
          <w:rPr>
            <w:webHidden/>
          </w:rPr>
          <w:fldChar w:fldCharType="end"/>
        </w:r>
      </w:hyperlink>
    </w:p>
    <w:p w14:paraId="1E42DC30" w14:textId="0F810AB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69" w:history="1">
        <w:r w:rsidRPr="008E649C">
          <w:rPr>
            <w:rStyle w:val="Hyperlink"/>
          </w:rPr>
          <w:t>2.4.105</w:t>
        </w:r>
        <w:r>
          <w:rPr>
            <w:rFonts w:asciiTheme="minorHAnsi" w:eastAsiaTheme="minorEastAsia" w:hAnsiTheme="minorHAnsi" w:cstheme="minorBidi"/>
            <w:spacing w:val="0"/>
            <w:sz w:val="22"/>
            <w:szCs w:val="22"/>
            <w:lang w:eastAsia="nl-NL"/>
          </w:rPr>
          <w:tab/>
        </w:r>
        <w:r w:rsidRPr="008E649C">
          <w:rPr>
            <w:rStyle w:val="Hyperlink"/>
          </w:rPr>
          <w:t>parInkWWB</w:t>
        </w:r>
        <w:r>
          <w:rPr>
            <w:webHidden/>
          </w:rPr>
          <w:tab/>
        </w:r>
        <w:r>
          <w:rPr>
            <w:webHidden/>
          </w:rPr>
          <w:fldChar w:fldCharType="begin"/>
        </w:r>
        <w:r>
          <w:rPr>
            <w:webHidden/>
          </w:rPr>
          <w:instrText xml:space="preserve"> PAGEREF _Toc63778469 \h </w:instrText>
        </w:r>
        <w:r>
          <w:rPr>
            <w:webHidden/>
          </w:rPr>
        </w:r>
        <w:r>
          <w:rPr>
            <w:webHidden/>
          </w:rPr>
          <w:fldChar w:fldCharType="separate"/>
        </w:r>
        <w:r>
          <w:rPr>
            <w:webHidden/>
          </w:rPr>
          <w:t>69</w:t>
        </w:r>
        <w:r>
          <w:rPr>
            <w:webHidden/>
          </w:rPr>
          <w:fldChar w:fldCharType="end"/>
        </w:r>
      </w:hyperlink>
    </w:p>
    <w:p w14:paraId="0605EB4B" w14:textId="370E2C2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70" w:history="1">
        <w:r w:rsidRPr="008E649C">
          <w:rPr>
            <w:rStyle w:val="Hyperlink"/>
          </w:rPr>
          <w:t>2.4.106</w:t>
        </w:r>
        <w:r>
          <w:rPr>
            <w:rFonts w:asciiTheme="minorHAnsi" w:eastAsiaTheme="minorEastAsia" w:hAnsiTheme="minorHAnsi" w:cstheme="minorBidi"/>
            <w:spacing w:val="0"/>
            <w:sz w:val="22"/>
            <w:szCs w:val="22"/>
            <w:lang w:eastAsia="nl-NL"/>
          </w:rPr>
          <w:tab/>
        </w:r>
        <w:r w:rsidRPr="008E649C">
          <w:rPr>
            <w:rStyle w:val="Hyperlink"/>
          </w:rPr>
          <w:t>parInkWAO</w:t>
        </w:r>
        <w:r>
          <w:rPr>
            <w:webHidden/>
          </w:rPr>
          <w:tab/>
        </w:r>
        <w:r>
          <w:rPr>
            <w:webHidden/>
          </w:rPr>
          <w:fldChar w:fldCharType="begin"/>
        </w:r>
        <w:r>
          <w:rPr>
            <w:webHidden/>
          </w:rPr>
          <w:instrText xml:space="preserve"> PAGEREF _Toc63778470 \h </w:instrText>
        </w:r>
        <w:r>
          <w:rPr>
            <w:webHidden/>
          </w:rPr>
        </w:r>
        <w:r>
          <w:rPr>
            <w:webHidden/>
          </w:rPr>
          <w:fldChar w:fldCharType="separate"/>
        </w:r>
        <w:r>
          <w:rPr>
            <w:webHidden/>
          </w:rPr>
          <w:t>70</w:t>
        </w:r>
        <w:r>
          <w:rPr>
            <w:webHidden/>
          </w:rPr>
          <w:fldChar w:fldCharType="end"/>
        </w:r>
      </w:hyperlink>
    </w:p>
    <w:p w14:paraId="2C204529" w14:textId="1FD3599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71" w:history="1">
        <w:r w:rsidRPr="008E649C">
          <w:rPr>
            <w:rStyle w:val="Hyperlink"/>
          </w:rPr>
          <w:t>2.4.107</w:t>
        </w:r>
        <w:r>
          <w:rPr>
            <w:rFonts w:asciiTheme="minorHAnsi" w:eastAsiaTheme="minorEastAsia" w:hAnsiTheme="minorHAnsi" w:cstheme="minorBidi"/>
            <w:spacing w:val="0"/>
            <w:sz w:val="22"/>
            <w:szCs w:val="22"/>
            <w:lang w:eastAsia="nl-NL"/>
          </w:rPr>
          <w:tab/>
        </w:r>
        <w:r w:rsidRPr="008E649C">
          <w:rPr>
            <w:rStyle w:val="Hyperlink"/>
          </w:rPr>
          <w:t>parInkNettoOverigeVT</w:t>
        </w:r>
        <w:r>
          <w:rPr>
            <w:webHidden/>
          </w:rPr>
          <w:tab/>
        </w:r>
        <w:r>
          <w:rPr>
            <w:webHidden/>
          </w:rPr>
          <w:fldChar w:fldCharType="begin"/>
        </w:r>
        <w:r>
          <w:rPr>
            <w:webHidden/>
          </w:rPr>
          <w:instrText xml:space="preserve"> PAGEREF _Toc63778471 \h </w:instrText>
        </w:r>
        <w:r>
          <w:rPr>
            <w:webHidden/>
          </w:rPr>
        </w:r>
        <w:r>
          <w:rPr>
            <w:webHidden/>
          </w:rPr>
          <w:fldChar w:fldCharType="separate"/>
        </w:r>
        <w:r>
          <w:rPr>
            <w:webHidden/>
          </w:rPr>
          <w:t>70</w:t>
        </w:r>
        <w:r>
          <w:rPr>
            <w:webHidden/>
          </w:rPr>
          <w:fldChar w:fldCharType="end"/>
        </w:r>
      </w:hyperlink>
    </w:p>
    <w:p w14:paraId="6D09F01D" w14:textId="7E845CC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72" w:history="1">
        <w:r w:rsidRPr="008E649C">
          <w:rPr>
            <w:rStyle w:val="Hyperlink"/>
          </w:rPr>
          <w:t>2.4.108</w:t>
        </w:r>
        <w:r>
          <w:rPr>
            <w:rFonts w:asciiTheme="minorHAnsi" w:eastAsiaTheme="minorEastAsia" w:hAnsiTheme="minorHAnsi" w:cstheme="minorBidi"/>
            <w:spacing w:val="0"/>
            <w:sz w:val="22"/>
            <w:szCs w:val="22"/>
            <w:lang w:eastAsia="nl-NL"/>
          </w:rPr>
          <w:tab/>
        </w:r>
        <w:r w:rsidRPr="008E649C">
          <w:rPr>
            <w:rStyle w:val="Hyperlink"/>
          </w:rPr>
          <w:t>parInkWW</w:t>
        </w:r>
        <w:r>
          <w:rPr>
            <w:webHidden/>
          </w:rPr>
          <w:tab/>
        </w:r>
        <w:r>
          <w:rPr>
            <w:webHidden/>
          </w:rPr>
          <w:fldChar w:fldCharType="begin"/>
        </w:r>
        <w:r>
          <w:rPr>
            <w:webHidden/>
          </w:rPr>
          <w:instrText xml:space="preserve"> PAGEREF _Toc63778472 \h </w:instrText>
        </w:r>
        <w:r>
          <w:rPr>
            <w:webHidden/>
          </w:rPr>
        </w:r>
        <w:r>
          <w:rPr>
            <w:webHidden/>
          </w:rPr>
          <w:fldChar w:fldCharType="separate"/>
        </w:r>
        <w:r>
          <w:rPr>
            <w:webHidden/>
          </w:rPr>
          <w:t>70</w:t>
        </w:r>
        <w:r>
          <w:rPr>
            <w:webHidden/>
          </w:rPr>
          <w:fldChar w:fldCharType="end"/>
        </w:r>
      </w:hyperlink>
    </w:p>
    <w:p w14:paraId="314D678C" w14:textId="4C04913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73" w:history="1">
        <w:r w:rsidRPr="008E649C">
          <w:rPr>
            <w:rStyle w:val="Hyperlink"/>
          </w:rPr>
          <w:t>2.4.109</w:t>
        </w:r>
        <w:r>
          <w:rPr>
            <w:rFonts w:asciiTheme="minorHAnsi" w:eastAsiaTheme="minorEastAsia" w:hAnsiTheme="minorHAnsi" w:cstheme="minorBidi"/>
            <w:spacing w:val="0"/>
            <w:sz w:val="22"/>
            <w:szCs w:val="22"/>
            <w:lang w:eastAsia="nl-NL"/>
          </w:rPr>
          <w:tab/>
        </w:r>
        <w:r w:rsidRPr="008E649C">
          <w:rPr>
            <w:rStyle w:val="Hyperlink"/>
          </w:rPr>
          <w:t>parInkZW</w:t>
        </w:r>
        <w:r>
          <w:rPr>
            <w:webHidden/>
          </w:rPr>
          <w:tab/>
        </w:r>
        <w:r>
          <w:rPr>
            <w:webHidden/>
          </w:rPr>
          <w:fldChar w:fldCharType="begin"/>
        </w:r>
        <w:r>
          <w:rPr>
            <w:webHidden/>
          </w:rPr>
          <w:instrText xml:space="preserve"> PAGEREF _Toc63778473 \h </w:instrText>
        </w:r>
        <w:r>
          <w:rPr>
            <w:webHidden/>
          </w:rPr>
        </w:r>
        <w:r>
          <w:rPr>
            <w:webHidden/>
          </w:rPr>
          <w:fldChar w:fldCharType="separate"/>
        </w:r>
        <w:r>
          <w:rPr>
            <w:webHidden/>
          </w:rPr>
          <w:t>71</w:t>
        </w:r>
        <w:r>
          <w:rPr>
            <w:webHidden/>
          </w:rPr>
          <w:fldChar w:fldCharType="end"/>
        </w:r>
      </w:hyperlink>
    </w:p>
    <w:p w14:paraId="018A25A1" w14:textId="77FF1F5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74" w:history="1">
        <w:r w:rsidRPr="008E649C">
          <w:rPr>
            <w:rStyle w:val="Hyperlink"/>
          </w:rPr>
          <w:t>2.4.110</w:t>
        </w:r>
        <w:r>
          <w:rPr>
            <w:rFonts w:asciiTheme="minorHAnsi" w:eastAsiaTheme="minorEastAsia" w:hAnsiTheme="minorHAnsi" w:cstheme="minorBidi"/>
            <w:spacing w:val="0"/>
            <w:sz w:val="22"/>
            <w:szCs w:val="22"/>
            <w:lang w:eastAsia="nl-NL"/>
          </w:rPr>
          <w:tab/>
        </w:r>
        <w:r w:rsidRPr="008E649C">
          <w:rPr>
            <w:rStyle w:val="Hyperlink"/>
          </w:rPr>
          <w:t>parInkWerkEx</w:t>
        </w:r>
        <w:r>
          <w:rPr>
            <w:webHidden/>
          </w:rPr>
          <w:tab/>
        </w:r>
        <w:r>
          <w:rPr>
            <w:webHidden/>
          </w:rPr>
          <w:fldChar w:fldCharType="begin"/>
        </w:r>
        <w:r>
          <w:rPr>
            <w:webHidden/>
          </w:rPr>
          <w:instrText xml:space="preserve"> PAGEREF _Toc63778474 \h </w:instrText>
        </w:r>
        <w:r>
          <w:rPr>
            <w:webHidden/>
          </w:rPr>
        </w:r>
        <w:r>
          <w:rPr>
            <w:webHidden/>
          </w:rPr>
          <w:fldChar w:fldCharType="separate"/>
        </w:r>
        <w:r>
          <w:rPr>
            <w:webHidden/>
          </w:rPr>
          <w:t>71</w:t>
        </w:r>
        <w:r>
          <w:rPr>
            <w:webHidden/>
          </w:rPr>
          <w:fldChar w:fldCharType="end"/>
        </w:r>
      </w:hyperlink>
    </w:p>
    <w:p w14:paraId="2BD234B5" w14:textId="7D6DEF6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75" w:history="1">
        <w:r w:rsidRPr="008E649C">
          <w:rPr>
            <w:rStyle w:val="Hyperlink"/>
          </w:rPr>
          <w:t>2.4.111</w:t>
        </w:r>
        <w:r>
          <w:rPr>
            <w:rFonts w:asciiTheme="minorHAnsi" w:eastAsiaTheme="minorEastAsia" w:hAnsiTheme="minorHAnsi" w:cstheme="minorBidi"/>
            <w:spacing w:val="0"/>
            <w:sz w:val="22"/>
            <w:szCs w:val="22"/>
            <w:lang w:eastAsia="nl-NL"/>
          </w:rPr>
          <w:tab/>
        </w:r>
        <w:r w:rsidRPr="008E649C">
          <w:rPr>
            <w:rStyle w:val="Hyperlink"/>
          </w:rPr>
          <w:t>parInkWWEx</w:t>
        </w:r>
        <w:r>
          <w:rPr>
            <w:webHidden/>
          </w:rPr>
          <w:tab/>
        </w:r>
        <w:r>
          <w:rPr>
            <w:webHidden/>
          </w:rPr>
          <w:fldChar w:fldCharType="begin"/>
        </w:r>
        <w:r>
          <w:rPr>
            <w:webHidden/>
          </w:rPr>
          <w:instrText xml:space="preserve"> PAGEREF _Toc63778475 \h </w:instrText>
        </w:r>
        <w:r>
          <w:rPr>
            <w:webHidden/>
          </w:rPr>
        </w:r>
        <w:r>
          <w:rPr>
            <w:webHidden/>
          </w:rPr>
          <w:fldChar w:fldCharType="separate"/>
        </w:r>
        <w:r>
          <w:rPr>
            <w:webHidden/>
          </w:rPr>
          <w:t>71</w:t>
        </w:r>
        <w:r>
          <w:rPr>
            <w:webHidden/>
          </w:rPr>
          <w:fldChar w:fldCharType="end"/>
        </w:r>
      </w:hyperlink>
    </w:p>
    <w:p w14:paraId="3A3CC578" w14:textId="72A6104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76" w:history="1">
        <w:r w:rsidRPr="008E649C">
          <w:rPr>
            <w:rStyle w:val="Hyperlink"/>
          </w:rPr>
          <w:t>2.4.112</w:t>
        </w:r>
        <w:r>
          <w:rPr>
            <w:rFonts w:asciiTheme="minorHAnsi" w:eastAsiaTheme="minorEastAsia" w:hAnsiTheme="minorHAnsi" w:cstheme="minorBidi"/>
            <w:spacing w:val="0"/>
            <w:sz w:val="22"/>
            <w:szCs w:val="22"/>
            <w:lang w:eastAsia="nl-NL"/>
          </w:rPr>
          <w:tab/>
        </w:r>
        <w:r w:rsidRPr="008E649C">
          <w:rPr>
            <w:rStyle w:val="Hyperlink"/>
          </w:rPr>
          <w:t>parInkAOWEx</w:t>
        </w:r>
        <w:r>
          <w:rPr>
            <w:webHidden/>
          </w:rPr>
          <w:tab/>
        </w:r>
        <w:r>
          <w:rPr>
            <w:webHidden/>
          </w:rPr>
          <w:fldChar w:fldCharType="begin"/>
        </w:r>
        <w:r>
          <w:rPr>
            <w:webHidden/>
          </w:rPr>
          <w:instrText xml:space="preserve"> PAGEREF _Toc63778476 \h </w:instrText>
        </w:r>
        <w:r>
          <w:rPr>
            <w:webHidden/>
          </w:rPr>
        </w:r>
        <w:r>
          <w:rPr>
            <w:webHidden/>
          </w:rPr>
          <w:fldChar w:fldCharType="separate"/>
        </w:r>
        <w:r>
          <w:rPr>
            <w:webHidden/>
          </w:rPr>
          <w:t>71</w:t>
        </w:r>
        <w:r>
          <w:rPr>
            <w:webHidden/>
          </w:rPr>
          <w:fldChar w:fldCharType="end"/>
        </w:r>
      </w:hyperlink>
    </w:p>
    <w:p w14:paraId="48705709" w14:textId="6354605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77" w:history="1">
        <w:r w:rsidRPr="008E649C">
          <w:rPr>
            <w:rStyle w:val="Hyperlink"/>
          </w:rPr>
          <w:t>2.4.113</w:t>
        </w:r>
        <w:r>
          <w:rPr>
            <w:rFonts w:asciiTheme="minorHAnsi" w:eastAsiaTheme="minorEastAsia" w:hAnsiTheme="minorHAnsi" w:cstheme="minorBidi"/>
            <w:spacing w:val="0"/>
            <w:sz w:val="22"/>
            <w:szCs w:val="22"/>
            <w:lang w:eastAsia="nl-NL"/>
          </w:rPr>
          <w:tab/>
        </w:r>
        <w:r w:rsidRPr="008E649C">
          <w:rPr>
            <w:rStyle w:val="Hyperlink"/>
          </w:rPr>
          <w:t>parInkANWEx</w:t>
        </w:r>
        <w:r>
          <w:rPr>
            <w:webHidden/>
          </w:rPr>
          <w:tab/>
        </w:r>
        <w:r>
          <w:rPr>
            <w:webHidden/>
          </w:rPr>
          <w:fldChar w:fldCharType="begin"/>
        </w:r>
        <w:r>
          <w:rPr>
            <w:webHidden/>
          </w:rPr>
          <w:instrText xml:space="preserve"> PAGEREF _Toc63778477 \h </w:instrText>
        </w:r>
        <w:r>
          <w:rPr>
            <w:webHidden/>
          </w:rPr>
        </w:r>
        <w:r>
          <w:rPr>
            <w:webHidden/>
          </w:rPr>
          <w:fldChar w:fldCharType="separate"/>
        </w:r>
        <w:r>
          <w:rPr>
            <w:webHidden/>
          </w:rPr>
          <w:t>72</w:t>
        </w:r>
        <w:r>
          <w:rPr>
            <w:webHidden/>
          </w:rPr>
          <w:fldChar w:fldCharType="end"/>
        </w:r>
      </w:hyperlink>
    </w:p>
    <w:p w14:paraId="18C7CC8A" w14:textId="380E330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78" w:history="1">
        <w:r w:rsidRPr="008E649C">
          <w:rPr>
            <w:rStyle w:val="Hyperlink"/>
          </w:rPr>
          <w:t>2.4.114</w:t>
        </w:r>
        <w:r>
          <w:rPr>
            <w:rFonts w:asciiTheme="minorHAnsi" w:eastAsiaTheme="minorEastAsia" w:hAnsiTheme="minorHAnsi" w:cstheme="minorBidi"/>
            <w:spacing w:val="0"/>
            <w:sz w:val="22"/>
            <w:szCs w:val="22"/>
            <w:lang w:eastAsia="nl-NL"/>
          </w:rPr>
          <w:tab/>
        </w:r>
        <w:r w:rsidRPr="008E649C">
          <w:rPr>
            <w:rStyle w:val="Hyperlink"/>
          </w:rPr>
          <w:t>parInkWWBEx</w:t>
        </w:r>
        <w:r>
          <w:rPr>
            <w:webHidden/>
          </w:rPr>
          <w:tab/>
        </w:r>
        <w:r>
          <w:rPr>
            <w:webHidden/>
          </w:rPr>
          <w:fldChar w:fldCharType="begin"/>
        </w:r>
        <w:r>
          <w:rPr>
            <w:webHidden/>
          </w:rPr>
          <w:instrText xml:space="preserve"> PAGEREF _Toc63778478 \h </w:instrText>
        </w:r>
        <w:r>
          <w:rPr>
            <w:webHidden/>
          </w:rPr>
        </w:r>
        <w:r>
          <w:rPr>
            <w:webHidden/>
          </w:rPr>
          <w:fldChar w:fldCharType="separate"/>
        </w:r>
        <w:r>
          <w:rPr>
            <w:webHidden/>
          </w:rPr>
          <w:t>72</w:t>
        </w:r>
        <w:r>
          <w:rPr>
            <w:webHidden/>
          </w:rPr>
          <w:fldChar w:fldCharType="end"/>
        </w:r>
      </w:hyperlink>
    </w:p>
    <w:p w14:paraId="43FE7C8F" w14:textId="29F00FD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79" w:history="1">
        <w:r w:rsidRPr="008E649C">
          <w:rPr>
            <w:rStyle w:val="Hyperlink"/>
          </w:rPr>
          <w:t>2.4.115</w:t>
        </w:r>
        <w:r>
          <w:rPr>
            <w:rFonts w:asciiTheme="minorHAnsi" w:eastAsiaTheme="minorEastAsia" w:hAnsiTheme="minorHAnsi" w:cstheme="minorBidi"/>
            <w:spacing w:val="0"/>
            <w:sz w:val="22"/>
            <w:szCs w:val="22"/>
            <w:lang w:eastAsia="nl-NL"/>
          </w:rPr>
          <w:tab/>
        </w:r>
        <w:r w:rsidRPr="008E649C">
          <w:rPr>
            <w:rStyle w:val="Hyperlink"/>
          </w:rPr>
          <w:t>parInkWAOEx</w:t>
        </w:r>
        <w:r>
          <w:rPr>
            <w:webHidden/>
          </w:rPr>
          <w:tab/>
        </w:r>
        <w:r>
          <w:rPr>
            <w:webHidden/>
          </w:rPr>
          <w:fldChar w:fldCharType="begin"/>
        </w:r>
        <w:r>
          <w:rPr>
            <w:webHidden/>
          </w:rPr>
          <w:instrText xml:space="preserve"> PAGEREF _Toc63778479 \h </w:instrText>
        </w:r>
        <w:r>
          <w:rPr>
            <w:webHidden/>
          </w:rPr>
        </w:r>
        <w:r>
          <w:rPr>
            <w:webHidden/>
          </w:rPr>
          <w:fldChar w:fldCharType="separate"/>
        </w:r>
        <w:r>
          <w:rPr>
            <w:webHidden/>
          </w:rPr>
          <w:t>72</w:t>
        </w:r>
        <w:r>
          <w:rPr>
            <w:webHidden/>
          </w:rPr>
          <w:fldChar w:fldCharType="end"/>
        </w:r>
      </w:hyperlink>
    </w:p>
    <w:p w14:paraId="14FD5D28" w14:textId="4788D2D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80" w:history="1">
        <w:r w:rsidRPr="008E649C">
          <w:rPr>
            <w:rStyle w:val="Hyperlink"/>
          </w:rPr>
          <w:t>2.4.116</w:t>
        </w:r>
        <w:r>
          <w:rPr>
            <w:rFonts w:asciiTheme="minorHAnsi" w:eastAsiaTheme="minorEastAsia" w:hAnsiTheme="minorHAnsi" w:cstheme="minorBidi"/>
            <w:spacing w:val="0"/>
            <w:sz w:val="22"/>
            <w:szCs w:val="22"/>
            <w:lang w:eastAsia="nl-NL"/>
          </w:rPr>
          <w:tab/>
        </w:r>
        <w:r w:rsidRPr="008E649C">
          <w:rPr>
            <w:rStyle w:val="Hyperlink"/>
          </w:rPr>
          <w:t>parInkUitkeringOverigeEx</w:t>
        </w:r>
        <w:r>
          <w:rPr>
            <w:webHidden/>
          </w:rPr>
          <w:tab/>
        </w:r>
        <w:r>
          <w:rPr>
            <w:webHidden/>
          </w:rPr>
          <w:fldChar w:fldCharType="begin"/>
        </w:r>
        <w:r>
          <w:rPr>
            <w:webHidden/>
          </w:rPr>
          <w:instrText xml:space="preserve"> PAGEREF _Toc63778480 \h </w:instrText>
        </w:r>
        <w:r>
          <w:rPr>
            <w:webHidden/>
          </w:rPr>
        </w:r>
        <w:r>
          <w:rPr>
            <w:webHidden/>
          </w:rPr>
          <w:fldChar w:fldCharType="separate"/>
        </w:r>
        <w:r>
          <w:rPr>
            <w:webHidden/>
          </w:rPr>
          <w:t>72</w:t>
        </w:r>
        <w:r>
          <w:rPr>
            <w:webHidden/>
          </w:rPr>
          <w:fldChar w:fldCharType="end"/>
        </w:r>
      </w:hyperlink>
    </w:p>
    <w:p w14:paraId="56EB8DE3" w14:textId="3C5D038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81" w:history="1">
        <w:r w:rsidRPr="008E649C">
          <w:rPr>
            <w:rStyle w:val="Hyperlink"/>
          </w:rPr>
          <w:t>2.4.117</w:t>
        </w:r>
        <w:r>
          <w:rPr>
            <w:rFonts w:asciiTheme="minorHAnsi" w:eastAsiaTheme="minorEastAsia" w:hAnsiTheme="minorHAnsi" w:cstheme="minorBidi"/>
            <w:spacing w:val="0"/>
            <w:sz w:val="22"/>
            <w:szCs w:val="22"/>
            <w:lang w:eastAsia="nl-NL"/>
          </w:rPr>
          <w:tab/>
        </w:r>
        <w:r w:rsidRPr="008E649C">
          <w:rPr>
            <w:rStyle w:val="Hyperlink"/>
          </w:rPr>
          <w:t>parInkWerkZonderAfzVG</w:t>
        </w:r>
        <w:r>
          <w:rPr>
            <w:webHidden/>
          </w:rPr>
          <w:tab/>
        </w:r>
        <w:r>
          <w:rPr>
            <w:webHidden/>
          </w:rPr>
          <w:fldChar w:fldCharType="begin"/>
        </w:r>
        <w:r>
          <w:rPr>
            <w:webHidden/>
          </w:rPr>
          <w:instrText xml:space="preserve"> PAGEREF _Toc63778481 \h </w:instrText>
        </w:r>
        <w:r>
          <w:rPr>
            <w:webHidden/>
          </w:rPr>
        </w:r>
        <w:r>
          <w:rPr>
            <w:webHidden/>
          </w:rPr>
          <w:fldChar w:fldCharType="separate"/>
        </w:r>
        <w:r>
          <w:rPr>
            <w:webHidden/>
          </w:rPr>
          <w:t>72</w:t>
        </w:r>
        <w:r>
          <w:rPr>
            <w:webHidden/>
          </w:rPr>
          <w:fldChar w:fldCharType="end"/>
        </w:r>
      </w:hyperlink>
    </w:p>
    <w:p w14:paraId="25AF2CCF" w14:textId="39B81FC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82" w:history="1">
        <w:r w:rsidRPr="008E649C">
          <w:rPr>
            <w:rStyle w:val="Hyperlink"/>
          </w:rPr>
          <w:t>2.4.118</w:t>
        </w:r>
        <w:r>
          <w:rPr>
            <w:rFonts w:asciiTheme="minorHAnsi" w:eastAsiaTheme="minorEastAsia" w:hAnsiTheme="minorHAnsi" w:cstheme="minorBidi"/>
            <w:spacing w:val="0"/>
            <w:sz w:val="22"/>
            <w:szCs w:val="22"/>
            <w:lang w:eastAsia="nl-NL"/>
          </w:rPr>
          <w:tab/>
        </w:r>
        <w:r w:rsidRPr="008E649C">
          <w:rPr>
            <w:rStyle w:val="Hyperlink"/>
          </w:rPr>
          <w:t>parInkWerkZonderAfzVGEx</w:t>
        </w:r>
        <w:r>
          <w:rPr>
            <w:webHidden/>
          </w:rPr>
          <w:tab/>
        </w:r>
        <w:r>
          <w:rPr>
            <w:webHidden/>
          </w:rPr>
          <w:fldChar w:fldCharType="begin"/>
        </w:r>
        <w:r>
          <w:rPr>
            <w:webHidden/>
          </w:rPr>
          <w:instrText xml:space="preserve"> PAGEREF _Toc63778482 \h </w:instrText>
        </w:r>
        <w:r>
          <w:rPr>
            <w:webHidden/>
          </w:rPr>
        </w:r>
        <w:r>
          <w:rPr>
            <w:webHidden/>
          </w:rPr>
          <w:fldChar w:fldCharType="separate"/>
        </w:r>
        <w:r>
          <w:rPr>
            <w:webHidden/>
          </w:rPr>
          <w:t>73</w:t>
        </w:r>
        <w:r>
          <w:rPr>
            <w:webHidden/>
          </w:rPr>
          <w:fldChar w:fldCharType="end"/>
        </w:r>
      </w:hyperlink>
    </w:p>
    <w:p w14:paraId="4C56D7E4" w14:textId="6579A83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83" w:history="1">
        <w:r w:rsidRPr="008E649C">
          <w:rPr>
            <w:rStyle w:val="Hyperlink"/>
          </w:rPr>
          <w:t>2.4.119</w:t>
        </w:r>
        <w:r>
          <w:rPr>
            <w:rFonts w:asciiTheme="minorHAnsi" w:eastAsiaTheme="minorEastAsia" w:hAnsiTheme="minorHAnsi" w:cstheme="minorBidi"/>
            <w:spacing w:val="0"/>
            <w:sz w:val="22"/>
            <w:szCs w:val="22"/>
            <w:lang w:eastAsia="nl-NL"/>
          </w:rPr>
          <w:tab/>
        </w:r>
        <w:r w:rsidRPr="008E649C">
          <w:rPr>
            <w:rStyle w:val="Hyperlink"/>
          </w:rPr>
          <w:t>parInkZWEx</w:t>
        </w:r>
        <w:r>
          <w:rPr>
            <w:webHidden/>
          </w:rPr>
          <w:tab/>
        </w:r>
        <w:r>
          <w:rPr>
            <w:webHidden/>
          </w:rPr>
          <w:fldChar w:fldCharType="begin"/>
        </w:r>
        <w:r>
          <w:rPr>
            <w:webHidden/>
          </w:rPr>
          <w:instrText xml:space="preserve"> PAGEREF _Toc63778483 \h </w:instrText>
        </w:r>
        <w:r>
          <w:rPr>
            <w:webHidden/>
          </w:rPr>
        </w:r>
        <w:r>
          <w:rPr>
            <w:webHidden/>
          </w:rPr>
          <w:fldChar w:fldCharType="separate"/>
        </w:r>
        <w:r>
          <w:rPr>
            <w:webHidden/>
          </w:rPr>
          <w:t>73</w:t>
        </w:r>
        <w:r>
          <w:rPr>
            <w:webHidden/>
          </w:rPr>
          <w:fldChar w:fldCharType="end"/>
        </w:r>
      </w:hyperlink>
    </w:p>
    <w:p w14:paraId="3AA525BD" w14:textId="40FFC17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84" w:history="1">
        <w:r w:rsidRPr="008E649C">
          <w:rPr>
            <w:rStyle w:val="Hyperlink"/>
          </w:rPr>
          <w:t>2.4.120</w:t>
        </w:r>
        <w:r>
          <w:rPr>
            <w:rFonts w:asciiTheme="minorHAnsi" w:eastAsiaTheme="minorEastAsia" w:hAnsiTheme="minorHAnsi" w:cstheme="minorBidi"/>
            <w:spacing w:val="0"/>
            <w:sz w:val="22"/>
            <w:szCs w:val="22"/>
            <w:lang w:eastAsia="nl-NL"/>
          </w:rPr>
          <w:tab/>
        </w:r>
        <w:r w:rsidRPr="008E649C">
          <w:rPr>
            <w:rStyle w:val="Hyperlink"/>
          </w:rPr>
          <w:t>parInkPensioenEx</w:t>
        </w:r>
        <w:r>
          <w:rPr>
            <w:webHidden/>
          </w:rPr>
          <w:tab/>
        </w:r>
        <w:r>
          <w:rPr>
            <w:webHidden/>
          </w:rPr>
          <w:fldChar w:fldCharType="begin"/>
        </w:r>
        <w:r>
          <w:rPr>
            <w:webHidden/>
          </w:rPr>
          <w:instrText xml:space="preserve"> PAGEREF _Toc63778484 \h </w:instrText>
        </w:r>
        <w:r>
          <w:rPr>
            <w:webHidden/>
          </w:rPr>
        </w:r>
        <w:r>
          <w:rPr>
            <w:webHidden/>
          </w:rPr>
          <w:fldChar w:fldCharType="separate"/>
        </w:r>
        <w:r>
          <w:rPr>
            <w:webHidden/>
          </w:rPr>
          <w:t>73</w:t>
        </w:r>
        <w:r>
          <w:rPr>
            <w:webHidden/>
          </w:rPr>
          <w:fldChar w:fldCharType="end"/>
        </w:r>
      </w:hyperlink>
    </w:p>
    <w:p w14:paraId="6CA58A51" w14:textId="029CE01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85" w:history="1">
        <w:r w:rsidRPr="008E649C">
          <w:rPr>
            <w:rStyle w:val="Hyperlink"/>
          </w:rPr>
          <w:t>2.4.121</w:t>
        </w:r>
        <w:r>
          <w:rPr>
            <w:rFonts w:asciiTheme="minorHAnsi" w:eastAsiaTheme="minorEastAsia" w:hAnsiTheme="minorHAnsi" w:cstheme="minorBidi"/>
            <w:spacing w:val="0"/>
            <w:sz w:val="22"/>
            <w:szCs w:val="22"/>
            <w:lang w:eastAsia="nl-NL"/>
          </w:rPr>
          <w:tab/>
        </w:r>
        <w:r w:rsidRPr="008E649C">
          <w:rPr>
            <w:rStyle w:val="Hyperlink"/>
          </w:rPr>
          <w:t>parInkOverigeNettoZonderAfzVG</w:t>
        </w:r>
        <w:r>
          <w:rPr>
            <w:webHidden/>
          </w:rPr>
          <w:tab/>
        </w:r>
        <w:r>
          <w:rPr>
            <w:webHidden/>
          </w:rPr>
          <w:fldChar w:fldCharType="begin"/>
        </w:r>
        <w:r>
          <w:rPr>
            <w:webHidden/>
          </w:rPr>
          <w:instrText xml:space="preserve"> PAGEREF _Toc63778485 \h </w:instrText>
        </w:r>
        <w:r>
          <w:rPr>
            <w:webHidden/>
          </w:rPr>
        </w:r>
        <w:r>
          <w:rPr>
            <w:webHidden/>
          </w:rPr>
          <w:fldChar w:fldCharType="separate"/>
        </w:r>
        <w:r>
          <w:rPr>
            <w:webHidden/>
          </w:rPr>
          <w:t>73</w:t>
        </w:r>
        <w:r>
          <w:rPr>
            <w:webHidden/>
          </w:rPr>
          <w:fldChar w:fldCharType="end"/>
        </w:r>
      </w:hyperlink>
    </w:p>
    <w:p w14:paraId="25B82A48" w14:textId="1D395FD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86" w:history="1">
        <w:r w:rsidRPr="008E649C">
          <w:rPr>
            <w:rStyle w:val="Hyperlink"/>
          </w:rPr>
          <w:t>2.4.122</w:t>
        </w:r>
        <w:r>
          <w:rPr>
            <w:rFonts w:asciiTheme="minorHAnsi" w:eastAsiaTheme="minorEastAsia" w:hAnsiTheme="minorHAnsi" w:cstheme="minorBidi"/>
            <w:spacing w:val="0"/>
            <w:sz w:val="22"/>
            <w:szCs w:val="22"/>
            <w:lang w:eastAsia="nl-NL"/>
          </w:rPr>
          <w:tab/>
        </w:r>
        <w:r w:rsidRPr="008E649C">
          <w:rPr>
            <w:rStyle w:val="Hyperlink"/>
          </w:rPr>
          <w:t>parInkOverigeNettoZonderAfzVGEx</w:t>
        </w:r>
        <w:r>
          <w:rPr>
            <w:webHidden/>
          </w:rPr>
          <w:tab/>
        </w:r>
        <w:r>
          <w:rPr>
            <w:webHidden/>
          </w:rPr>
          <w:fldChar w:fldCharType="begin"/>
        </w:r>
        <w:r>
          <w:rPr>
            <w:webHidden/>
          </w:rPr>
          <w:instrText xml:space="preserve"> PAGEREF _Toc63778486 \h </w:instrText>
        </w:r>
        <w:r>
          <w:rPr>
            <w:webHidden/>
          </w:rPr>
        </w:r>
        <w:r>
          <w:rPr>
            <w:webHidden/>
          </w:rPr>
          <w:fldChar w:fldCharType="separate"/>
        </w:r>
        <w:r>
          <w:rPr>
            <w:webHidden/>
          </w:rPr>
          <w:t>73</w:t>
        </w:r>
        <w:r>
          <w:rPr>
            <w:webHidden/>
          </w:rPr>
          <w:fldChar w:fldCharType="end"/>
        </w:r>
      </w:hyperlink>
    </w:p>
    <w:p w14:paraId="253AD284" w14:textId="1D28D98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87" w:history="1">
        <w:r w:rsidRPr="008E649C">
          <w:rPr>
            <w:rStyle w:val="Hyperlink"/>
          </w:rPr>
          <w:t>2.4.123</w:t>
        </w:r>
        <w:r>
          <w:rPr>
            <w:rFonts w:asciiTheme="minorHAnsi" w:eastAsiaTheme="minorEastAsia" w:hAnsiTheme="minorHAnsi" w:cstheme="minorBidi"/>
            <w:spacing w:val="0"/>
            <w:sz w:val="22"/>
            <w:szCs w:val="22"/>
            <w:lang w:eastAsia="nl-NL"/>
          </w:rPr>
          <w:tab/>
        </w:r>
        <w:r w:rsidRPr="008E649C">
          <w:rPr>
            <w:rStyle w:val="Hyperlink"/>
          </w:rPr>
          <w:t>parInkLoonbestanddelenEx</w:t>
        </w:r>
        <w:r>
          <w:rPr>
            <w:webHidden/>
          </w:rPr>
          <w:tab/>
        </w:r>
        <w:r>
          <w:rPr>
            <w:webHidden/>
          </w:rPr>
          <w:fldChar w:fldCharType="begin"/>
        </w:r>
        <w:r>
          <w:rPr>
            <w:webHidden/>
          </w:rPr>
          <w:instrText xml:space="preserve"> PAGEREF _Toc63778487 \h </w:instrText>
        </w:r>
        <w:r>
          <w:rPr>
            <w:webHidden/>
          </w:rPr>
        </w:r>
        <w:r>
          <w:rPr>
            <w:webHidden/>
          </w:rPr>
          <w:fldChar w:fldCharType="separate"/>
        </w:r>
        <w:r>
          <w:rPr>
            <w:webHidden/>
          </w:rPr>
          <w:t>74</w:t>
        </w:r>
        <w:r>
          <w:rPr>
            <w:webHidden/>
          </w:rPr>
          <w:fldChar w:fldCharType="end"/>
        </w:r>
      </w:hyperlink>
    </w:p>
    <w:p w14:paraId="5CAADAEF" w14:textId="172194D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88" w:history="1">
        <w:r w:rsidRPr="008E649C">
          <w:rPr>
            <w:rStyle w:val="Hyperlink"/>
          </w:rPr>
          <w:t>2.4.124</w:t>
        </w:r>
        <w:r>
          <w:rPr>
            <w:rFonts w:asciiTheme="minorHAnsi" w:eastAsiaTheme="minorEastAsia" w:hAnsiTheme="minorHAnsi" w:cstheme="minorBidi"/>
            <w:spacing w:val="0"/>
            <w:sz w:val="22"/>
            <w:szCs w:val="22"/>
            <w:lang w:eastAsia="nl-NL"/>
          </w:rPr>
          <w:tab/>
        </w:r>
        <w:r w:rsidRPr="008E649C">
          <w:rPr>
            <w:rStyle w:val="Hyperlink"/>
          </w:rPr>
          <w:t>parInkPartnerAlimentatieEx</w:t>
        </w:r>
        <w:r>
          <w:rPr>
            <w:webHidden/>
          </w:rPr>
          <w:tab/>
        </w:r>
        <w:r>
          <w:rPr>
            <w:webHidden/>
          </w:rPr>
          <w:fldChar w:fldCharType="begin"/>
        </w:r>
        <w:r>
          <w:rPr>
            <w:webHidden/>
          </w:rPr>
          <w:instrText xml:space="preserve"> PAGEREF _Toc63778488 \h </w:instrText>
        </w:r>
        <w:r>
          <w:rPr>
            <w:webHidden/>
          </w:rPr>
        </w:r>
        <w:r>
          <w:rPr>
            <w:webHidden/>
          </w:rPr>
          <w:fldChar w:fldCharType="separate"/>
        </w:r>
        <w:r>
          <w:rPr>
            <w:webHidden/>
          </w:rPr>
          <w:t>74</w:t>
        </w:r>
        <w:r>
          <w:rPr>
            <w:webHidden/>
          </w:rPr>
          <w:fldChar w:fldCharType="end"/>
        </w:r>
      </w:hyperlink>
    </w:p>
    <w:p w14:paraId="219DD985" w14:textId="12FB109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89" w:history="1">
        <w:r w:rsidRPr="008E649C">
          <w:rPr>
            <w:rStyle w:val="Hyperlink"/>
          </w:rPr>
          <w:t>2.4.125</w:t>
        </w:r>
        <w:r>
          <w:rPr>
            <w:rFonts w:asciiTheme="minorHAnsi" w:eastAsiaTheme="minorEastAsia" w:hAnsiTheme="minorHAnsi" w:cstheme="minorBidi"/>
            <w:spacing w:val="0"/>
            <w:sz w:val="22"/>
            <w:szCs w:val="22"/>
            <w:lang w:eastAsia="nl-NL"/>
          </w:rPr>
          <w:tab/>
        </w:r>
        <w:r w:rsidRPr="008E649C">
          <w:rPr>
            <w:rStyle w:val="Hyperlink"/>
          </w:rPr>
          <w:t>parInkNettoOverigeVTEx</w:t>
        </w:r>
        <w:r>
          <w:rPr>
            <w:webHidden/>
          </w:rPr>
          <w:tab/>
        </w:r>
        <w:r>
          <w:rPr>
            <w:webHidden/>
          </w:rPr>
          <w:fldChar w:fldCharType="begin"/>
        </w:r>
        <w:r>
          <w:rPr>
            <w:webHidden/>
          </w:rPr>
          <w:instrText xml:space="preserve"> PAGEREF _Toc63778489 \h </w:instrText>
        </w:r>
        <w:r>
          <w:rPr>
            <w:webHidden/>
          </w:rPr>
        </w:r>
        <w:r>
          <w:rPr>
            <w:webHidden/>
          </w:rPr>
          <w:fldChar w:fldCharType="separate"/>
        </w:r>
        <w:r>
          <w:rPr>
            <w:webHidden/>
          </w:rPr>
          <w:t>74</w:t>
        </w:r>
        <w:r>
          <w:rPr>
            <w:webHidden/>
          </w:rPr>
          <w:fldChar w:fldCharType="end"/>
        </w:r>
      </w:hyperlink>
    </w:p>
    <w:p w14:paraId="3FAE7CDD" w14:textId="693D1B7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90" w:history="1">
        <w:r w:rsidRPr="008E649C">
          <w:rPr>
            <w:rStyle w:val="Hyperlink"/>
          </w:rPr>
          <w:t>2.4.126</w:t>
        </w:r>
        <w:r>
          <w:rPr>
            <w:rFonts w:asciiTheme="minorHAnsi" w:eastAsiaTheme="minorEastAsia" w:hAnsiTheme="minorHAnsi" w:cstheme="minorBidi"/>
            <w:spacing w:val="0"/>
            <w:sz w:val="22"/>
            <w:szCs w:val="22"/>
            <w:lang w:eastAsia="nl-NL"/>
          </w:rPr>
          <w:tab/>
        </w:r>
        <w:r w:rsidRPr="008E649C">
          <w:rPr>
            <w:rStyle w:val="Hyperlink"/>
          </w:rPr>
          <w:t>parInkThuiswerkvergoeding</w:t>
        </w:r>
        <w:r>
          <w:rPr>
            <w:webHidden/>
          </w:rPr>
          <w:tab/>
        </w:r>
        <w:r>
          <w:rPr>
            <w:webHidden/>
          </w:rPr>
          <w:fldChar w:fldCharType="begin"/>
        </w:r>
        <w:r>
          <w:rPr>
            <w:webHidden/>
          </w:rPr>
          <w:instrText xml:space="preserve"> PAGEREF _Toc63778490 \h </w:instrText>
        </w:r>
        <w:r>
          <w:rPr>
            <w:webHidden/>
          </w:rPr>
        </w:r>
        <w:r>
          <w:rPr>
            <w:webHidden/>
          </w:rPr>
          <w:fldChar w:fldCharType="separate"/>
        </w:r>
        <w:r>
          <w:rPr>
            <w:webHidden/>
          </w:rPr>
          <w:t>74</w:t>
        </w:r>
        <w:r>
          <w:rPr>
            <w:webHidden/>
          </w:rPr>
          <w:fldChar w:fldCharType="end"/>
        </w:r>
      </w:hyperlink>
    </w:p>
    <w:p w14:paraId="23F8F0F2" w14:textId="10CEF7C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91" w:history="1">
        <w:r w:rsidRPr="008E649C">
          <w:rPr>
            <w:rStyle w:val="Hyperlink"/>
          </w:rPr>
          <w:t>2.4.127</w:t>
        </w:r>
        <w:r>
          <w:rPr>
            <w:rFonts w:asciiTheme="minorHAnsi" w:eastAsiaTheme="minorEastAsia" w:hAnsiTheme="minorHAnsi" w:cstheme="minorBidi"/>
            <w:spacing w:val="0"/>
            <w:sz w:val="22"/>
            <w:szCs w:val="22"/>
            <w:lang w:eastAsia="nl-NL"/>
          </w:rPr>
          <w:tab/>
        </w:r>
        <w:r w:rsidRPr="008E649C">
          <w:rPr>
            <w:rStyle w:val="Hyperlink"/>
          </w:rPr>
          <w:t>parInkRepresentatiekostenvergoeding</w:t>
        </w:r>
        <w:r>
          <w:rPr>
            <w:webHidden/>
          </w:rPr>
          <w:tab/>
        </w:r>
        <w:r>
          <w:rPr>
            <w:webHidden/>
          </w:rPr>
          <w:fldChar w:fldCharType="begin"/>
        </w:r>
        <w:r>
          <w:rPr>
            <w:webHidden/>
          </w:rPr>
          <w:instrText xml:space="preserve"> PAGEREF _Toc63778491 \h </w:instrText>
        </w:r>
        <w:r>
          <w:rPr>
            <w:webHidden/>
          </w:rPr>
        </w:r>
        <w:r>
          <w:rPr>
            <w:webHidden/>
          </w:rPr>
          <w:fldChar w:fldCharType="separate"/>
        </w:r>
        <w:r>
          <w:rPr>
            <w:webHidden/>
          </w:rPr>
          <w:t>74</w:t>
        </w:r>
        <w:r>
          <w:rPr>
            <w:webHidden/>
          </w:rPr>
          <w:fldChar w:fldCharType="end"/>
        </w:r>
      </w:hyperlink>
    </w:p>
    <w:p w14:paraId="20403268" w14:textId="2B950EC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92" w:history="1">
        <w:r w:rsidRPr="008E649C">
          <w:rPr>
            <w:rStyle w:val="Hyperlink"/>
          </w:rPr>
          <w:t>2.4.128</w:t>
        </w:r>
        <w:r>
          <w:rPr>
            <w:rFonts w:asciiTheme="minorHAnsi" w:eastAsiaTheme="minorEastAsia" w:hAnsiTheme="minorHAnsi" w:cstheme="minorBidi"/>
            <w:spacing w:val="0"/>
            <w:sz w:val="22"/>
            <w:szCs w:val="22"/>
            <w:lang w:eastAsia="nl-NL"/>
          </w:rPr>
          <w:tab/>
        </w:r>
        <w:r w:rsidRPr="008E649C">
          <w:rPr>
            <w:rStyle w:val="Hyperlink"/>
          </w:rPr>
          <w:t>parInkVergoedingVrachtwagenChauffeurs</w:t>
        </w:r>
        <w:r>
          <w:rPr>
            <w:webHidden/>
          </w:rPr>
          <w:tab/>
        </w:r>
        <w:r>
          <w:rPr>
            <w:webHidden/>
          </w:rPr>
          <w:fldChar w:fldCharType="begin"/>
        </w:r>
        <w:r>
          <w:rPr>
            <w:webHidden/>
          </w:rPr>
          <w:instrText xml:space="preserve"> PAGEREF _Toc63778492 \h </w:instrText>
        </w:r>
        <w:r>
          <w:rPr>
            <w:webHidden/>
          </w:rPr>
        </w:r>
        <w:r>
          <w:rPr>
            <w:webHidden/>
          </w:rPr>
          <w:fldChar w:fldCharType="separate"/>
        </w:r>
        <w:r>
          <w:rPr>
            <w:webHidden/>
          </w:rPr>
          <w:t>75</w:t>
        </w:r>
        <w:r>
          <w:rPr>
            <w:webHidden/>
          </w:rPr>
          <w:fldChar w:fldCharType="end"/>
        </w:r>
      </w:hyperlink>
    </w:p>
    <w:p w14:paraId="59DA85FD" w14:textId="624F64A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93" w:history="1">
        <w:r w:rsidRPr="008E649C">
          <w:rPr>
            <w:rStyle w:val="Hyperlink"/>
          </w:rPr>
          <w:t>2.4.129</w:t>
        </w:r>
        <w:r>
          <w:rPr>
            <w:rFonts w:asciiTheme="minorHAnsi" w:eastAsiaTheme="minorEastAsia" w:hAnsiTheme="minorHAnsi" w:cstheme="minorBidi"/>
            <w:spacing w:val="0"/>
            <w:sz w:val="22"/>
            <w:szCs w:val="22"/>
            <w:lang w:eastAsia="nl-NL"/>
          </w:rPr>
          <w:tab/>
        </w:r>
        <w:r w:rsidRPr="008E649C">
          <w:rPr>
            <w:rStyle w:val="Hyperlink"/>
          </w:rPr>
          <w:t>parInkOverigNietVoorBvv</w:t>
        </w:r>
        <w:r>
          <w:rPr>
            <w:webHidden/>
          </w:rPr>
          <w:tab/>
        </w:r>
        <w:r>
          <w:rPr>
            <w:webHidden/>
          </w:rPr>
          <w:fldChar w:fldCharType="begin"/>
        </w:r>
        <w:r>
          <w:rPr>
            <w:webHidden/>
          </w:rPr>
          <w:instrText xml:space="preserve"> PAGEREF _Toc63778493 \h </w:instrText>
        </w:r>
        <w:r>
          <w:rPr>
            <w:webHidden/>
          </w:rPr>
        </w:r>
        <w:r>
          <w:rPr>
            <w:webHidden/>
          </w:rPr>
          <w:fldChar w:fldCharType="separate"/>
        </w:r>
        <w:r>
          <w:rPr>
            <w:webHidden/>
          </w:rPr>
          <w:t>75</w:t>
        </w:r>
        <w:r>
          <w:rPr>
            <w:webHidden/>
          </w:rPr>
          <w:fldChar w:fldCharType="end"/>
        </w:r>
      </w:hyperlink>
    </w:p>
    <w:p w14:paraId="2F531C51" w14:textId="1EC8D78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94" w:history="1">
        <w:r w:rsidRPr="008E649C">
          <w:rPr>
            <w:rStyle w:val="Hyperlink"/>
          </w:rPr>
          <w:t>2.4.130</w:t>
        </w:r>
        <w:r>
          <w:rPr>
            <w:rFonts w:asciiTheme="minorHAnsi" w:eastAsiaTheme="minorEastAsia" w:hAnsiTheme="minorHAnsi" w:cstheme="minorBidi"/>
            <w:spacing w:val="0"/>
            <w:sz w:val="22"/>
            <w:szCs w:val="22"/>
            <w:lang w:eastAsia="nl-NL"/>
          </w:rPr>
          <w:tab/>
        </w:r>
        <w:r w:rsidRPr="008E649C">
          <w:rPr>
            <w:rStyle w:val="Hyperlink"/>
          </w:rPr>
          <w:t>schUitgEenPolis</w:t>
        </w:r>
        <w:r>
          <w:rPr>
            <w:webHidden/>
          </w:rPr>
          <w:tab/>
        </w:r>
        <w:r>
          <w:rPr>
            <w:webHidden/>
          </w:rPr>
          <w:fldChar w:fldCharType="begin"/>
        </w:r>
        <w:r>
          <w:rPr>
            <w:webHidden/>
          </w:rPr>
          <w:instrText xml:space="preserve"> PAGEREF _Toc63778494 \h </w:instrText>
        </w:r>
        <w:r>
          <w:rPr>
            <w:webHidden/>
          </w:rPr>
        </w:r>
        <w:r>
          <w:rPr>
            <w:webHidden/>
          </w:rPr>
          <w:fldChar w:fldCharType="separate"/>
        </w:r>
        <w:r>
          <w:rPr>
            <w:webHidden/>
          </w:rPr>
          <w:t>75</w:t>
        </w:r>
        <w:r>
          <w:rPr>
            <w:webHidden/>
          </w:rPr>
          <w:fldChar w:fldCharType="end"/>
        </w:r>
      </w:hyperlink>
    </w:p>
    <w:p w14:paraId="22722E5D" w14:textId="656AB07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95" w:history="1">
        <w:r w:rsidRPr="008E649C">
          <w:rPr>
            <w:rStyle w:val="Hyperlink"/>
          </w:rPr>
          <w:t>2.4.131</w:t>
        </w:r>
        <w:r>
          <w:rPr>
            <w:rFonts w:asciiTheme="minorHAnsi" w:eastAsiaTheme="minorEastAsia" w:hAnsiTheme="minorHAnsi" w:cstheme="minorBidi"/>
            <w:spacing w:val="0"/>
            <w:sz w:val="22"/>
            <w:szCs w:val="22"/>
            <w:lang w:eastAsia="nl-NL"/>
          </w:rPr>
          <w:tab/>
        </w:r>
        <w:r w:rsidRPr="008E649C">
          <w:rPr>
            <w:rStyle w:val="Hyperlink"/>
          </w:rPr>
          <w:t>schUitgZiekenfonds</w:t>
        </w:r>
        <w:r>
          <w:rPr>
            <w:webHidden/>
          </w:rPr>
          <w:tab/>
        </w:r>
        <w:r>
          <w:rPr>
            <w:webHidden/>
          </w:rPr>
          <w:fldChar w:fldCharType="begin"/>
        </w:r>
        <w:r>
          <w:rPr>
            <w:webHidden/>
          </w:rPr>
          <w:instrText xml:space="preserve"> PAGEREF _Toc63778495 \h </w:instrText>
        </w:r>
        <w:r>
          <w:rPr>
            <w:webHidden/>
          </w:rPr>
        </w:r>
        <w:r>
          <w:rPr>
            <w:webHidden/>
          </w:rPr>
          <w:fldChar w:fldCharType="separate"/>
        </w:r>
        <w:r>
          <w:rPr>
            <w:webHidden/>
          </w:rPr>
          <w:t>75</w:t>
        </w:r>
        <w:r>
          <w:rPr>
            <w:webHidden/>
          </w:rPr>
          <w:fldChar w:fldCharType="end"/>
        </w:r>
      </w:hyperlink>
    </w:p>
    <w:p w14:paraId="11695E95" w14:textId="4F517E2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96" w:history="1">
        <w:r w:rsidRPr="008E649C">
          <w:rPr>
            <w:rStyle w:val="Hyperlink"/>
          </w:rPr>
          <w:t>2.4.132</w:t>
        </w:r>
        <w:r>
          <w:rPr>
            <w:rFonts w:asciiTheme="minorHAnsi" w:eastAsiaTheme="minorEastAsia" w:hAnsiTheme="minorHAnsi" w:cstheme="minorBidi"/>
            <w:spacing w:val="0"/>
            <w:sz w:val="22"/>
            <w:szCs w:val="22"/>
            <w:lang w:eastAsia="nl-NL"/>
          </w:rPr>
          <w:tab/>
        </w:r>
        <w:r w:rsidRPr="008E649C">
          <w:rPr>
            <w:rStyle w:val="Hyperlink"/>
          </w:rPr>
          <w:t>schUitgPremieParticulier</w:t>
        </w:r>
        <w:r>
          <w:rPr>
            <w:webHidden/>
          </w:rPr>
          <w:tab/>
        </w:r>
        <w:r>
          <w:rPr>
            <w:webHidden/>
          </w:rPr>
          <w:fldChar w:fldCharType="begin"/>
        </w:r>
        <w:r>
          <w:rPr>
            <w:webHidden/>
          </w:rPr>
          <w:instrText xml:space="preserve"> PAGEREF _Toc63778496 \h </w:instrText>
        </w:r>
        <w:r>
          <w:rPr>
            <w:webHidden/>
          </w:rPr>
        </w:r>
        <w:r>
          <w:rPr>
            <w:webHidden/>
          </w:rPr>
          <w:fldChar w:fldCharType="separate"/>
        </w:r>
        <w:r>
          <w:rPr>
            <w:webHidden/>
          </w:rPr>
          <w:t>76</w:t>
        </w:r>
        <w:r>
          <w:rPr>
            <w:webHidden/>
          </w:rPr>
          <w:fldChar w:fldCharType="end"/>
        </w:r>
      </w:hyperlink>
    </w:p>
    <w:p w14:paraId="125E47D5" w14:textId="7FF1E4D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97" w:history="1">
        <w:r w:rsidRPr="008E649C">
          <w:rPr>
            <w:rStyle w:val="Hyperlink"/>
          </w:rPr>
          <w:t>2.4.133</w:t>
        </w:r>
        <w:r>
          <w:rPr>
            <w:rFonts w:asciiTheme="minorHAnsi" w:eastAsiaTheme="minorEastAsia" w:hAnsiTheme="minorHAnsi" w:cstheme="minorBidi"/>
            <w:spacing w:val="0"/>
            <w:sz w:val="22"/>
            <w:szCs w:val="22"/>
            <w:lang w:eastAsia="nl-NL"/>
          </w:rPr>
          <w:tab/>
        </w:r>
        <w:r w:rsidRPr="008E649C">
          <w:rPr>
            <w:rStyle w:val="Hyperlink"/>
          </w:rPr>
          <w:t>schUitgPremieNominaal</w:t>
        </w:r>
        <w:r>
          <w:rPr>
            <w:webHidden/>
          </w:rPr>
          <w:tab/>
        </w:r>
        <w:r>
          <w:rPr>
            <w:webHidden/>
          </w:rPr>
          <w:fldChar w:fldCharType="begin"/>
        </w:r>
        <w:r>
          <w:rPr>
            <w:webHidden/>
          </w:rPr>
          <w:instrText xml:space="preserve"> PAGEREF _Toc63778497 \h </w:instrText>
        </w:r>
        <w:r>
          <w:rPr>
            <w:webHidden/>
          </w:rPr>
        </w:r>
        <w:r>
          <w:rPr>
            <w:webHidden/>
          </w:rPr>
          <w:fldChar w:fldCharType="separate"/>
        </w:r>
        <w:r>
          <w:rPr>
            <w:webHidden/>
          </w:rPr>
          <w:t>76</w:t>
        </w:r>
        <w:r>
          <w:rPr>
            <w:webHidden/>
          </w:rPr>
          <w:fldChar w:fldCharType="end"/>
        </w:r>
      </w:hyperlink>
    </w:p>
    <w:p w14:paraId="45F677B7" w14:textId="4BA5ED2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98" w:history="1">
        <w:r w:rsidRPr="008E649C">
          <w:rPr>
            <w:rStyle w:val="Hyperlink"/>
          </w:rPr>
          <w:t>2.4.134</w:t>
        </w:r>
        <w:r>
          <w:rPr>
            <w:rFonts w:asciiTheme="minorHAnsi" w:eastAsiaTheme="minorEastAsia" w:hAnsiTheme="minorHAnsi" w:cstheme="minorBidi"/>
            <w:spacing w:val="0"/>
            <w:sz w:val="22"/>
            <w:szCs w:val="22"/>
            <w:lang w:eastAsia="nl-NL"/>
          </w:rPr>
          <w:tab/>
        </w:r>
        <w:r w:rsidRPr="008E649C">
          <w:rPr>
            <w:rStyle w:val="Hyperlink"/>
          </w:rPr>
          <w:t>schUitgPremieBasis</w:t>
        </w:r>
        <w:r>
          <w:rPr>
            <w:webHidden/>
          </w:rPr>
          <w:tab/>
        </w:r>
        <w:r>
          <w:rPr>
            <w:webHidden/>
          </w:rPr>
          <w:fldChar w:fldCharType="begin"/>
        </w:r>
        <w:r>
          <w:rPr>
            <w:webHidden/>
          </w:rPr>
          <w:instrText xml:space="preserve"> PAGEREF _Toc63778498 \h </w:instrText>
        </w:r>
        <w:r>
          <w:rPr>
            <w:webHidden/>
          </w:rPr>
        </w:r>
        <w:r>
          <w:rPr>
            <w:webHidden/>
          </w:rPr>
          <w:fldChar w:fldCharType="separate"/>
        </w:r>
        <w:r>
          <w:rPr>
            <w:webHidden/>
          </w:rPr>
          <w:t>76</w:t>
        </w:r>
        <w:r>
          <w:rPr>
            <w:webHidden/>
          </w:rPr>
          <w:fldChar w:fldCharType="end"/>
        </w:r>
      </w:hyperlink>
    </w:p>
    <w:p w14:paraId="1B5B904F" w14:textId="1D6325F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499" w:history="1">
        <w:r w:rsidRPr="008E649C">
          <w:rPr>
            <w:rStyle w:val="Hyperlink"/>
          </w:rPr>
          <w:t>2.4.135</w:t>
        </w:r>
        <w:r>
          <w:rPr>
            <w:rFonts w:asciiTheme="minorHAnsi" w:eastAsiaTheme="minorEastAsia" w:hAnsiTheme="minorHAnsi" w:cstheme="minorBidi"/>
            <w:spacing w:val="0"/>
            <w:sz w:val="22"/>
            <w:szCs w:val="22"/>
            <w:lang w:eastAsia="nl-NL"/>
          </w:rPr>
          <w:tab/>
        </w:r>
        <w:r w:rsidRPr="008E649C">
          <w:rPr>
            <w:rStyle w:val="Hyperlink"/>
          </w:rPr>
          <w:t>schUitgPremieAanvullend</w:t>
        </w:r>
        <w:r>
          <w:rPr>
            <w:webHidden/>
          </w:rPr>
          <w:tab/>
        </w:r>
        <w:r>
          <w:rPr>
            <w:webHidden/>
          </w:rPr>
          <w:fldChar w:fldCharType="begin"/>
        </w:r>
        <w:r>
          <w:rPr>
            <w:webHidden/>
          </w:rPr>
          <w:instrText xml:space="preserve"> PAGEREF _Toc63778499 \h </w:instrText>
        </w:r>
        <w:r>
          <w:rPr>
            <w:webHidden/>
          </w:rPr>
        </w:r>
        <w:r>
          <w:rPr>
            <w:webHidden/>
          </w:rPr>
          <w:fldChar w:fldCharType="separate"/>
        </w:r>
        <w:r>
          <w:rPr>
            <w:webHidden/>
          </w:rPr>
          <w:t>76</w:t>
        </w:r>
        <w:r>
          <w:rPr>
            <w:webHidden/>
          </w:rPr>
          <w:fldChar w:fldCharType="end"/>
        </w:r>
      </w:hyperlink>
    </w:p>
    <w:p w14:paraId="22BBDE99" w14:textId="128BE37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00" w:history="1">
        <w:r w:rsidRPr="008E649C">
          <w:rPr>
            <w:rStyle w:val="Hyperlink"/>
          </w:rPr>
          <w:t>2.4.136</w:t>
        </w:r>
        <w:r>
          <w:rPr>
            <w:rFonts w:asciiTheme="minorHAnsi" w:eastAsiaTheme="minorEastAsia" w:hAnsiTheme="minorHAnsi" w:cstheme="minorBidi"/>
            <w:spacing w:val="0"/>
            <w:sz w:val="22"/>
            <w:szCs w:val="22"/>
            <w:lang w:eastAsia="nl-NL"/>
          </w:rPr>
          <w:tab/>
        </w:r>
        <w:r w:rsidRPr="008E649C">
          <w:rPr>
            <w:rStyle w:val="Hyperlink"/>
          </w:rPr>
          <w:t>schUitgPremieZorgverzekering</w:t>
        </w:r>
        <w:r>
          <w:rPr>
            <w:webHidden/>
          </w:rPr>
          <w:tab/>
        </w:r>
        <w:r>
          <w:rPr>
            <w:webHidden/>
          </w:rPr>
          <w:fldChar w:fldCharType="begin"/>
        </w:r>
        <w:r>
          <w:rPr>
            <w:webHidden/>
          </w:rPr>
          <w:instrText xml:space="preserve"> PAGEREF _Toc63778500 \h </w:instrText>
        </w:r>
        <w:r>
          <w:rPr>
            <w:webHidden/>
          </w:rPr>
        </w:r>
        <w:r>
          <w:rPr>
            <w:webHidden/>
          </w:rPr>
          <w:fldChar w:fldCharType="separate"/>
        </w:r>
        <w:r>
          <w:rPr>
            <w:webHidden/>
          </w:rPr>
          <w:t>77</w:t>
        </w:r>
        <w:r>
          <w:rPr>
            <w:webHidden/>
          </w:rPr>
          <w:fldChar w:fldCharType="end"/>
        </w:r>
      </w:hyperlink>
    </w:p>
    <w:p w14:paraId="1C575A64" w14:textId="5B51C90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01" w:history="1">
        <w:r w:rsidRPr="008E649C">
          <w:rPr>
            <w:rStyle w:val="Hyperlink"/>
          </w:rPr>
          <w:t>2.4.137</w:t>
        </w:r>
        <w:r>
          <w:rPr>
            <w:rFonts w:asciiTheme="minorHAnsi" w:eastAsiaTheme="minorEastAsia" w:hAnsiTheme="minorHAnsi" w:cstheme="minorBidi"/>
            <w:spacing w:val="0"/>
            <w:sz w:val="22"/>
            <w:szCs w:val="22"/>
            <w:lang w:eastAsia="nl-NL"/>
          </w:rPr>
          <w:tab/>
        </w:r>
        <w:r w:rsidRPr="008E649C">
          <w:rPr>
            <w:rStyle w:val="Hyperlink"/>
          </w:rPr>
          <w:t>schUitgEigenrisico</w:t>
        </w:r>
        <w:r>
          <w:rPr>
            <w:webHidden/>
          </w:rPr>
          <w:tab/>
        </w:r>
        <w:r>
          <w:rPr>
            <w:webHidden/>
          </w:rPr>
          <w:fldChar w:fldCharType="begin"/>
        </w:r>
        <w:r>
          <w:rPr>
            <w:webHidden/>
          </w:rPr>
          <w:instrText xml:space="preserve"> PAGEREF _Toc63778501 \h </w:instrText>
        </w:r>
        <w:r>
          <w:rPr>
            <w:webHidden/>
          </w:rPr>
        </w:r>
        <w:r>
          <w:rPr>
            <w:webHidden/>
          </w:rPr>
          <w:fldChar w:fldCharType="separate"/>
        </w:r>
        <w:r>
          <w:rPr>
            <w:webHidden/>
          </w:rPr>
          <w:t>77</w:t>
        </w:r>
        <w:r>
          <w:rPr>
            <w:webHidden/>
          </w:rPr>
          <w:fldChar w:fldCharType="end"/>
        </w:r>
      </w:hyperlink>
    </w:p>
    <w:p w14:paraId="5E337AC1" w14:textId="34F2873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02" w:history="1">
        <w:r w:rsidRPr="008E649C">
          <w:rPr>
            <w:rStyle w:val="Hyperlink"/>
          </w:rPr>
          <w:t>2.4.138</w:t>
        </w:r>
        <w:r>
          <w:rPr>
            <w:rFonts w:asciiTheme="minorHAnsi" w:eastAsiaTheme="minorEastAsia" w:hAnsiTheme="minorHAnsi" w:cstheme="minorBidi"/>
            <w:spacing w:val="0"/>
            <w:sz w:val="22"/>
            <w:szCs w:val="22"/>
            <w:lang w:eastAsia="nl-NL"/>
          </w:rPr>
          <w:tab/>
        </w:r>
        <w:r w:rsidRPr="008E649C">
          <w:rPr>
            <w:rStyle w:val="Hyperlink"/>
          </w:rPr>
          <w:t>schUitgKosteninrichting</w:t>
        </w:r>
        <w:r>
          <w:rPr>
            <w:webHidden/>
          </w:rPr>
          <w:tab/>
        </w:r>
        <w:r>
          <w:rPr>
            <w:webHidden/>
          </w:rPr>
          <w:fldChar w:fldCharType="begin"/>
        </w:r>
        <w:r>
          <w:rPr>
            <w:webHidden/>
          </w:rPr>
          <w:instrText xml:space="preserve"> PAGEREF _Toc63778502 \h </w:instrText>
        </w:r>
        <w:r>
          <w:rPr>
            <w:webHidden/>
          </w:rPr>
        </w:r>
        <w:r>
          <w:rPr>
            <w:webHidden/>
          </w:rPr>
          <w:fldChar w:fldCharType="separate"/>
        </w:r>
        <w:r>
          <w:rPr>
            <w:webHidden/>
          </w:rPr>
          <w:t>77</w:t>
        </w:r>
        <w:r>
          <w:rPr>
            <w:webHidden/>
          </w:rPr>
          <w:fldChar w:fldCharType="end"/>
        </w:r>
      </w:hyperlink>
    </w:p>
    <w:p w14:paraId="77F92270" w14:textId="5C62DA1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03" w:history="1">
        <w:r w:rsidRPr="008E649C">
          <w:rPr>
            <w:rStyle w:val="Hyperlink"/>
          </w:rPr>
          <w:t>2.4.139</w:t>
        </w:r>
        <w:r>
          <w:rPr>
            <w:rFonts w:asciiTheme="minorHAnsi" w:eastAsiaTheme="minorEastAsia" w:hAnsiTheme="minorHAnsi" w:cstheme="minorBidi"/>
            <w:spacing w:val="0"/>
            <w:sz w:val="22"/>
            <w:szCs w:val="22"/>
            <w:lang w:eastAsia="nl-NL"/>
          </w:rPr>
          <w:tab/>
        </w:r>
        <w:r w:rsidRPr="008E649C">
          <w:rPr>
            <w:rStyle w:val="Hyperlink"/>
          </w:rPr>
          <w:t>schUitgStudieNoodzakelijk</w:t>
        </w:r>
        <w:r>
          <w:rPr>
            <w:webHidden/>
          </w:rPr>
          <w:tab/>
        </w:r>
        <w:r>
          <w:rPr>
            <w:webHidden/>
          </w:rPr>
          <w:fldChar w:fldCharType="begin"/>
        </w:r>
        <w:r>
          <w:rPr>
            <w:webHidden/>
          </w:rPr>
          <w:instrText xml:space="preserve"> PAGEREF _Toc63778503 \h </w:instrText>
        </w:r>
        <w:r>
          <w:rPr>
            <w:webHidden/>
          </w:rPr>
        </w:r>
        <w:r>
          <w:rPr>
            <w:webHidden/>
          </w:rPr>
          <w:fldChar w:fldCharType="separate"/>
        </w:r>
        <w:r>
          <w:rPr>
            <w:webHidden/>
          </w:rPr>
          <w:t>77</w:t>
        </w:r>
        <w:r>
          <w:rPr>
            <w:webHidden/>
          </w:rPr>
          <w:fldChar w:fldCharType="end"/>
        </w:r>
      </w:hyperlink>
    </w:p>
    <w:p w14:paraId="2BAB2B35" w14:textId="76FA28D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04" w:history="1">
        <w:r w:rsidRPr="008E649C">
          <w:rPr>
            <w:rStyle w:val="Hyperlink"/>
          </w:rPr>
          <w:t>2.4.140</w:t>
        </w:r>
        <w:r>
          <w:rPr>
            <w:rFonts w:asciiTheme="minorHAnsi" w:eastAsiaTheme="minorEastAsia" w:hAnsiTheme="minorHAnsi" w:cstheme="minorBidi"/>
            <w:spacing w:val="0"/>
            <w:sz w:val="22"/>
            <w:szCs w:val="22"/>
            <w:lang w:eastAsia="nl-NL"/>
          </w:rPr>
          <w:tab/>
        </w:r>
        <w:r w:rsidRPr="008E649C">
          <w:rPr>
            <w:rStyle w:val="Hyperlink"/>
          </w:rPr>
          <w:t>schUitgStudieKosten</w:t>
        </w:r>
        <w:r>
          <w:rPr>
            <w:webHidden/>
          </w:rPr>
          <w:tab/>
        </w:r>
        <w:r>
          <w:rPr>
            <w:webHidden/>
          </w:rPr>
          <w:fldChar w:fldCharType="begin"/>
        </w:r>
        <w:r>
          <w:rPr>
            <w:webHidden/>
          </w:rPr>
          <w:instrText xml:space="preserve"> PAGEREF _Toc63778504 \h </w:instrText>
        </w:r>
        <w:r>
          <w:rPr>
            <w:webHidden/>
          </w:rPr>
        </w:r>
        <w:r>
          <w:rPr>
            <w:webHidden/>
          </w:rPr>
          <w:fldChar w:fldCharType="separate"/>
        </w:r>
        <w:r>
          <w:rPr>
            <w:webHidden/>
          </w:rPr>
          <w:t>78</w:t>
        </w:r>
        <w:r>
          <w:rPr>
            <w:webHidden/>
          </w:rPr>
          <w:fldChar w:fldCharType="end"/>
        </w:r>
      </w:hyperlink>
    </w:p>
    <w:p w14:paraId="60A5684B" w14:textId="6A1EB7C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05" w:history="1">
        <w:r w:rsidRPr="008E649C">
          <w:rPr>
            <w:rStyle w:val="Hyperlink"/>
          </w:rPr>
          <w:t>2.4.141</w:t>
        </w:r>
        <w:r>
          <w:rPr>
            <w:rFonts w:asciiTheme="minorHAnsi" w:eastAsiaTheme="minorEastAsia" w:hAnsiTheme="minorHAnsi" w:cstheme="minorBidi"/>
            <w:spacing w:val="0"/>
            <w:sz w:val="22"/>
            <w:szCs w:val="22"/>
            <w:lang w:eastAsia="nl-NL"/>
          </w:rPr>
          <w:tab/>
        </w:r>
        <w:r w:rsidRPr="008E649C">
          <w:rPr>
            <w:rStyle w:val="Hyperlink"/>
          </w:rPr>
          <w:t>schUitgKinderopvangNoodzaak</w:t>
        </w:r>
        <w:r>
          <w:rPr>
            <w:webHidden/>
          </w:rPr>
          <w:tab/>
        </w:r>
        <w:r>
          <w:rPr>
            <w:webHidden/>
          </w:rPr>
          <w:fldChar w:fldCharType="begin"/>
        </w:r>
        <w:r>
          <w:rPr>
            <w:webHidden/>
          </w:rPr>
          <w:instrText xml:space="preserve"> PAGEREF _Toc63778505 \h </w:instrText>
        </w:r>
        <w:r>
          <w:rPr>
            <w:webHidden/>
          </w:rPr>
        </w:r>
        <w:r>
          <w:rPr>
            <w:webHidden/>
          </w:rPr>
          <w:fldChar w:fldCharType="separate"/>
        </w:r>
        <w:r>
          <w:rPr>
            <w:webHidden/>
          </w:rPr>
          <w:t>78</w:t>
        </w:r>
        <w:r>
          <w:rPr>
            <w:webHidden/>
          </w:rPr>
          <w:fldChar w:fldCharType="end"/>
        </w:r>
      </w:hyperlink>
    </w:p>
    <w:p w14:paraId="449EEF7F" w14:textId="5CC8292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06" w:history="1">
        <w:r w:rsidRPr="008E649C">
          <w:rPr>
            <w:rStyle w:val="Hyperlink"/>
          </w:rPr>
          <w:t>2.4.142</w:t>
        </w:r>
        <w:r>
          <w:rPr>
            <w:rFonts w:asciiTheme="minorHAnsi" w:eastAsiaTheme="minorEastAsia" w:hAnsiTheme="minorHAnsi" w:cstheme="minorBidi"/>
            <w:spacing w:val="0"/>
            <w:sz w:val="22"/>
            <w:szCs w:val="22"/>
            <w:lang w:eastAsia="nl-NL"/>
          </w:rPr>
          <w:tab/>
        </w:r>
        <w:r w:rsidRPr="008E649C">
          <w:rPr>
            <w:rStyle w:val="Hyperlink"/>
          </w:rPr>
          <w:t>schUitgKinderopvangKosten</w:t>
        </w:r>
        <w:r>
          <w:rPr>
            <w:webHidden/>
          </w:rPr>
          <w:tab/>
        </w:r>
        <w:r>
          <w:rPr>
            <w:webHidden/>
          </w:rPr>
          <w:fldChar w:fldCharType="begin"/>
        </w:r>
        <w:r>
          <w:rPr>
            <w:webHidden/>
          </w:rPr>
          <w:instrText xml:space="preserve"> PAGEREF _Toc63778506 \h </w:instrText>
        </w:r>
        <w:r>
          <w:rPr>
            <w:webHidden/>
          </w:rPr>
        </w:r>
        <w:r>
          <w:rPr>
            <w:webHidden/>
          </w:rPr>
          <w:fldChar w:fldCharType="separate"/>
        </w:r>
        <w:r>
          <w:rPr>
            <w:webHidden/>
          </w:rPr>
          <w:t>78</w:t>
        </w:r>
        <w:r>
          <w:rPr>
            <w:webHidden/>
          </w:rPr>
          <w:fldChar w:fldCharType="end"/>
        </w:r>
      </w:hyperlink>
    </w:p>
    <w:p w14:paraId="2056A458" w14:textId="16177E0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07" w:history="1">
        <w:r w:rsidRPr="008E649C">
          <w:rPr>
            <w:rStyle w:val="Hyperlink"/>
          </w:rPr>
          <w:t>2.4.143</w:t>
        </w:r>
        <w:r>
          <w:rPr>
            <w:rFonts w:asciiTheme="minorHAnsi" w:eastAsiaTheme="minorEastAsia" w:hAnsiTheme="minorHAnsi" w:cstheme="minorBidi"/>
            <w:spacing w:val="0"/>
            <w:sz w:val="22"/>
            <w:szCs w:val="22"/>
            <w:lang w:eastAsia="nl-NL"/>
          </w:rPr>
          <w:tab/>
        </w:r>
        <w:r w:rsidRPr="008E649C">
          <w:rPr>
            <w:rStyle w:val="Hyperlink"/>
          </w:rPr>
          <w:t>schUitgAutoNoodzakelijk</w:t>
        </w:r>
        <w:r>
          <w:rPr>
            <w:webHidden/>
          </w:rPr>
          <w:tab/>
        </w:r>
        <w:r>
          <w:rPr>
            <w:webHidden/>
          </w:rPr>
          <w:fldChar w:fldCharType="begin"/>
        </w:r>
        <w:r>
          <w:rPr>
            <w:webHidden/>
          </w:rPr>
          <w:instrText xml:space="preserve"> PAGEREF _Toc63778507 \h </w:instrText>
        </w:r>
        <w:r>
          <w:rPr>
            <w:webHidden/>
          </w:rPr>
        </w:r>
        <w:r>
          <w:rPr>
            <w:webHidden/>
          </w:rPr>
          <w:fldChar w:fldCharType="separate"/>
        </w:r>
        <w:r>
          <w:rPr>
            <w:webHidden/>
          </w:rPr>
          <w:t>78</w:t>
        </w:r>
        <w:r>
          <w:rPr>
            <w:webHidden/>
          </w:rPr>
          <w:fldChar w:fldCharType="end"/>
        </w:r>
      </w:hyperlink>
    </w:p>
    <w:p w14:paraId="36EB8934" w14:textId="781E006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08" w:history="1">
        <w:r w:rsidRPr="008E649C">
          <w:rPr>
            <w:rStyle w:val="Hyperlink"/>
          </w:rPr>
          <w:t>2.4.144</w:t>
        </w:r>
        <w:r>
          <w:rPr>
            <w:rFonts w:asciiTheme="minorHAnsi" w:eastAsiaTheme="minorEastAsia" w:hAnsiTheme="minorHAnsi" w:cstheme="minorBidi"/>
            <w:spacing w:val="0"/>
            <w:sz w:val="22"/>
            <w:szCs w:val="22"/>
            <w:lang w:eastAsia="nl-NL"/>
          </w:rPr>
          <w:tab/>
        </w:r>
        <w:r w:rsidRPr="008E649C">
          <w:rPr>
            <w:rStyle w:val="Hyperlink"/>
          </w:rPr>
          <w:t>schUitgAantalKmPerJaar</w:t>
        </w:r>
        <w:r>
          <w:rPr>
            <w:webHidden/>
          </w:rPr>
          <w:tab/>
        </w:r>
        <w:r>
          <w:rPr>
            <w:webHidden/>
          </w:rPr>
          <w:fldChar w:fldCharType="begin"/>
        </w:r>
        <w:r>
          <w:rPr>
            <w:webHidden/>
          </w:rPr>
          <w:instrText xml:space="preserve"> PAGEREF _Toc63778508 \h </w:instrText>
        </w:r>
        <w:r>
          <w:rPr>
            <w:webHidden/>
          </w:rPr>
        </w:r>
        <w:r>
          <w:rPr>
            <w:webHidden/>
          </w:rPr>
          <w:fldChar w:fldCharType="separate"/>
        </w:r>
        <w:r>
          <w:rPr>
            <w:webHidden/>
          </w:rPr>
          <w:t>78</w:t>
        </w:r>
        <w:r>
          <w:rPr>
            <w:webHidden/>
          </w:rPr>
          <w:fldChar w:fldCharType="end"/>
        </w:r>
      </w:hyperlink>
    </w:p>
    <w:p w14:paraId="04FB6371" w14:textId="20DD3FD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09" w:history="1">
        <w:r w:rsidRPr="008E649C">
          <w:rPr>
            <w:rStyle w:val="Hyperlink"/>
          </w:rPr>
          <w:t>2.4.145</w:t>
        </w:r>
        <w:r>
          <w:rPr>
            <w:rFonts w:asciiTheme="minorHAnsi" w:eastAsiaTheme="minorEastAsia" w:hAnsiTheme="minorHAnsi" w:cstheme="minorBidi"/>
            <w:spacing w:val="0"/>
            <w:sz w:val="22"/>
            <w:szCs w:val="22"/>
            <w:lang w:eastAsia="nl-NL"/>
          </w:rPr>
          <w:tab/>
        </w:r>
        <w:r w:rsidRPr="008E649C">
          <w:rPr>
            <w:rStyle w:val="Hyperlink"/>
          </w:rPr>
          <w:t>schUitgAndereReiskosten</w:t>
        </w:r>
        <w:r>
          <w:rPr>
            <w:webHidden/>
          </w:rPr>
          <w:tab/>
        </w:r>
        <w:r>
          <w:rPr>
            <w:webHidden/>
          </w:rPr>
          <w:fldChar w:fldCharType="begin"/>
        </w:r>
        <w:r>
          <w:rPr>
            <w:webHidden/>
          </w:rPr>
          <w:instrText xml:space="preserve"> PAGEREF _Toc63778509 \h </w:instrText>
        </w:r>
        <w:r>
          <w:rPr>
            <w:webHidden/>
          </w:rPr>
        </w:r>
        <w:r>
          <w:rPr>
            <w:webHidden/>
          </w:rPr>
          <w:fldChar w:fldCharType="separate"/>
        </w:r>
        <w:r>
          <w:rPr>
            <w:webHidden/>
          </w:rPr>
          <w:t>79</w:t>
        </w:r>
        <w:r>
          <w:rPr>
            <w:webHidden/>
          </w:rPr>
          <w:fldChar w:fldCharType="end"/>
        </w:r>
      </w:hyperlink>
    </w:p>
    <w:p w14:paraId="3B228778" w14:textId="6B32841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10" w:history="1">
        <w:r w:rsidRPr="008E649C">
          <w:rPr>
            <w:rStyle w:val="Hyperlink"/>
          </w:rPr>
          <w:t>2.4.146</w:t>
        </w:r>
        <w:r>
          <w:rPr>
            <w:rFonts w:asciiTheme="minorHAnsi" w:eastAsiaTheme="minorEastAsia" w:hAnsiTheme="minorHAnsi" w:cstheme="minorBidi"/>
            <w:spacing w:val="0"/>
            <w:sz w:val="22"/>
            <w:szCs w:val="22"/>
            <w:lang w:eastAsia="nl-NL"/>
          </w:rPr>
          <w:tab/>
        </w:r>
        <w:r w:rsidRPr="008E649C">
          <w:rPr>
            <w:rStyle w:val="Hyperlink"/>
          </w:rPr>
          <w:t>schUitgCorrectieAlimentatie</w:t>
        </w:r>
        <w:r>
          <w:rPr>
            <w:webHidden/>
          </w:rPr>
          <w:tab/>
        </w:r>
        <w:r>
          <w:rPr>
            <w:webHidden/>
          </w:rPr>
          <w:fldChar w:fldCharType="begin"/>
        </w:r>
        <w:r>
          <w:rPr>
            <w:webHidden/>
          </w:rPr>
          <w:instrText xml:space="preserve"> PAGEREF _Toc63778510 \h </w:instrText>
        </w:r>
        <w:r>
          <w:rPr>
            <w:webHidden/>
          </w:rPr>
        </w:r>
        <w:r>
          <w:rPr>
            <w:webHidden/>
          </w:rPr>
          <w:fldChar w:fldCharType="separate"/>
        </w:r>
        <w:r>
          <w:rPr>
            <w:webHidden/>
          </w:rPr>
          <w:t>79</w:t>
        </w:r>
        <w:r>
          <w:rPr>
            <w:webHidden/>
          </w:rPr>
          <w:fldChar w:fldCharType="end"/>
        </w:r>
      </w:hyperlink>
    </w:p>
    <w:p w14:paraId="36B3E0E2" w14:textId="7847123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11" w:history="1">
        <w:r w:rsidRPr="008E649C">
          <w:rPr>
            <w:rStyle w:val="Hyperlink"/>
          </w:rPr>
          <w:t>2.4.147</w:t>
        </w:r>
        <w:r>
          <w:rPr>
            <w:rFonts w:asciiTheme="minorHAnsi" w:eastAsiaTheme="minorEastAsia" w:hAnsiTheme="minorHAnsi" w:cstheme="minorBidi"/>
            <w:spacing w:val="0"/>
            <w:sz w:val="22"/>
            <w:szCs w:val="22"/>
            <w:lang w:eastAsia="nl-NL"/>
          </w:rPr>
          <w:tab/>
        </w:r>
        <w:r w:rsidRPr="008E649C">
          <w:rPr>
            <w:rStyle w:val="Hyperlink"/>
          </w:rPr>
          <w:t>schUitgCorrectieOverig</w:t>
        </w:r>
        <w:r>
          <w:rPr>
            <w:webHidden/>
          </w:rPr>
          <w:tab/>
        </w:r>
        <w:r>
          <w:rPr>
            <w:webHidden/>
          </w:rPr>
          <w:fldChar w:fldCharType="begin"/>
        </w:r>
        <w:r>
          <w:rPr>
            <w:webHidden/>
          </w:rPr>
          <w:instrText xml:space="preserve"> PAGEREF _Toc63778511 \h </w:instrText>
        </w:r>
        <w:r>
          <w:rPr>
            <w:webHidden/>
          </w:rPr>
        </w:r>
        <w:r>
          <w:rPr>
            <w:webHidden/>
          </w:rPr>
          <w:fldChar w:fldCharType="separate"/>
        </w:r>
        <w:r>
          <w:rPr>
            <w:webHidden/>
          </w:rPr>
          <w:t>79</w:t>
        </w:r>
        <w:r>
          <w:rPr>
            <w:webHidden/>
          </w:rPr>
          <w:fldChar w:fldCharType="end"/>
        </w:r>
      </w:hyperlink>
    </w:p>
    <w:p w14:paraId="2DC71339" w14:textId="27D5DEB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12" w:history="1">
        <w:r w:rsidRPr="008E649C">
          <w:rPr>
            <w:rStyle w:val="Hyperlink"/>
          </w:rPr>
          <w:t>2.4.148</w:t>
        </w:r>
        <w:r>
          <w:rPr>
            <w:rFonts w:asciiTheme="minorHAnsi" w:eastAsiaTheme="minorEastAsia" w:hAnsiTheme="minorHAnsi" w:cstheme="minorBidi"/>
            <w:spacing w:val="0"/>
            <w:sz w:val="22"/>
            <w:szCs w:val="22"/>
            <w:lang w:eastAsia="nl-NL"/>
          </w:rPr>
          <w:tab/>
        </w:r>
        <w:r w:rsidRPr="008E649C">
          <w:rPr>
            <w:rStyle w:val="Hyperlink"/>
          </w:rPr>
          <w:t>schUitgCorrectieBeschermBudget</w:t>
        </w:r>
        <w:r>
          <w:rPr>
            <w:webHidden/>
          </w:rPr>
          <w:tab/>
        </w:r>
        <w:r>
          <w:rPr>
            <w:webHidden/>
          </w:rPr>
          <w:fldChar w:fldCharType="begin"/>
        </w:r>
        <w:r>
          <w:rPr>
            <w:webHidden/>
          </w:rPr>
          <w:instrText xml:space="preserve"> PAGEREF _Toc63778512 \h </w:instrText>
        </w:r>
        <w:r>
          <w:rPr>
            <w:webHidden/>
          </w:rPr>
        </w:r>
        <w:r>
          <w:rPr>
            <w:webHidden/>
          </w:rPr>
          <w:fldChar w:fldCharType="separate"/>
        </w:r>
        <w:r>
          <w:rPr>
            <w:webHidden/>
          </w:rPr>
          <w:t>79</w:t>
        </w:r>
        <w:r>
          <w:rPr>
            <w:webHidden/>
          </w:rPr>
          <w:fldChar w:fldCharType="end"/>
        </w:r>
      </w:hyperlink>
    </w:p>
    <w:p w14:paraId="4939325F" w14:textId="18F05CD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13" w:history="1">
        <w:r w:rsidRPr="008E649C">
          <w:rPr>
            <w:rStyle w:val="Hyperlink"/>
          </w:rPr>
          <w:t>2.4.149</w:t>
        </w:r>
        <w:r>
          <w:rPr>
            <w:rFonts w:asciiTheme="minorHAnsi" w:eastAsiaTheme="minorEastAsia" w:hAnsiTheme="minorHAnsi" w:cstheme="minorBidi"/>
            <w:spacing w:val="0"/>
            <w:sz w:val="22"/>
            <w:szCs w:val="22"/>
            <w:lang w:eastAsia="nl-NL"/>
          </w:rPr>
          <w:tab/>
        </w:r>
        <w:r w:rsidRPr="008E649C">
          <w:rPr>
            <w:rStyle w:val="Hyperlink"/>
          </w:rPr>
          <w:t>schUitgAfkoopEigenrisico</w:t>
        </w:r>
        <w:r>
          <w:rPr>
            <w:webHidden/>
          </w:rPr>
          <w:tab/>
        </w:r>
        <w:r>
          <w:rPr>
            <w:webHidden/>
          </w:rPr>
          <w:fldChar w:fldCharType="begin"/>
        </w:r>
        <w:r>
          <w:rPr>
            <w:webHidden/>
          </w:rPr>
          <w:instrText xml:space="preserve"> PAGEREF _Toc63778513 \h </w:instrText>
        </w:r>
        <w:r>
          <w:rPr>
            <w:webHidden/>
          </w:rPr>
        </w:r>
        <w:r>
          <w:rPr>
            <w:webHidden/>
          </w:rPr>
          <w:fldChar w:fldCharType="separate"/>
        </w:r>
        <w:r>
          <w:rPr>
            <w:webHidden/>
          </w:rPr>
          <w:t>80</w:t>
        </w:r>
        <w:r>
          <w:rPr>
            <w:webHidden/>
          </w:rPr>
          <w:fldChar w:fldCharType="end"/>
        </w:r>
      </w:hyperlink>
    </w:p>
    <w:p w14:paraId="324E36FC" w14:textId="022F4DF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14" w:history="1">
        <w:r w:rsidRPr="008E649C">
          <w:rPr>
            <w:rStyle w:val="Hyperlink"/>
          </w:rPr>
          <w:t>2.4.150</w:t>
        </w:r>
        <w:r>
          <w:rPr>
            <w:rFonts w:asciiTheme="minorHAnsi" w:eastAsiaTheme="minorEastAsia" w:hAnsiTheme="minorHAnsi" w:cstheme="minorBidi"/>
            <w:spacing w:val="0"/>
            <w:sz w:val="22"/>
            <w:szCs w:val="22"/>
            <w:lang w:eastAsia="nl-NL"/>
          </w:rPr>
          <w:tab/>
        </w:r>
        <w:r w:rsidRPr="008E649C">
          <w:rPr>
            <w:rStyle w:val="Hyperlink"/>
          </w:rPr>
          <w:t>parUitgZiekenfonds</w:t>
        </w:r>
        <w:r>
          <w:rPr>
            <w:webHidden/>
          </w:rPr>
          <w:tab/>
        </w:r>
        <w:r>
          <w:rPr>
            <w:webHidden/>
          </w:rPr>
          <w:fldChar w:fldCharType="begin"/>
        </w:r>
        <w:r>
          <w:rPr>
            <w:webHidden/>
          </w:rPr>
          <w:instrText xml:space="preserve"> PAGEREF _Toc63778514 \h </w:instrText>
        </w:r>
        <w:r>
          <w:rPr>
            <w:webHidden/>
          </w:rPr>
        </w:r>
        <w:r>
          <w:rPr>
            <w:webHidden/>
          </w:rPr>
          <w:fldChar w:fldCharType="separate"/>
        </w:r>
        <w:r>
          <w:rPr>
            <w:webHidden/>
          </w:rPr>
          <w:t>80</w:t>
        </w:r>
        <w:r>
          <w:rPr>
            <w:webHidden/>
          </w:rPr>
          <w:fldChar w:fldCharType="end"/>
        </w:r>
      </w:hyperlink>
    </w:p>
    <w:p w14:paraId="7DA03E88" w14:textId="23C2AE7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15" w:history="1">
        <w:r w:rsidRPr="008E649C">
          <w:rPr>
            <w:rStyle w:val="Hyperlink"/>
          </w:rPr>
          <w:t>2.4.151</w:t>
        </w:r>
        <w:r>
          <w:rPr>
            <w:rFonts w:asciiTheme="minorHAnsi" w:eastAsiaTheme="minorEastAsia" w:hAnsiTheme="minorHAnsi" w:cstheme="minorBidi"/>
            <w:spacing w:val="0"/>
            <w:sz w:val="22"/>
            <w:szCs w:val="22"/>
            <w:lang w:eastAsia="nl-NL"/>
          </w:rPr>
          <w:tab/>
        </w:r>
        <w:r w:rsidRPr="008E649C">
          <w:rPr>
            <w:rStyle w:val="Hyperlink"/>
          </w:rPr>
          <w:t>parUitgPremieParticulier</w:t>
        </w:r>
        <w:r>
          <w:rPr>
            <w:webHidden/>
          </w:rPr>
          <w:tab/>
        </w:r>
        <w:r>
          <w:rPr>
            <w:webHidden/>
          </w:rPr>
          <w:fldChar w:fldCharType="begin"/>
        </w:r>
        <w:r>
          <w:rPr>
            <w:webHidden/>
          </w:rPr>
          <w:instrText xml:space="preserve"> PAGEREF _Toc63778515 \h </w:instrText>
        </w:r>
        <w:r>
          <w:rPr>
            <w:webHidden/>
          </w:rPr>
        </w:r>
        <w:r>
          <w:rPr>
            <w:webHidden/>
          </w:rPr>
          <w:fldChar w:fldCharType="separate"/>
        </w:r>
        <w:r>
          <w:rPr>
            <w:webHidden/>
          </w:rPr>
          <w:t>80</w:t>
        </w:r>
        <w:r>
          <w:rPr>
            <w:webHidden/>
          </w:rPr>
          <w:fldChar w:fldCharType="end"/>
        </w:r>
      </w:hyperlink>
    </w:p>
    <w:p w14:paraId="078BD135" w14:textId="1ABB10D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16" w:history="1">
        <w:r w:rsidRPr="008E649C">
          <w:rPr>
            <w:rStyle w:val="Hyperlink"/>
          </w:rPr>
          <w:t>2.4.152</w:t>
        </w:r>
        <w:r>
          <w:rPr>
            <w:rFonts w:asciiTheme="minorHAnsi" w:eastAsiaTheme="minorEastAsia" w:hAnsiTheme="minorHAnsi" w:cstheme="minorBidi"/>
            <w:spacing w:val="0"/>
            <w:sz w:val="22"/>
            <w:szCs w:val="22"/>
            <w:lang w:eastAsia="nl-NL"/>
          </w:rPr>
          <w:tab/>
        </w:r>
        <w:r w:rsidRPr="008E649C">
          <w:rPr>
            <w:rStyle w:val="Hyperlink"/>
          </w:rPr>
          <w:t>parUitgPremieNominaal</w:t>
        </w:r>
        <w:r>
          <w:rPr>
            <w:webHidden/>
          </w:rPr>
          <w:tab/>
        </w:r>
        <w:r>
          <w:rPr>
            <w:webHidden/>
          </w:rPr>
          <w:fldChar w:fldCharType="begin"/>
        </w:r>
        <w:r>
          <w:rPr>
            <w:webHidden/>
          </w:rPr>
          <w:instrText xml:space="preserve"> PAGEREF _Toc63778516 \h </w:instrText>
        </w:r>
        <w:r>
          <w:rPr>
            <w:webHidden/>
          </w:rPr>
        </w:r>
        <w:r>
          <w:rPr>
            <w:webHidden/>
          </w:rPr>
          <w:fldChar w:fldCharType="separate"/>
        </w:r>
        <w:r>
          <w:rPr>
            <w:webHidden/>
          </w:rPr>
          <w:t>80</w:t>
        </w:r>
        <w:r>
          <w:rPr>
            <w:webHidden/>
          </w:rPr>
          <w:fldChar w:fldCharType="end"/>
        </w:r>
      </w:hyperlink>
    </w:p>
    <w:p w14:paraId="19E5A404" w14:textId="329E60F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17" w:history="1">
        <w:r w:rsidRPr="008E649C">
          <w:rPr>
            <w:rStyle w:val="Hyperlink"/>
          </w:rPr>
          <w:t>2.4.153</w:t>
        </w:r>
        <w:r>
          <w:rPr>
            <w:rFonts w:asciiTheme="minorHAnsi" w:eastAsiaTheme="minorEastAsia" w:hAnsiTheme="minorHAnsi" w:cstheme="minorBidi"/>
            <w:spacing w:val="0"/>
            <w:sz w:val="22"/>
            <w:szCs w:val="22"/>
            <w:lang w:eastAsia="nl-NL"/>
          </w:rPr>
          <w:tab/>
        </w:r>
        <w:r w:rsidRPr="008E649C">
          <w:rPr>
            <w:rStyle w:val="Hyperlink"/>
          </w:rPr>
          <w:t>parUitgPremieBasis</w:t>
        </w:r>
        <w:r>
          <w:rPr>
            <w:webHidden/>
          </w:rPr>
          <w:tab/>
        </w:r>
        <w:r>
          <w:rPr>
            <w:webHidden/>
          </w:rPr>
          <w:fldChar w:fldCharType="begin"/>
        </w:r>
        <w:r>
          <w:rPr>
            <w:webHidden/>
          </w:rPr>
          <w:instrText xml:space="preserve"> PAGEREF _Toc63778517 \h </w:instrText>
        </w:r>
        <w:r>
          <w:rPr>
            <w:webHidden/>
          </w:rPr>
        </w:r>
        <w:r>
          <w:rPr>
            <w:webHidden/>
          </w:rPr>
          <w:fldChar w:fldCharType="separate"/>
        </w:r>
        <w:r>
          <w:rPr>
            <w:webHidden/>
          </w:rPr>
          <w:t>81</w:t>
        </w:r>
        <w:r>
          <w:rPr>
            <w:webHidden/>
          </w:rPr>
          <w:fldChar w:fldCharType="end"/>
        </w:r>
      </w:hyperlink>
    </w:p>
    <w:p w14:paraId="19D1E50D" w14:textId="3DE1A8A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18" w:history="1">
        <w:r w:rsidRPr="008E649C">
          <w:rPr>
            <w:rStyle w:val="Hyperlink"/>
          </w:rPr>
          <w:t>2.4.154</w:t>
        </w:r>
        <w:r>
          <w:rPr>
            <w:rFonts w:asciiTheme="minorHAnsi" w:eastAsiaTheme="minorEastAsia" w:hAnsiTheme="minorHAnsi" w:cstheme="minorBidi"/>
            <w:spacing w:val="0"/>
            <w:sz w:val="22"/>
            <w:szCs w:val="22"/>
            <w:lang w:eastAsia="nl-NL"/>
          </w:rPr>
          <w:tab/>
        </w:r>
        <w:r w:rsidRPr="008E649C">
          <w:rPr>
            <w:rStyle w:val="Hyperlink"/>
          </w:rPr>
          <w:t>parUitgPremieAanvullend</w:t>
        </w:r>
        <w:r>
          <w:rPr>
            <w:webHidden/>
          </w:rPr>
          <w:tab/>
        </w:r>
        <w:r>
          <w:rPr>
            <w:webHidden/>
          </w:rPr>
          <w:fldChar w:fldCharType="begin"/>
        </w:r>
        <w:r>
          <w:rPr>
            <w:webHidden/>
          </w:rPr>
          <w:instrText xml:space="preserve"> PAGEREF _Toc63778518 \h </w:instrText>
        </w:r>
        <w:r>
          <w:rPr>
            <w:webHidden/>
          </w:rPr>
        </w:r>
        <w:r>
          <w:rPr>
            <w:webHidden/>
          </w:rPr>
          <w:fldChar w:fldCharType="separate"/>
        </w:r>
        <w:r>
          <w:rPr>
            <w:webHidden/>
          </w:rPr>
          <w:t>81</w:t>
        </w:r>
        <w:r>
          <w:rPr>
            <w:webHidden/>
          </w:rPr>
          <w:fldChar w:fldCharType="end"/>
        </w:r>
      </w:hyperlink>
    </w:p>
    <w:p w14:paraId="244CF506" w14:textId="0955C48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19" w:history="1">
        <w:r w:rsidRPr="008E649C">
          <w:rPr>
            <w:rStyle w:val="Hyperlink"/>
          </w:rPr>
          <w:t>2.4.155</w:t>
        </w:r>
        <w:r>
          <w:rPr>
            <w:rFonts w:asciiTheme="minorHAnsi" w:eastAsiaTheme="minorEastAsia" w:hAnsiTheme="minorHAnsi" w:cstheme="minorBidi"/>
            <w:spacing w:val="0"/>
            <w:sz w:val="22"/>
            <w:szCs w:val="22"/>
            <w:lang w:eastAsia="nl-NL"/>
          </w:rPr>
          <w:tab/>
        </w:r>
        <w:r w:rsidRPr="008E649C">
          <w:rPr>
            <w:rStyle w:val="Hyperlink"/>
          </w:rPr>
          <w:t>parUitgPremieZorgverzekering</w:t>
        </w:r>
        <w:r>
          <w:rPr>
            <w:webHidden/>
          </w:rPr>
          <w:tab/>
        </w:r>
        <w:r>
          <w:rPr>
            <w:webHidden/>
          </w:rPr>
          <w:fldChar w:fldCharType="begin"/>
        </w:r>
        <w:r>
          <w:rPr>
            <w:webHidden/>
          </w:rPr>
          <w:instrText xml:space="preserve"> PAGEREF _Toc63778519 \h </w:instrText>
        </w:r>
        <w:r>
          <w:rPr>
            <w:webHidden/>
          </w:rPr>
        </w:r>
        <w:r>
          <w:rPr>
            <w:webHidden/>
          </w:rPr>
          <w:fldChar w:fldCharType="separate"/>
        </w:r>
        <w:r>
          <w:rPr>
            <w:webHidden/>
          </w:rPr>
          <w:t>81</w:t>
        </w:r>
        <w:r>
          <w:rPr>
            <w:webHidden/>
          </w:rPr>
          <w:fldChar w:fldCharType="end"/>
        </w:r>
      </w:hyperlink>
    </w:p>
    <w:p w14:paraId="37609DBA" w14:textId="50930DA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20" w:history="1">
        <w:r w:rsidRPr="008E649C">
          <w:rPr>
            <w:rStyle w:val="Hyperlink"/>
          </w:rPr>
          <w:t>2.4.156</w:t>
        </w:r>
        <w:r>
          <w:rPr>
            <w:rFonts w:asciiTheme="minorHAnsi" w:eastAsiaTheme="minorEastAsia" w:hAnsiTheme="minorHAnsi" w:cstheme="minorBidi"/>
            <w:spacing w:val="0"/>
            <w:sz w:val="22"/>
            <w:szCs w:val="22"/>
            <w:lang w:eastAsia="nl-NL"/>
          </w:rPr>
          <w:tab/>
        </w:r>
        <w:r w:rsidRPr="008E649C">
          <w:rPr>
            <w:rStyle w:val="Hyperlink"/>
          </w:rPr>
          <w:t>parUitgEigenrisico</w:t>
        </w:r>
        <w:r>
          <w:rPr>
            <w:webHidden/>
          </w:rPr>
          <w:tab/>
        </w:r>
        <w:r>
          <w:rPr>
            <w:webHidden/>
          </w:rPr>
          <w:fldChar w:fldCharType="begin"/>
        </w:r>
        <w:r>
          <w:rPr>
            <w:webHidden/>
          </w:rPr>
          <w:instrText xml:space="preserve"> PAGEREF _Toc63778520 \h </w:instrText>
        </w:r>
        <w:r>
          <w:rPr>
            <w:webHidden/>
          </w:rPr>
        </w:r>
        <w:r>
          <w:rPr>
            <w:webHidden/>
          </w:rPr>
          <w:fldChar w:fldCharType="separate"/>
        </w:r>
        <w:r>
          <w:rPr>
            <w:webHidden/>
          </w:rPr>
          <w:t>81</w:t>
        </w:r>
        <w:r>
          <w:rPr>
            <w:webHidden/>
          </w:rPr>
          <w:fldChar w:fldCharType="end"/>
        </w:r>
      </w:hyperlink>
    </w:p>
    <w:p w14:paraId="108FCB67" w14:textId="29E2D88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21" w:history="1">
        <w:r w:rsidRPr="008E649C">
          <w:rPr>
            <w:rStyle w:val="Hyperlink"/>
          </w:rPr>
          <w:t>2.4.157</w:t>
        </w:r>
        <w:r>
          <w:rPr>
            <w:rFonts w:asciiTheme="minorHAnsi" w:eastAsiaTheme="minorEastAsia" w:hAnsiTheme="minorHAnsi" w:cstheme="minorBidi"/>
            <w:spacing w:val="0"/>
            <w:sz w:val="22"/>
            <w:szCs w:val="22"/>
            <w:lang w:eastAsia="nl-NL"/>
          </w:rPr>
          <w:tab/>
        </w:r>
        <w:r w:rsidRPr="008E649C">
          <w:rPr>
            <w:rStyle w:val="Hyperlink"/>
          </w:rPr>
          <w:t>parUitgKosteninrichting</w:t>
        </w:r>
        <w:r>
          <w:rPr>
            <w:webHidden/>
          </w:rPr>
          <w:tab/>
        </w:r>
        <w:r>
          <w:rPr>
            <w:webHidden/>
          </w:rPr>
          <w:fldChar w:fldCharType="begin"/>
        </w:r>
        <w:r>
          <w:rPr>
            <w:webHidden/>
          </w:rPr>
          <w:instrText xml:space="preserve"> PAGEREF _Toc63778521 \h </w:instrText>
        </w:r>
        <w:r>
          <w:rPr>
            <w:webHidden/>
          </w:rPr>
        </w:r>
        <w:r>
          <w:rPr>
            <w:webHidden/>
          </w:rPr>
          <w:fldChar w:fldCharType="separate"/>
        </w:r>
        <w:r>
          <w:rPr>
            <w:webHidden/>
          </w:rPr>
          <w:t>82</w:t>
        </w:r>
        <w:r>
          <w:rPr>
            <w:webHidden/>
          </w:rPr>
          <w:fldChar w:fldCharType="end"/>
        </w:r>
      </w:hyperlink>
    </w:p>
    <w:p w14:paraId="777AF84B" w14:textId="477A7C1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22" w:history="1">
        <w:r w:rsidRPr="008E649C">
          <w:rPr>
            <w:rStyle w:val="Hyperlink"/>
          </w:rPr>
          <w:t>2.4.158</w:t>
        </w:r>
        <w:r>
          <w:rPr>
            <w:rFonts w:asciiTheme="minorHAnsi" w:eastAsiaTheme="minorEastAsia" w:hAnsiTheme="minorHAnsi" w:cstheme="minorBidi"/>
            <w:spacing w:val="0"/>
            <w:sz w:val="22"/>
            <w:szCs w:val="22"/>
            <w:lang w:eastAsia="nl-NL"/>
          </w:rPr>
          <w:tab/>
        </w:r>
        <w:r w:rsidRPr="008E649C">
          <w:rPr>
            <w:rStyle w:val="Hyperlink"/>
          </w:rPr>
          <w:t>parUitgStudieNoodzakelijk</w:t>
        </w:r>
        <w:r>
          <w:rPr>
            <w:webHidden/>
          </w:rPr>
          <w:tab/>
        </w:r>
        <w:r>
          <w:rPr>
            <w:webHidden/>
          </w:rPr>
          <w:fldChar w:fldCharType="begin"/>
        </w:r>
        <w:r>
          <w:rPr>
            <w:webHidden/>
          </w:rPr>
          <w:instrText xml:space="preserve"> PAGEREF _Toc63778522 \h </w:instrText>
        </w:r>
        <w:r>
          <w:rPr>
            <w:webHidden/>
          </w:rPr>
        </w:r>
        <w:r>
          <w:rPr>
            <w:webHidden/>
          </w:rPr>
          <w:fldChar w:fldCharType="separate"/>
        </w:r>
        <w:r>
          <w:rPr>
            <w:webHidden/>
          </w:rPr>
          <w:t>82</w:t>
        </w:r>
        <w:r>
          <w:rPr>
            <w:webHidden/>
          </w:rPr>
          <w:fldChar w:fldCharType="end"/>
        </w:r>
      </w:hyperlink>
    </w:p>
    <w:p w14:paraId="43945932" w14:textId="05BB00B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23" w:history="1">
        <w:r w:rsidRPr="008E649C">
          <w:rPr>
            <w:rStyle w:val="Hyperlink"/>
          </w:rPr>
          <w:t>2.4.159</w:t>
        </w:r>
        <w:r>
          <w:rPr>
            <w:rFonts w:asciiTheme="minorHAnsi" w:eastAsiaTheme="minorEastAsia" w:hAnsiTheme="minorHAnsi" w:cstheme="minorBidi"/>
            <w:spacing w:val="0"/>
            <w:sz w:val="22"/>
            <w:szCs w:val="22"/>
            <w:lang w:eastAsia="nl-NL"/>
          </w:rPr>
          <w:tab/>
        </w:r>
        <w:r w:rsidRPr="008E649C">
          <w:rPr>
            <w:rStyle w:val="Hyperlink"/>
          </w:rPr>
          <w:t>parUitgStudieKosten</w:t>
        </w:r>
        <w:r>
          <w:rPr>
            <w:webHidden/>
          </w:rPr>
          <w:tab/>
        </w:r>
        <w:r>
          <w:rPr>
            <w:webHidden/>
          </w:rPr>
          <w:fldChar w:fldCharType="begin"/>
        </w:r>
        <w:r>
          <w:rPr>
            <w:webHidden/>
          </w:rPr>
          <w:instrText xml:space="preserve"> PAGEREF _Toc63778523 \h </w:instrText>
        </w:r>
        <w:r>
          <w:rPr>
            <w:webHidden/>
          </w:rPr>
        </w:r>
        <w:r>
          <w:rPr>
            <w:webHidden/>
          </w:rPr>
          <w:fldChar w:fldCharType="separate"/>
        </w:r>
        <w:r>
          <w:rPr>
            <w:webHidden/>
          </w:rPr>
          <w:t>82</w:t>
        </w:r>
        <w:r>
          <w:rPr>
            <w:webHidden/>
          </w:rPr>
          <w:fldChar w:fldCharType="end"/>
        </w:r>
      </w:hyperlink>
    </w:p>
    <w:p w14:paraId="2D2EA80F" w14:textId="7AF3293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24" w:history="1">
        <w:r w:rsidRPr="008E649C">
          <w:rPr>
            <w:rStyle w:val="Hyperlink"/>
          </w:rPr>
          <w:t>2.4.160</w:t>
        </w:r>
        <w:r>
          <w:rPr>
            <w:rFonts w:asciiTheme="minorHAnsi" w:eastAsiaTheme="minorEastAsia" w:hAnsiTheme="minorHAnsi" w:cstheme="minorBidi"/>
            <w:spacing w:val="0"/>
            <w:sz w:val="22"/>
            <w:szCs w:val="22"/>
            <w:lang w:eastAsia="nl-NL"/>
          </w:rPr>
          <w:tab/>
        </w:r>
        <w:r w:rsidRPr="008E649C">
          <w:rPr>
            <w:rStyle w:val="Hyperlink"/>
          </w:rPr>
          <w:t>parUitgAutoNoodzakelijk</w:t>
        </w:r>
        <w:r>
          <w:rPr>
            <w:webHidden/>
          </w:rPr>
          <w:tab/>
        </w:r>
        <w:r>
          <w:rPr>
            <w:webHidden/>
          </w:rPr>
          <w:fldChar w:fldCharType="begin"/>
        </w:r>
        <w:r>
          <w:rPr>
            <w:webHidden/>
          </w:rPr>
          <w:instrText xml:space="preserve"> PAGEREF _Toc63778524 \h </w:instrText>
        </w:r>
        <w:r>
          <w:rPr>
            <w:webHidden/>
          </w:rPr>
        </w:r>
        <w:r>
          <w:rPr>
            <w:webHidden/>
          </w:rPr>
          <w:fldChar w:fldCharType="separate"/>
        </w:r>
        <w:r>
          <w:rPr>
            <w:webHidden/>
          </w:rPr>
          <w:t>82</w:t>
        </w:r>
        <w:r>
          <w:rPr>
            <w:webHidden/>
          </w:rPr>
          <w:fldChar w:fldCharType="end"/>
        </w:r>
      </w:hyperlink>
    </w:p>
    <w:p w14:paraId="71F21991" w14:textId="30FA2FC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25" w:history="1">
        <w:r w:rsidRPr="008E649C">
          <w:rPr>
            <w:rStyle w:val="Hyperlink"/>
          </w:rPr>
          <w:t>2.4.161</w:t>
        </w:r>
        <w:r>
          <w:rPr>
            <w:rFonts w:asciiTheme="minorHAnsi" w:eastAsiaTheme="minorEastAsia" w:hAnsiTheme="minorHAnsi" w:cstheme="minorBidi"/>
            <w:spacing w:val="0"/>
            <w:sz w:val="22"/>
            <w:szCs w:val="22"/>
            <w:lang w:eastAsia="nl-NL"/>
          </w:rPr>
          <w:tab/>
        </w:r>
        <w:r w:rsidRPr="008E649C">
          <w:rPr>
            <w:rStyle w:val="Hyperlink"/>
          </w:rPr>
          <w:t>parUitgAantalKmPerJaar</w:t>
        </w:r>
        <w:r>
          <w:rPr>
            <w:webHidden/>
          </w:rPr>
          <w:tab/>
        </w:r>
        <w:r>
          <w:rPr>
            <w:webHidden/>
          </w:rPr>
          <w:fldChar w:fldCharType="begin"/>
        </w:r>
        <w:r>
          <w:rPr>
            <w:webHidden/>
          </w:rPr>
          <w:instrText xml:space="preserve"> PAGEREF _Toc63778525 \h </w:instrText>
        </w:r>
        <w:r>
          <w:rPr>
            <w:webHidden/>
          </w:rPr>
        </w:r>
        <w:r>
          <w:rPr>
            <w:webHidden/>
          </w:rPr>
          <w:fldChar w:fldCharType="separate"/>
        </w:r>
        <w:r>
          <w:rPr>
            <w:webHidden/>
          </w:rPr>
          <w:t>83</w:t>
        </w:r>
        <w:r>
          <w:rPr>
            <w:webHidden/>
          </w:rPr>
          <w:fldChar w:fldCharType="end"/>
        </w:r>
      </w:hyperlink>
    </w:p>
    <w:p w14:paraId="6FCBD2DF" w14:textId="7B046E8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26" w:history="1">
        <w:r w:rsidRPr="008E649C">
          <w:rPr>
            <w:rStyle w:val="Hyperlink"/>
          </w:rPr>
          <w:t>2.4.162</w:t>
        </w:r>
        <w:r>
          <w:rPr>
            <w:rFonts w:asciiTheme="minorHAnsi" w:eastAsiaTheme="minorEastAsia" w:hAnsiTheme="minorHAnsi" w:cstheme="minorBidi"/>
            <w:spacing w:val="0"/>
            <w:sz w:val="22"/>
            <w:szCs w:val="22"/>
            <w:lang w:eastAsia="nl-NL"/>
          </w:rPr>
          <w:tab/>
        </w:r>
        <w:r w:rsidRPr="008E649C">
          <w:rPr>
            <w:rStyle w:val="Hyperlink"/>
          </w:rPr>
          <w:t>parUitgAndereReiskosten</w:t>
        </w:r>
        <w:r>
          <w:rPr>
            <w:webHidden/>
          </w:rPr>
          <w:tab/>
        </w:r>
        <w:r>
          <w:rPr>
            <w:webHidden/>
          </w:rPr>
          <w:fldChar w:fldCharType="begin"/>
        </w:r>
        <w:r>
          <w:rPr>
            <w:webHidden/>
          </w:rPr>
          <w:instrText xml:space="preserve"> PAGEREF _Toc63778526 \h </w:instrText>
        </w:r>
        <w:r>
          <w:rPr>
            <w:webHidden/>
          </w:rPr>
        </w:r>
        <w:r>
          <w:rPr>
            <w:webHidden/>
          </w:rPr>
          <w:fldChar w:fldCharType="separate"/>
        </w:r>
        <w:r>
          <w:rPr>
            <w:webHidden/>
          </w:rPr>
          <w:t>83</w:t>
        </w:r>
        <w:r>
          <w:rPr>
            <w:webHidden/>
          </w:rPr>
          <w:fldChar w:fldCharType="end"/>
        </w:r>
      </w:hyperlink>
    </w:p>
    <w:p w14:paraId="7965B74F" w14:textId="7BEB203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27" w:history="1">
        <w:r w:rsidRPr="008E649C">
          <w:rPr>
            <w:rStyle w:val="Hyperlink"/>
          </w:rPr>
          <w:t>2.4.163</w:t>
        </w:r>
        <w:r>
          <w:rPr>
            <w:rFonts w:asciiTheme="minorHAnsi" w:eastAsiaTheme="minorEastAsia" w:hAnsiTheme="minorHAnsi" w:cstheme="minorBidi"/>
            <w:spacing w:val="0"/>
            <w:sz w:val="22"/>
            <w:szCs w:val="22"/>
            <w:lang w:eastAsia="nl-NL"/>
          </w:rPr>
          <w:tab/>
        </w:r>
        <w:r w:rsidRPr="008E649C">
          <w:rPr>
            <w:rStyle w:val="Hyperlink"/>
          </w:rPr>
          <w:t>parUitgCorrectieAlimentatie</w:t>
        </w:r>
        <w:r>
          <w:rPr>
            <w:webHidden/>
          </w:rPr>
          <w:tab/>
        </w:r>
        <w:r>
          <w:rPr>
            <w:webHidden/>
          </w:rPr>
          <w:fldChar w:fldCharType="begin"/>
        </w:r>
        <w:r>
          <w:rPr>
            <w:webHidden/>
          </w:rPr>
          <w:instrText xml:space="preserve"> PAGEREF _Toc63778527 \h </w:instrText>
        </w:r>
        <w:r>
          <w:rPr>
            <w:webHidden/>
          </w:rPr>
        </w:r>
        <w:r>
          <w:rPr>
            <w:webHidden/>
          </w:rPr>
          <w:fldChar w:fldCharType="separate"/>
        </w:r>
        <w:r>
          <w:rPr>
            <w:webHidden/>
          </w:rPr>
          <w:t>83</w:t>
        </w:r>
        <w:r>
          <w:rPr>
            <w:webHidden/>
          </w:rPr>
          <w:fldChar w:fldCharType="end"/>
        </w:r>
      </w:hyperlink>
    </w:p>
    <w:p w14:paraId="4E364D1B" w14:textId="60AC725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28" w:history="1">
        <w:r w:rsidRPr="008E649C">
          <w:rPr>
            <w:rStyle w:val="Hyperlink"/>
          </w:rPr>
          <w:t>2.4.164</w:t>
        </w:r>
        <w:r>
          <w:rPr>
            <w:rFonts w:asciiTheme="minorHAnsi" w:eastAsiaTheme="minorEastAsia" w:hAnsiTheme="minorHAnsi" w:cstheme="minorBidi"/>
            <w:spacing w:val="0"/>
            <w:sz w:val="22"/>
            <w:szCs w:val="22"/>
            <w:lang w:eastAsia="nl-NL"/>
          </w:rPr>
          <w:tab/>
        </w:r>
        <w:r w:rsidRPr="008E649C">
          <w:rPr>
            <w:rStyle w:val="Hyperlink"/>
          </w:rPr>
          <w:t>parUitgCorrectieOverig</w:t>
        </w:r>
        <w:r>
          <w:rPr>
            <w:webHidden/>
          </w:rPr>
          <w:tab/>
        </w:r>
        <w:r>
          <w:rPr>
            <w:webHidden/>
          </w:rPr>
          <w:fldChar w:fldCharType="begin"/>
        </w:r>
        <w:r>
          <w:rPr>
            <w:webHidden/>
          </w:rPr>
          <w:instrText xml:space="preserve"> PAGEREF _Toc63778528 \h </w:instrText>
        </w:r>
        <w:r>
          <w:rPr>
            <w:webHidden/>
          </w:rPr>
        </w:r>
        <w:r>
          <w:rPr>
            <w:webHidden/>
          </w:rPr>
          <w:fldChar w:fldCharType="separate"/>
        </w:r>
        <w:r>
          <w:rPr>
            <w:webHidden/>
          </w:rPr>
          <w:t>83</w:t>
        </w:r>
        <w:r>
          <w:rPr>
            <w:webHidden/>
          </w:rPr>
          <w:fldChar w:fldCharType="end"/>
        </w:r>
      </w:hyperlink>
    </w:p>
    <w:p w14:paraId="1438E4F2" w14:textId="2C34511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29" w:history="1">
        <w:r w:rsidRPr="008E649C">
          <w:rPr>
            <w:rStyle w:val="Hyperlink"/>
          </w:rPr>
          <w:t>2.4.165</w:t>
        </w:r>
        <w:r>
          <w:rPr>
            <w:rFonts w:asciiTheme="minorHAnsi" w:eastAsiaTheme="minorEastAsia" w:hAnsiTheme="minorHAnsi" w:cstheme="minorBidi"/>
            <w:spacing w:val="0"/>
            <w:sz w:val="22"/>
            <w:szCs w:val="22"/>
            <w:lang w:eastAsia="nl-NL"/>
          </w:rPr>
          <w:tab/>
        </w:r>
        <w:r w:rsidRPr="008E649C">
          <w:rPr>
            <w:rStyle w:val="Hyperlink"/>
          </w:rPr>
          <w:t>parUitgCorrectieBeschermBudget</w:t>
        </w:r>
        <w:r>
          <w:rPr>
            <w:webHidden/>
          </w:rPr>
          <w:tab/>
        </w:r>
        <w:r>
          <w:rPr>
            <w:webHidden/>
          </w:rPr>
          <w:fldChar w:fldCharType="begin"/>
        </w:r>
        <w:r>
          <w:rPr>
            <w:webHidden/>
          </w:rPr>
          <w:instrText xml:space="preserve"> PAGEREF _Toc63778529 \h </w:instrText>
        </w:r>
        <w:r>
          <w:rPr>
            <w:webHidden/>
          </w:rPr>
        </w:r>
        <w:r>
          <w:rPr>
            <w:webHidden/>
          </w:rPr>
          <w:fldChar w:fldCharType="separate"/>
        </w:r>
        <w:r>
          <w:rPr>
            <w:webHidden/>
          </w:rPr>
          <w:t>84</w:t>
        </w:r>
        <w:r>
          <w:rPr>
            <w:webHidden/>
          </w:rPr>
          <w:fldChar w:fldCharType="end"/>
        </w:r>
      </w:hyperlink>
    </w:p>
    <w:p w14:paraId="65B3CD1C" w14:textId="1CB3505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30" w:history="1">
        <w:r w:rsidRPr="008E649C">
          <w:rPr>
            <w:rStyle w:val="Hyperlink"/>
          </w:rPr>
          <w:t>2.4.166</w:t>
        </w:r>
        <w:r>
          <w:rPr>
            <w:rFonts w:asciiTheme="minorHAnsi" w:eastAsiaTheme="minorEastAsia" w:hAnsiTheme="minorHAnsi" w:cstheme="minorBidi"/>
            <w:spacing w:val="0"/>
            <w:sz w:val="22"/>
            <w:szCs w:val="22"/>
            <w:lang w:eastAsia="nl-NL"/>
          </w:rPr>
          <w:tab/>
        </w:r>
        <w:r w:rsidRPr="008E649C">
          <w:rPr>
            <w:rStyle w:val="Hyperlink"/>
          </w:rPr>
          <w:t>parUitgAfkoopEigenrisico</w:t>
        </w:r>
        <w:r>
          <w:rPr>
            <w:webHidden/>
          </w:rPr>
          <w:tab/>
        </w:r>
        <w:r>
          <w:rPr>
            <w:webHidden/>
          </w:rPr>
          <w:fldChar w:fldCharType="begin"/>
        </w:r>
        <w:r>
          <w:rPr>
            <w:webHidden/>
          </w:rPr>
          <w:instrText xml:space="preserve"> PAGEREF _Toc63778530 \h </w:instrText>
        </w:r>
        <w:r>
          <w:rPr>
            <w:webHidden/>
          </w:rPr>
        </w:r>
        <w:r>
          <w:rPr>
            <w:webHidden/>
          </w:rPr>
          <w:fldChar w:fldCharType="separate"/>
        </w:r>
        <w:r>
          <w:rPr>
            <w:webHidden/>
          </w:rPr>
          <w:t>84</w:t>
        </w:r>
        <w:r>
          <w:rPr>
            <w:webHidden/>
          </w:rPr>
          <w:fldChar w:fldCharType="end"/>
        </w:r>
      </w:hyperlink>
    </w:p>
    <w:p w14:paraId="3DD0AA07" w14:textId="3FEB684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31" w:history="1">
        <w:r w:rsidRPr="008E649C">
          <w:rPr>
            <w:rStyle w:val="Hyperlink"/>
          </w:rPr>
          <w:t>2.4.167</w:t>
        </w:r>
        <w:r>
          <w:rPr>
            <w:rFonts w:asciiTheme="minorHAnsi" w:eastAsiaTheme="minorEastAsia" w:hAnsiTheme="minorHAnsi" w:cstheme="minorBidi"/>
            <w:spacing w:val="0"/>
            <w:sz w:val="22"/>
            <w:szCs w:val="22"/>
            <w:lang w:eastAsia="nl-NL"/>
          </w:rPr>
          <w:tab/>
        </w:r>
        <w:r w:rsidRPr="008E649C">
          <w:rPr>
            <w:rStyle w:val="Hyperlink"/>
          </w:rPr>
          <w:t>algUitgHuur</w:t>
        </w:r>
        <w:r>
          <w:rPr>
            <w:webHidden/>
          </w:rPr>
          <w:tab/>
        </w:r>
        <w:r>
          <w:rPr>
            <w:webHidden/>
          </w:rPr>
          <w:fldChar w:fldCharType="begin"/>
        </w:r>
        <w:r>
          <w:rPr>
            <w:webHidden/>
          </w:rPr>
          <w:instrText xml:space="preserve"> PAGEREF _Toc63778531 \h </w:instrText>
        </w:r>
        <w:r>
          <w:rPr>
            <w:webHidden/>
          </w:rPr>
        </w:r>
        <w:r>
          <w:rPr>
            <w:webHidden/>
          </w:rPr>
          <w:fldChar w:fldCharType="separate"/>
        </w:r>
        <w:r>
          <w:rPr>
            <w:webHidden/>
          </w:rPr>
          <w:t>84</w:t>
        </w:r>
        <w:r>
          <w:rPr>
            <w:webHidden/>
          </w:rPr>
          <w:fldChar w:fldCharType="end"/>
        </w:r>
      </w:hyperlink>
    </w:p>
    <w:p w14:paraId="091795E1" w14:textId="6B12804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32" w:history="1">
        <w:r w:rsidRPr="008E649C">
          <w:rPr>
            <w:rStyle w:val="Hyperlink"/>
          </w:rPr>
          <w:t>2.4.168</w:t>
        </w:r>
        <w:r>
          <w:rPr>
            <w:rFonts w:asciiTheme="minorHAnsi" w:eastAsiaTheme="minorEastAsia" w:hAnsiTheme="minorHAnsi" w:cstheme="minorBidi"/>
            <w:spacing w:val="0"/>
            <w:sz w:val="22"/>
            <w:szCs w:val="22"/>
            <w:lang w:eastAsia="nl-NL"/>
          </w:rPr>
          <w:tab/>
        </w:r>
        <w:r w:rsidRPr="008E649C">
          <w:rPr>
            <w:rStyle w:val="Hyperlink"/>
          </w:rPr>
          <w:t>algUitgHypotheek_Erfpacht</w:t>
        </w:r>
        <w:r>
          <w:rPr>
            <w:webHidden/>
          </w:rPr>
          <w:tab/>
        </w:r>
        <w:r>
          <w:rPr>
            <w:webHidden/>
          </w:rPr>
          <w:fldChar w:fldCharType="begin"/>
        </w:r>
        <w:r>
          <w:rPr>
            <w:webHidden/>
          </w:rPr>
          <w:instrText xml:space="preserve"> PAGEREF _Toc63778532 \h </w:instrText>
        </w:r>
        <w:r>
          <w:rPr>
            <w:webHidden/>
          </w:rPr>
        </w:r>
        <w:r>
          <w:rPr>
            <w:webHidden/>
          </w:rPr>
          <w:fldChar w:fldCharType="separate"/>
        </w:r>
        <w:r>
          <w:rPr>
            <w:webHidden/>
          </w:rPr>
          <w:t>84</w:t>
        </w:r>
        <w:r>
          <w:rPr>
            <w:webHidden/>
          </w:rPr>
          <w:fldChar w:fldCharType="end"/>
        </w:r>
      </w:hyperlink>
    </w:p>
    <w:p w14:paraId="68DD8937" w14:textId="54F176B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33" w:history="1">
        <w:r w:rsidRPr="008E649C">
          <w:rPr>
            <w:rStyle w:val="Hyperlink"/>
          </w:rPr>
          <w:t>2.4.169</w:t>
        </w:r>
        <w:r>
          <w:rPr>
            <w:rFonts w:asciiTheme="minorHAnsi" w:eastAsiaTheme="minorEastAsia" w:hAnsiTheme="minorHAnsi" w:cstheme="minorBidi"/>
            <w:spacing w:val="0"/>
            <w:sz w:val="22"/>
            <w:szCs w:val="22"/>
            <w:lang w:eastAsia="nl-NL"/>
          </w:rPr>
          <w:tab/>
        </w:r>
        <w:r w:rsidRPr="008E649C">
          <w:rPr>
            <w:rStyle w:val="Hyperlink"/>
          </w:rPr>
          <w:t>algUitgServiceKosten</w:t>
        </w:r>
        <w:r>
          <w:rPr>
            <w:webHidden/>
          </w:rPr>
          <w:tab/>
        </w:r>
        <w:r>
          <w:rPr>
            <w:webHidden/>
          </w:rPr>
          <w:fldChar w:fldCharType="begin"/>
        </w:r>
        <w:r>
          <w:rPr>
            <w:webHidden/>
          </w:rPr>
          <w:instrText xml:space="preserve"> PAGEREF _Toc63778533 \h </w:instrText>
        </w:r>
        <w:r>
          <w:rPr>
            <w:webHidden/>
          </w:rPr>
        </w:r>
        <w:r>
          <w:rPr>
            <w:webHidden/>
          </w:rPr>
          <w:fldChar w:fldCharType="separate"/>
        </w:r>
        <w:r>
          <w:rPr>
            <w:webHidden/>
          </w:rPr>
          <w:t>85</w:t>
        </w:r>
        <w:r>
          <w:rPr>
            <w:webHidden/>
          </w:rPr>
          <w:fldChar w:fldCharType="end"/>
        </w:r>
      </w:hyperlink>
    </w:p>
    <w:p w14:paraId="15E5F0D4" w14:textId="6039211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34" w:history="1">
        <w:r w:rsidRPr="008E649C">
          <w:rPr>
            <w:rStyle w:val="Hyperlink"/>
          </w:rPr>
          <w:t>2.4.170</w:t>
        </w:r>
        <w:r>
          <w:rPr>
            <w:rFonts w:asciiTheme="minorHAnsi" w:eastAsiaTheme="minorEastAsia" w:hAnsiTheme="minorHAnsi" w:cstheme="minorBidi"/>
            <w:spacing w:val="0"/>
            <w:sz w:val="22"/>
            <w:szCs w:val="22"/>
            <w:lang w:eastAsia="nl-NL"/>
          </w:rPr>
          <w:tab/>
        </w:r>
        <w:r w:rsidRPr="008E649C">
          <w:rPr>
            <w:rStyle w:val="Hyperlink"/>
          </w:rPr>
          <w:t>algUitgWOZWaarde</w:t>
        </w:r>
        <w:r>
          <w:rPr>
            <w:webHidden/>
          </w:rPr>
          <w:tab/>
        </w:r>
        <w:r>
          <w:rPr>
            <w:webHidden/>
          </w:rPr>
          <w:fldChar w:fldCharType="begin"/>
        </w:r>
        <w:r>
          <w:rPr>
            <w:webHidden/>
          </w:rPr>
          <w:instrText xml:space="preserve"> PAGEREF _Toc63778534 \h </w:instrText>
        </w:r>
        <w:r>
          <w:rPr>
            <w:webHidden/>
          </w:rPr>
        </w:r>
        <w:r>
          <w:rPr>
            <w:webHidden/>
          </w:rPr>
          <w:fldChar w:fldCharType="separate"/>
        </w:r>
        <w:r>
          <w:rPr>
            <w:webHidden/>
          </w:rPr>
          <w:t>85</w:t>
        </w:r>
        <w:r>
          <w:rPr>
            <w:webHidden/>
          </w:rPr>
          <w:fldChar w:fldCharType="end"/>
        </w:r>
      </w:hyperlink>
    </w:p>
    <w:p w14:paraId="3154B36F" w14:textId="71C5A9E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35" w:history="1">
        <w:r w:rsidRPr="008E649C">
          <w:rPr>
            <w:rStyle w:val="Hyperlink"/>
          </w:rPr>
          <w:t>2.4.171</w:t>
        </w:r>
        <w:r>
          <w:rPr>
            <w:rFonts w:asciiTheme="minorHAnsi" w:eastAsiaTheme="minorEastAsia" w:hAnsiTheme="minorHAnsi" w:cstheme="minorBidi"/>
            <w:spacing w:val="0"/>
            <w:sz w:val="22"/>
            <w:szCs w:val="22"/>
            <w:lang w:eastAsia="nl-NL"/>
          </w:rPr>
          <w:tab/>
        </w:r>
        <w:r w:rsidRPr="008E649C">
          <w:rPr>
            <w:rStyle w:val="Hyperlink"/>
          </w:rPr>
          <w:t>algUitgCorrWoonkostenBovenMax</w:t>
        </w:r>
        <w:r>
          <w:rPr>
            <w:webHidden/>
          </w:rPr>
          <w:tab/>
        </w:r>
        <w:r>
          <w:rPr>
            <w:webHidden/>
          </w:rPr>
          <w:fldChar w:fldCharType="begin"/>
        </w:r>
        <w:r>
          <w:rPr>
            <w:webHidden/>
          </w:rPr>
          <w:instrText xml:space="preserve"> PAGEREF _Toc63778535 \h </w:instrText>
        </w:r>
        <w:r>
          <w:rPr>
            <w:webHidden/>
          </w:rPr>
        </w:r>
        <w:r>
          <w:rPr>
            <w:webHidden/>
          </w:rPr>
          <w:fldChar w:fldCharType="separate"/>
        </w:r>
        <w:r>
          <w:rPr>
            <w:webHidden/>
          </w:rPr>
          <w:t>85</w:t>
        </w:r>
        <w:r>
          <w:rPr>
            <w:webHidden/>
          </w:rPr>
          <w:fldChar w:fldCharType="end"/>
        </w:r>
      </w:hyperlink>
    </w:p>
    <w:p w14:paraId="19746891" w14:textId="6EA223C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36" w:history="1">
        <w:r w:rsidRPr="008E649C">
          <w:rPr>
            <w:rStyle w:val="Hyperlink"/>
          </w:rPr>
          <w:t>2.4.172</w:t>
        </w:r>
        <w:r>
          <w:rPr>
            <w:rFonts w:asciiTheme="minorHAnsi" w:eastAsiaTheme="minorEastAsia" w:hAnsiTheme="minorHAnsi" w:cstheme="minorBidi"/>
            <w:spacing w:val="0"/>
            <w:sz w:val="22"/>
            <w:szCs w:val="22"/>
            <w:lang w:eastAsia="nl-NL"/>
          </w:rPr>
          <w:tab/>
        </w:r>
        <w:r w:rsidRPr="008E649C">
          <w:rPr>
            <w:rStyle w:val="Hyperlink"/>
          </w:rPr>
          <w:t>algUitgZelfstandigeWoonruimte</w:t>
        </w:r>
        <w:r>
          <w:rPr>
            <w:webHidden/>
          </w:rPr>
          <w:tab/>
        </w:r>
        <w:r>
          <w:rPr>
            <w:webHidden/>
          </w:rPr>
          <w:fldChar w:fldCharType="begin"/>
        </w:r>
        <w:r>
          <w:rPr>
            <w:webHidden/>
          </w:rPr>
          <w:instrText xml:space="preserve"> PAGEREF _Toc63778536 \h </w:instrText>
        </w:r>
        <w:r>
          <w:rPr>
            <w:webHidden/>
          </w:rPr>
        </w:r>
        <w:r>
          <w:rPr>
            <w:webHidden/>
          </w:rPr>
          <w:fldChar w:fldCharType="separate"/>
        </w:r>
        <w:r>
          <w:rPr>
            <w:webHidden/>
          </w:rPr>
          <w:t>85</w:t>
        </w:r>
        <w:r>
          <w:rPr>
            <w:webHidden/>
          </w:rPr>
          <w:fldChar w:fldCharType="end"/>
        </w:r>
      </w:hyperlink>
    </w:p>
    <w:p w14:paraId="21DC41D8" w14:textId="5DCB661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37" w:history="1">
        <w:r w:rsidRPr="008E649C">
          <w:rPr>
            <w:rStyle w:val="Hyperlink"/>
          </w:rPr>
          <w:t>2.4.173</w:t>
        </w:r>
        <w:r>
          <w:rPr>
            <w:rFonts w:asciiTheme="minorHAnsi" w:eastAsiaTheme="minorEastAsia" w:hAnsiTheme="minorHAnsi" w:cstheme="minorBidi"/>
            <w:spacing w:val="0"/>
            <w:sz w:val="22"/>
            <w:szCs w:val="22"/>
            <w:lang w:eastAsia="nl-NL"/>
          </w:rPr>
          <w:tab/>
        </w:r>
        <w:r w:rsidRPr="008E649C">
          <w:rPr>
            <w:rStyle w:val="Hyperlink"/>
          </w:rPr>
          <w:t>algUitgKortingWoonkosten</w:t>
        </w:r>
        <w:r>
          <w:rPr>
            <w:webHidden/>
          </w:rPr>
          <w:tab/>
        </w:r>
        <w:r>
          <w:rPr>
            <w:webHidden/>
          </w:rPr>
          <w:fldChar w:fldCharType="begin"/>
        </w:r>
        <w:r>
          <w:rPr>
            <w:webHidden/>
          </w:rPr>
          <w:instrText xml:space="preserve"> PAGEREF _Toc63778537 \h </w:instrText>
        </w:r>
        <w:r>
          <w:rPr>
            <w:webHidden/>
          </w:rPr>
        </w:r>
        <w:r>
          <w:rPr>
            <w:webHidden/>
          </w:rPr>
          <w:fldChar w:fldCharType="separate"/>
        </w:r>
        <w:r>
          <w:rPr>
            <w:webHidden/>
          </w:rPr>
          <w:t>86</w:t>
        </w:r>
        <w:r>
          <w:rPr>
            <w:webHidden/>
          </w:rPr>
          <w:fldChar w:fldCharType="end"/>
        </w:r>
      </w:hyperlink>
    </w:p>
    <w:p w14:paraId="19D6B3AB" w14:textId="18EB9EF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38" w:history="1">
        <w:r w:rsidRPr="008E649C">
          <w:rPr>
            <w:rStyle w:val="Hyperlink"/>
          </w:rPr>
          <w:t>2.4.174</w:t>
        </w:r>
        <w:r>
          <w:rPr>
            <w:rFonts w:asciiTheme="minorHAnsi" w:eastAsiaTheme="minorEastAsia" w:hAnsiTheme="minorHAnsi" w:cstheme="minorBidi"/>
            <w:spacing w:val="0"/>
            <w:sz w:val="22"/>
            <w:szCs w:val="22"/>
            <w:lang w:eastAsia="nl-NL"/>
          </w:rPr>
          <w:tab/>
        </w:r>
        <w:r w:rsidRPr="008E649C">
          <w:rPr>
            <w:rStyle w:val="Hyperlink"/>
          </w:rPr>
          <w:t>algUitgStartCorrectieWoonlasten</w:t>
        </w:r>
        <w:r>
          <w:rPr>
            <w:webHidden/>
          </w:rPr>
          <w:tab/>
        </w:r>
        <w:r>
          <w:rPr>
            <w:webHidden/>
          </w:rPr>
          <w:fldChar w:fldCharType="begin"/>
        </w:r>
        <w:r>
          <w:rPr>
            <w:webHidden/>
          </w:rPr>
          <w:instrText xml:space="preserve"> PAGEREF _Toc63778538 \h </w:instrText>
        </w:r>
        <w:r>
          <w:rPr>
            <w:webHidden/>
          </w:rPr>
        </w:r>
        <w:r>
          <w:rPr>
            <w:webHidden/>
          </w:rPr>
          <w:fldChar w:fldCharType="separate"/>
        </w:r>
        <w:r>
          <w:rPr>
            <w:webHidden/>
          </w:rPr>
          <w:t>86</w:t>
        </w:r>
        <w:r>
          <w:rPr>
            <w:webHidden/>
          </w:rPr>
          <w:fldChar w:fldCharType="end"/>
        </w:r>
      </w:hyperlink>
    </w:p>
    <w:p w14:paraId="5CB76370" w14:textId="624DCF9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39" w:history="1">
        <w:r w:rsidRPr="008E649C">
          <w:rPr>
            <w:rStyle w:val="Hyperlink"/>
          </w:rPr>
          <w:t>2.4.175</w:t>
        </w:r>
        <w:r>
          <w:rPr>
            <w:rFonts w:asciiTheme="minorHAnsi" w:eastAsiaTheme="minorEastAsia" w:hAnsiTheme="minorHAnsi" w:cstheme="minorBidi"/>
            <w:spacing w:val="0"/>
            <w:sz w:val="22"/>
            <w:szCs w:val="22"/>
            <w:lang w:eastAsia="nl-NL"/>
          </w:rPr>
          <w:tab/>
        </w:r>
        <w:r w:rsidRPr="008E649C">
          <w:rPr>
            <w:rStyle w:val="Hyperlink"/>
          </w:rPr>
          <w:t>kndInwonendAantal</w:t>
        </w:r>
        <w:r>
          <w:rPr>
            <w:webHidden/>
          </w:rPr>
          <w:tab/>
        </w:r>
        <w:r>
          <w:rPr>
            <w:webHidden/>
          </w:rPr>
          <w:fldChar w:fldCharType="begin"/>
        </w:r>
        <w:r>
          <w:rPr>
            <w:webHidden/>
          </w:rPr>
          <w:instrText xml:space="preserve"> PAGEREF _Toc63778539 \h </w:instrText>
        </w:r>
        <w:r>
          <w:rPr>
            <w:webHidden/>
          </w:rPr>
        </w:r>
        <w:r>
          <w:rPr>
            <w:webHidden/>
          </w:rPr>
          <w:fldChar w:fldCharType="separate"/>
        </w:r>
        <w:r>
          <w:rPr>
            <w:webHidden/>
          </w:rPr>
          <w:t>86</w:t>
        </w:r>
        <w:r>
          <w:rPr>
            <w:webHidden/>
          </w:rPr>
          <w:fldChar w:fldCharType="end"/>
        </w:r>
      </w:hyperlink>
    </w:p>
    <w:p w14:paraId="026EA1FF" w14:textId="30AD215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40" w:history="1">
        <w:r w:rsidRPr="008E649C">
          <w:rPr>
            <w:rStyle w:val="Hyperlink"/>
          </w:rPr>
          <w:t>2.4.176</w:t>
        </w:r>
        <w:r>
          <w:rPr>
            <w:rFonts w:asciiTheme="minorHAnsi" w:eastAsiaTheme="minorEastAsia" w:hAnsiTheme="minorHAnsi" w:cstheme="minorBidi"/>
            <w:spacing w:val="0"/>
            <w:sz w:val="22"/>
            <w:szCs w:val="22"/>
            <w:lang w:eastAsia="nl-NL"/>
          </w:rPr>
          <w:tab/>
        </w:r>
        <w:r w:rsidRPr="008E649C">
          <w:rPr>
            <w:rStyle w:val="Hyperlink"/>
          </w:rPr>
          <w:t>kndKinderkortingAangevraagd</w:t>
        </w:r>
        <w:r>
          <w:rPr>
            <w:webHidden/>
          </w:rPr>
          <w:tab/>
        </w:r>
        <w:r>
          <w:rPr>
            <w:webHidden/>
          </w:rPr>
          <w:fldChar w:fldCharType="begin"/>
        </w:r>
        <w:r>
          <w:rPr>
            <w:webHidden/>
          </w:rPr>
          <w:instrText xml:space="preserve"> PAGEREF _Toc63778540 \h </w:instrText>
        </w:r>
        <w:r>
          <w:rPr>
            <w:webHidden/>
          </w:rPr>
        </w:r>
        <w:r>
          <w:rPr>
            <w:webHidden/>
          </w:rPr>
          <w:fldChar w:fldCharType="separate"/>
        </w:r>
        <w:r>
          <w:rPr>
            <w:webHidden/>
          </w:rPr>
          <w:t>86</w:t>
        </w:r>
        <w:r>
          <w:rPr>
            <w:webHidden/>
          </w:rPr>
          <w:fldChar w:fldCharType="end"/>
        </w:r>
      </w:hyperlink>
    </w:p>
    <w:p w14:paraId="69497319" w14:textId="05253B70" w:rsidR="00E84BE8" w:rsidRDefault="00E84BE8">
      <w:pPr>
        <w:pStyle w:val="TOC2"/>
        <w:rPr>
          <w:rFonts w:asciiTheme="minorHAnsi" w:eastAsiaTheme="minorEastAsia" w:hAnsiTheme="minorHAnsi" w:cstheme="minorBidi"/>
          <w:spacing w:val="0"/>
          <w:sz w:val="22"/>
          <w:szCs w:val="22"/>
          <w:lang w:eastAsia="nl-NL"/>
        </w:rPr>
      </w:pPr>
      <w:hyperlink w:anchor="_Toc63778541" w:history="1">
        <w:r w:rsidRPr="008E649C">
          <w:rPr>
            <w:rStyle w:val="Hyperlink"/>
          </w:rPr>
          <w:t>2.5</w:t>
        </w:r>
        <w:r>
          <w:rPr>
            <w:rFonts w:asciiTheme="minorHAnsi" w:eastAsiaTheme="minorEastAsia" w:hAnsiTheme="minorHAnsi" w:cstheme="minorBidi"/>
            <w:spacing w:val="0"/>
            <w:sz w:val="22"/>
            <w:szCs w:val="22"/>
            <w:lang w:eastAsia="nl-NL"/>
          </w:rPr>
          <w:tab/>
        </w:r>
        <w:r w:rsidRPr="008E649C">
          <w:rPr>
            <w:rStyle w:val="Hyperlink"/>
          </w:rPr>
          <w:t>Uitvoergegevens</w:t>
        </w:r>
        <w:r>
          <w:rPr>
            <w:webHidden/>
          </w:rPr>
          <w:tab/>
        </w:r>
        <w:r>
          <w:rPr>
            <w:webHidden/>
          </w:rPr>
          <w:fldChar w:fldCharType="begin"/>
        </w:r>
        <w:r>
          <w:rPr>
            <w:webHidden/>
          </w:rPr>
          <w:instrText xml:space="preserve"> PAGEREF _Toc63778541 \h </w:instrText>
        </w:r>
        <w:r>
          <w:rPr>
            <w:webHidden/>
          </w:rPr>
        </w:r>
        <w:r>
          <w:rPr>
            <w:webHidden/>
          </w:rPr>
          <w:fldChar w:fldCharType="separate"/>
        </w:r>
        <w:r>
          <w:rPr>
            <w:webHidden/>
          </w:rPr>
          <w:t>88</w:t>
        </w:r>
        <w:r>
          <w:rPr>
            <w:webHidden/>
          </w:rPr>
          <w:fldChar w:fldCharType="end"/>
        </w:r>
      </w:hyperlink>
    </w:p>
    <w:p w14:paraId="41D18084" w14:textId="6AB0BFE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42" w:history="1">
        <w:r w:rsidRPr="008E649C">
          <w:rPr>
            <w:rStyle w:val="Hyperlink"/>
          </w:rPr>
          <w:t>2.5.1</w:t>
        </w:r>
        <w:r>
          <w:rPr>
            <w:rFonts w:asciiTheme="minorHAnsi" w:eastAsiaTheme="minorEastAsia" w:hAnsiTheme="minorHAnsi" w:cstheme="minorBidi"/>
            <w:spacing w:val="0"/>
            <w:sz w:val="22"/>
            <w:szCs w:val="22"/>
            <w:lang w:eastAsia="nl-NL"/>
          </w:rPr>
          <w:tab/>
        </w:r>
        <w:r w:rsidRPr="008E649C">
          <w:rPr>
            <w:rStyle w:val="Hyperlink"/>
          </w:rPr>
          <w:t>Algemeen</w:t>
        </w:r>
        <w:r>
          <w:rPr>
            <w:webHidden/>
          </w:rPr>
          <w:tab/>
        </w:r>
        <w:r>
          <w:rPr>
            <w:webHidden/>
          </w:rPr>
          <w:fldChar w:fldCharType="begin"/>
        </w:r>
        <w:r>
          <w:rPr>
            <w:webHidden/>
          </w:rPr>
          <w:instrText xml:space="preserve"> PAGEREF _Toc63778542 \h </w:instrText>
        </w:r>
        <w:r>
          <w:rPr>
            <w:webHidden/>
          </w:rPr>
        </w:r>
        <w:r>
          <w:rPr>
            <w:webHidden/>
          </w:rPr>
          <w:fldChar w:fldCharType="separate"/>
        </w:r>
        <w:r>
          <w:rPr>
            <w:webHidden/>
          </w:rPr>
          <w:t>88</w:t>
        </w:r>
        <w:r>
          <w:rPr>
            <w:webHidden/>
          </w:rPr>
          <w:fldChar w:fldCharType="end"/>
        </w:r>
      </w:hyperlink>
    </w:p>
    <w:p w14:paraId="1D3C3128" w14:textId="21B928D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43" w:history="1">
        <w:r w:rsidRPr="008E649C">
          <w:rPr>
            <w:rStyle w:val="Hyperlink"/>
          </w:rPr>
          <w:t>2.5.2</w:t>
        </w:r>
        <w:r>
          <w:rPr>
            <w:rFonts w:asciiTheme="minorHAnsi" w:eastAsiaTheme="minorEastAsia" w:hAnsiTheme="minorHAnsi" w:cstheme="minorBidi"/>
            <w:spacing w:val="0"/>
            <w:sz w:val="22"/>
            <w:szCs w:val="22"/>
            <w:lang w:eastAsia="nl-NL"/>
          </w:rPr>
          <w:tab/>
        </w:r>
        <w:r w:rsidRPr="008E649C">
          <w:rPr>
            <w:rStyle w:val="Hyperlink"/>
          </w:rPr>
          <w:t>berPlugInVersieMajor</w:t>
        </w:r>
        <w:r>
          <w:rPr>
            <w:webHidden/>
          </w:rPr>
          <w:tab/>
        </w:r>
        <w:r>
          <w:rPr>
            <w:webHidden/>
          </w:rPr>
          <w:fldChar w:fldCharType="begin"/>
        </w:r>
        <w:r>
          <w:rPr>
            <w:webHidden/>
          </w:rPr>
          <w:instrText xml:space="preserve"> PAGEREF _Toc63778543 \h </w:instrText>
        </w:r>
        <w:r>
          <w:rPr>
            <w:webHidden/>
          </w:rPr>
        </w:r>
        <w:r>
          <w:rPr>
            <w:webHidden/>
          </w:rPr>
          <w:fldChar w:fldCharType="separate"/>
        </w:r>
        <w:r>
          <w:rPr>
            <w:webHidden/>
          </w:rPr>
          <w:t>93</w:t>
        </w:r>
        <w:r>
          <w:rPr>
            <w:webHidden/>
          </w:rPr>
          <w:fldChar w:fldCharType="end"/>
        </w:r>
      </w:hyperlink>
    </w:p>
    <w:p w14:paraId="29367FE8" w14:textId="5880A47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44" w:history="1">
        <w:r w:rsidRPr="008E649C">
          <w:rPr>
            <w:rStyle w:val="Hyperlink"/>
          </w:rPr>
          <w:t>2.5.3</w:t>
        </w:r>
        <w:r>
          <w:rPr>
            <w:rFonts w:asciiTheme="minorHAnsi" w:eastAsiaTheme="minorEastAsia" w:hAnsiTheme="minorHAnsi" w:cstheme="minorBidi"/>
            <w:spacing w:val="0"/>
            <w:sz w:val="22"/>
            <w:szCs w:val="22"/>
            <w:lang w:eastAsia="nl-NL"/>
          </w:rPr>
          <w:tab/>
        </w:r>
        <w:r w:rsidRPr="008E649C">
          <w:rPr>
            <w:rStyle w:val="Hyperlink"/>
          </w:rPr>
          <w:t>berPlugInVersieMinor</w:t>
        </w:r>
        <w:r>
          <w:rPr>
            <w:webHidden/>
          </w:rPr>
          <w:tab/>
        </w:r>
        <w:r>
          <w:rPr>
            <w:webHidden/>
          </w:rPr>
          <w:fldChar w:fldCharType="begin"/>
        </w:r>
        <w:r>
          <w:rPr>
            <w:webHidden/>
          </w:rPr>
          <w:instrText xml:space="preserve"> PAGEREF _Toc63778544 \h </w:instrText>
        </w:r>
        <w:r>
          <w:rPr>
            <w:webHidden/>
          </w:rPr>
        </w:r>
        <w:r>
          <w:rPr>
            <w:webHidden/>
          </w:rPr>
          <w:fldChar w:fldCharType="separate"/>
        </w:r>
        <w:r>
          <w:rPr>
            <w:webHidden/>
          </w:rPr>
          <w:t>93</w:t>
        </w:r>
        <w:r>
          <w:rPr>
            <w:webHidden/>
          </w:rPr>
          <w:fldChar w:fldCharType="end"/>
        </w:r>
      </w:hyperlink>
    </w:p>
    <w:p w14:paraId="2AD5BFD9" w14:textId="690A897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45" w:history="1">
        <w:r w:rsidRPr="008E649C">
          <w:rPr>
            <w:rStyle w:val="Hyperlink"/>
          </w:rPr>
          <w:t>2.5.4</w:t>
        </w:r>
        <w:r>
          <w:rPr>
            <w:rFonts w:asciiTheme="minorHAnsi" w:eastAsiaTheme="minorEastAsia" w:hAnsiTheme="minorHAnsi" w:cstheme="minorBidi"/>
            <w:spacing w:val="0"/>
            <w:sz w:val="22"/>
            <w:szCs w:val="22"/>
            <w:lang w:eastAsia="nl-NL"/>
          </w:rPr>
          <w:tab/>
        </w:r>
        <w:r w:rsidRPr="008E649C">
          <w:rPr>
            <w:rStyle w:val="Hyperlink"/>
          </w:rPr>
          <w:t>berPlugInVersieRelease</w:t>
        </w:r>
        <w:r>
          <w:rPr>
            <w:webHidden/>
          </w:rPr>
          <w:tab/>
        </w:r>
        <w:r>
          <w:rPr>
            <w:webHidden/>
          </w:rPr>
          <w:fldChar w:fldCharType="begin"/>
        </w:r>
        <w:r>
          <w:rPr>
            <w:webHidden/>
          </w:rPr>
          <w:instrText xml:space="preserve"> PAGEREF _Toc63778545 \h </w:instrText>
        </w:r>
        <w:r>
          <w:rPr>
            <w:webHidden/>
          </w:rPr>
        </w:r>
        <w:r>
          <w:rPr>
            <w:webHidden/>
          </w:rPr>
          <w:fldChar w:fldCharType="separate"/>
        </w:r>
        <w:r>
          <w:rPr>
            <w:webHidden/>
          </w:rPr>
          <w:t>94</w:t>
        </w:r>
        <w:r>
          <w:rPr>
            <w:webHidden/>
          </w:rPr>
          <w:fldChar w:fldCharType="end"/>
        </w:r>
      </w:hyperlink>
    </w:p>
    <w:p w14:paraId="652DB621" w14:textId="378E775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46" w:history="1">
        <w:r w:rsidRPr="008E649C">
          <w:rPr>
            <w:rStyle w:val="Hyperlink"/>
          </w:rPr>
          <w:t>2.5.5</w:t>
        </w:r>
        <w:r>
          <w:rPr>
            <w:rFonts w:asciiTheme="minorHAnsi" w:eastAsiaTheme="minorEastAsia" w:hAnsiTheme="minorHAnsi" w:cstheme="minorBidi"/>
            <w:spacing w:val="0"/>
            <w:sz w:val="22"/>
            <w:szCs w:val="22"/>
            <w:lang w:eastAsia="nl-NL"/>
          </w:rPr>
          <w:tab/>
        </w:r>
        <w:r w:rsidRPr="008E649C">
          <w:rPr>
            <w:rStyle w:val="Hyperlink"/>
          </w:rPr>
          <w:t>berPlugInIngangsDatum</w:t>
        </w:r>
        <w:r>
          <w:rPr>
            <w:webHidden/>
          </w:rPr>
          <w:tab/>
        </w:r>
        <w:r>
          <w:rPr>
            <w:webHidden/>
          </w:rPr>
          <w:fldChar w:fldCharType="begin"/>
        </w:r>
        <w:r>
          <w:rPr>
            <w:webHidden/>
          </w:rPr>
          <w:instrText xml:space="preserve"> PAGEREF _Toc63778546 \h </w:instrText>
        </w:r>
        <w:r>
          <w:rPr>
            <w:webHidden/>
          </w:rPr>
        </w:r>
        <w:r>
          <w:rPr>
            <w:webHidden/>
          </w:rPr>
          <w:fldChar w:fldCharType="separate"/>
        </w:r>
        <w:r>
          <w:rPr>
            <w:webHidden/>
          </w:rPr>
          <w:t>94</w:t>
        </w:r>
        <w:r>
          <w:rPr>
            <w:webHidden/>
          </w:rPr>
          <w:fldChar w:fldCharType="end"/>
        </w:r>
      </w:hyperlink>
    </w:p>
    <w:p w14:paraId="25B10913" w14:textId="0249C08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47" w:history="1">
        <w:r w:rsidRPr="008E649C">
          <w:rPr>
            <w:rStyle w:val="Hyperlink"/>
          </w:rPr>
          <w:t>2.5.6</w:t>
        </w:r>
        <w:r>
          <w:rPr>
            <w:rFonts w:asciiTheme="minorHAnsi" w:eastAsiaTheme="minorEastAsia" w:hAnsiTheme="minorHAnsi" w:cstheme="minorBidi"/>
            <w:spacing w:val="0"/>
            <w:sz w:val="22"/>
            <w:szCs w:val="22"/>
            <w:lang w:eastAsia="nl-NL"/>
          </w:rPr>
          <w:tab/>
        </w:r>
        <w:r w:rsidRPr="008E649C">
          <w:rPr>
            <w:rStyle w:val="Hyperlink"/>
          </w:rPr>
          <w:t>berFoutCode</w:t>
        </w:r>
        <w:r>
          <w:rPr>
            <w:webHidden/>
          </w:rPr>
          <w:tab/>
        </w:r>
        <w:r>
          <w:rPr>
            <w:webHidden/>
          </w:rPr>
          <w:fldChar w:fldCharType="begin"/>
        </w:r>
        <w:r>
          <w:rPr>
            <w:webHidden/>
          </w:rPr>
          <w:instrText xml:space="preserve"> PAGEREF _Toc63778547 \h </w:instrText>
        </w:r>
        <w:r>
          <w:rPr>
            <w:webHidden/>
          </w:rPr>
        </w:r>
        <w:r>
          <w:rPr>
            <w:webHidden/>
          </w:rPr>
          <w:fldChar w:fldCharType="separate"/>
        </w:r>
        <w:r>
          <w:rPr>
            <w:webHidden/>
          </w:rPr>
          <w:t>94</w:t>
        </w:r>
        <w:r>
          <w:rPr>
            <w:webHidden/>
          </w:rPr>
          <w:fldChar w:fldCharType="end"/>
        </w:r>
      </w:hyperlink>
    </w:p>
    <w:p w14:paraId="13B5E5C3" w14:textId="73A4422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48" w:history="1">
        <w:r w:rsidRPr="008E649C">
          <w:rPr>
            <w:rStyle w:val="Hyperlink"/>
          </w:rPr>
          <w:t>2.5.7</w:t>
        </w:r>
        <w:r>
          <w:rPr>
            <w:rFonts w:asciiTheme="minorHAnsi" w:eastAsiaTheme="minorEastAsia" w:hAnsiTheme="minorHAnsi" w:cstheme="minorBidi"/>
            <w:spacing w:val="0"/>
            <w:sz w:val="22"/>
            <w:szCs w:val="22"/>
            <w:lang w:eastAsia="nl-NL"/>
          </w:rPr>
          <w:tab/>
        </w:r>
        <w:r w:rsidRPr="008E649C">
          <w:rPr>
            <w:rStyle w:val="Hyperlink"/>
          </w:rPr>
          <w:t>berGebruikteBerekeningsversie</w:t>
        </w:r>
        <w:r>
          <w:rPr>
            <w:webHidden/>
          </w:rPr>
          <w:tab/>
        </w:r>
        <w:r>
          <w:rPr>
            <w:webHidden/>
          </w:rPr>
          <w:fldChar w:fldCharType="begin"/>
        </w:r>
        <w:r>
          <w:rPr>
            <w:webHidden/>
          </w:rPr>
          <w:instrText xml:space="preserve"> PAGEREF _Toc63778548 \h </w:instrText>
        </w:r>
        <w:r>
          <w:rPr>
            <w:webHidden/>
          </w:rPr>
        </w:r>
        <w:r>
          <w:rPr>
            <w:webHidden/>
          </w:rPr>
          <w:fldChar w:fldCharType="separate"/>
        </w:r>
        <w:r>
          <w:rPr>
            <w:webHidden/>
          </w:rPr>
          <w:t>94</w:t>
        </w:r>
        <w:r>
          <w:rPr>
            <w:webHidden/>
          </w:rPr>
          <w:fldChar w:fldCharType="end"/>
        </w:r>
      </w:hyperlink>
    </w:p>
    <w:p w14:paraId="443C24BC" w14:textId="79E42A2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49" w:history="1">
        <w:r w:rsidRPr="008E649C">
          <w:rPr>
            <w:rStyle w:val="Hyperlink"/>
          </w:rPr>
          <w:t>2.5.8</w:t>
        </w:r>
        <w:r>
          <w:rPr>
            <w:rFonts w:asciiTheme="minorHAnsi" w:eastAsiaTheme="minorEastAsia" w:hAnsiTheme="minorHAnsi" w:cstheme="minorBidi"/>
            <w:spacing w:val="0"/>
            <w:sz w:val="22"/>
            <w:szCs w:val="22"/>
            <w:lang w:eastAsia="nl-NL"/>
          </w:rPr>
          <w:tab/>
        </w:r>
        <w:r w:rsidRPr="008E649C">
          <w:rPr>
            <w:rStyle w:val="Hyperlink"/>
          </w:rPr>
          <w:t>berGebruikteBerekeningsDatum</w:t>
        </w:r>
        <w:r>
          <w:rPr>
            <w:webHidden/>
          </w:rPr>
          <w:tab/>
        </w:r>
        <w:r>
          <w:rPr>
            <w:webHidden/>
          </w:rPr>
          <w:fldChar w:fldCharType="begin"/>
        </w:r>
        <w:r>
          <w:rPr>
            <w:webHidden/>
          </w:rPr>
          <w:instrText xml:space="preserve"> PAGEREF _Toc63778549 \h </w:instrText>
        </w:r>
        <w:r>
          <w:rPr>
            <w:webHidden/>
          </w:rPr>
        </w:r>
        <w:r>
          <w:rPr>
            <w:webHidden/>
          </w:rPr>
          <w:fldChar w:fldCharType="separate"/>
        </w:r>
        <w:r>
          <w:rPr>
            <w:webHidden/>
          </w:rPr>
          <w:t>95</w:t>
        </w:r>
        <w:r>
          <w:rPr>
            <w:webHidden/>
          </w:rPr>
          <w:fldChar w:fldCharType="end"/>
        </w:r>
      </w:hyperlink>
    </w:p>
    <w:p w14:paraId="525A114B" w14:textId="7980E89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50" w:history="1">
        <w:r w:rsidRPr="008E649C">
          <w:rPr>
            <w:rStyle w:val="Hyperlink"/>
          </w:rPr>
          <w:t>2.5.9</w:t>
        </w:r>
        <w:r>
          <w:rPr>
            <w:rFonts w:asciiTheme="minorHAnsi" w:eastAsiaTheme="minorEastAsia" w:hAnsiTheme="minorHAnsi" w:cstheme="minorBidi"/>
            <w:spacing w:val="0"/>
            <w:sz w:val="22"/>
            <w:szCs w:val="22"/>
            <w:lang w:eastAsia="nl-NL"/>
          </w:rPr>
          <w:tab/>
        </w:r>
        <w:r w:rsidRPr="008E649C">
          <w:rPr>
            <w:rStyle w:val="Hyperlink"/>
          </w:rPr>
          <w:t>schLeeftijd</w:t>
        </w:r>
        <w:r>
          <w:rPr>
            <w:webHidden/>
          </w:rPr>
          <w:tab/>
        </w:r>
        <w:r>
          <w:rPr>
            <w:webHidden/>
          </w:rPr>
          <w:fldChar w:fldCharType="begin"/>
        </w:r>
        <w:r>
          <w:rPr>
            <w:webHidden/>
          </w:rPr>
          <w:instrText xml:space="preserve"> PAGEREF _Toc63778550 \h </w:instrText>
        </w:r>
        <w:r>
          <w:rPr>
            <w:webHidden/>
          </w:rPr>
        </w:r>
        <w:r>
          <w:rPr>
            <w:webHidden/>
          </w:rPr>
          <w:fldChar w:fldCharType="separate"/>
        </w:r>
        <w:r>
          <w:rPr>
            <w:webHidden/>
          </w:rPr>
          <w:t>95</w:t>
        </w:r>
        <w:r>
          <w:rPr>
            <w:webHidden/>
          </w:rPr>
          <w:fldChar w:fldCharType="end"/>
        </w:r>
      </w:hyperlink>
    </w:p>
    <w:p w14:paraId="645651A5" w14:textId="137B091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51" w:history="1">
        <w:r w:rsidRPr="008E649C">
          <w:rPr>
            <w:rStyle w:val="Hyperlink"/>
          </w:rPr>
          <w:t>2.5.10</w:t>
        </w:r>
        <w:r>
          <w:rPr>
            <w:rFonts w:asciiTheme="minorHAnsi" w:eastAsiaTheme="minorEastAsia" w:hAnsiTheme="minorHAnsi" w:cstheme="minorBidi"/>
            <w:spacing w:val="0"/>
            <w:sz w:val="22"/>
            <w:szCs w:val="22"/>
            <w:lang w:eastAsia="nl-NL"/>
          </w:rPr>
          <w:tab/>
        </w:r>
        <w:r w:rsidRPr="008E649C">
          <w:rPr>
            <w:rStyle w:val="Hyperlink"/>
          </w:rPr>
          <w:t>parLeeftijd</w:t>
        </w:r>
        <w:r>
          <w:rPr>
            <w:webHidden/>
          </w:rPr>
          <w:tab/>
        </w:r>
        <w:r>
          <w:rPr>
            <w:webHidden/>
          </w:rPr>
          <w:fldChar w:fldCharType="begin"/>
        </w:r>
        <w:r>
          <w:rPr>
            <w:webHidden/>
          </w:rPr>
          <w:instrText xml:space="preserve"> PAGEREF _Toc63778551 \h </w:instrText>
        </w:r>
        <w:r>
          <w:rPr>
            <w:webHidden/>
          </w:rPr>
        </w:r>
        <w:r>
          <w:rPr>
            <w:webHidden/>
          </w:rPr>
          <w:fldChar w:fldCharType="separate"/>
        </w:r>
        <w:r>
          <w:rPr>
            <w:webHidden/>
          </w:rPr>
          <w:t>95</w:t>
        </w:r>
        <w:r>
          <w:rPr>
            <w:webHidden/>
          </w:rPr>
          <w:fldChar w:fldCharType="end"/>
        </w:r>
      </w:hyperlink>
    </w:p>
    <w:p w14:paraId="5E871A41" w14:textId="6F67538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52" w:history="1">
        <w:r w:rsidRPr="008E649C">
          <w:rPr>
            <w:rStyle w:val="Hyperlink"/>
          </w:rPr>
          <w:t>2.5.11</w:t>
        </w:r>
        <w:r>
          <w:rPr>
            <w:rFonts w:asciiTheme="minorHAnsi" w:eastAsiaTheme="minorEastAsia" w:hAnsiTheme="minorHAnsi" w:cstheme="minorBidi"/>
            <w:spacing w:val="0"/>
            <w:sz w:val="22"/>
            <w:szCs w:val="22"/>
            <w:lang w:eastAsia="nl-NL"/>
          </w:rPr>
          <w:tab/>
        </w:r>
        <w:r w:rsidRPr="008E649C">
          <w:rPr>
            <w:rStyle w:val="Hyperlink"/>
          </w:rPr>
          <w:t>bvvSch90Gemaximaliseerd</w:t>
        </w:r>
        <w:r>
          <w:rPr>
            <w:webHidden/>
          </w:rPr>
          <w:tab/>
        </w:r>
        <w:r>
          <w:rPr>
            <w:webHidden/>
          </w:rPr>
          <w:fldChar w:fldCharType="begin"/>
        </w:r>
        <w:r>
          <w:rPr>
            <w:webHidden/>
          </w:rPr>
          <w:instrText xml:space="preserve"> PAGEREF _Toc63778552 \h </w:instrText>
        </w:r>
        <w:r>
          <w:rPr>
            <w:webHidden/>
          </w:rPr>
        </w:r>
        <w:r>
          <w:rPr>
            <w:webHidden/>
          </w:rPr>
          <w:fldChar w:fldCharType="separate"/>
        </w:r>
        <w:r>
          <w:rPr>
            <w:webHidden/>
          </w:rPr>
          <w:t>96</w:t>
        </w:r>
        <w:r>
          <w:rPr>
            <w:webHidden/>
          </w:rPr>
          <w:fldChar w:fldCharType="end"/>
        </w:r>
      </w:hyperlink>
    </w:p>
    <w:p w14:paraId="00071E5D" w14:textId="2839781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53" w:history="1">
        <w:r w:rsidRPr="008E649C">
          <w:rPr>
            <w:rStyle w:val="Hyperlink"/>
          </w:rPr>
          <w:t>2.5.12</w:t>
        </w:r>
        <w:r>
          <w:rPr>
            <w:rFonts w:asciiTheme="minorHAnsi" w:eastAsiaTheme="minorEastAsia" w:hAnsiTheme="minorHAnsi" w:cstheme="minorBidi"/>
            <w:spacing w:val="0"/>
            <w:sz w:val="22"/>
            <w:szCs w:val="22"/>
            <w:lang w:eastAsia="nl-NL"/>
          </w:rPr>
          <w:tab/>
        </w:r>
        <w:r w:rsidRPr="008E649C">
          <w:rPr>
            <w:rStyle w:val="Hyperlink"/>
          </w:rPr>
          <w:t>kndAantalInwonend</w:t>
        </w:r>
        <w:r>
          <w:rPr>
            <w:webHidden/>
          </w:rPr>
          <w:tab/>
        </w:r>
        <w:r>
          <w:rPr>
            <w:webHidden/>
          </w:rPr>
          <w:fldChar w:fldCharType="begin"/>
        </w:r>
        <w:r>
          <w:rPr>
            <w:webHidden/>
          </w:rPr>
          <w:instrText xml:space="preserve"> PAGEREF _Toc63778553 \h </w:instrText>
        </w:r>
        <w:r>
          <w:rPr>
            <w:webHidden/>
          </w:rPr>
        </w:r>
        <w:r>
          <w:rPr>
            <w:webHidden/>
          </w:rPr>
          <w:fldChar w:fldCharType="separate"/>
        </w:r>
        <w:r>
          <w:rPr>
            <w:webHidden/>
          </w:rPr>
          <w:t>96</w:t>
        </w:r>
        <w:r>
          <w:rPr>
            <w:webHidden/>
          </w:rPr>
          <w:fldChar w:fldCharType="end"/>
        </w:r>
      </w:hyperlink>
    </w:p>
    <w:p w14:paraId="2C2474BB" w14:textId="62D7FE9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54" w:history="1">
        <w:r w:rsidRPr="008E649C">
          <w:rPr>
            <w:rStyle w:val="Hyperlink"/>
          </w:rPr>
          <w:t>2.5.13</w:t>
        </w:r>
        <w:r>
          <w:rPr>
            <w:rFonts w:asciiTheme="minorHAnsi" w:eastAsiaTheme="minorEastAsia" w:hAnsiTheme="minorHAnsi" w:cstheme="minorBidi"/>
            <w:spacing w:val="0"/>
            <w:sz w:val="22"/>
            <w:szCs w:val="22"/>
            <w:lang w:eastAsia="nl-NL"/>
          </w:rPr>
          <w:tab/>
        </w:r>
        <w:r w:rsidRPr="008E649C">
          <w:rPr>
            <w:rStyle w:val="Hyperlink"/>
          </w:rPr>
          <w:t>kndAantalOnafhankelijk</w:t>
        </w:r>
        <w:r>
          <w:rPr>
            <w:webHidden/>
          </w:rPr>
          <w:tab/>
        </w:r>
        <w:r>
          <w:rPr>
            <w:webHidden/>
          </w:rPr>
          <w:fldChar w:fldCharType="begin"/>
        </w:r>
        <w:r>
          <w:rPr>
            <w:webHidden/>
          </w:rPr>
          <w:instrText xml:space="preserve"> PAGEREF _Toc63778554 \h </w:instrText>
        </w:r>
        <w:r>
          <w:rPr>
            <w:webHidden/>
          </w:rPr>
        </w:r>
        <w:r>
          <w:rPr>
            <w:webHidden/>
          </w:rPr>
          <w:fldChar w:fldCharType="separate"/>
        </w:r>
        <w:r>
          <w:rPr>
            <w:webHidden/>
          </w:rPr>
          <w:t>96</w:t>
        </w:r>
        <w:r>
          <w:rPr>
            <w:webHidden/>
          </w:rPr>
          <w:fldChar w:fldCharType="end"/>
        </w:r>
      </w:hyperlink>
    </w:p>
    <w:p w14:paraId="0D9F0474" w14:textId="4D930D4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55" w:history="1">
        <w:r w:rsidRPr="008E649C">
          <w:rPr>
            <w:rStyle w:val="Hyperlink"/>
          </w:rPr>
          <w:t>2.5.14</w:t>
        </w:r>
        <w:r>
          <w:rPr>
            <w:rFonts w:asciiTheme="minorHAnsi" w:eastAsiaTheme="minorEastAsia" w:hAnsiTheme="minorHAnsi" w:cstheme="minorBidi"/>
            <w:spacing w:val="0"/>
            <w:sz w:val="22"/>
            <w:szCs w:val="22"/>
            <w:lang w:eastAsia="nl-NL"/>
          </w:rPr>
          <w:tab/>
        </w:r>
        <w:r w:rsidRPr="008E649C">
          <w:rPr>
            <w:rStyle w:val="Hyperlink"/>
          </w:rPr>
          <w:t>kndAantalJonger18VOO</w:t>
        </w:r>
        <w:r>
          <w:rPr>
            <w:webHidden/>
          </w:rPr>
          <w:tab/>
        </w:r>
        <w:r>
          <w:rPr>
            <w:webHidden/>
          </w:rPr>
          <w:fldChar w:fldCharType="begin"/>
        </w:r>
        <w:r>
          <w:rPr>
            <w:webHidden/>
          </w:rPr>
          <w:instrText xml:space="preserve"> PAGEREF _Toc63778555 \h </w:instrText>
        </w:r>
        <w:r>
          <w:rPr>
            <w:webHidden/>
          </w:rPr>
        </w:r>
        <w:r>
          <w:rPr>
            <w:webHidden/>
          </w:rPr>
          <w:fldChar w:fldCharType="separate"/>
        </w:r>
        <w:r>
          <w:rPr>
            <w:webHidden/>
          </w:rPr>
          <w:t>96</w:t>
        </w:r>
        <w:r>
          <w:rPr>
            <w:webHidden/>
          </w:rPr>
          <w:fldChar w:fldCharType="end"/>
        </w:r>
      </w:hyperlink>
    </w:p>
    <w:p w14:paraId="287A8114" w14:textId="60370B7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56" w:history="1">
        <w:r w:rsidRPr="008E649C">
          <w:rPr>
            <w:rStyle w:val="Hyperlink"/>
          </w:rPr>
          <w:t>2.5.15</w:t>
        </w:r>
        <w:r>
          <w:rPr>
            <w:rFonts w:asciiTheme="minorHAnsi" w:eastAsiaTheme="minorEastAsia" w:hAnsiTheme="minorHAnsi" w:cstheme="minorBidi"/>
            <w:spacing w:val="0"/>
            <w:sz w:val="22"/>
            <w:szCs w:val="22"/>
            <w:lang w:eastAsia="nl-NL"/>
          </w:rPr>
          <w:tab/>
        </w:r>
        <w:r w:rsidRPr="008E649C">
          <w:rPr>
            <w:rStyle w:val="Hyperlink"/>
          </w:rPr>
          <w:t>kndAantalJonger18VOB</w:t>
        </w:r>
        <w:r>
          <w:rPr>
            <w:webHidden/>
          </w:rPr>
          <w:tab/>
        </w:r>
        <w:r>
          <w:rPr>
            <w:webHidden/>
          </w:rPr>
          <w:fldChar w:fldCharType="begin"/>
        </w:r>
        <w:r>
          <w:rPr>
            <w:webHidden/>
          </w:rPr>
          <w:instrText xml:space="preserve"> PAGEREF _Toc63778556 \h </w:instrText>
        </w:r>
        <w:r>
          <w:rPr>
            <w:webHidden/>
          </w:rPr>
        </w:r>
        <w:r>
          <w:rPr>
            <w:webHidden/>
          </w:rPr>
          <w:fldChar w:fldCharType="separate"/>
        </w:r>
        <w:r>
          <w:rPr>
            <w:webHidden/>
          </w:rPr>
          <w:t>97</w:t>
        </w:r>
        <w:r>
          <w:rPr>
            <w:webHidden/>
          </w:rPr>
          <w:fldChar w:fldCharType="end"/>
        </w:r>
      </w:hyperlink>
    </w:p>
    <w:p w14:paraId="7EB692CF" w14:textId="2830A90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57" w:history="1">
        <w:r w:rsidRPr="008E649C">
          <w:rPr>
            <w:rStyle w:val="Hyperlink"/>
          </w:rPr>
          <w:t>2.5.16</w:t>
        </w:r>
        <w:r>
          <w:rPr>
            <w:rFonts w:asciiTheme="minorHAnsi" w:eastAsiaTheme="minorEastAsia" w:hAnsiTheme="minorHAnsi" w:cstheme="minorBidi"/>
            <w:spacing w:val="0"/>
            <w:sz w:val="22"/>
            <w:szCs w:val="22"/>
            <w:lang w:eastAsia="nl-NL"/>
          </w:rPr>
          <w:tab/>
        </w:r>
        <w:r w:rsidRPr="008E649C">
          <w:rPr>
            <w:rStyle w:val="Hyperlink"/>
          </w:rPr>
          <w:t>kndAantalJonger18MBO</w:t>
        </w:r>
        <w:r>
          <w:rPr>
            <w:webHidden/>
          </w:rPr>
          <w:tab/>
        </w:r>
        <w:r>
          <w:rPr>
            <w:webHidden/>
          </w:rPr>
          <w:fldChar w:fldCharType="begin"/>
        </w:r>
        <w:r>
          <w:rPr>
            <w:webHidden/>
          </w:rPr>
          <w:instrText xml:space="preserve"> PAGEREF _Toc63778557 \h </w:instrText>
        </w:r>
        <w:r>
          <w:rPr>
            <w:webHidden/>
          </w:rPr>
        </w:r>
        <w:r>
          <w:rPr>
            <w:webHidden/>
          </w:rPr>
          <w:fldChar w:fldCharType="separate"/>
        </w:r>
        <w:r>
          <w:rPr>
            <w:webHidden/>
          </w:rPr>
          <w:t>97</w:t>
        </w:r>
        <w:r>
          <w:rPr>
            <w:webHidden/>
          </w:rPr>
          <w:fldChar w:fldCharType="end"/>
        </w:r>
      </w:hyperlink>
    </w:p>
    <w:p w14:paraId="3D2B1865" w14:textId="5D654EC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58" w:history="1">
        <w:r w:rsidRPr="008E649C">
          <w:rPr>
            <w:rStyle w:val="Hyperlink"/>
          </w:rPr>
          <w:t>2.5.17</w:t>
        </w:r>
        <w:r>
          <w:rPr>
            <w:rFonts w:asciiTheme="minorHAnsi" w:eastAsiaTheme="minorEastAsia" w:hAnsiTheme="minorHAnsi" w:cstheme="minorBidi"/>
            <w:spacing w:val="0"/>
            <w:sz w:val="22"/>
            <w:szCs w:val="22"/>
            <w:lang w:eastAsia="nl-NL"/>
          </w:rPr>
          <w:tab/>
        </w:r>
        <w:r w:rsidRPr="008E649C">
          <w:rPr>
            <w:rStyle w:val="Hyperlink"/>
          </w:rPr>
          <w:t>kndAantalOuder17VOO</w:t>
        </w:r>
        <w:r>
          <w:rPr>
            <w:webHidden/>
          </w:rPr>
          <w:tab/>
        </w:r>
        <w:r>
          <w:rPr>
            <w:webHidden/>
          </w:rPr>
          <w:fldChar w:fldCharType="begin"/>
        </w:r>
        <w:r>
          <w:rPr>
            <w:webHidden/>
          </w:rPr>
          <w:instrText xml:space="preserve"> PAGEREF _Toc63778558 \h </w:instrText>
        </w:r>
        <w:r>
          <w:rPr>
            <w:webHidden/>
          </w:rPr>
        </w:r>
        <w:r>
          <w:rPr>
            <w:webHidden/>
          </w:rPr>
          <w:fldChar w:fldCharType="separate"/>
        </w:r>
        <w:r>
          <w:rPr>
            <w:webHidden/>
          </w:rPr>
          <w:t>97</w:t>
        </w:r>
        <w:r>
          <w:rPr>
            <w:webHidden/>
          </w:rPr>
          <w:fldChar w:fldCharType="end"/>
        </w:r>
      </w:hyperlink>
    </w:p>
    <w:p w14:paraId="3953A4A5" w14:textId="3F5BF3E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59" w:history="1">
        <w:r w:rsidRPr="008E649C">
          <w:rPr>
            <w:rStyle w:val="Hyperlink"/>
          </w:rPr>
          <w:t>2.5.18</w:t>
        </w:r>
        <w:r>
          <w:rPr>
            <w:rFonts w:asciiTheme="minorHAnsi" w:eastAsiaTheme="minorEastAsia" w:hAnsiTheme="minorHAnsi" w:cstheme="minorBidi"/>
            <w:spacing w:val="0"/>
            <w:sz w:val="22"/>
            <w:szCs w:val="22"/>
            <w:lang w:eastAsia="nl-NL"/>
          </w:rPr>
          <w:tab/>
        </w:r>
        <w:r w:rsidRPr="008E649C">
          <w:rPr>
            <w:rStyle w:val="Hyperlink"/>
          </w:rPr>
          <w:t>kndAantalOuder17VOB</w:t>
        </w:r>
        <w:r>
          <w:rPr>
            <w:webHidden/>
          </w:rPr>
          <w:tab/>
        </w:r>
        <w:r>
          <w:rPr>
            <w:webHidden/>
          </w:rPr>
          <w:fldChar w:fldCharType="begin"/>
        </w:r>
        <w:r>
          <w:rPr>
            <w:webHidden/>
          </w:rPr>
          <w:instrText xml:space="preserve"> PAGEREF _Toc63778559 \h </w:instrText>
        </w:r>
        <w:r>
          <w:rPr>
            <w:webHidden/>
          </w:rPr>
        </w:r>
        <w:r>
          <w:rPr>
            <w:webHidden/>
          </w:rPr>
          <w:fldChar w:fldCharType="separate"/>
        </w:r>
        <w:r>
          <w:rPr>
            <w:webHidden/>
          </w:rPr>
          <w:t>97</w:t>
        </w:r>
        <w:r>
          <w:rPr>
            <w:webHidden/>
          </w:rPr>
          <w:fldChar w:fldCharType="end"/>
        </w:r>
      </w:hyperlink>
    </w:p>
    <w:p w14:paraId="58E0327E" w14:textId="4091FFA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60" w:history="1">
        <w:r w:rsidRPr="008E649C">
          <w:rPr>
            <w:rStyle w:val="Hyperlink"/>
          </w:rPr>
          <w:t>2.5.19</w:t>
        </w:r>
        <w:r>
          <w:rPr>
            <w:rFonts w:asciiTheme="minorHAnsi" w:eastAsiaTheme="minorEastAsia" w:hAnsiTheme="minorHAnsi" w:cstheme="minorBidi"/>
            <w:spacing w:val="0"/>
            <w:sz w:val="22"/>
            <w:szCs w:val="22"/>
            <w:lang w:eastAsia="nl-NL"/>
          </w:rPr>
          <w:tab/>
        </w:r>
        <w:r w:rsidRPr="008E649C">
          <w:rPr>
            <w:rStyle w:val="Hyperlink"/>
          </w:rPr>
          <w:t>kndAantal1617LesGeld</w:t>
        </w:r>
        <w:r>
          <w:rPr>
            <w:webHidden/>
          </w:rPr>
          <w:tab/>
        </w:r>
        <w:r>
          <w:rPr>
            <w:webHidden/>
          </w:rPr>
          <w:fldChar w:fldCharType="begin"/>
        </w:r>
        <w:r>
          <w:rPr>
            <w:webHidden/>
          </w:rPr>
          <w:instrText xml:space="preserve"> PAGEREF _Toc63778560 \h </w:instrText>
        </w:r>
        <w:r>
          <w:rPr>
            <w:webHidden/>
          </w:rPr>
        </w:r>
        <w:r>
          <w:rPr>
            <w:webHidden/>
          </w:rPr>
          <w:fldChar w:fldCharType="separate"/>
        </w:r>
        <w:r>
          <w:rPr>
            <w:webHidden/>
          </w:rPr>
          <w:t>98</w:t>
        </w:r>
        <w:r>
          <w:rPr>
            <w:webHidden/>
          </w:rPr>
          <w:fldChar w:fldCharType="end"/>
        </w:r>
      </w:hyperlink>
    </w:p>
    <w:p w14:paraId="2BFE02D6" w14:textId="3C61C1F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61" w:history="1">
        <w:r w:rsidRPr="008E649C">
          <w:rPr>
            <w:rStyle w:val="Hyperlink"/>
          </w:rPr>
          <w:t>2.5.20</w:t>
        </w:r>
        <w:r>
          <w:rPr>
            <w:rFonts w:asciiTheme="minorHAnsi" w:eastAsiaTheme="minorEastAsia" w:hAnsiTheme="minorHAnsi" w:cstheme="minorBidi"/>
            <w:spacing w:val="0"/>
            <w:sz w:val="22"/>
            <w:szCs w:val="22"/>
            <w:lang w:eastAsia="nl-NL"/>
          </w:rPr>
          <w:tab/>
        </w:r>
        <w:r w:rsidRPr="008E649C">
          <w:rPr>
            <w:rStyle w:val="Hyperlink"/>
          </w:rPr>
          <w:t>kndAantalOverige</w:t>
        </w:r>
        <w:r>
          <w:rPr>
            <w:webHidden/>
          </w:rPr>
          <w:tab/>
        </w:r>
        <w:r>
          <w:rPr>
            <w:webHidden/>
          </w:rPr>
          <w:fldChar w:fldCharType="begin"/>
        </w:r>
        <w:r>
          <w:rPr>
            <w:webHidden/>
          </w:rPr>
          <w:instrText xml:space="preserve"> PAGEREF _Toc63778561 \h </w:instrText>
        </w:r>
        <w:r>
          <w:rPr>
            <w:webHidden/>
          </w:rPr>
        </w:r>
        <w:r>
          <w:rPr>
            <w:webHidden/>
          </w:rPr>
          <w:fldChar w:fldCharType="separate"/>
        </w:r>
        <w:r>
          <w:rPr>
            <w:webHidden/>
          </w:rPr>
          <w:t>98</w:t>
        </w:r>
        <w:r>
          <w:rPr>
            <w:webHidden/>
          </w:rPr>
          <w:fldChar w:fldCharType="end"/>
        </w:r>
      </w:hyperlink>
    </w:p>
    <w:p w14:paraId="4ABF9745" w14:textId="2151319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62" w:history="1">
        <w:r w:rsidRPr="008E649C">
          <w:rPr>
            <w:rStyle w:val="Hyperlink"/>
          </w:rPr>
          <w:t>2.5.21</w:t>
        </w:r>
        <w:r>
          <w:rPr>
            <w:rFonts w:asciiTheme="minorHAnsi" w:eastAsiaTheme="minorEastAsia" w:hAnsiTheme="minorHAnsi" w:cstheme="minorBidi"/>
            <w:spacing w:val="0"/>
            <w:sz w:val="22"/>
            <w:szCs w:val="22"/>
            <w:lang w:eastAsia="nl-NL"/>
          </w:rPr>
          <w:tab/>
        </w:r>
        <w:r w:rsidRPr="008E649C">
          <w:rPr>
            <w:rStyle w:val="Hyperlink"/>
          </w:rPr>
          <w:t>schStudiefinancieringsoort</w:t>
        </w:r>
        <w:r>
          <w:rPr>
            <w:webHidden/>
          </w:rPr>
          <w:tab/>
        </w:r>
        <w:r>
          <w:rPr>
            <w:webHidden/>
          </w:rPr>
          <w:fldChar w:fldCharType="begin"/>
        </w:r>
        <w:r>
          <w:rPr>
            <w:webHidden/>
          </w:rPr>
          <w:instrText xml:space="preserve"> PAGEREF _Toc63778562 \h </w:instrText>
        </w:r>
        <w:r>
          <w:rPr>
            <w:webHidden/>
          </w:rPr>
        </w:r>
        <w:r>
          <w:rPr>
            <w:webHidden/>
          </w:rPr>
          <w:fldChar w:fldCharType="separate"/>
        </w:r>
        <w:r>
          <w:rPr>
            <w:webHidden/>
          </w:rPr>
          <w:t>98</w:t>
        </w:r>
        <w:r>
          <w:rPr>
            <w:webHidden/>
          </w:rPr>
          <w:fldChar w:fldCharType="end"/>
        </w:r>
      </w:hyperlink>
    </w:p>
    <w:p w14:paraId="331B0F81" w14:textId="56E8127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63" w:history="1">
        <w:r w:rsidRPr="008E649C">
          <w:rPr>
            <w:rStyle w:val="Hyperlink"/>
          </w:rPr>
          <w:t>2.5.22</w:t>
        </w:r>
        <w:r>
          <w:rPr>
            <w:rFonts w:asciiTheme="minorHAnsi" w:eastAsiaTheme="minorEastAsia" w:hAnsiTheme="minorHAnsi" w:cstheme="minorBidi"/>
            <w:spacing w:val="0"/>
            <w:sz w:val="22"/>
            <w:szCs w:val="22"/>
            <w:lang w:eastAsia="nl-NL"/>
          </w:rPr>
          <w:tab/>
        </w:r>
        <w:r w:rsidRPr="008E649C">
          <w:rPr>
            <w:rStyle w:val="Hyperlink"/>
          </w:rPr>
          <w:t>parStudiefinancieringsoort</w:t>
        </w:r>
        <w:r>
          <w:rPr>
            <w:webHidden/>
          </w:rPr>
          <w:tab/>
        </w:r>
        <w:r>
          <w:rPr>
            <w:webHidden/>
          </w:rPr>
          <w:fldChar w:fldCharType="begin"/>
        </w:r>
        <w:r>
          <w:rPr>
            <w:webHidden/>
          </w:rPr>
          <w:instrText xml:space="preserve"> PAGEREF _Toc63778563 \h </w:instrText>
        </w:r>
        <w:r>
          <w:rPr>
            <w:webHidden/>
          </w:rPr>
        </w:r>
        <w:r>
          <w:rPr>
            <w:webHidden/>
          </w:rPr>
          <w:fldChar w:fldCharType="separate"/>
        </w:r>
        <w:r>
          <w:rPr>
            <w:webHidden/>
          </w:rPr>
          <w:t>98</w:t>
        </w:r>
        <w:r>
          <w:rPr>
            <w:webHidden/>
          </w:rPr>
          <w:fldChar w:fldCharType="end"/>
        </w:r>
      </w:hyperlink>
    </w:p>
    <w:p w14:paraId="302E8EBF" w14:textId="1E149EA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64" w:history="1">
        <w:r w:rsidRPr="008E649C">
          <w:rPr>
            <w:rStyle w:val="Hyperlink"/>
          </w:rPr>
          <w:t>2.5.23</w:t>
        </w:r>
        <w:r>
          <w:rPr>
            <w:rFonts w:asciiTheme="minorHAnsi" w:eastAsiaTheme="minorEastAsia" w:hAnsiTheme="minorHAnsi" w:cstheme="minorBidi"/>
            <w:spacing w:val="0"/>
            <w:sz w:val="22"/>
            <w:szCs w:val="22"/>
            <w:lang w:eastAsia="nl-NL"/>
          </w:rPr>
          <w:tab/>
        </w:r>
        <w:r w:rsidRPr="008E649C">
          <w:rPr>
            <w:rStyle w:val="Hyperlink"/>
          </w:rPr>
          <w:t>schHuwelijk</w:t>
        </w:r>
        <w:r>
          <w:rPr>
            <w:webHidden/>
          </w:rPr>
          <w:tab/>
        </w:r>
        <w:r>
          <w:rPr>
            <w:webHidden/>
          </w:rPr>
          <w:fldChar w:fldCharType="begin"/>
        </w:r>
        <w:r>
          <w:rPr>
            <w:webHidden/>
          </w:rPr>
          <w:instrText xml:space="preserve"> PAGEREF _Toc63778564 \h </w:instrText>
        </w:r>
        <w:r>
          <w:rPr>
            <w:webHidden/>
          </w:rPr>
        </w:r>
        <w:r>
          <w:rPr>
            <w:webHidden/>
          </w:rPr>
          <w:fldChar w:fldCharType="separate"/>
        </w:r>
        <w:r>
          <w:rPr>
            <w:webHidden/>
          </w:rPr>
          <w:t>99</w:t>
        </w:r>
        <w:r>
          <w:rPr>
            <w:webHidden/>
          </w:rPr>
          <w:fldChar w:fldCharType="end"/>
        </w:r>
      </w:hyperlink>
    </w:p>
    <w:p w14:paraId="052708C9" w14:textId="6ECBEA3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65" w:history="1">
        <w:r w:rsidRPr="008E649C">
          <w:rPr>
            <w:rStyle w:val="Hyperlink"/>
          </w:rPr>
          <w:t>2.5.24</w:t>
        </w:r>
        <w:r>
          <w:rPr>
            <w:rFonts w:asciiTheme="minorHAnsi" w:eastAsiaTheme="minorEastAsia" w:hAnsiTheme="minorHAnsi" w:cstheme="minorBidi"/>
            <w:spacing w:val="0"/>
            <w:sz w:val="22"/>
            <w:szCs w:val="22"/>
            <w:lang w:eastAsia="nl-NL"/>
          </w:rPr>
          <w:tab/>
        </w:r>
        <w:r w:rsidRPr="008E649C">
          <w:rPr>
            <w:rStyle w:val="Hyperlink"/>
          </w:rPr>
          <w:t>inkSchWerk</w:t>
        </w:r>
        <w:r>
          <w:rPr>
            <w:webHidden/>
          </w:rPr>
          <w:tab/>
        </w:r>
        <w:r>
          <w:rPr>
            <w:webHidden/>
          </w:rPr>
          <w:fldChar w:fldCharType="begin"/>
        </w:r>
        <w:r>
          <w:rPr>
            <w:webHidden/>
          </w:rPr>
          <w:instrText xml:space="preserve"> PAGEREF _Toc63778565 \h </w:instrText>
        </w:r>
        <w:r>
          <w:rPr>
            <w:webHidden/>
          </w:rPr>
        </w:r>
        <w:r>
          <w:rPr>
            <w:webHidden/>
          </w:rPr>
          <w:fldChar w:fldCharType="separate"/>
        </w:r>
        <w:r>
          <w:rPr>
            <w:webHidden/>
          </w:rPr>
          <w:t>99</w:t>
        </w:r>
        <w:r>
          <w:rPr>
            <w:webHidden/>
          </w:rPr>
          <w:fldChar w:fldCharType="end"/>
        </w:r>
      </w:hyperlink>
    </w:p>
    <w:p w14:paraId="4588C0DD" w14:textId="0623B10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66" w:history="1">
        <w:r w:rsidRPr="008E649C">
          <w:rPr>
            <w:rStyle w:val="Hyperlink"/>
          </w:rPr>
          <w:t>2.5.25</w:t>
        </w:r>
        <w:r>
          <w:rPr>
            <w:rFonts w:asciiTheme="minorHAnsi" w:eastAsiaTheme="minorEastAsia" w:hAnsiTheme="minorHAnsi" w:cstheme="minorBidi"/>
            <w:spacing w:val="0"/>
            <w:sz w:val="22"/>
            <w:szCs w:val="22"/>
            <w:lang w:eastAsia="nl-NL"/>
          </w:rPr>
          <w:tab/>
        </w:r>
        <w:r w:rsidRPr="008E649C">
          <w:rPr>
            <w:rStyle w:val="Hyperlink"/>
          </w:rPr>
          <w:t>inkSchUitkeringPensioenAOW</w:t>
        </w:r>
        <w:r>
          <w:rPr>
            <w:webHidden/>
          </w:rPr>
          <w:tab/>
        </w:r>
        <w:r>
          <w:rPr>
            <w:webHidden/>
          </w:rPr>
          <w:fldChar w:fldCharType="begin"/>
        </w:r>
        <w:r>
          <w:rPr>
            <w:webHidden/>
          </w:rPr>
          <w:instrText xml:space="preserve"> PAGEREF _Toc63778566 \h </w:instrText>
        </w:r>
        <w:r>
          <w:rPr>
            <w:webHidden/>
          </w:rPr>
        </w:r>
        <w:r>
          <w:rPr>
            <w:webHidden/>
          </w:rPr>
          <w:fldChar w:fldCharType="separate"/>
        </w:r>
        <w:r>
          <w:rPr>
            <w:webHidden/>
          </w:rPr>
          <w:t>99</w:t>
        </w:r>
        <w:r>
          <w:rPr>
            <w:webHidden/>
          </w:rPr>
          <w:fldChar w:fldCharType="end"/>
        </w:r>
      </w:hyperlink>
    </w:p>
    <w:p w14:paraId="2A5BC0D1" w14:textId="0B1FB42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67" w:history="1">
        <w:r w:rsidRPr="008E649C">
          <w:rPr>
            <w:rStyle w:val="Hyperlink"/>
          </w:rPr>
          <w:t>2.5.26</w:t>
        </w:r>
        <w:r>
          <w:rPr>
            <w:rFonts w:asciiTheme="minorHAnsi" w:eastAsiaTheme="minorEastAsia" w:hAnsiTheme="minorHAnsi" w:cstheme="minorBidi"/>
            <w:spacing w:val="0"/>
            <w:sz w:val="22"/>
            <w:szCs w:val="22"/>
            <w:lang w:eastAsia="nl-NL"/>
          </w:rPr>
          <w:tab/>
        </w:r>
        <w:r w:rsidRPr="008E649C">
          <w:rPr>
            <w:rStyle w:val="Hyperlink"/>
          </w:rPr>
          <w:t>inkSchNaBestaanden</w:t>
        </w:r>
        <w:r>
          <w:rPr>
            <w:webHidden/>
          </w:rPr>
          <w:tab/>
        </w:r>
        <w:r>
          <w:rPr>
            <w:webHidden/>
          </w:rPr>
          <w:fldChar w:fldCharType="begin"/>
        </w:r>
        <w:r>
          <w:rPr>
            <w:webHidden/>
          </w:rPr>
          <w:instrText xml:space="preserve"> PAGEREF _Toc63778567 \h </w:instrText>
        </w:r>
        <w:r>
          <w:rPr>
            <w:webHidden/>
          </w:rPr>
        </w:r>
        <w:r>
          <w:rPr>
            <w:webHidden/>
          </w:rPr>
          <w:fldChar w:fldCharType="separate"/>
        </w:r>
        <w:r>
          <w:rPr>
            <w:webHidden/>
          </w:rPr>
          <w:t>99</w:t>
        </w:r>
        <w:r>
          <w:rPr>
            <w:webHidden/>
          </w:rPr>
          <w:fldChar w:fldCharType="end"/>
        </w:r>
      </w:hyperlink>
    </w:p>
    <w:p w14:paraId="1D00E64C" w14:textId="7BB25EA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68" w:history="1">
        <w:r w:rsidRPr="008E649C">
          <w:rPr>
            <w:rStyle w:val="Hyperlink"/>
          </w:rPr>
          <w:t>2.5.27</w:t>
        </w:r>
        <w:r>
          <w:rPr>
            <w:rFonts w:asciiTheme="minorHAnsi" w:eastAsiaTheme="minorEastAsia" w:hAnsiTheme="minorHAnsi" w:cstheme="minorBidi"/>
            <w:spacing w:val="0"/>
            <w:sz w:val="22"/>
            <w:szCs w:val="22"/>
            <w:lang w:eastAsia="nl-NL"/>
          </w:rPr>
          <w:tab/>
        </w:r>
        <w:r w:rsidRPr="008E649C">
          <w:rPr>
            <w:rStyle w:val="Hyperlink"/>
          </w:rPr>
          <w:t>inkSchVakantiegeld</w:t>
        </w:r>
        <w:r>
          <w:rPr>
            <w:webHidden/>
          </w:rPr>
          <w:tab/>
        </w:r>
        <w:r>
          <w:rPr>
            <w:webHidden/>
          </w:rPr>
          <w:fldChar w:fldCharType="begin"/>
        </w:r>
        <w:r>
          <w:rPr>
            <w:webHidden/>
          </w:rPr>
          <w:instrText xml:space="preserve"> PAGEREF _Toc63778568 \h </w:instrText>
        </w:r>
        <w:r>
          <w:rPr>
            <w:webHidden/>
          </w:rPr>
        </w:r>
        <w:r>
          <w:rPr>
            <w:webHidden/>
          </w:rPr>
          <w:fldChar w:fldCharType="separate"/>
        </w:r>
        <w:r>
          <w:rPr>
            <w:webHidden/>
          </w:rPr>
          <w:t>100</w:t>
        </w:r>
        <w:r>
          <w:rPr>
            <w:webHidden/>
          </w:rPr>
          <w:fldChar w:fldCharType="end"/>
        </w:r>
      </w:hyperlink>
    </w:p>
    <w:p w14:paraId="468FB951" w14:textId="2136104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69" w:history="1">
        <w:r w:rsidRPr="008E649C">
          <w:rPr>
            <w:rStyle w:val="Hyperlink"/>
          </w:rPr>
          <w:t>2.5.28</w:t>
        </w:r>
        <w:r>
          <w:rPr>
            <w:rFonts w:asciiTheme="minorHAnsi" w:eastAsiaTheme="minorEastAsia" w:hAnsiTheme="minorHAnsi" w:cstheme="minorBidi"/>
            <w:spacing w:val="0"/>
            <w:sz w:val="22"/>
            <w:szCs w:val="22"/>
            <w:lang w:eastAsia="nl-NL"/>
          </w:rPr>
          <w:tab/>
        </w:r>
        <w:r w:rsidRPr="008E649C">
          <w:rPr>
            <w:rStyle w:val="Hyperlink"/>
          </w:rPr>
          <w:t>inkSchOverige</w:t>
        </w:r>
        <w:r>
          <w:rPr>
            <w:webHidden/>
          </w:rPr>
          <w:tab/>
        </w:r>
        <w:r>
          <w:rPr>
            <w:webHidden/>
          </w:rPr>
          <w:fldChar w:fldCharType="begin"/>
        </w:r>
        <w:r>
          <w:rPr>
            <w:webHidden/>
          </w:rPr>
          <w:instrText xml:space="preserve"> PAGEREF _Toc63778569 \h </w:instrText>
        </w:r>
        <w:r>
          <w:rPr>
            <w:webHidden/>
          </w:rPr>
        </w:r>
        <w:r>
          <w:rPr>
            <w:webHidden/>
          </w:rPr>
          <w:fldChar w:fldCharType="separate"/>
        </w:r>
        <w:r>
          <w:rPr>
            <w:webHidden/>
          </w:rPr>
          <w:t>100</w:t>
        </w:r>
        <w:r>
          <w:rPr>
            <w:webHidden/>
          </w:rPr>
          <w:fldChar w:fldCharType="end"/>
        </w:r>
      </w:hyperlink>
    </w:p>
    <w:p w14:paraId="12C52BC0" w14:textId="0DA5F5B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70" w:history="1">
        <w:r w:rsidRPr="008E649C">
          <w:rPr>
            <w:rStyle w:val="Hyperlink"/>
          </w:rPr>
          <w:t>2.5.29</w:t>
        </w:r>
        <w:r>
          <w:rPr>
            <w:rFonts w:asciiTheme="minorHAnsi" w:eastAsiaTheme="minorEastAsia" w:hAnsiTheme="minorHAnsi" w:cstheme="minorBidi"/>
            <w:spacing w:val="0"/>
            <w:sz w:val="22"/>
            <w:szCs w:val="22"/>
            <w:lang w:eastAsia="nl-NL"/>
          </w:rPr>
          <w:tab/>
        </w:r>
        <w:r w:rsidRPr="008E649C">
          <w:rPr>
            <w:rStyle w:val="Hyperlink"/>
          </w:rPr>
          <w:t>inkSchHeffingskortingen</w:t>
        </w:r>
        <w:r>
          <w:rPr>
            <w:webHidden/>
          </w:rPr>
          <w:tab/>
        </w:r>
        <w:r>
          <w:rPr>
            <w:webHidden/>
          </w:rPr>
          <w:fldChar w:fldCharType="begin"/>
        </w:r>
        <w:r>
          <w:rPr>
            <w:webHidden/>
          </w:rPr>
          <w:instrText xml:space="preserve"> PAGEREF _Toc63778570 \h </w:instrText>
        </w:r>
        <w:r>
          <w:rPr>
            <w:webHidden/>
          </w:rPr>
        </w:r>
        <w:r>
          <w:rPr>
            <w:webHidden/>
          </w:rPr>
          <w:fldChar w:fldCharType="separate"/>
        </w:r>
        <w:r>
          <w:rPr>
            <w:webHidden/>
          </w:rPr>
          <w:t>100</w:t>
        </w:r>
        <w:r>
          <w:rPr>
            <w:webHidden/>
          </w:rPr>
          <w:fldChar w:fldCharType="end"/>
        </w:r>
      </w:hyperlink>
    </w:p>
    <w:p w14:paraId="312C17A1" w14:textId="5743C06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71" w:history="1">
        <w:r w:rsidRPr="008E649C">
          <w:rPr>
            <w:rStyle w:val="Hyperlink"/>
          </w:rPr>
          <w:t>2.5.30</w:t>
        </w:r>
        <w:r>
          <w:rPr>
            <w:rFonts w:asciiTheme="minorHAnsi" w:eastAsiaTheme="minorEastAsia" w:hAnsiTheme="minorHAnsi" w:cstheme="minorBidi"/>
            <w:spacing w:val="0"/>
            <w:sz w:val="22"/>
            <w:szCs w:val="22"/>
            <w:lang w:eastAsia="nl-NL"/>
          </w:rPr>
          <w:tab/>
        </w:r>
        <w:r w:rsidRPr="008E649C">
          <w:rPr>
            <w:rStyle w:val="Hyperlink"/>
          </w:rPr>
          <w:t>inkSchBelastingteruggaven</w:t>
        </w:r>
        <w:r>
          <w:rPr>
            <w:webHidden/>
          </w:rPr>
          <w:tab/>
        </w:r>
        <w:r>
          <w:rPr>
            <w:webHidden/>
          </w:rPr>
          <w:fldChar w:fldCharType="begin"/>
        </w:r>
        <w:r>
          <w:rPr>
            <w:webHidden/>
          </w:rPr>
          <w:instrText xml:space="preserve"> PAGEREF _Toc63778571 \h </w:instrText>
        </w:r>
        <w:r>
          <w:rPr>
            <w:webHidden/>
          </w:rPr>
        </w:r>
        <w:r>
          <w:rPr>
            <w:webHidden/>
          </w:rPr>
          <w:fldChar w:fldCharType="separate"/>
        </w:r>
        <w:r>
          <w:rPr>
            <w:webHidden/>
          </w:rPr>
          <w:t>100</w:t>
        </w:r>
        <w:r>
          <w:rPr>
            <w:webHidden/>
          </w:rPr>
          <w:fldChar w:fldCharType="end"/>
        </w:r>
      </w:hyperlink>
    </w:p>
    <w:p w14:paraId="03933BC8" w14:textId="08F75CF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72" w:history="1">
        <w:r w:rsidRPr="008E649C">
          <w:rPr>
            <w:rStyle w:val="Hyperlink"/>
          </w:rPr>
          <w:t>2.5.31</w:t>
        </w:r>
        <w:r>
          <w:rPr>
            <w:rFonts w:asciiTheme="minorHAnsi" w:eastAsiaTheme="minorEastAsia" w:hAnsiTheme="minorHAnsi" w:cstheme="minorBidi"/>
            <w:spacing w:val="0"/>
            <w:sz w:val="22"/>
            <w:szCs w:val="22"/>
            <w:lang w:eastAsia="nl-NL"/>
          </w:rPr>
          <w:tab/>
        </w:r>
        <w:r w:rsidRPr="008E649C">
          <w:rPr>
            <w:rStyle w:val="Hyperlink"/>
          </w:rPr>
          <w:t>inkSchKinderalimentatie</w:t>
        </w:r>
        <w:r>
          <w:rPr>
            <w:webHidden/>
          </w:rPr>
          <w:tab/>
        </w:r>
        <w:r>
          <w:rPr>
            <w:webHidden/>
          </w:rPr>
          <w:fldChar w:fldCharType="begin"/>
        </w:r>
        <w:r>
          <w:rPr>
            <w:webHidden/>
          </w:rPr>
          <w:instrText xml:space="preserve"> PAGEREF _Toc63778572 \h </w:instrText>
        </w:r>
        <w:r>
          <w:rPr>
            <w:webHidden/>
          </w:rPr>
        </w:r>
        <w:r>
          <w:rPr>
            <w:webHidden/>
          </w:rPr>
          <w:fldChar w:fldCharType="separate"/>
        </w:r>
        <w:r>
          <w:rPr>
            <w:webHidden/>
          </w:rPr>
          <w:t>100</w:t>
        </w:r>
        <w:r>
          <w:rPr>
            <w:webHidden/>
          </w:rPr>
          <w:fldChar w:fldCharType="end"/>
        </w:r>
      </w:hyperlink>
    </w:p>
    <w:p w14:paraId="4269154A" w14:textId="12160C8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73" w:history="1">
        <w:r w:rsidRPr="008E649C">
          <w:rPr>
            <w:rStyle w:val="Hyperlink"/>
          </w:rPr>
          <w:t>2.5.32</w:t>
        </w:r>
        <w:r>
          <w:rPr>
            <w:rFonts w:asciiTheme="minorHAnsi" w:eastAsiaTheme="minorEastAsia" w:hAnsiTheme="minorHAnsi" w:cstheme="minorBidi"/>
            <w:spacing w:val="0"/>
            <w:sz w:val="22"/>
            <w:szCs w:val="22"/>
            <w:lang w:eastAsia="nl-NL"/>
          </w:rPr>
          <w:tab/>
        </w:r>
        <w:r w:rsidRPr="008E649C">
          <w:rPr>
            <w:rStyle w:val="Hyperlink"/>
          </w:rPr>
          <w:t>inkSchStudiefinanciering</w:t>
        </w:r>
        <w:r>
          <w:rPr>
            <w:webHidden/>
          </w:rPr>
          <w:tab/>
        </w:r>
        <w:r>
          <w:rPr>
            <w:webHidden/>
          </w:rPr>
          <w:fldChar w:fldCharType="begin"/>
        </w:r>
        <w:r>
          <w:rPr>
            <w:webHidden/>
          </w:rPr>
          <w:instrText xml:space="preserve"> PAGEREF _Toc63778573 \h </w:instrText>
        </w:r>
        <w:r>
          <w:rPr>
            <w:webHidden/>
          </w:rPr>
        </w:r>
        <w:r>
          <w:rPr>
            <w:webHidden/>
          </w:rPr>
          <w:fldChar w:fldCharType="separate"/>
        </w:r>
        <w:r>
          <w:rPr>
            <w:webHidden/>
          </w:rPr>
          <w:t>101</w:t>
        </w:r>
        <w:r>
          <w:rPr>
            <w:webHidden/>
          </w:rPr>
          <w:fldChar w:fldCharType="end"/>
        </w:r>
      </w:hyperlink>
    </w:p>
    <w:p w14:paraId="5462831C" w14:textId="1762D29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74" w:history="1">
        <w:r w:rsidRPr="008E649C">
          <w:rPr>
            <w:rStyle w:val="Hyperlink"/>
          </w:rPr>
          <w:t>2.5.33</w:t>
        </w:r>
        <w:r>
          <w:rPr>
            <w:rFonts w:asciiTheme="minorHAnsi" w:eastAsiaTheme="minorEastAsia" w:hAnsiTheme="minorHAnsi" w:cstheme="minorBidi"/>
            <w:spacing w:val="0"/>
            <w:sz w:val="22"/>
            <w:szCs w:val="22"/>
            <w:lang w:eastAsia="nl-NL"/>
          </w:rPr>
          <w:tab/>
        </w:r>
        <w:r w:rsidRPr="008E649C">
          <w:rPr>
            <w:rStyle w:val="Hyperlink"/>
          </w:rPr>
          <w:t>inkSchAlimentatie</w:t>
        </w:r>
        <w:r>
          <w:rPr>
            <w:webHidden/>
          </w:rPr>
          <w:tab/>
        </w:r>
        <w:r>
          <w:rPr>
            <w:webHidden/>
          </w:rPr>
          <w:fldChar w:fldCharType="begin"/>
        </w:r>
        <w:r>
          <w:rPr>
            <w:webHidden/>
          </w:rPr>
          <w:instrText xml:space="preserve"> PAGEREF _Toc63778574 \h </w:instrText>
        </w:r>
        <w:r>
          <w:rPr>
            <w:webHidden/>
          </w:rPr>
        </w:r>
        <w:r>
          <w:rPr>
            <w:webHidden/>
          </w:rPr>
          <w:fldChar w:fldCharType="separate"/>
        </w:r>
        <w:r>
          <w:rPr>
            <w:webHidden/>
          </w:rPr>
          <w:t>101</w:t>
        </w:r>
        <w:r>
          <w:rPr>
            <w:webHidden/>
          </w:rPr>
          <w:fldChar w:fldCharType="end"/>
        </w:r>
      </w:hyperlink>
    </w:p>
    <w:p w14:paraId="624CB118" w14:textId="66E17F0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75" w:history="1">
        <w:r w:rsidRPr="008E649C">
          <w:rPr>
            <w:rStyle w:val="Hyperlink"/>
          </w:rPr>
          <w:t>2.5.34</w:t>
        </w:r>
        <w:r>
          <w:rPr>
            <w:rFonts w:asciiTheme="minorHAnsi" w:eastAsiaTheme="minorEastAsia" w:hAnsiTheme="minorHAnsi" w:cstheme="minorBidi"/>
            <w:spacing w:val="0"/>
            <w:sz w:val="22"/>
            <w:szCs w:val="22"/>
            <w:lang w:eastAsia="nl-NL"/>
          </w:rPr>
          <w:tab/>
        </w:r>
        <w:r w:rsidRPr="008E649C">
          <w:rPr>
            <w:rStyle w:val="Hyperlink"/>
          </w:rPr>
          <w:t>inkSchOnderverhKostgang</w:t>
        </w:r>
        <w:r>
          <w:rPr>
            <w:webHidden/>
          </w:rPr>
          <w:tab/>
        </w:r>
        <w:r>
          <w:rPr>
            <w:webHidden/>
          </w:rPr>
          <w:fldChar w:fldCharType="begin"/>
        </w:r>
        <w:r>
          <w:rPr>
            <w:webHidden/>
          </w:rPr>
          <w:instrText xml:space="preserve"> PAGEREF _Toc63778575 \h </w:instrText>
        </w:r>
        <w:r>
          <w:rPr>
            <w:webHidden/>
          </w:rPr>
        </w:r>
        <w:r>
          <w:rPr>
            <w:webHidden/>
          </w:rPr>
          <w:fldChar w:fldCharType="separate"/>
        </w:r>
        <w:r>
          <w:rPr>
            <w:webHidden/>
          </w:rPr>
          <w:t>101</w:t>
        </w:r>
        <w:r>
          <w:rPr>
            <w:webHidden/>
          </w:rPr>
          <w:fldChar w:fldCharType="end"/>
        </w:r>
      </w:hyperlink>
    </w:p>
    <w:p w14:paraId="3332E373" w14:textId="76FF645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76" w:history="1">
        <w:r w:rsidRPr="008E649C">
          <w:rPr>
            <w:rStyle w:val="Hyperlink"/>
          </w:rPr>
          <w:t>2.5.35</w:t>
        </w:r>
        <w:r>
          <w:rPr>
            <w:rFonts w:asciiTheme="minorHAnsi" w:eastAsiaTheme="minorEastAsia" w:hAnsiTheme="minorHAnsi" w:cstheme="minorBidi"/>
            <w:spacing w:val="0"/>
            <w:sz w:val="22"/>
            <w:szCs w:val="22"/>
            <w:lang w:eastAsia="nl-NL"/>
          </w:rPr>
          <w:tab/>
        </w:r>
        <w:r w:rsidRPr="008E649C">
          <w:rPr>
            <w:rStyle w:val="Hyperlink"/>
          </w:rPr>
          <w:t>inkSchOnderverhuur</w:t>
        </w:r>
        <w:r>
          <w:rPr>
            <w:webHidden/>
          </w:rPr>
          <w:tab/>
        </w:r>
        <w:r>
          <w:rPr>
            <w:webHidden/>
          </w:rPr>
          <w:fldChar w:fldCharType="begin"/>
        </w:r>
        <w:r>
          <w:rPr>
            <w:webHidden/>
          </w:rPr>
          <w:instrText xml:space="preserve"> PAGEREF _Toc63778576 \h </w:instrText>
        </w:r>
        <w:r>
          <w:rPr>
            <w:webHidden/>
          </w:rPr>
        </w:r>
        <w:r>
          <w:rPr>
            <w:webHidden/>
          </w:rPr>
          <w:fldChar w:fldCharType="separate"/>
        </w:r>
        <w:r>
          <w:rPr>
            <w:webHidden/>
          </w:rPr>
          <w:t>101</w:t>
        </w:r>
        <w:r>
          <w:rPr>
            <w:webHidden/>
          </w:rPr>
          <w:fldChar w:fldCharType="end"/>
        </w:r>
      </w:hyperlink>
    </w:p>
    <w:p w14:paraId="424C84AD" w14:textId="51CA6EB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77" w:history="1">
        <w:r w:rsidRPr="008E649C">
          <w:rPr>
            <w:rStyle w:val="Hyperlink"/>
          </w:rPr>
          <w:t>2.5.36</w:t>
        </w:r>
        <w:r>
          <w:rPr>
            <w:rFonts w:asciiTheme="minorHAnsi" w:eastAsiaTheme="minorEastAsia" w:hAnsiTheme="minorHAnsi" w:cstheme="minorBidi"/>
            <w:spacing w:val="0"/>
            <w:sz w:val="22"/>
            <w:szCs w:val="22"/>
            <w:lang w:eastAsia="nl-NL"/>
          </w:rPr>
          <w:tab/>
        </w:r>
        <w:r w:rsidRPr="008E649C">
          <w:rPr>
            <w:rStyle w:val="Hyperlink"/>
          </w:rPr>
          <w:t>inkSchTegemoetInwonenden</w:t>
        </w:r>
        <w:r>
          <w:rPr>
            <w:webHidden/>
          </w:rPr>
          <w:tab/>
        </w:r>
        <w:r>
          <w:rPr>
            <w:webHidden/>
          </w:rPr>
          <w:fldChar w:fldCharType="begin"/>
        </w:r>
        <w:r>
          <w:rPr>
            <w:webHidden/>
          </w:rPr>
          <w:instrText xml:space="preserve"> PAGEREF _Toc63778577 \h </w:instrText>
        </w:r>
        <w:r>
          <w:rPr>
            <w:webHidden/>
          </w:rPr>
        </w:r>
        <w:r>
          <w:rPr>
            <w:webHidden/>
          </w:rPr>
          <w:fldChar w:fldCharType="separate"/>
        </w:r>
        <w:r>
          <w:rPr>
            <w:webHidden/>
          </w:rPr>
          <w:t>102</w:t>
        </w:r>
        <w:r>
          <w:rPr>
            <w:webHidden/>
          </w:rPr>
          <w:fldChar w:fldCharType="end"/>
        </w:r>
      </w:hyperlink>
    </w:p>
    <w:p w14:paraId="0C8AA8C8" w14:textId="1F3597C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78" w:history="1">
        <w:r w:rsidRPr="008E649C">
          <w:rPr>
            <w:rStyle w:val="Hyperlink"/>
          </w:rPr>
          <w:t>2.5.37</w:t>
        </w:r>
        <w:r>
          <w:rPr>
            <w:rFonts w:asciiTheme="minorHAnsi" w:eastAsiaTheme="minorEastAsia" w:hAnsiTheme="minorHAnsi" w:cstheme="minorBidi"/>
            <w:spacing w:val="0"/>
            <w:sz w:val="22"/>
            <w:szCs w:val="22"/>
            <w:lang w:eastAsia="nl-NL"/>
          </w:rPr>
          <w:tab/>
        </w:r>
        <w:r w:rsidRPr="008E649C">
          <w:rPr>
            <w:rStyle w:val="Hyperlink"/>
          </w:rPr>
          <w:t>inkSchLangdurigheidstoeslag</w:t>
        </w:r>
        <w:r>
          <w:rPr>
            <w:webHidden/>
          </w:rPr>
          <w:tab/>
        </w:r>
        <w:r>
          <w:rPr>
            <w:webHidden/>
          </w:rPr>
          <w:fldChar w:fldCharType="begin"/>
        </w:r>
        <w:r>
          <w:rPr>
            <w:webHidden/>
          </w:rPr>
          <w:instrText xml:space="preserve"> PAGEREF _Toc63778578 \h </w:instrText>
        </w:r>
        <w:r>
          <w:rPr>
            <w:webHidden/>
          </w:rPr>
        </w:r>
        <w:r>
          <w:rPr>
            <w:webHidden/>
          </w:rPr>
          <w:fldChar w:fldCharType="separate"/>
        </w:r>
        <w:r>
          <w:rPr>
            <w:webHidden/>
          </w:rPr>
          <w:t>102</w:t>
        </w:r>
        <w:r>
          <w:rPr>
            <w:webHidden/>
          </w:rPr>
          <w:fldChar w:fldCharType="end"/>
        </w:r>
      </w:hyperlink>
    </w:p>
    <w:p w14:paraId="3E79C285" w14:textId="6EB1DC0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79" w:history="1">
        <w:r w:rsidRPr="008E649C">
          <w:rPr>
            <w:rStyle w:val="Hyperlink"/>
          </w:rPr>
          <w:t>2.5.38</w:t>
        </w:r>
        <w:r>
          <w:rPr>
            <w:rFonts w:asciiTheme="minorHAnsi" w:eastAsiaTheme="minorEastAsia" w:hAnsiTheme="minorHAnsi" w:cstheme="minorBidi"/>
            <w:spacing w:val="0"/>
            <w:sz w:val="22"/>
            <w:szCs w:val="22"/>
            <w:lang w:eastAsia="nl-NL"/>
          </w:rPr>
          <w:tab/>
        </w:r>
        <w:r w:rsidRPr="008E649C">
          <w:rPr>
            <w:rStyle w:val="Hyperlink"/>
          </w:rPr>
          <w:t>inkSchTegemoetAutokosten</w:t>
        </w:r>
        <w:r>
          <w:rPr>
            <w:webHidden/>
          </w:rPr>
          <w:tab/>
        </w:r>
        <w:r>
          <w:rPr>
            <w:webHidden/>
          </w:rPr>
          <w:fldChar w:fldCharType="begin"/>
        </w:r>
        <w:r>
          <w:rPr>
            <w:webHidden/>
          </w:rPr>
          <w:instrText xml:space="preserve"> PAGEREF _Toc63778579 \h </w:instrText>
        </w:r>
        <w:r>
          <w:rPr>
            <w:webHidden/>
          </w:rPr>
        </w:r>
        <w:r>
          <w:rPr>
            <w:webHidden/>
          </w:rPr>
          <w:fldChar w:fldCharType="separate"/>
        </w:r>
        <w:r>
          <w:rPr>
            <w:webHidden/>
          </w:rPr>
          <w:t>102</w:t>
        </w:r>
        <w:r>
          <w:rPr>
            <w:webHidden/>
          </w:rPr>
          <w:fldChar w:fldCharType="end"/>
        </w:r>
      </w:hyperlink>
    </w:p>
    <w:p w14:paraId="60283531" w14:textId="5621F02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80" w:history="1">
        <w:r w:rsidRPr="008E649C">
          <w:rPr>
            <w:rStyle w:val="Hyperlink"/>
          </w:rPr>
          <w:t>2.5.39</w:t>
        </w:r>
        <w:r>
          <w:rPr>
            <w:rFonts w:asciiTheme="minorHAnsi" w:eastAsiaTheme="minorEastAsia" w:hAnsiTheme="minorHAnsi" w:cstheme="minorBidi"/>
            <w:spacing w:val="0"/>
            <w:sz w:val="22"/>
            <w:szCs w:val="22"/>
            <w:lang w:eastAsia="nl-NL"/>
          </w:rPr>
          <w:tab/>
        </w:r>
        <w:r w:rsidRPr="008E649C">
          <w:rPr>
            <w:rStyle w:val="Hyperlink"/>
          </w:rPr>
          <w:t>inkSchTegemoetKinderopvang</w:t>
        </w:r>
        <w:r>
          <w:rPr>
            <w:webHidden/>
          </w:rPr>
          <w:tab/>
        </w:r>
        <w:r>
          <w:rPr>
            <w:webHidden/>
          </w:rPr>
          <w:fldChar w:fldCharType="begin"/>
        </w:r>
        <w:r>
          <w:rPr>
            <w:webHidden/>
          </w:rPr>
          <w:instrText xml:space="preserve"> PAGEREF _Toc63778580 \h </w:instrText>
        </w:r>
        <w:r>
          <w:rPr>
            <w:webHidden/>
          </w:rPr>
        </w:r>
        <w:r>
          <w:rPr>
            <w:webHidden/>
          </w:rPr>
          <w:fldChar w:fldCharType="separate"/>
        </w:r>
        <w:r>
          <w:rPr>
            <w:webHidden/>
          </w:rPr>
          <w:t>102</w:t>
        </w:r>
        <w:r>
          <w:rPr>
            <w:webHidden/>
          </w:rPr>
          <w:fldChar w:fldCharType="end"/>
        </w:r>
      </w:hyperlink>
    </w:p>
    <w:p w14:paraId="018D8095" w14:textId="1112FA1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81" w:history="1">
        <w:r w:rsidRPr="008E649C">
          <w:rPr>
            <w:rStyle w:val="Hyperlink"/>
          </w:rPr>
          <w:t>2.5.40</w:t>
        </w:r>
        <w:r>
          <w:rPr>
            <w:rFonts w:asciiTheme="minorHAnsi" w:eastAsiaTheme="minorEastAsia" w:hAnsiTheme="minorHAnsi" w:cstheme="minorBidi"/>
            <w:spacing w:val="0"/>
            <w:sz w:val="22"/>
            <w:szCs w:val="22"/>
            <w:lang w:eastAsia="nl-NL"/>
          </w:rPr>
          <w:tab/>
        </w:r>
        <w:r w:rsidRPr="008E649C">
          <w:rPr>
            <w:rStyle w:val="Hyperlink"/>
          </w:rPr>
          <w:t>inkSchAndereInkomens</w:t>
        </w:r>
        <w:r>
          <w:rPr>
            <w:webHidden/>
          </w:rPr>
          <w:tab/>
        </w:r>
        <w:r>
          <w:rPr>
            <w:webHidden/>
          </w:rPr>
          <w:fldChar w:fldCharType="begin"/>
        </w:r>
        <w:r>
          <w:rPr>
            <w:webHidden/>
          </w:rPr>
          <w:instrText xml:space="preserve"> PAGEREF _Toc63778581 \h </w:instrText>
        </w:r>
        <w:r>
          <w:rPr>
            <w:webHidden/>
          </w:rPr>
        </w:r>
        <w:r>
          <w:rPr>
            <w:webHidden/>
          </w:rPr>
          <w:fldChar w:fldCharType="separate"/>
        </w:r>
        <w:r>
          <w:rPr>
            <w:webHidden/>
          </w:rPr>
          <w:t>103</w:t>
        </w:r>
        <w:r>
          <w:rPr>
            <w:webHidden/>
          </w:rPr>
          <w:fldChar w:fldCharType="end"/>
        </w:r>
      </w:hyperlink>
    </w:p>
    <w:p w14:paraId="2C8A7732" w14:textId="12912DA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82" w:history="1">
        <w:r w:rsidRPr="008E649C">
          <w:rPr>
            <w:rStyle w:val="Hyperlink"/>
          </w:rPr>
          <w:t>2.5.41</w:t>
        </w:r>
        <w:r>
          <w:rPr>
            <w:rFonts w:asciiTheme="minorHAnsi" w:eastAsiaTheme="minorEastAsia" w:hAnsiTheme="minorHAnsi" w:cstheme="minorBidi"/>
            <w:spacing w:val="0"/>
            <w:sz w:val="22"/>
            <w:szCs w:val="22"/>
            <w:lang w:eastAsia="nl-NL"/>
          </w:rPr>
          <w:tab/>
        </w:r>
        <w:r w:rsidRPr="008E649C">
          <w:rPr>
            <w:rStyle w:val="Hyperlink"/>
          </w:rPr>
          <w:t>inkSchTegemoetAOWANW</w:t>
        </w:r>
        <w:r>
          <w:rPr>
            <w:webHidden/>
          </w:rPr>
          <w:tab/>
        </w:r>
        <w:r>
          <w:rPr>
            <w:webHidden/>
          </w:rPr>
          <w:fldChar w:fldCharType="begin"/>
        </w:r>
        <w:r>
          <w:rPr>
            <w:webHidden/>
          </w:rPr>
          <w:instrText xml:space="preserve"> PAGEREF _Toc63778582 \h </w:instrText>
        </w:r>
        <w:r>
          <w:rPr>
            <w:webHidden/>
          </w:rPr>
        </w:r>
        <w:r>
          <w:rPr>
            <w:webHidden/>
          </w:rPr>
          <w:fldChar w:fldCharType="separate"/>
        </w:r>
        <w:r>
          <w:rPr>
            <w:webHidden/>
          </w:rPr>
          <w:t>103</w:t>
        </w:r>
        <w:r>
          <w:rPr>
            <w:webHidden/>
          </w:rPr>
          <w:fldChar w:fldCharType="end"/>
        </w:r>
      </w:hyperlink>
    </w:p>
    <w:p w14:paraId="570B934E" w14:textId="62C3E2B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83" w:history="1">
        <w:r w:rsidRPr="008E649C">
          <w:rPr>
            <w:rStyle w:val="Hyperlink"/>
          </w:rPr>
          <w:t>2.5.42</w:t>
        </w:r>
        <w:r>
          <w:rPr>
            <w:rFonts w:asciiTheme="minorHAnsi" w:eastAsiaTheme="minorEastAsia" w:hAnsiTheme="minorHAnsi" w:cstheme="minorBidi"/>
            <w:spacing w:val="0"/>
            <w:sz w:val="22"/>
            <w:szCs w:val="22"/>
            <w:lang w:eastAsia="nl-NL"/>
          </w:rPr>
          <w:tab/>
        </w:r>
        <w:r w:rsidRPr="008E649C">
          <w:rPr>
            <w:rStyle w:val="Hyperlink"/>
          </w:rPr>
          <w:t>inkSchTotaalVoorRegeling</w:t>
        </w:r>
        <w:r>
          <w:rPr>
            <w:webHidden/>
          </w:rPr>
          <w:tab/>
        </w:r>
        <w:r>
          <w:rPr>
            <w:webHidden/>
          </w:rPr>
          <w:fldChar w:fldCharType="begin"/>
        </w:r>
        <w:r>
          <w:rPr>
            <w:webHidden/>
          </w:rPr>
          <w:instrText xml:space="preserve"> PAGEREF _Toc63778583 \h </w:instrText>
        </w:r>
        <w:r>
          <w:rPr>
            <w:webHidden/>
          </w:rPr>
        </w:r>
        <w:r>
          <w:rPr>
            <w:webHidden/>
          </w:rPr>
          <w:fldChar w:fldCharType="separate"/>
        </w:r>
        <w:r>
          <w:rPr>
            <w:webHidden/>
          </w:rPr>
          <w:t>103</w:t>
        </w:r>
        <w:r>
          <w:rPr>
            <w:webHidden/>
          </w:rPr>
          <w:fldChar w:fldCharType="end"/>
        </w:r>
      </w:hyperlink>
    </w:p>
    <w:p w14:paraId="721EEA04" w14:textId="3108B5E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84" w:history="1">
        <w:r w:rsidRPr="008E649C">
          <w:rPr>
            <w:rStyle w:val="Hyperlink"/>
          </w:rPr>
          <w:t>2.5.43</w:t>
        </w:r>
        <w:r>
          <w:rPr>
            <w:rFonts w:asciiTheme="minorHAnsi" w:eastAsiaTheme="minorEastAsia" w:hAnsiTheme="minorHAnsi" w:cstheme="minorBidi"/>
            <w:spacing w:val="0"/>
            <w:sz w:val="22"/>
            <w:szCs w:val="22"/>
            <w:lang w:eastAsia="nl-NL"/>
          </w:rPr>
          <w:tab/>
        </w:r>
        <w:r w:rsidRPr="008E649C">
          <w:rPr>
            <w:rStyle w:val="Hyperlink"/>
          </w:rPr>
          <w:t>inkSchTotaalVoorRegelingExVT</w:t>
        </w:r>
        <w:r>
          <w:rPr>
            <w:webHidden/>
          </w:rPr>
          <w:tab/>
        </w:r>
        <w:r>
          <w:rPr>
            <w:webHidden/>
          </w:rPr>
          <w:fldChar w:fldCharType="begin"/>
        </w:r>
        <w:r>
          <w:rPr>
            <w:webHidden/>
          </w:rPr>
          <w:instrText xml:space="preserve"> PAGEREF _Toc63778584 \h </w:instrText>
        </w:r>
        <w:r>
          <w:rPr>
            <w:webHidden/>
          </w:rPr>
        </w:r>
        <w:r>
          <w:rPr>
            <w:webHidden/>
          </w:rPr>
          <w:fldChar w:fldCharType="separate"/>
        </w:r>
        <w:r>
          <w:rPr>
            <w:webHidden/>
          </w:rPr>
          <w:t>103</w:t>
        </w:r>
        <w:r>
          <w:rPr>
            <w:webHidden/>
          </w:rPr>
          <w:fldChar w:fldCharType="end"/>
        </w:r>
      </w:hyperlink>
    </w:p>
    <w:p w14:paraId="27049956" w14:textId="758A5B1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85" w:history="1">
        <w:r w:rsidRPr="008E649C">
          <w:rPr>
            <w:rStyle w:val="Hyperlink"/>
          </w:rPr>
          <w:t>2.5.44</w:t>
        </w:r>
        <w:r>
          <w:rPr>
            <w:rFonts w:asciiTheme="minorHAnsi" w:eastAsiaTheme="minorEastAsia" w:hAnsiTheme="minorHAnsi" w:cstheme="minorBidi"/>
            <w:spacing w:val="0"/>
            <w:sz w:val="22"/>
            <w:szCs w:val="22"/>
            <w:lang w:eastAsia="nl-NL"/>
          </w:rPr>
          <w:tab/>
        </w:r>
        <w:r w:rsidRPr="008E649C">
          <w:rPr>
            <w:rStyle w:val="Hyperlink"/>
          </w:rPr>
          <w:t>inkSchBeslagvrij</w:t>
        </w:r>
        <w:r>
          <w:rPr>
            <w:webHidden/>
          </w:rPr>
          <w:tab/>
        </w:r>
        <w:r>
          <w:rPr>
            <w:webHidden/>
          </w:rPr>
          <w:fldChar w:fldCharType="begin"/>
        </w:r>
        <w:r>
          <w:rPr>
            <w:webHidden/>
          </w:rPr>
          <w:instrText xml:space="preserve"> PAGEREF _Toc63778585 \h </w:instrText>
        </w:r>
        <w:r>
          <w:rPr>
            <w:webHidden/>
          </w:rPr>
        </w:r>
        <w:r>
          <w:rPr>
            <w:webHidden/>
          </w:rPr>
          <w:fldChar w:fldCharType="separate"/>
        </w:r>
        <w:r>
          <w:rPr>
            <w:webHidden/>
          </w:rPr>
          <w:t>104</w:t>
        </w:r>
        <w:r>
          <w:rPr>
            <w:webHidden/>
          </w:rPr>
          <w:fldChar w:fldCharType="end"/>
        </w:r>
      </w:hyperlink>
    </w:p>
    <w:p w14:paraId="767B31B6" w14:textId="6EF8C71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86" w:history="1">
        <w:r w:rsidRPr="008E649C">
          <w:rPr>
            <w:rStyle w:val="Hyperlink"/>
          </w:rPr>
          <w:t>2.5.45</w:t>
        </w:r>
        <w:r>
          <w:rPr>
            <w:rFonts w:asciiTheme="minorHAnsi" w:eastAsiaTheme="minorEastAsia" w:hAnsiTheme="minorHAnsi" w:cstheme="minorBidi"/>
            <w:spacing w:val="0"/>
            <w:sz w:val="22"/>
            <w:szCs w:val="22"/>
            <w:lang w:eastAsia="nl-NL"/>
          </w:rPr>
          <w:tab/>
        </w:r>
        <w:r w:rsidRPr="008E649C">
          <w:rPr>
            <w:rStyle w:val="Hyperlink"/>
          </w:rPr>
          <w:t>inkSchAftrekAutoKinderopvang</w:t>
        </w:r>
        <w:r>
          <w:rPr>
            <w:webHidden/>
          </w:rPr>
          <w:tab/>
        </w:r>
        <w:r>
          <w:rPr>
            <w:webHidden/>
          </w:rPr>
          <w:fldChar w:fldCharType="begin"/>
        </w:r>
        <w:r>
          <w:rPr>
            <w:webHidden/>
          </w:rPr>
          <w:instrText xml:space="preserve"> PAGEREF _Toc63778586 \h </w:instrText>
        </w:r>
        <w:r>
          <w:rPr>
            <w:webHidden/>
          </w:rPr>
        </w:r>
        <w:r>
          <w:rPr>
            <w:webHidden/>
          </w:rPr>
          <w:fldChar w:fldCharType="separate"/>
        </w:r>
        <w:r>
          <w:rPr>
            <w:webHidden/>
          </w:rPr>
          <w:t>104</w:t>
        </w:r>
        <w:r>
          <w:rPr>
            <w:webHidden/>
          </w:rPr>
          <w:fldChar w:fldCharType="end"/>
        </w:r>
      </w:hyperlink>
    </w:p>
    <w:p w14:paraId="6F2EF92B" w14:textId="31A02CD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87" w:history="1">
        <w:r w:rsidRPr="008E649C">
          <w:rPr>
            <w:rStyle w:val="Hyperlink"/>
          </w:rPr>
          <w:t>2.5.46</w:t>
        </w:r>
        <w:r>
          <w:rPr>
            <w:rFonts w:asciiTheme="minorHAnsi" w:eastAsiaTheme="minorEastAsia" w:hAnsiTheme="minorHAnsi" w:cstheme="minorBidi"/>
            <w:spacing w:val="0"/>
            <w:sz w:val="22"/>
            <w:szCs w:val="22"/>
            <w:lang w:eastAsia="nl-NL"/>
          </w:rPr>
          <w:tab/>
        </w:r>
        <w:r w:rsidRPr="008E649C">
          <w:rPr>
            <w:rStyle w:val="Hyperlink"/>
          </w:rPr>
          <w:t>inkSchTotaalVoorVerdeling</w:t>
        </w:r>
        <w:r>
          <w:rPr>
            <w:webHidden/>
          </w:rPr>
          <w:tab/>
        </w:r>
        <w:r>
          <w:rPr>
            <w:webHidden/>
          </w:rPr>
          <w:fldChar w:fldCharType="begin"/>
        </w:r>
        <w:r>
          <w:rPr>
            <w:webHidden/>
          </w:rPr>
          <w:instrText xml:space="preserve"> PAGEREF _Toc63778587 \h </w:instrText>
        </w:r>
        <w:r>
          <w:rPr>
            <w:webHidden/>
          </w:rPr>
        </w:r>
        <w:r>
          <w:rPr>
            <w:webHidden/>
          </w:rPr>
          <w:fldChar w:fldCharType="separate"/>
        </w:r>
        <w:r>
          <w:rPr>
            <w:webHidden/>
          </w:rPr>
          <w:t>104</w:t>
        </w:r>
        <w:r>
          <w:rPr>
            <w:webHidden/>
          </w:rPr>
          <w:fldChar w:fldCharType="end"/>
        </w:r>
      </w:hyperlink>
    </w:p>
    <w:p w14:paraId="7819CFBE" w14:textId="6CA9F49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88" w:history="1">
        <w:r w:rsidRPr="008E649C">
          <w:rPr>
            <w:rStyle w:val="Hyperlink"/>
          </w:rPr>
          <w:t>2.5.47</w:t>
        </w:r>
        <w:r>
          <w:rPr>
            <w:rFonts w:asciiTheme="minorHAnsi" w:eastAsiaTheme="minorEastAsia" w:hAnsiTheme="minorHAnsi" w:cstheme="minorBidi"/>
            <w:spacing w:val="0"/>
            <w:sz w:val="22"/>
            <w:szCs w:val="22"/>
            <w:lang w:eastAsia="nl-NL"/>
          </w:rPr>
          <w:tab/>
        </w:r>
        <w:r w:rsidRPr="008E649C">
          <w:rPr>
            <w:rStyle w:val="Hyperlink"/>
          </w:rPr>
          <w:t>inkSchUitkeringAOW</w:t>
        </w:r>
        <w:r>
          <w:rPr>
            <w:webHidden/>
          </w:rPr>
          <w:tab/>
        </w:r>
        <w:r>
          <w:rPr>
            <w:webHidden/>
          </w:rPr>
          <w:fldChar w:fldCharType="begin"/>
        </w:r>
        <w:r>
          <w:rPr>
            <w:webHidden/>
          </w:rPr>
          <w:instrText xml:space="preserve"> PAGEREF _Toc63778588 \h </w:instrText>
        </w:r>
        <w:r>
          <w:rPr>
            <w:webHidden/>
          </w:rPr>
        </w:r>
        <w:r>
          <w:rPr>
            <w:webHidden/>
          </w:rPr>
          <w:fldChar w:fldCharType="separate"/>
        </w:r>
        <w:r>
          <w:rPr>
            <w:webHidden/>
          </w:rPr>
          <w:t>104</w:t>
        </w:r>
        <w:r>
          <w:rPr>
            <w:webHidden/>
          </w:rPr>
          <w:fldChar w:fldCharType="end"/>
        </w:r>
      </w:hyperlink>
    </w:p>
    <w:p w14:paraId="1143A63C" w14:textId="21B6DBE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89" w:history="1">
        <w:r w:rsidRPr="008E649C">
          <w:rPr>
            <w:rStyle w:val="Hyperlink"/>
          </w:rPr>
          <w:t>2.5.48</w:t>
        </w:r>
        <w:r>
          <w:rPr>
            <w:rFonts w:asciiTheme="minorHAnsi" w:eastAsiaTheme="minorEastAsia" w:hAnsiTheme="minorHAnsi" w:cstheme="minorBidi"/>
            <w:spacing w:val="0"/>
            <w:sz w:val="22"/>
            <w:szCs w:val="22"/>
            <w:lang w:eastAsia="nl-NL"/>
          </w:rPr>
          <w:tab/>
        </w:r>
        <w:r w:rsidRPr="008E649C">
          <w:rPr>
            <w:rStyle w:val="Hyperlink"/>
          </w:rPr>
          <w:t>inkSchUitkeringANW</w:t>
        </w:r>
        <w:r>
          <w:rPr>
            <w:webHidden/>
          </w:rPr>
          <w:tab/>
        </w:r>
        <w:r>
          <w:rPr>
            <w:webHidden/>
          </w:rPr>
          <w:fldChar w:fldCharType="begin"/>
        </w:r>
        <w:r>
          <w:rPr>
            <w:webHidden/>
          </w:rPr>
          <w:instrText xml:space="preserve"> PAGEREF _Toc63778589 \h </w:instrText>
        </w:r>
        <w:r>
          <w:rPr>
            <w:webHidden/>
          </w:rPr>
        </w:r>
        <w:r>
          <w:rPr>
            <w:webHidden/>
          </w:rPr>
          <w:fldChar w:fldCharType="separate"/>
        </w:r>
        <w:r>
          <w:rPr>
            <w:webHidden/>
          </w:rPr>
          <w:t>105</w:t>
        </w:r>
        <w:r>
          <w:rPr>
            <w:webHidden/>
          </w:rPr>
          <w:fldChar w:fldCharType="end"/>
        </w:r>
      </w:hyperlink>
    </w:p>
    <w:p w14:paraId="6B4D0929" w14:textId="15798D4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90" w:history="1">
        <w:r w:rsidRPr="008E649C">
          <w:rPr>
            <w:rStyle w:val="Hyperlink"/>
          </w:rPr>
          <w:t>2.5.49</w:t>
        </w:r>
        <w:r>
          <w:rPr>
            <w:rFonts w:asciiTheme="minorHAnsi" w:eastAsiaTheme="minorEastAsia" w:hAnsiTheme="minorHAnsi" w:cstheme="minorBidi"/>
            <w:spacing w:val="0"/>
            <w:sz w:val="22"/>
            <w:szCs w:val="22"/>
            <w:lang w:eastAsia="nl-NL"/>
          </w:rPr>
          <w:tab/>
        </w:r>
        <w:r w:rsidRPr="008E649C">
          <w:rPr>
            <w:rStyle w:val="Hyperlink"/>
          </w:rPr>
          <w:t>inkSchUitkeringWWB</w:t>
        </w:r>
        <w:r>
          <w:rPr>
            <w:webHidden/>
          </w:rPr>
          <w:tab/>
        </w:r>
        <w:r>
          <w:rPr>
            <w:webHidden/>
          </w:rPr>
          <w:fldChar w:fldCharType="begin"/>
        </w:r>
        <w:r>
          <w:rPr>
            <w:webHidden/>
          </w:rPr>
          <w:instrText xml:space="preserve"> PAGEREF _Toc63778590 \h </w:instrText>
        </w:r>
        <w:r>
          <w:rPr>
            <w:webHidden/>
          </w:rPr>
        </w:r>
        <w:r>
          <w:rPr>
            <w:webHidden/>
          </w:rPr>
          <w:fldChar w:fldCharType="separate"/>
        </w:r>
        <w:r>
          <w:rPr>
            <w:webHidden/>
          </w:rPr>
          <w:t>105</w:t>
        </w:r>
        <w:r>
          <w:rPr>
            <w:webHidden/>
          </w:rPr>
          <w:fldChar w:fldCharType="end"/>
        </w:r>
      </w:hyperlink>
    </w:p>
    <w:p w14:paraId="05656109" w14:textId="4294FEF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91" w:history="1">
        <w:r w:rsidRPr="008E649C">
          <w:rPr>
            <w:rStyle w:val="Hyperlink"/>
          </w:rPr>
          <w:t>2.5.50</w:t>
        </w:r>
        <w:r>
          <w:rPr>
            <w:rFonts w:asciiTheme="minorHAnsi" w:eastAsiaTheme="minorEastAsia" w:hAnsiTheme="minorHAnsi" w:cstheme="minorBidi"/>
            <w:spacing w:val="0"/>
            <w:sz w:val="22"/>
            <w:szCs w:val="22"/>
            <w:lang w:eastAsia="nl-NL"/>
          </w:rPr>
          <w:tab/>
        </w:r>
        <w:r w:rsidRPr="008E649C">
          <w:rPr>
            <w:rStyle w:val="Hyperlink"/>
          </w:rPr>
          <w:t>inkSchUitkeringWAO</w:t>
        </w:r>
        <w:r>
          <w:rPr>
            <w:webHidden/>
          </w:rPr>
          <w:tab/>
        </w:r>
        <w:r>
          <w:rPr>
            <w:webHidden/>
          </w:rPr>
          <w:fldChar w:fldCharType="begin"/>
        </w:r>
        <w:r>
          <w:rPr>
            <w:webHidden/>
          </w:rPr>
          <w:instrText xml:space="preserve"> PAGEREF _Toc63778591 \h </w:instrText>
        </w:r>
        <w:r>
          <w:rPr>
            <w:webHidden/>
          </w:rPr>
        </w:r>
        <w:r>
          <w:rPr>
            <w:webHidden/>
          </w:rPr>
          <w:fldChar w:fldCharType="separate"/>
        </w:r>
        <w:r>
          <w:rPr>
            <w:webHidden/>
          </w:rPr>
          <w:t>105</w:t>
        </w:r>
        <w:r>
          <w:rPr>
            <w:webHidden/>
          </w:rPr>
          <w:fldChar w:fldCharType="end"/>
        </w:r>
      </w:hyperlink>
    </w:p>
    <w:p w14:paraId="1D48428E" w14:textId="64D8520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92" w:history="1">
        <w:r w:rsidRPr="008E649C">
          <w:rPr>
            <w:rStyle w:val="Hyperlink"/>
          </w:rPr>
          <w:t>2.5.51</w:t>
        </w:r>
        <w:r>
          <w:rPr>
            <w:rFonts w:asciiTheme="minorHAnsi" w:eastAsiaTheme="minorEastAsia" w:hAnsiTheme="minorHAnsi" w:cstheme="minorBidi"/>
            <w:spacing w:val="0"/>
            <w:sz w:val="22"/>
            <w:szCs w:val="22"/>
            <w:lang w:eastAsia="nl-NL"/>
          </w:rPr>
          <w:tab/>
        </w:r>
        <w:r w:rsidRPr="008E649C">
          <w:rPr>
            <w:rStyle w:val="Hyperlink"/>
          </w:rPr>
          <w:t>inkSchUitkeringOverig</w:t>
        </w:r>
        <w:r>
          <w:rPr>
            <w:webHidden/>
          </w:rPr>
          <w:tab/>
        </w:r>
        <w:r>
          <w:rPr>
            <w:webHidden/>
          </w:rPr>
          <w:fldChar w:fldCharType="begin"/>
        </w:r>
        <w:r>
          <w:rPr>
            <w:webHidden/>
          </w:rPr>
          <w:instrText xml:space="preserve"> PAGEREF _Toc63778592 \h </w:instrText>
        </w:r>
        <w:r>
          <w:rPr>
            <w:webHidden/>
          </w:rPr>
        </w:r>
        <w:r>
          <w:rPr>
            <w:webHidden/>
          </w:rPr>
          <w:fldChar w:fldCharType="separate"/>
        </w:r>
        <w:r>
          <w:rPr>
            <w:webHidden/>
          </w:rPr>
          <w:t>105</w:t>
        </w:r>
        <w:r>
          <w:rPr>
            <w:webHidden/>
          </w:rPr>
          <w:fldChar w:fldCharType="end"/>
        </w:r>
      </w:hyperlink>
    </w:p>
    <w:p w14:paraId="782E0279" w14:textId="06C8ABB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93" w:history="1">
        <w:r w:rsidRPr="008E649C">
          <w:rPr>
            <w:rStyle w:val="Hyperlink"/>
          </w:rPr>
          <w:t>2.5.52</w:t>
        </w:r>
        <w:r>
          <w:rPr>
            <w:rFonts w:asciiTheme="minorHAnsi" w:eastAsiaTheme="minorEastAsia" w:hAnsiTheme="minorHAnsi" w:cstheme="minorBidi"/>
            <w:spacing w:val="0"/>
            <w:sz w:val="22"/>
            <w:szCs w:val="22"/>
            <w:lang w:eastAsia="nl-NL"/>
          </w:rPr>
          <w:tab/>
        </w:r>
        <w:r w:rsidRPr="008E649C">
          <w:rPr>
            <w:rStyle w:val="Hyperlink"/>
          </w:rPr>
          <w:t>inkSchAndereInkomensVT</w:t>
        </w:r>
        <w:r>
          <w:rPr>
            <w:webHidden/>
          </w:rPr>
          <w:tab/>
        </w:r>
        <w:r>
          <w:rPr>
            <w:webHidden/>
          </w:rPr>
          <w:fldChar w:fldCharType="begin"/>
        </w:r>
        <w:r>
          <w:rPr>
            <w:webHidden/>
          </w:rPr>
          <w:instrText xml:space="preserve"> PAGEREF _Toc63778593 \h </w:instrText>
        </w:r>
        <w:r>
          <w:rPr>
            <w:webHidden/>
          </w:rPr>
        </w:r>
        <w:r>
          <w:rPr>
            <w:webHidden/>
          </w:rPr>
          <w:fldChar w:fldCharType="separate"/>
        </w:r>
        <w:r>
          <w:rPr>
            <w:webHidden/>
          </w:rPr>
          <w:t>106</w:t>
        </w:r>
        <w:r>
          <w:rPr>
            <w:webHidden/>
          </w:rPr>
          <w:fldChar w:fldCharType="end"/>
        </w:r>
      </w:hyperlink>
    </w:p>
    <w:p w14:paraId="1821C156" w14:textId="43F6EFC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94" w:history="1">
        <w:r w:rsidRPr="008E649C">
          <w:rPr>
            <w:rStyle w:val="Hyperlink"/>
          </w:rPr>
          <w:t>2.5.53</w:t>
        </w:r>
        <w:r>
          <w:rPr>
            <w:rFonts w:asciiTheme="minorHAnsi" w:eastAsiaTheme="minorEastAsia" w:hAnsiTheme="minorHAnsi" w:cstheme="minorBidi"/>
            <w:spacing w:val="0"/>
            <w:sz w:val="22"/>
            <w:szCs w:val="22"/>
            <w:lang w:eastAsia="nl-NL"/>
          </w:rPr>
          <w:tab/>
        </w:r>
        <w:r w:rsidRPr="008E649C">
          <w:rPr>
            <w:rStyle w:val="Hyperlink"/>
          </w:rPr>
          <w:t>inkSchUitkeringWW</w:t>
        </w:r>
        <w:r>
          <w:rPr>
            <w:webHidden/>
          </w:rPr>
          <w:tab/>
        </w:r>
        <w:r>
          <w:rPr>
            <w:webHidden/>
          </w:rPr>
          <w:fldChar w:fldCharType="begin"/>
        </w:r>
        <w:r>
          <w:rPr>
            <w:webHidden/>
          </w:rPr>
          <w:instrText xml:space="preserve"> PAGEREF _Toc63778594 \h </w:instrText>
        </w:r>
        <w:r>
          <w:rPr>
            <w:webHidden/>
          </w:rPr>
        </w:r>
        <w:r>
          <w:rPr>
            <w:webHidden/>
          </w:rPr>
          <w:fldChar w:fldCharType="separate"/>
        </w:r>
        <w:r>
          <w:rPr>
            <w:webHidden/>
          </w:rPr>
          <w:t>106</w:t>
        </w:r>
        <w:r>
          <w:rPr>
            <w:webHidden/>
          </w:rPr>
          <w:fldChar w:fldCharType="end"/>
        </w:r>
      </w:hyperlink>
    </w:p>
    <w:p w14:paraId="6202D0F0" w14:textId="5364525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95" w:history="1">
        <w:r w:rsidRPr="008E649C">
          <w:rPr>
            <w:rStyle w:val="Hyperlink"/>
          </w:rPr>
          <w:t>2.5.54</w:t>
        </w:r>
        <w:r>
          <w:rPr>
            <w:rFonts w:asciiTheme="minorHAnsi" w:eastAsiaTheme="minorEastAsia" w:hAnsiTheme="minorHAnsi" w:cstheme="minorBidi"/>
            <w:spacing w:val="0"/>
            <w:sz w:val="22"/>
            <w:szCs w:val="22"/>
            <w:lang w:eastAsia="nl-NL"/>
          </w:rPr>
          <w:tab/>
        </w:r>
        <w:r w:rsidRPr="008E649C">
          <w:rPr>
            <w:rStyle w:val="Hyperlink"/>
          </w:rPr>
          <w:t>inkSchUitkeringZW</w:t>
        </w:r>
        <w:r>
          <w:rPr>
            <w:webHidden/>
          </w:rPr>
          <w:tab/>
        </w:r>
        <w:r>
          <w:rPr>
            <w:webHidden/>
          </w:rPr>
          <w:fldChar w:fldCharType="begin"/>
        </w:r>
        <w:r>
          <w:rPr>
            <w:webHidden/>
          </w:rPr>
          <w:instrText xml:space="preserve"> PAGEREF _Toc63778595 \h </w:instrText>
        </w:r>
        <w:r>
          <w:rPr>
            <w:webHidden/>
          </w:rPr>
        </w:r>
        <w:r>
          <w:rPr>
            <w:webHidden/>
          </w:rPr>
          <w:fldChar w:fldCharType="separate"/>
        </w:r>
        <w:r>
          <w:rPr>
            <w:webHidden/>
          </w:rPr>
          <w:t>106</w:t>
        </w:r>
        <w:r>
          <w:rPr>
            <w:webHidden/>
          </w:rPr>
          <w:fldChar w:fldCharType="end"/>
        </w:r>
      </w:hyperlink>
    </w:p>
    <w:p w14:paraId="21167915" w14:textId="61B79BA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96" w:history="1">
        <w:r w:rsidRPr="008E649C">
          <w:rPr>
            <w:rStyle w:val="Hyperlink"/>
          </w:rPr>
          <w:t>2.5.55</w:t>
        </w:r>
        <w:r>
          <w:rPr>
            <w:rFonts w:asciiTheme="minorHAnsi" w:eastAsiaTheme="minorEastAsia" w:hAnsiTheme="minorHAnsi" w:cstheme="minorBidi"/>
            <w:spacing w:val="0"/>
            <w:sz w:val="22"/>
            <w:szCs w:val="22"/>
            <w:lang w:eastAsia="nl-NL"/>
          </w:rPr>
          <w:tab/>
        </w:r>
        <w:r w:rsidRPr="008E649C">
          <w:rPr>
            <w:rStyle w:val="Hyperlink"/>
          </w:rPr>
          <w:t>inkSchPensioen</w:t>
        </w:r>
        <w:r>
          <w:rPr>
            <w:webHidden/>
          </w:rPr>
          <w:tab/>
        </w:r>
        <w:r>
          <w:rPr>
            <w:webHidden/>
          </w:rPr>
          <w:fldChar w:fldCharType="begin"/>
        </w:r>
        <w:r>
          <w:rPr>
            <w:webHidden/>
          </w:rPr>
          <w:instrText xml:space="preserve"> PAGEREF _Toc63778596 \h </w:instrText>
        </w:r>
        <w:r>
          <w:rPr>
            <w:webHidden/>
          </w:rPr>
        </w:r>
        <w:r>
          <w:rPr>
            <w:webHidden/>
          </w:rPr>
          <w:fldChar w:fldCharType="separate"/>
        </w:r>
        <w:r>
          <w:rPr>
            <w:webHidden/>
          </w:rPr>
          <w:t>106</w:t>
        </w:r>
        <w:r>
          <w:rPr>
            <w:webHidden/>
          </w:rPr>
          <w:fldChar w:fldCharType="end"/>
        </w:r>
      </w:hyperlink>
    </w:p>
    <w:p w14:paraId="762FD1B3" w14:textId="063F210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97" w:history="1">
        <w:r w:rsidRPr="008E649C">
          <w:rPr>
            <w:rStyle w:val="Hyperlink"/>
          </w:rPr>
          <w:t>2.5.56</w:t>
        </w:r>
        <w:r>
          <w:rPr>
            <w:rFonts w:asciiTheme="minorHAnsi" w:eastAsiaTheme="minorEastAsia" w:hAnsiTheme="minorHAnsi" w:cstheme="minorBidi"/>
            <w:spacing w:val="0"/>
            <w:sz w:val="22"/>
            <w:szCs w:val="22"/>
            <w:lang w:eastAsia="nl-NL"/>
          </w:rPr>
          <w:tab/>
        </w:r>
        <w:r w:rsidRPr="008E649C">
          <w:rPr>
            <w:rStyle w:val="Hyperlink"/>
          </w:rPr>
          <w:t>inkSchWerkZonderAfzVG</w:t>
        </w:r>
        <w:r>
          <w:rPr>
            <w:webHidden/>
          </w:rPr>
          <w:tab/>
        </w:r>
        <w:r>
          <w:rPr>
            <w:webHidden/>
          </w:rPr>
          <w:fldChar w:fldCharType="begin"/>
        </w:r>
        <w:r>
          <w:rPr>
            <w:webHidden/>
          </w:rPr>
          <w:instrText xml:space="preserve"> PAGEREF _Toc63778597 \h </w:instrText>
        </w:r>
        <w:r>
          <w:rPr>
            <w:webHidden/>
          </w:rPr>
        </w:r>
        <w:r>
          <w:rPr>
            <w:webHidden/>
          </w:rPr>
          <w:fldChar w:fldCharType="separate"/>
        </w:r>
        <w:r>
          <w:rPr>
            <w:webHidden/>
          </w:rPr>
          <w:t>106</w:t>
        </w:r>
        <w:r>
          <w:rPr>
            <w:webHidden/>
          </w:rPr>
          <w:fldChar w:fldCharType="end"/>
        </w:r>
      </w:hyperlink>
    </w:p>
    <w:p w14:paraId="238CAD46" w14:textId="3C656D0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98" w:history="1">
        <w:r w:rsidRPr="008E649C">
          <w:rPr>
            <w:rStyle w:val="Hyperlink"/>
          </w:rPr>
          <w:t>2.5.57</w:t>
        </w:r>
        <w:r>
          <w:rPr>
            <w:rFonts w:asciiTheme="minorHAnsi" w:eastAsiaTheme="minorEastAsia" w:hAnsiTheme="minorHAnsi" w:cstheme="minorBidi"/>
            <w:spacing w:val="0"/>
            <w:sz w:val="22"/>
            <w:szCs w:val="22"/>
            <w:lang w:eastAsia="nl-NL"/>
          </w:rPr>
          <w:tab/>
        </w:r>
        <w:r w:rsidRPr="008E649C">
          <w:rPr>
            <w:rStyle w:val="Hyperlink"/>
          </w:rPr>
          <w:t>inkSchOverigeNettoZonderAfzVG</w:t>
        </w:r>
        <w:r>
          <w:rPr>
            <w:webHidden/>
          </w:rPr>
          <w:tab/>
        </w:r>
        <w:r>
          <w:rPr>
            <w:webHidden/>
          </w:rPr>
          <w:fldChar w:fldCharType="begin"/>
        </w:r>
        <w:r>
          <w:rPr>
            <w:webHidden/>
          </w:rPr>
          <w:instrText xml:space="preserve"> PAGEREF _Toc63778598 \h </w:instrText>
        </w:r>
        <w:r>
          <w:rPr>
            <w:webHidden/>
          </w:rPr>
        </w:r>
        <w:r>
          <w:rPr>
            <w:webHidden/>
          </w:rPr>
          <w:fldChar w:fldCharType="separate"/>
        </w:r>
        <w:r>
          <w:rPr>
            <w:webHidden/>
          </w:rPr>
          <w:t>107</w:t>
        </w:r>
        <w:r>
          <w:rPr>
            <w:webHidden/>
          </w:rPr>
          <w:fldChar w:fldCharType="end"/>
        </w:r>
      </w:hyperlink>
    </w:p>
    <w:p w14:paraId="66E029F9" w14:textId="6EF023F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599" w:history="1">
        <w:r w:rsidRPr="008E649C">
          <w:rPr>
            <w:rStyle w:val="Hyperlink"/>
          </w:rPr>
          <w:t>2.5.58</w:t>
        </w:r>
        <w:r>
          <w:rPr>
            <w:rFonts w:asciiTheme="minorHAnsi" w:eastAsiaTheme="minorEastAsia" w:hAnsiTheme="minorHAnsi" w:cstheme="minorBidi"/>
            <w:spacing w:val="0"/>
            <w:sz w:val="22"/>
            <w:szCs w:val="22"/>
            <w:lang w:eastAsia="nl-NL"/>
          </w:rPr>
          <w:tab/>
        </w:r>
        <w:r w:rsidRPr="008E649C">
          <w:rPr>
            <w:rStyle w:val="Hyperlink"/>
          </w:rPr>
          <w:t>inkSchThuiswerkvergoeding</w:t>
        </w:r>
        <w:r>
          <w:rPr>
            <w:webHidden/>
          </w:rPr>
          <w:tab/>
        </w:r>
        <w:r>
          <w:rPr>
            <w:webHidden/>
          </w:rPr>
          <w:fldChar w:fldCharType="begin"/>
        </w:r>
        <w:r>
          <w:rPr>
            <w:webHidden/>
          </w:rPr>
          <w:instrText xml:space="preserve"> PAGEREF _Toc63778599 \h </w:instrText>
        </w:r>
        <w:r>
          <w:rPr>
            <w:webHidden/>
          </w:rPr>
        </w:r>
        <w:r>
          <w:rPr>
            <w:webHidden/>
          </w:rPr>
          <w:fldChar w:fldCharType="separate"/>
        </w:r>
        <w:r>
          <w:rPr>
            <w:webHidden/>
          </w:rPr>
          <w:t>107</w:t>
        </w:r>
        <w:r>
          <w:rPr>
            <w:webHidden/>
          </w:rPr>
          <w:fldChar w:fldCharType="end"/>
        </w:r>
      </w:hyperlink>
    </w:p>
    <w:p w14:paraId="40B7239A" w14:textId="2D3D4A7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00" w:history="1">
        <w:r w:rsidRPr="008E649C">
          <w:rPr>
            <w:rStyle w:val="Hyperlink"/>
          </w:rPr>
          <w:t>2.5.59</w:t>
        </w:r>
        <w:r>
          <w:rPr>
            <w:rFonts w:asciiTheme="minorHAnsi" w:eastAsiaTheme="minorEastAsia" w:hAnsiTheme="minorHAnsi" w:cstheme="minorBidi"/>
            <w:spacing w:val="0"/>
            <w:sz w:val="22"/>
            <w:szCs w:val="22"/>
            <w:lang w:eastAsia="nl-NL"/>
          </w:rPr>
          <w:tab/>
        </w:r>
        <w:r w:rsidRPr="008E649C">
          <w:rPr>
            <w:rStyle w:val="Hyperlink"/>
          </w:rPr>
          <w:t>inkSchRepresentatiekostenvergoeding</w:t>
        </w:r>
        <w:r>
          <w:rPr>
            <w:webHidden/>
          </w:rPr>
          <w:tab/>
        </w:r>
        <w:r>
          <w:rPr>
            <w:webHidden/>
          </w:rPr>
          <w:fldChar w:fldCharType="begin"/>
        </w:r>
        <w:r>
          <w:rPr>
            <w:webHidden/>
          </w:rPr>
          <w:instrText xml:space="preserve"> PAGEREF _Toc63778600 \h </w:instrText>
        </w:r>
        <w:r>
          <w:rPr>
            <w:webHidden/>
          </w:rPr>
        </w:r>
        <w:r>
          <w:rPr>
            <w:webHidden/>
          </w:rPr>
          <w:fldChar w:fldCharType="separate"/>
        </w:r>
        <w:r>
          <w:rPr>
            <w:webHidden/>
          </w:rPr>
          <w:t>107</w:t>
        </w:r>
        <w:r>
          <w:rPr>
            <w:webHidden/>
          </w:rPr>
          <w:fldChar w:fldCharType="end"/>
        </w:r>
      </w:hyperlink>
    </w:p>
    <w:p w14:paraId="4CDDA53C" w14:textId="738954C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01" w:history="1">
        <w:r w:rsidRPr="008E649C">
          <w:rPr>
            <w:rStyle w:val="Hyperlink"/>
          </w:rPr>
          <w:t>2.5.60</w:t>
        </w:r>
        <w:r>
          <w:rPr>
            <w:rFonts w:asciiTheme="minorHAnsi" w:eastAsiaTheme="minorEastAsia" w:hAnsiTheme="minorHAnsi" w:cstheme="minorBidi"/>
            <w:spacing w:val="0"/>
            <w:sz w:val="22"/>
            <w:szCs w:val="22"/>
            <w:lang w:eastAsia="nl-NL"/>
          </w:rPr>
          <w:tab/>
        </w:r>
        <w:r w:rsidRPr="008E649C">
          <w:rPr>
            <w:rStyle w:val="Hyperlink"/>
          </w:rPr>
          <w:t>inkSchVergoedingVrachtwagenChauffeurs</w:t>
        </w:r>
        <w:r>
          <w:rPr>
            <w:webHidden/>
          </w:rPr>
          <w:tab/>
        </w:r>
        <w:r>
          <w:rPr>
            <w:webHidden/>
          </w:rPr>
          <w:fldChar w:fldCharType="begin"/>
        </w:r>
        <w:r>
          <w:rPr>
            <w:webHidden/>
          </w:rPr>
          <w:instrText xml:space="preserve"> PAGEREF _Toc63778601 \h </w:instrText>
        </w:r>
        <w:r>
          <w:rPr>
            <w:webHidden/>
          </w:rPr>
        </w:r>
        <w:r>
          <w:rPr>
            <w:webHidden/>
          </w:rPr>
          <w:fldChar w:fldCharType="separate"/>
        </w:r>
        <w:r>
          <w:rPr>
            <w:webHidden/>
          </w:rPr>
          <w:t>107</w:t>
        </w:r>
        <w:r>
          <w:rPr>
            <w:webHidden/>
          </w:rPr>
          <w:fldChar w:fldCharType="end"/>
        </w:r>
      </w:hyperlink>
    </w:p>
    <w:p w14:paraId="6E18C3EA" w14:textId="1D90AA0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02" w:history="1">
        <w:r w:rsidRPr="008E649C">
          <w:rPr>
            <w:rStyle w:val="Hyperlink"/>
          </w:rPr>
          <w:t>2.5.61</w:t>
        </w:r>
        <w:r>
          <w:rPr>
            <w:rFonts w:asciiTheme="minorHAnsi" w:eastAsiaTheme="minorEastAsia" w:hAnsiTheme="minorHAnsi" w:cstheme="minorBidi"/>
            <w:spacing w:val="0"/>
            <w:sz w:val="22"/>
            <w:szCs w:val="22"/>
            <w:lang w:eastAsia="nl-NL"/>
          </w:rPr>
          <w:tab/>
        </w:r>
        <w:r w:rsidRPr="008E649C">
          <w:rPr>
            <w:rStyle w:val="Hyperlink"/>
          </w:rPr>
          <w:t>inkSchOverigNietVoorBvv</w:t>
        </w:r>
        <w:r>
          <w:rPr>
            <w:webHidden/>
          </w:rPr>
          <w:tab/>
        </w:r>
        <w:r>
          <w:rPr>
            <w:webHidden/>
          </w:rPr>
          <w:fldChar w:fldCharType="begin"/>
        </w:r>
        <w:r>
          <w:rPr>
            <w:webHidden/>
          </w:rPr>
          <w:instrText xml:space="preserve"> PAGEREF _Toc63778602 \h </w:instrText>
        </w:r>
        <w:r>
          <w:rPr>
            <w:webHidden/>
          </w:rPr>
        </w:r>
        <w:r>
          <w:rPr>
            <w:webHidden/>
          </w:rPr>
          <w:fldChar w:fldCharType="separate"/>
        </w:r>
        <w:r>
          <w:rPr>
            <w:webHidden/>
          </w:rPr>
          <w:t>108</w:t>
        </w:r>
        <w:r>
          <w:rPr>
            <w:webHidden/>
          </w:rPr>
          <w:fldChar w:fldCharType="end"/>
        </w:r>
      </w:hyperlink>
    </w:p>
    <w:p w14:paraId="4720CF09" w14:textId="775152C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03" w:history="1">
        <w:r w:rsidRPr="008E649C">
          <w:rPr>
            <w:rStyle w:val="Hyperlink"/>
          </w:rPr>
          <w:t>2.5.62</w:t>
        </w:r>
        <w:r>
          <w:rPr>
            <w:rFonts w:asciiTheme="minorHAnsi" w:eastAsiaTheme="minorEastAsia" w:hAnsiTheme="minorHAnsi" w:cstheme="minorBidi"/>
            <w:spacing w:val="0"/>
            <w:sz w:val="22"/>
            <w:szCs w:val="22"/>
            <w:lang w:eastAsia="nl-NL"/>
          </w:rPr>
          <w:tab/>
        </w:r>
        <w:r w:rsidRPr="008E649C">
          <w:rPr>
            <w:rStyle w:val="Hyperlink"/>
          </w:rPr>
          <w:t>inkSchWerkAutoTotaal</w:t>
        </w:r>
        <w:r>
          <w:rPr>
            <w:webHidden/>
          </w:rPr>
          <w:tab/>
        </w:r>
        <w:r>
          <w:rPr>
            <w:webHidden/>
          </w:rPr>
          <w:fldChar w:fldCharType="begin"/>
        </w:r>
        <w:r>
          <w:rPr>
            <w:webHidden/>
          </w:rPr>
          <w:instrText xml:space="preserve"> PAGEREF _Toc63778603 \h </w:instrText>
        </w:r>
        <w:r>
          <w:rPr>
            <w:webHidden/>
          </w:rPr>
        </w:r>
        <w:r>
          <w:rPr>
            <w:webHidden/>
          </w:rPr>
          <w:fldChar w:fldCharType="separate"/>
        </w:r>
        <w:r>
          <w:rPr>
            <w:webHidden/>
          </w:rPr>
          <w:t>108</w:t>
        </w:r>
        <w:r>
          <w:rPr>
            <w:webHidden/>
          </w:rPr>
          <w:fldChar w:fldCharType="end"/>
        </w:r>
      </w:hyperlink>
    </w:p>
    <w:p w14:paraId="50B35CD1" w14:textId="30CDFF4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04" w:history="1">
        <w:r w:rsidRPr="008E649C">
          <w:rPr>
            <w:rStyle w:val="Hyperlink"/>
          </w:rPr>
          <w:t>2.5.63</w:t>
        </w:r>
        <w:r>
          <w:rPr>
            <w:rFonts w:asciiTheme="minorHAnsi" w:eastAsiaTheme="minorEastAsia" w:hAnsiTheme="minorHAnsi" w:cstheme="minorBidi"/>
            <w:spacing w:val="0"/>
            <w:sz w:val="22"/>
            <w:szCs w:val="22"/>
            <w:lang w:eastAsia="nl-NL"/>
          </w:rPr>
          <w:tab/>
        </w:r>
        <w:r w:rsidRPr="008E649C">
          <w:rPr>
            <w:rStyle w:val="Hyperlink"/>
          </w:rPr>
          <w:t>inkSchWerkBruto</w:t>
        </w:r>
        <w:r>
          <w:rPr>
            <w:webHidden/>
          </w:rPr>
          <w:tab/>
        </w:r>
        <w:r>
          <w:rPr>
            <w:webHidden/>
          </w:rPr>
          <w:fldChar w:fldCharType="begin"/>
        </w:r>
        <w:r>
          <w:rPr>
            <w:webHidden/>
          </w:rPr>
          <w:instrText xml:space="preserve"> PAGEREF _Toc63778604 \h </w:instrText>
        </w:r>
        <w:r>
          <w:rPr>
            <w:webHidden/>
          </w:rPr>
        </w:r>
        <w:r>
          <w:rPr>
            <w:webHidden/>
          </w:rPr>
          <w:fldChar w:fldCharType="separate"/>
        </w:r>
        <w:r>
          <w:rPr>
            <w:webHidden/>
          </w:rPr>
          <w:t>108</w:t>
        </w:r>
        <w:r>
          <w:rPr>
            <w:webHidden/>
          </w:rPr>
          <w:fldChar w:fldCharType="end"/>
        </w:r>
      </w:hyperlink>
    </w:p>
    <w:p w14:paraId="0BFCA1E2" w14:textId="651BC15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05" w:history="1">
        <w:r w:rsidRPr="008E649C">
          <w:rPr>
            <w:rStyle w:val="Hyperlink"/>
          </w:rPr>
          <w:t>2.5.64</w:t>
        </w:r>
        <w:r>
          <w:rPr>
            <w:rFonts w:asciiTheme="minorHAnsi" w:eastAsiaTheme="minorEastAsia" w:hAnsiTheme="minorHAnsi" w:cstheme="minorBidi"/>
            <w:spacing w:val="0"/>
            <w:sz w:val="22"/>
            <w:szCs w:val="22"/>
            <w:lang w:eastAsia="nl-NL"/>
          </w:rPr>
          <w:tab/>
        </w:r>
        <w:r w:rsidRPr="008E649C">
          <w:rPr>
            <w:rStyle w:val="Hyperlink"/>
          </w:rPr>
          <w:t>inkSchUitkeringWWBruto</w:t>
        </w:r>
        <w:r>
          <w:rPr>
            <w:webHidden/>
          </w:rPr>
          <w:tab/>
        </w:r>
        <w:r>
          <w:rPr>
            <w:webHidden/>
          </w:rPr>
          <w:fldChar w:fldCharType="begin"/>
        </w:r>
        <w:r>
          <w:rPr>
            <w:webHidden/>
          </w:rPr>
          <w:instrText xml:space="preserve"> PAGEREF _Toc63778605 \h </w:instrText>
        </w:r>
        <w:r>
          <w:rPr>
            <w:webHidden/>
          </w:rPr>
        </w:r>
        <w:r>
          <w:rPr>
            <w:webHidden/>
          </w:rPr>
          <w:fldChar w:fldCharType="separate"/>
        </w:r>
        <w:r>
          <w:rPr>
            <w:webHidden/>
          </w:rPr>
          <w:t>108</w:t>
        </w:r>
        <w:r>
          <w:rPr>
            <w:webHidden/>
          </w:rPr>
          <w:fldChar w:fldCharType="end"/>
        </w:r>
      </w:hyperlink>
    </w:p>
    <w:p w14:paraId="75DB1A6A" w14:textId="33614D2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06" w:history="1">
        <w:r w:rsidRPr="008E649C">
          <w:rPr>
            <w:rStyle w:val="Hyperlink"/>
          </w:rPr>
          <w:t>2.5.65</w:t>
        </w:r>
        <w:r>
          <w:rPr>
            <w:rFonts w:asciiTheme="minorHAnsi" w:eastAsiaTheme="minorEastAsia" w:hAnsiTheme="minorHAnsi" w:cstheme="minorBidi"/>
            <w:spacing w:val="0"/>
            <w:sz w:val="22"/>
            <w:szCs w:val="22"/>
            <w:lang w:eastAsia="nl-NL"/>
          </w:rPr>
          <w:tab/>
        </w:r>
        <w:r w:rsidRPr="008E649C">
          <w:rPr>
            <w:rStyle w:val="Hyperlink"/>
          </w:rPr>
          <w:t>inkSchUitkeringAOWBruto</w:t>
        </w:r>
        <w:r>
          <w:rPr>
            <w:webHidden/>
          </w:rPr>
          <w:tab/>
        </w:r>
        <w:r>
          <w:rPr>
            <w:webHidden/>
          </w:rPr>
          <w:fldChar w:fldCharType="begin"/>
        </w:r>
        <w:r>
          <w:rPr>
            <w:webHidden/>
          </w:rPr>
          <w:instrText xml:space="preserve"> PAGEREF _Toc63778606 \h </w:instrText>
        </w:r>
        <w:r>
          <w:rPr>
            <w:webHidden/>
          </w:rPr>
        </w:r>
        <w:r>
          <w:rPr>
            <w:webHidden/>
          </w:rPr>
          <w:fldChar w:fldCharType="separate"/>
        </w:r>
        <w:r>
          <w:rPr>
            <w:webHidden/>
          </w:rPr>
          <w:t>109</w:t>
        </w:r>
        <w:r>
          <w:rPr>
            <w:webHidden/>
          </w:rPr>
          <w:fldChar w:fldCharType="end"/>
        </w:r>
      </w:hyperlink>
    </w:p>
    <w:p w14:paraId="71914100" w14:textId="7298483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07" w:history="1">
        <w:r w:rsidRPr="008E649C">
          <w:rPr>
            <w:rStyle w:val="Hyperlink"/>
          </w:rPr>
          <w:t>2.5.66</w:t>
        </w:r>
        <w:r>
          <w:rPr>
            <w:rFonts w:asciiTheme="minorHAnsi" w:eastAsiaTheme="minorEastAsia" w:hAnsiTheme="minorHAnsi" w:cstheme="minorBidi"/>
            <w:spacing w:val="0"/>
            <w:sz w:val="22"/>
            <w:szCs w:val="22"/>
            <w:lang w:eastAsia="nl-NL"/>
          </w:rPr>
          <w:tab/>
        </w:r>
        <w:r w:rsidRPr="008E649C">
          <w:rPr>
            <w:rStyle w:val="Hyperlink"/>
          </w:rPr>
          <w:t>inkSchUitkeringANWBruto</w:t>
        </w:r>
        <w:r>
          <w:rPr>
            <w:webHidden/>
          </w:rPr>
          <w:tab/>
        </w:r>
        <w:r>
          <w:rPr>
            <w:webHidden/>
          </w:rPr>
          <w:fldChar w:fldCharType="begin"/>
        </w:r>
        <w:r>
          <w:rPr>
            <w:webHidden/>
          </w:rPr>
          <w:instrText xml:space="preserve"> PAGEREF _Toc63778607 \h </w:instrText>
        </w:r>
        <w:r>
          <w:rPr>
            <w:webHidden/>
          </w:rPr>
        </w:r>
        <w:r>
          <w:rPr>
            <w:webHidden/>
          </w:rPr>
          <w:fldChar w:fldCharType="separate"/>
        </w:r>
        <w:r>
          <w:rPr>
            <w:webHidden/>
          </w:rPr>
          <w:t>109</w:t>
        </w:r>
        <w:r>
          <w:rPr>
            <w:webHidden/>
          </w:rPr>
          <w:fldChar w:fldCharType="end"/>
        </w:r>
      </w:hyperlink>
    </w:p>
    <w:p w14:paraId="6C779DCD" w14:textId="7B4609D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08" w:history="1">
        <w:r w:rsidRPr="008E649C">
          <w:rPr>
            <w:rStyle w:val="Hyperlink"/>
          </w:rPr>
          <w:t>2.5.67</w:t>
        </w:r>
        <w:r>
          <w:rPr>
            <w:rFonts w:asciiTheme="minorHAnsi" w:eastAsiaTheme="minorEastAsia" w:hAnsiTheme="minorHAnsi" w:cstheme="minorBidi"/>
            <w:spacing w:val="0"/>
            <w:sz w:val="22"/>
            <w:szCs w:val="22"/>
            <w:lang w:eastAsia="nl-NL"/>
          </w:rPr>
          <w:tab/>
        </w:r>
        <w:r w:rsidRPr="008E649C">
          <w:rPr>
            <w:rStyle w:val="Hyperlink"/>
          </w:rPr>
          <w:t>inkSchUitkeringWWBBruto</w:t>
        </w:r>
        <w:r>
          <w:rPr>
            <w:webHidden/>
          </w:rPr>
          <w:tab/>
        </w:r>
        <w:r>
          <w:rPr>
            <w:webHidden/>
          </w:rPr>
          <w:fldChar w:fldCharType="begin"/>
        </w:r>
        <w:r>
          <w:rPr>
            <w:webHidden/>
          </w:rPr>
          <w:instrText xml:space="preserve"> PAGEREF _Toc63778608 \h </w:instrText>
        </w:r>
        <w:r>
          <w:rPr>
            <w:webHidden/>
          </w:rPr>
        </w:r>
        <w:r>
          <w:rPr>
            <w:webHidden/>
          </w:rPr>
          <w:fldChar w:fldCharType="separate"/>
        </w:r>
        <w:r>
          <w:rPr>
            <w:webHidden/>
          </w:rPr>
          <w:t>109</w:t>
        </w:r>
        <w:r>
          <w:rPr>
            <w:webHidden/>
          </w:rPr>
          <w:fldChar w:fldCharType="end"/>
        </w:r>
      </w:hyperlink>
    </w:p>
    <w:p w14:paraId="43EDA49A" w14:textId="46D07D8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09" w:history="1">
        <w:r w:rsidRPr="008E649C">
          <w:rPr>
            <w:rStyle w:val="Hyperlink"/>
          </w:rPr>
          <w:t>2.5.68</w:t>
        </w:r>
        <w:r>
          <w:rPr>
            <w:rFonts w:asciiTheme="minorHAnsi" w:eastAsiaTheme="minorEastAsia" w:hAnsiTheme="minorHAnsi" w:cstheme="minorBidi"/>
            <w:spacing w:val="0"/>
            <w:sz w:val="22"/>
            <w:szCs w:val="22"/>
            <w:lang w:eastAsia="nl-NL"/>
          </w:rPr>
          <w:tab/>
        </w:r>
        <w:r w:rsidRPr="008E649C">
          <w:rPr>
            <w:rStyle w:val="Hyperlink"/>
          </w:rPr>
          <w:t>inkSchUitkeringWAOBruto</w:t>
        </w:r>
        <w:r>
          <w:rPr>
            <w:webHidden/>
          </w:rPr>
          <w:tab/>
        </w:r>
        <w:r>
          <w:rPr>
            <w:webHidden/>
          </w:rPr>
          <w:fldChar w:fldCharType="begin"/>
        </w:r>
        <w:r>
          <w:rPr>
            <w:webHidden/>
          </w:rPr>
          <w:instrText xml:space="preserve"> PAGEREF _Toc63778609 \h </w:instrText>
        </w:r>
        <w:r>
          <w:rPr>
            <w:webHidden/>
          </w:rPr>
        </w:r>
        <w:r>
          <w:rPr>
            <w:webHidden/>
          </w:rPr>
          <w:fldChar w:fldCharType="separate"/>
        </w:r>
        <w:r>
          <w:rPr>
            <w:webHidden/>
          </w:rPr>
          <w:t>109</w:t>
        </w:r>
        <w:r>
          <w:rPr>
            <w:webHidden/>
          </w:rPr>
          <w:fldChar w:fldCharType="end"/>
        </w:r>
      </w:hyperlink>
    </w:p>
    <w:p w14:paraId="0ED08DC7" w14:textId="2C49EBB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10" w:history="1">
        <w:r w:rsidRPr="008E649C">
          <w:rPr>
            <w:rStyle w:val="Hyperlink"/>
          </w:rPr>
          <w:t>2.5.69</w:t>
        </w:r>
        <w:r>
          <w:rPr>
            <w:rFonts w:asciiTheme="minorHAnsi" w:eastAsiaTheme="minorEastAsia" w:hAnsiTheme="minorHAnsi" w:cstheme="minorBidi"/>
            <w:spacing w:val="0"/>
            <w:sz w:val="22"/>
            <w:szCs w:val="22"/>
            <w:lang w:eastAsia="nl-NL"/>
          </w:rPr>
          <w:tab/>
        </w:r>
        <w:r w:rsidRPr="008E649C">
          <w:rPr>
            <w:rStyle w:val="Hyperlink"/>
          </w:rPr>
          <w:t>inkSchUitkeringOverigBruto</w:t>
        </w:r>
        <w:r>
          <w:rPr>
            <w:webHidden/>
          </w:rPr>
          <w:tab/>
        </w:r>
        <w:r>
          <w:rPr>
            <w:webHidden/>
          </w:rPr>
          <w:fldChar w:fldCharType="begin"/>
        </w:r>
        <w:r>
          <w:rPr>
            <w:webHidden/>
          </w:rPr>
          <w:instrText xml:space="preserve"> PAGEREF _Toc63778610 \h </w:instrText>
        </w:r>
        <w:r>
          <w:rPr>
            <w:webHidden/>
          </w:rPr>
        </w:r>
        <w:r>
          <w:rPr>
            <w:webHidden/>
          </w:rPr>
          <w:fldChar w:fldCharType="separate"/>
        </w:r>
        <w:r>
          <w:rPr>
            <w:webHidden/>
          </w:rPr>
          <w:t>110</w:t>
        </w:r>
        <w:r>
          <w:rPr>
            <w:webHidden/>
          </w:rPr>
          <w:fldChar w:fldCharType="end"/>
        </w:r>
      </w:hyperlink>
    </w:p>
    <w:p w14:paraId="71DBB8FF" w14:textId="602D054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11" w:history="1">
        <w:r w:rsidRPr="008E649C">
          <w:rPr>
            <w:rStyle w:val="Hyperlink"/>
          </w:rPr>
          <w:t>2.5.70</w:t>
        </w:r>
        <w:r>
          <w:rPr>
            <w:rFonts w:asciiTheme="minorHAnsi" w:eastAsiaTheme="minorEastAsia" w:hAnsiTheme="minorHAnsi" w:cstheme="minorBidi"/>
            <w:spacing w:val="0"/>
            <w:sz w:val="22"/>
            <w:szCs w:val="22"/>
            <w:lang w:eastAsia="nl-NL"/>
          </w:rPr>
          <w:tab/>
        </w:r>
        <w:r w:rsidRPr="008E649C">
          <w:rPr>
            <w:rStyle w:val="Hyperlink"/>
          </w:rPr>
          <w:t>inkSchAndereInkomensVTBruto</w:t>
        </w:r>
        <w:r>
          <w:rPr>
            <w:webHidden/>
          </w:rPr>
          <w:tab/>
        </w:r>
        <w:r>
          <w:rPr>
            <w:webHidden/>
          </w:rPr>
          <w:fldChar w:fldCharType="begin"/>
        </w:r>
        <w:r>
          <w:rPr>
            <w:webHidden/>
          </w:rPr>
          <w:instrText xml:space="preserve"> PAGEREF _Toc63778611 \h </w:instrText>
        </w:r>
        <w:r>
          <w:rPr>
            <w:webHidden/>
          </w:rPr>
        </w:r>
        <w:r>
          <w:rPr>
            <w:webHidden/>
          </w:rPr>
          <w:fldChar w:fldCharType="separate"/>
        </w:r>
        <w:r>
          <w:rPr>
            <w:webHidden/>
          </w:rPr>
          <w:t>110</w:t>
        </w:r>
        <w:r>
          <w:rPr>
            <w:webHidden/>
          </w:rPr>
          <w:fldChar w:fldCharType="end"/>
        </w:r>
      </w:hyperlink>
    </w:p>
    <w:p w14:paraId="15550733" w14:textId="51E87E6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12" w:history="1">
        <w:r w:rsidRPr="008E649C">
          <w:rPr>
            <w:rStyle w:val="Hyperlink"/>
          </w:rPr>
          <w:t>2.5.71</w:t>
        </w:r>
        <w:r>
          <w:rPr>
            <w:rFonts w:asciiTheme="minorHAnsi" w:eastAsiaTheme="minorEastAsia" w:hAnsiTheme="minorHAnsi" w:cstheme="minorBidi"/>
            <w:spacing w:val="0"/>
            <w:sz w:val="22"/>
            <w:szCs w:val="22"/>
            <w:lang w:eastAsia="nl-NL"/>
          </w:rPr>
          <w:tab/>
        </w:r>
        <w:r w:rsidRPr="008E649C">
          <w:rPr>
            <w:rStyle w:val="Hyperlink"/>
          </w:rPr>
          <w:t>inkSchWerkZonderAfzVGBruto</w:t>
        </w:r>
        <w:r>
          <w:rPr>
            <w:webHidden/>
          </w:rPr>
          <w:tab/>
        </w:r>
        <w:r>
          <w:rPr>
            <w:webHidden/>
          </w:rPr>
          <w:fldChar w:fldCharType="begin"/>
        </w:r>
        <w:r>
          <w:rPr>
            <w:webHidden/>
          </w:rPr>
          <w:instrText xml:space="preserve"> PAGEREF _Toc63778612 \h </w:instrText>
        </w:r>
        <w:r>
          <w:rPr>
            <w:webHidden/>
          </w:rPr>
        </w:r>
        <w:r>
          <w:rPr>
            <w:webHidden/>
          </w:rPr>
          <w:fldChar w:fldCharType="separate"/>
        </w:r>
        <w:r>
          <w:rPr>
            <w:webHidden/>
          </w:rPr>
          <w:t>110</w:t>
        </w:r>
        <w:r>
          <w:rPr>
            <w:webHidden/>
          </w:rPr>
          <w:fldChar w:fldCharType="end"/>
        </w:r>
      </w:hyperlink>
    </w:p>
    <w:p w14:paraId="7A01ED0A" w14:textId="4E91C41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13" w:history="1">
        <w:r w:rsidRPr="008E649C">
          <w:rPr>
            <w:rStyle w:val="Hyperlink"/>
          </w:rPr>
          <w:t>2.5.72</w:t>
        </w:r>
        <w:r>
          <w:rPr>
            <w:rFonts w:asciiTheme="minorHAnsi" w:eastAsiaTheme="minorEastAsia" w:hAnsiTheme="minorHAnsi" w:cstheme="minorBidi"/>
            <w:spacing w:val="0"/>
            <w:sz w:val="22"/>
            <w:szCs w:val="22"/>
            <w:lang w:eastAsia="nl-NL"/>
          </w:rPr>
          <w:tab/>
        </w:r>
        <w:r w:rsidRPr="008E649C">
          <w:rPr>
            <w:rStyle w:val="Hyperlink"/>
          </w:rPr>
          <w:t>inkSchUitkeringZWBruto</w:t>
        </w:r>
        <w:r>
          <w:rPr>
            <w:webHidden/>
          </w:rPr>
          <w:tab/>
        </w:r>
        <w:r>
          <w:rPr>
            <w:webHidden/>
          </w:rPr>
          <w:fldChar w:fldCharType="begin"/>
        </w:r>
        <w:r>
          <w:rPr>
            <w:webHidden/>
          </w:rPr>
          <w:instrText xml:space="preserve"> PAGEREF _Toc63778613 \h </w:instrText>
        </w:r>
        <w:r>
          <w:rPr>
            <w:webHidden/>
          </w:rPr>
        </w:r>
        <w:r>
          <w:rPr>
            <w:webHidden/>
          </w:rPr>
          <w:fldChar w:fldCharType="separate"/>
        </w:r>
        <w:r>
          <w:rPr>
            <w:webHidden/>
          </w:rPr>
          <w:t>111</w:t>
        </w:r>
        <w:r>
          <w:rPr>
            <w:webHidden/>
          </w:rPr>
          <w:fldChar w:fldCharType="end"/>
        </w:r>
      </w:hyperlink>
    </w:p>
    <w:p w14:paraId="36EF9DB5" w14:textId="6F69F81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14" w:history="1">
        <w:r w:rsidRPr="008E649C">
          <w:rPr>
            <w:rStyle w:val="Hyperlink"/>
          </w:rPr>
          <w:t>2.5.73</w:t>
        </w:r>
        <w:r>
          <w:rPr>
            <w:rFonts w:asciiTheme="minorHAnsi" w:eastAsiaTheme="minorEastAsia" w:hAnsiTheme="minorHAnsi" w:cstheme="minorBidi"/>
            <w:spacing w:val="0"/>
            <w:sz w:val="22"/>
            <w:szCs w:val="22"/>
            <w:lang w:eastAsia="nl-NL"/>
          </w:rPr>
          <w:tab/>
        </w:r>
        <w:r w:rsidRPr="008E649C">
          <w:rPr>
            <w:rStyle w:val="Hyperlink"/>
          </w:rPr>
          <w:t>inkSchPensioenBruto</w:t>
        </w:r>
        <w:r>
          <w:rPr>
            <w:webHidden/>
          </w:rPr>
          <w:tab/>
        </w:r>
        <w:r>
          <w:rPr>
            <w:webHidden/>
          </w:rPr>
          <w:fldChar w:fldCharType="begin"/>
        </w:r>
        <w:r>
          <w:rPr>
            <w:webHidden/>
          </w:rPr>
          <w:instrText xml:space="preserve"> PAGEREF _Toc63778614 \h </w:instrText>
        </w:r>
        <w:r>
          <w:rPr>
            <w:webHidden/>
          </w:rPr>
        </w:r>
        <w:r>
          <w:rPr>
            <w:webHidden/>
          </w:rPr>
          <w:fldChar w:fldCharType="separate"/>
        </w:r>
        <w:r>
          <w:rPr>
            <w:webHidden/>
          </w:rPr>
          <w:t>111</w:t>
        </w:r>
        <w:r>
          <w:rPr>
            <w:webHidden/>
          </w:rPr>
          <w:fldChar w:fldCharType="end"/>
        </w:r>
      </w:hyperlink>
    </w:p>
    <w:p w14:paraId="2181F303" w14:textId="5435286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15" w:history="1">
        <w:r w:rsidRPr="008E649C">
          <w:rPr>
            <w:rStyle w:val="Hyperlink"/>
          </w:rPr>
          <w:t>2.5.74</w:t>
        </w:r>
        <w:r>
          <w:rPr>
            <w:rFonts w:asciiTheme="minorHAnsi" w:eastAsiaTheme="minorEastAsia" w:hAnsiTheme="minorHAnsi" w:cstheme="minorBidi"/>
            <w:spacing w:val="0"/>
            <w:sz w:val="22"/>
            <w:szCs w:val="22"/>
            <w:lang w:eastAsia="nl-NL"/>
          </w:rPr>
          <w:tab/>
        </w:r>
        <w:r w:rsidRPr="008E649C">
          <w:rPr>
            <w:rStyle w:val="Hyperlink"/>
          </w:rPr>
          <w:t>inkSchOverigeNettoZonderAfzVGBruto</w:t>
        </w:r>
        <w:r>
          <w:rPr>
            <w:webHidden/>
          </w:rPr>
          <w:tab/>
        </w:r>
        <w:r>
          <w:rPr>
            <w:webHidden/>
          </w:rPr>
          <w:fldChar w:fldCharType="begin"/>
        </w:r>
        <w:r>
          <w:rPr>
            <w:webHidden/>
          </w:rPr>
          <w:instrText xml:space="preserve"> PAGEREF _Toc63778615 \h </w:instrText>
        </w:r>
        <w:r>
          <w:rPr>
            <w:webHidden/>
          </w:rPr>
        </w:r>
        <w:r>
          <w:rPr>
            <w:webHidden/>
          </w:rPr>
          <w:fldChar w:fldCharType="separate"/>
        </w:r>
        <w:r>
          <w:rPr>
            <w:webHidden/>
          </w:rPr>
          <w:t>111</w:t>
        </w:r>
        <w:r>
          <w:rPr>
            <w:webHidden/>
          </w:rPr>
          <w:fldChar w:fldCharType="end"/>
        </w:r>
      </w:hyperlink>
    </w:p>
    <w:p w14:paraId="11546DCB" w14:textId="356236C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16" w:history="1">
        <w:r w:rsidRPr="008E649C">
          <w:rPr>
            <w:rStyle w:val="Hyperlink"/>
          </w:rPr>
          <w:t>2.5.75</w:t>
        </w:r>
        <w:r>
          <w:rPr>
            <w:rFonts w:asciiTheme="minorHAnsi" w:eastAsiaTheme="minorEastAsia" w:hAnsiTheme="minorHAnsi" w:cstheme="minorBidi"/>
            <w:spacing w:val="0"/>
            <w:sz w:val="22"/>
            <w:szCs w:val="22"/>
            <w:lang w:eastAsia="nl-NL"/>
          </w:rPr>
          <w:tab/>
        </w:r>
        <w:r w:rsidRPr="008E649C">
          <w:rPr>
            <w:rStyle w:val="Hyperlink"/>
          </w:rPr>
          <w:t>inkSchOverigeBruto</w:t>
        </w:r>
        <w:r>
          <w:rPr>
            <w:webHidden/>
          </w:rPr>
          <w:tab/>
        </w:r>
        <w:r>
          <w:rPr>
            <w:webHidden/>
          </w:rPr>
          <w:fldChar w:fldCharType="begin"/>
        </w:r>
        <w:r>
          <w:rPr>
            <w:webHidden/>
          </w:rPr>
          <w:instrText xml:space="preserve"> PAGEREF _Toc63778616 \h </w:instrText>
        </w:r>
        <w:r>
          <w:rPr>
            <w:webHidden/>
          </w:rPr>
        </w:r>
        <w:r>
          <w:rPr>
            <w:webHidden/>
          </w:rPr>
          <w:fldChar w:fldCharType="separate"/>
        </w:r>
        <w:r>
          <w:rPr>
            <w:webHidden/>
          </w:rPr>
          <w:t>112</w:t>
        </w:r>
        <w:r>
          <w:rPr>
            <w:webHidden/>
          </w:rPr>
          <w:fldChar w:fldCharType="end"/>
        </w:r>
      </w:hyperlink>
    </w:p>
    <w:p w14:paraId="6F04C4F5" w14:textId="6A3EF3A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17" w:history="1">
        <w:r w:rsidRPr="008E649C">
          <w:rPr>
            <w:rStyle w:val="Hyperlink"/>
          </w:rPr>
          <w:t>2.5.76</w:t>
        </w:r>
        <w:r>
          <w:rPr>
            <w:rFonts w:asciiTheme="minorHAnsi" w:eastAsiaTheme="minorEastAsia" w:hAnsiTheme="minorHAnsi" w:cstheme="minorBidi"/>
            <w:spacing w:val="0"/>
            <w:sz w:val="22"/>
            <w:szCs w:val="22"/>
            <w:lang w:eastAsia="nl-NL"/>
          </w:rPr>
          <w:tab/>
        </w:r>
        <w:r w:rsidRPr="008E649C">
          <w:rPr>
            <w:rStyle w:val="Hyperlink"/>
          </w:rPr>
          <w:t>inkSchAlimentatieBruto</w:t>
        </w:r>
        <w:r>
          <w:rPr>
            <w:webHidden/>
          </w:rPr>
          <w:tab/>
        </w:r>
        <w:r>
          <w:rPr>
            <w:webHidden/>
          </w:rPr>
          <w:fldChar w:fldCharType="begin"/>
        </w:r>
        <w:r>
          <w:rPr>
            <w:webHidden/>
          </w:rPr>
          <w:instrText xml:space="preserve"> PAGEREF _Toc63778617 \h </w:instrText>
        </w:r>
        <w:r>
          <w:rPr>
            <w:webHidden/>
          </w:rPr>
        </w:r>
        <w:r>
          <w:rPr>
            <w:webHidden/>
          </w:rPr>
          <w:fldChar w:fldCharType="separate"/>
        </w:r>
        <w:r>
          <w:rPr>
            <w:webHidden/>
          </w:rPr>
          <w:t>112</w:t>
        </w:r>
        <w:r>
          <w:rPr>
            <w:webHidden/>
          </w:rPr>
          <w:fldChar w:fldCharType="end"/>
        </w:r>
      </w:hyperlink>
    </w:p>
    <w:p w14:paraId="2504DE65" w14:textId="1AAA69D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18" w:history="1">
        <w:r w:rsidRPr="008E649C">
          <w:rPr>
            <w:rStyle w:val="Hyperlink"/>
          </w:rPr>
          <w:t>2.5.77</w:t>
        </w:r>
        <w:r>
          <w:rPr>
            <w:rFonts w:asciiTheme="minorHAnsi" w:eastAsiaTheme="minorEastAsia" w:hAnsiTheme="minorHAnsi" w:cstheme="minorBidi"/>
            <w:spacing w:val="0"/>
            <w:sz w:val="22"/>
            <w:szCs w:val="22"/>
            <w:lang w:eastAsia="nl-NL"/>
          </w:rPr>
          <w:tab/>
        </w:r>
        <w:r w:rsidRPr="008E649C">
          <w:rPr>
            <w:rStyle w:val="Hyperlink"/>
          </w:rPr>
          <w:t>inkParWerk</w:t>
        </w:r>
        <w:r>
          <w:rPr>
            <w:webHidden/>
          </w:rPr>
          <w:tab/>
        </w:r>
        <w:r>
          <w:rPr>
            <w:webHidden/>
          </w:rPr>
          <w:fldChar w:fldCharType="begin"/>
        </w:r>
        <w:r>
          <w:rPr>
            <w:webHidden/>
          </w:rPr>
          <w:instrText xml:space="preserve"> PAGEREF _Toc63778618 \h </w:instrText>
        </w:r>
        <w:r>
          <w:rPr>
            <w:webHidden/>
          </w:rPr>
        </w:r>
        <w:r>
          <w:rPr>
            <w:webHidden/>
          </w:rPr>
          <w:fldChar w:fldCharType="separate"/>
        </w:r>
        <w:r>
          <w:rPr>
            <w:webHidden/>
          </w:rPr>
          <w:t>112</w:t>
        </w:r>
        <w:r>
          <w:rPr>
            <w:webHidden/>
          </w:rPr>
          <w:fldChar w:fldCharType="end"/>
        </w:r>
      </w:hyperlink>
    </w:p>
    <w:p w14:paraId="46D4980A" w14:textId="13032FA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19" w:history="1">
        <w:r w:rsidRPr="008E649C">
          <w:rPr>
            <w:rStyle w:val="Hyperlink"/>
          </w:rPr>
          <w:t>2.5.78</w:t>
        </w:r>
        <w:r>
          <w:rPr>
            <w:rFonts w:asciiTheme="minorHAnsi" w:eastAsiaTheme="minorEastAsia" w:hAnsiTheme="minorHAnsi" w:cstheme="minorBidi"/>
            <w:spacing w:val="0"/>
            <w:sz w:val="22"/>
            <w:szCs w:val="22"/>
            <w:lang w:eastAsia="nl-NL"/>
          </w:rPr>
          <w:tab/>
        </w:r>
        <w:r w:rsidRPr="008E649C">
          <w:rPr>
            <w:rStyle w:val="Hyperlink"/>
          </w:rPr>
          <w:t>inkParUitkeringPensioenAOW</w:t>
        </w:r>
        <w:r>
          <w:rPr>
            <w:webHidden/>
          </w:rPr>
          <w:tab/>
        </w:r>
        <w:r>
          <w:rPr>
            <w:webHidden/>
          </w:rPr>
          <w:fldChar w:fldCharType="begin"/>
        </w:r>
        <w:r>
          <w:rPr>
            <w:webHidden/>
          </w:rPr>
          <w:instrText xml:space="preserve"> PAGEREF _Toc63778619 \h </w:instrText>
        </w:r>
        <w:r>
          <w:rPr>
            <w:webHidden/>
          </w:rPr>
        </w:r>
        <w:r>
          <w:rPr>
            <w:webHidden/>
          </w:rPr>
          <w:fldChar w:fldCharType="separate"/>
        </w:r>
        <w:r>
          <w:rPr>
            <w:webHidden/>
          </w:rPr>
          <w:t>112</w:t>
        </w:r>
        <w:r>
          <w:rPr>
            <w:webHidden/>
          </w:rPr>
          <w:fldChar w:fldCharType="end"/>
        </w:r>
      </w:hyperlink>
    </w:p>
    <w:p w14:paraId="64D99F2F" w14:textId="69015EC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20" w:history="1">
        <w:r w:rsidRPr="008E649C">
          <w:rPr>
            <w:rStyle w:val="Hyperlink"/>
          </w:rPr>
          <w:t>2.5.79</w:t>
        </w:r>
        <w:r>
          <w:rPr>
            <w:rFonts w:asciiTheme="minorHAnsi" w:eastAsiaTheme="minorEastAsia" w:hAnsiTheme="minorHAnsi" w:cstheme="minorBidi"/>
            <w:spacing w:val="0"/>
            <w:sz w:val="22"/>
            <w:szCs w:val="22"/>
            <w:lang w:eastAsia="nl-NL"/>
          </w:rPr>
          <w:tab/>
        </w:r>
        <w:r w:rsidRPr="008E649C">
          <w:rPr>
            <w:rStyle w:val="Hyperlink"/>
          </w:rPr>
          <w:t>inkParNaBestaanden</w:t>
        </w:r>
        <w:r>
          <w:rPr>
            <w:webHidden/>
          </w:rPr>
          <w:tab/>
        </w:r>
        <w:r>
          <w:rPr>
            <w:webHidden/>
          </w:rPr>
          <w:fldChar w:fldCharType="begin"/>
        </w:r>
        <w:r>
          <w:rPr>
            <w:webHidden/>
          </w:rPr>
          <w:instrText xml:space="preserve"> PAGEREF _Toc63778620 \h </w:instrText>
        </w:r>
        <w:r>
          <w:rPr>
            <w:webHidden/>
          </w:rPr>
        </w:r>
        <w:r>
          <w:rPr>
            <w:webHidden/>
          </w:rPr>
          <w:fldChar w:fldCharType="separate"/>
        </w:r>
        <w:r>
          <w:rPr>
            <w:webHidden/>
          </w:rPr>
          <w:t>113</w:t>
        </w:r>
        <w:r>
          <w:rPr>
            <w:webHidden/>
          </w:rPr>
          <w:fldChar w:fldCharType="end"/>
        </w:r>
      </w:hyperlink>
    </w:p>
    <w:p w14:paraId="0BBCA8F7" w14:textId="1E7F142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21" w:history="1">
        <w:r w:rsidRPr="008E649C">
          <w:rPr>
            <w:rStyle w:val="Hyperlink"/>
          </w:rPr>
          <w:t>2.5.80</w:t>
        </w:r>
        <w:r>
          <w:rPr>
            <w:rFonts w:asciiTheme="minorHAnsi" w:eastAsiaTheme="minorEastAsia" w:hAnsiTheme="minorHAnsi" w:cstheme="minorBidi"/>
            <w:spacing w:val="0"/>
            <w:sz w:val="22"/>
            <w:szCs w:val="22"/>
            <w:lang w:eastAsia="nl-NL"/>
          </w:rPr>
          <w:tab/>
        </w:r>
        <w:r w:rsidRPr="008E649C">
          <w:rPr>
            <w:rStyle w:val="Hyperlink"/>
          </w:rPr>
          <w:t>inkParVakantiegeld</w:t>
        </w:r>
        <w:r>
          <w:rPr>
            <w:webHidden/>
          </w:rPr>
          <w:tab/>
        </w:r>
        <w:r>
          <w:rPr>
            <w:webHidden/>
          </w:rPr>
          <w:fldChar w:fldCharType="begin"/>
        </w:r>
        <w:r>
          <w:rPr>
            <w:webHidden/>
          </w:rPr>
          <w:instrText xml:space="preserve"> PAGEREF _Toc63778621 \h </w:instrText>
        </w:r>
        <w:r>
          <w:rPr>
            <w:webHidden/>
          </w:rPr>
        </w:r>
        <w:r>
          <w:rPr>
            <w:webHidden/>
          </w:rPr>
          <w:fldChar w:fldCharType="separate"/>
        </w:r>
        <w:r>
          <w:rPr>
            <w:webHidden/>
          </w:rPr>
          <w:t>113</w:t>
        </w:r>
        <w:r>
          <w:rPr>
            <w:webHidden/>
          </w:rPr>
          <w:fldChar w:fldCharType="end"/>
        </w:r>
      </w:hyperlink>
    </w:p>
    <w:p w14:paraId="5FAACBDE" w14:textId="1E67200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22" w:history="1">
        <w:r w:rsidRPr="008E649C">
          <w:rPr>
            <w:rStyle w:val="Hyperlink"/>
          </w:rPr>
          <w:t>2.5.81</w:t>
        </w:r>
        <w:r>
          <w:rPr>
            <w:rFonts w:asciiTheme="minorHAnsi" w:eastAsiaTheme="minorEastAsia" w:hAnsiTheme="minorHAnsi" w:cstheme="minorBidi"/>
            <w:spacing w:val="0"/>
            <w:sz w:val="22"/>
            <w:szCs w:val="22"/>
            <w:lang w:eastAsia="nl-NL"/>
          </w:rPr>
          <w:tab/>
        </w:r>
        <w:r w:rsidRPr="008E649C">
          <w:rPr>
            <w:rStyle w:val="Hyperlink"/>
          </w:rPr>
          <w:t>inkParOverige</w:t>
        </w:r>
        <w:r>
          <w:rPr>
            <w:webHidden/>
          </w:rPr>
          <w:tab/>
        </w:r>
        <w:r>
          <w:rPr>
            <w:webHidden/>
          </w:rPr>
          <w:fldChar w:fldCharType="begin"/>
        </w:r>
        <w:r>
          <w:rPr>
            <w:webHidden/>
          </w:rPr>
          <w:instrText xml:space="preserve"> PAGEREF _Toc63778622 \h </w:instrText>
        </w:r>
        <w:r>
          <w:rPr>
            <w:webHidden/>
          </w:rPr>
        </w:r>
        <w:r>
          <w:rPr>
            <w:webHidden/>
          </w:rPr>
          <w:fldChar w:fldCharType="separate"/>
        </w:r>
        <w:r>
          <w:rPr>
            <w:webHidden/>
          </w:rPr>
          <w:t>113</w:t>
        </w:r>
        <w:r>
          <w:rPr>
            <w:webHidden/>
          </w:rPr>
          <w:fldChar w:fldCharType="end"/>
        </w:r>
      </w:hyperlink>
    </w:p>
    <w:p w14:paraId="365BF012" w14:textId="3AD7139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23" w:history="1">
        <w:r w:rsidRPr="008E649C">
          <w:rPr>
            <w:rStyle w:val="Hyperlink"/>
          </w:rPr>
          <w:t>2.5.82</w:t>
        </w:r>
        <w:r>
          <w:rPr>
            <w:rFonts w:asciiTheme="minorHAnsi" w:eastAsiaTheme="minorEastAsia" w:hAnsiTheme="minorHAnsi" w:cstheme="minorBidi"/>
            <w:spacing w:val="0"/>
            <w:sz w:val="22"/>
            <w:szCs w:val="22"/>
            <w:lang w:eastAsia="nl-NL"/>
          </w:rPr>
          <w:tab/>
        </w:r>
        <w:r w:rsidRPr="008E649C">
          <w:rPr>
            <w:rStyle w:val="Hyperlink"/>
          </w:rPr>
          <w:t>inkParHeffingskortingen</w:t>
        </w:r>
        <w:r>
          <w:rPr>
            <w:webHidden/>
          </w:rPr>
          <w:tab/>
        </w:r>
        <w:r>
          <w:rPr>
            <w:webHidden/>
          </w:rPr>
          <w:fldChar w:fldCharType="begin"/>
        </w:r>
        <w:r>
          <w:rPr>
            <w:webHidden/>
          </w:rPr>
          <w:instrText xml:space="preserve"> PAGEREF _Toc63778623 \h </w:instrText>
        </w:r>
        <w:r>
          <w:rPr>
            <w:webHidden/>
          </w:rPr>
        </w:r>
        <w:r>
          <w:rPr>
            <w:webHidden/>
          </w:rPr>
          <w:fldChar w:fldCharType="separate"/>
        </w:r>
        <w:r>
          <w:rPr>
            <w:webHidden/>
          </w:rPr>
          <w:t>113</w:t>
        </w:r>
        <w:r>
          <w:rPr>
            <w:webHidden/>
          </w:rPr>
          <w:fldChar w:fldCharType="end"/>
        </w:r>
      </w:hyperlink>
    </w:p>
    <w:p w14:paraId="0015B603" w14:textId="2576001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24" w:history="1">
        <w:r w:rsidRPr="008E649C">
          <w:rPr>
            <w:rStyle w:val="Hyperlink"/>
          </w:rPr>
          <w:t>2.5.83</w:t>
        </w:r>
        <w:r>
          <w:rPr>
            <w:rFonts w:asciiTheme="minorHAnsi" w:eastAsiaTheme="minorEastAsia" w:hAnsiTheme="minorHAnsi" w:cstheme="minorBidi"/>
            <w:spacing w:val="0"/>
            <w:sz w:val="22"/>
            <w:szCs w:val="22"/>
            <w:lang w:eastAsia="nl-NL"/>
          </w:rPr>
          <w:tab/>
        </w:r>
        <w:r w:rsidRPr="008E649C">
          <w:rPr>
            <w:rStyle w:val="Hyperlink"/>
          </w:rPr>
          <w:t>inkParBelastingteruggaven</w:t>
        </w:r>
        <w:r>
          <w:rPr>
            <w:webHidden/>
          </w:rPr>
          <w:tab/>
        </w:r>
        <w:r>
          <w:rPr>
            <w:webHidden/>
          </w:rPr>
          <w:fldChar w:fldCharType="begin"/>
        </w:r>
        <w:r>
          <w:rPr>
            <w:webHidden/>
          </w:rPr>
          <w:instrText xml:space="preserve"> PAGEREF _Toc63778624 \h </w:instrText>
        </w:r>
        <w:r>
          <w:rPr>
            <w:webHidden/>
          </w:rPr>
        </w:r>
        <w:r>
          <w:rPr>
            <w:webHidden/>
          </w:rPr>
          <w:fldChar w:fldCharType="separate"/>
        </w:r>
        <w:r>
          <w:rPr>
            <w:webHidden/>
          </w:rPr>
          <w:t>114</w:t>
        </w:r>
        <w:r>
          <w:rPr>
            <w:webHidden/>
          </w:rPr>
          <w:fldChar w:fldCharType="end"/>
        </w:r>
      </w:hyperlink>
    </w:p>
    <w:p w14:paraId="5BF451E7" w14:textId="500845B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25" w:history="1">
        <w:r w:rsidRPr="008E649C">
          <w:rPr>
            <w:rStyle w:val="Hyperlink"/>
          </w:rPr>
          <w:t>2.5.84</w:t>
        </w:r>
        <w:r>
          <w:rPr>
            <w:rFonts w:asciiTheme="minorHAnsi" w:eastAsiaTheme="minorEastAsia" w:hAnsiTheme="minorHAnsi" w:cstheme="minorBidi"/>
            <w:spacing w:val="0"/>
            <w:sz w:val="22"/>
            <w:szCs w:val="22"/>
            <w:lang w:eastAsia="nl-NL"/>
          </w:rPr>
          <w:tab/>
        </w:r>
        <w:r w:rsidRPr="008E649C">
          <w:rPr>
            <w:rStyle w:val="Hyperlink"/>
          </w:rPr>
          <w:t>inkParKinderalimentatie</w:t>
        </w:r>
        <w:r>
          <w:rPr>
            <w:webHidden/>
          </w:rPr>
          <w:tab/>
        </w:r>
        <w:r>
          <w:rPr>
            <w:webHidden/>
          </w:rPr>
          <w:fldChar w:fldCharType="begin"/>
        </w:r>
        <w:r>
          <w:rPr>
            <w:webHidden/>
          </w:rPr>
          <w:instrText xml:space="preserve"> PAGEREF _Toc63778625 \h </w:instrText>
        </w:r>
        <w:r>
          <w:rPr>
            <w:webHidden/>
          </w:rPr>
        </w:r>
        <w:r>
          <w:rPr>
            <w:webHidden/>
          </w:rPr>
          <w:fldChar w:fldCharType="separate"/>
        </w:r>
        <w:r>
          <w:rPr>
            <w:webHidden/>
          </w:rPr>
          <w:t>114</w:t>
        </w:r>
        <w:r>
          <w:rPr>
            <w:webHidden/>
          </w:rPr>
          <w:fldChar w:fldCharType="end"/>
        </w:r>
      </w:hyperlink>
    </w:p>
    <w:p w14:paraId="46F6E954" w14:textId="7271310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26" w:history="1">
        <w:r w:rsidRPr="008E649C">
          <w:rPr>
            <w:rStyle w:val="Hyperlink"/>
          </w:rPr>
          <w:t>2.5.85</w:t>
        </w:r>
        <w:r>
          <w:rPr>
            <w:rFonts w:asciiTheme="minorHAnsi" w:eastAsiaTheme="minorEastAsia" w:hAnsiTheme="minorHAnsi" w:cstheme="minorBidi"/>
            <w:spacing w:val="0"/>
            <w:sz w:val="22"/>
            <w:szCs w:val="22"/>
            <w:lang w:eastAsia="nl-NL"/>
          </w:rPr>
          <w:tab/>
        </w:r>
        <w:r w:rsidRPr="008E649C">
          <w:rPr>
            <w:rStyle w:val="Hyperlink"/>
          </w:rPr>
          <w:t>inkParStudiefinanciering</w:t>
        </w:r>
        <w:r>
          <w:rPr>
            <w:webHidden/>
          </w:rPr>
          <w:tab/>
        </w:r>
        <w:r>
          <w:rPr>
            <w:webHidden/>
          </w:rPr>
          <w:fldChar w:fldCharType="begin"/>
        </w:r>
        <w:r>
          <w:rPr>
            <w:webHidden/>
          </w:rPr>
          <w:instrText xml:space="preserve"> PAGEREF _Toc63778626 \h </w:instrText>
        </w:r>
        <w:r>
          <w:rPr>
            <w:webHidden/>
          </w:rPr>
        </w:r>
        <w:r>
          <w:rPr>
            <w:webHidden/>
          </w:rPr>
          <w:fldChar w:fldCharType="separate"/>
        </w:r>
        <w:r>
          <w:rPr>
            <w:webHidden/>
          </w:rPr>
          <w:t>114</w:t>
        </w:r>
        <w:r>
          <w:rPr>
            <w:webHidden/>
          </w:rPr>
          <w:fldChar w:fldCharType="end"/>
        </w:r>
      </w:hyperlink>
    </w:p>
    <w:p w14:paraId="09621DE6" w14:textId="21024AA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27" w:history="1">
        <w:r w:rsidRPr="008E649C">
          <w:rPr>
            <w:rStyle w:val="Hyperlink"/>
          </w:rPr>
          <w:t>2.5.86</w:t>
        </w:r>
        <w:r>
          <w:rPr>
            <w:rFonts w:asciiTheme="minorHAnsi" w:eastAsiaTheme="minorEastAsia" w:hAnsiTheme="minorHAnsi" w:cstheme="minorBidi"/>
            <w:spacing w:val="0"/>
            <w:sz w:val="22"/>
            <w:szCs w:val="22"/>
            <w:lang w:eastAsia="nl-NL"/>
          </w:rPr>
          <w:tab/>
        </w:r>
        <w:r w:rsidRPr="008E649C">
          <w:rPr>
            <w:rStyle w:val="Hyperlink"/>
          </w:rPr>
          <w:t>inkParAlimentatie</w:t>
        </w:r>
        <w:r>
          <w:rPr>
            <w:webHidden/>
          </w:rPr>
          <w:tab/>
        </w:r>
        <w:r>
          <w:rPr>
            <w:webHidden/>
          </w:rPr>
          <w:fldChar w:fldCharType="begin"/>
        </w:r>
        <w:r>
          <w:rPr>
            <w:webHidden/>
          </w:rPr>
          <w:instrText xml:space="preserve"> PAGEREF _Toc63778627 \h </w:instrText>
        </w:r>
        <w:r>
          <w:rPr>
            <w:webHidden/>
          </w:rPr>
        </w:r>
        <w:r>
          <w:rPr>
            <w:webHidden/>
          </w:rPr>
          <w:fldChar w:fldCharType="separate"/>
        </w:r>
        <w:r>
          <w:rPr>
            <w:webHidden/>
          </w:rPr>
          <w:t>114</w:t>
        </w:r>
        <w:r>
          <w:rPr>
            <w:webHidden/>
          </w:rPr>
          <w:fldChar w:fldCharType="end"/>
        </w:r>
      </w:hyperlink>
    </w:p>
    <w:p w14:paraId="1421C6FE" w14:textId="47D6A08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28" w:history="1">
        <w:r w:rsidRPr="008E649C">
          <w:rPr>
            <w:rStyle w:val="Hyperlink"/>
          </w:rPr>
          <w:t>2.5.87</w:t>
        </w:r>
        <w:r>
          <w:rPr>
            <w:rFonts w:asciiTheme="minorHAnsi" w:eastAsiaTheme="minorEastAsia" w:hAnsiTheme="minorHAnsi" w:cstheme="minorBidi"/>
            <w:spacing w:val="0"/>
            <w:sz w:val="22"/>
            <w:szCs w:val="22"/>
            <w:lang w:eastAsia="nl-NL"/>
          </w:rPr>
          <w:tab/>
        </w:r>
        <w:r w:rsidRPr="008E649C">
          <w:rPr>
            <w:rStyle w:val="Hyperlink"/>
          </w:rPr>
          <w:t>inkParOnderverhKostgang</w:t>
        </w:r>
        <w:r>
          <w:rPr>
            <w:webHidden/>
          </w:rPr>
          <w:tab/>
        </w:r>
        <w:r>
          <w:rPr>
            <w:webHidden/>
          </w:rPr>
          <w:fldChar w:fldCharType="begin"/>
        </w:r>
        <w:r>
          <w:rPr>
            <w:webHidden/>
          </w:rPr>
          <w:instrText xml:space="preserve"> PAGEREF _Toc63778628 \h </w:instrText>
        </w:r>
        <w:r>
          <w:rPr>
            <w:webHidden/>
          </w:rPr>
        </w:r>
        <w:r>
          <w:rPr>
            <w:webHidden/>
          </w:rPr>
          <w:fldChar w:fldCharType="separate"/>
        </w:r>
        <w:r>
          <w:rPr>
            <w:webHidden/>
          </w:rPr>
          <w:t>115</w:t>
        </w:r>
        <w:r>
          <w:rPr>
            <w:webHidden/>
          </w:rPr>
          <w:fldChar w:fldCharType="end"/>
        </w:r>
      </w:hyperlink>
    </w:p>
    <w:p w14:paraId="6EDBA7DB" w14:textId="6664D11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29" w:history="1">
        <w:r w:rsidRPr="008E649C">
          <w:rPr>
            <w:rStyle w:val="Hyperlink"/>
          </w:rPr>
          <w:t>2.5.88</w:t>
        </w:r>
        <w:r>
          <w:rPr>
            <w:rFonts w:asciiTheme="minorHAnsi" w:eastAsiaTheme="minorEastAsia" w:hAnsiTheme="minorHAnsi" w:cstheme="minorBidi"/>
            <w:spacing w:val="0"/>
            <w:sz w:val="22"/>
            <w:szCs w:val="22"/>
            <w:lang w:eastAsia="nl-NL"/>
          </w:rPr>
          <w:tab/>
        </w:r>
        <w:r w:rsidRPr="008E649C">
          <w:rPr>
            <w:rStyle w:val="Hyperlink"/>
          </w:rPr>
          <w:t>inkSchOnderverhuur</w:t>
        </w:r>
        <w:r>
          <w:rPr>
            <w:webHidden/>
          </w:rPr>
          <w:tab/>
        </w:r>
        <w:r>
          <w:rPr>
            <w:webHidden/>
          </w:rPr>
          <w:fldChar w:fldCharType="begin"/>
        </w:r>
        <w:r>
          <w:rPr>
            <w:webHidden/>
          </w:rPr>
          <w:instrText xml:space="preserve"> PAGEREF _Toc63778629 \h </w:instrText>
        </w:r>
        <w:r>
          <w:rPr>
            <w:webHidden/>
          </w:rPr>
        </w:r>
        <w:r>
          <w:rPr>
            <w:webHidden/>
          </w:rPr>
          <w:fldChar w:fldCharType="separate"/>
        </w:r>
        <w:r>
          <w:rPr>
            <w:webHidden/>
          </w:rPr>
          <w:t>115</w:t>
        </w:r>
        <w:r>
          <w:rPr>
            <w:webHidden/>
          </w:rPr>
          <w:fldChar w:fldCharType="end"/>
        </w:r>
      </w:hyperlink>
    </w:p>
    <w:p w14:paraId="7BC3757D" w14:textId="78378A1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30" w:history="1">
        <w:r w:rsidRPr="008E649C">
          <w:rPr>
            <w:rStyle w:val="Hyperlink"/>
          </w:rPr>
          <w:t>2.5.89</w:t>
        </w:r>
        <w:r>
          <w:rPr>
            <w:rFonts w:asciiTheme="minorHAnsi" w:eastAsiaTheme="minorEastAsia" w:hAnsiTheme="minorHAnsi" w:cstheme="minorBidi"/>
            <w:spacing w:val="0"/>
            <w:sz w:val="22"/>
            <w:szCs w:val="22"/>
            <w:lang w:eastAsia="nl-NL"/>
          </w:rPr>
          <w:tab/>
        </w:r>
        <w:r w:rsidRPr="008E649C">
          <w:rPr>
            <w:rStyle w:val="Hyperlink"/>
          </w:rPr>
          <w:t>inkParTegemoetInwonenden</w:t>
        </w:r>
        <w:r>
          <w:rPr>
            <w:webHidden/>
          </w:rPr>
          <w:tab/>
        </w:r>
        <w:r>
          <w:rPr>
            <w:webHidden/>
          </w:rPr>
          <w:fldChar w:fldCharType="begin"/>
        </w:r>
        <w:r>
          <w:rPr>
            <w:webHidden/>
          </w:rPr>
          <w:instrText xml:space="preserve"> PAGEREF _Toc63778630 \h </w:instrText>
        </w:r>
        <w:r>
          <w:rPr>
            <w:webHidden/>
          </w:rPr>
        </w:r>
        <w:r>
          <w:rPr>
            <w:webHidden/>
          </w:rPr>
          <w:fldChar w:fldCharType="separate"/>
        </w:r>
        <w:r>
          <w:rPr>
            <w:webHidden/>
          </w:rPr>
          <w:t>115</w:t>
        </w:r>
        <w:r>
          <w:rPr>
            <w:webHidden/>
          </w:rPr>
          <w:fldChar w:fldCharType="end"/>
        </w:r>
      </w:hyperlink>
    </w:p>
    <w:p w14:paraId="147F4336" w14:textId="28C8D6E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31" w:history="1">
        <w:r w:rsidRPr="008E649C">
          <w:rPr>
            <w:rStyle w:val="Hyperlink"/>
          </w:rPr>
          <w:t>2.5.90</w:t>
        </w:r>
        <w:r>
          <w:rPr>
            <w:rFonts w:asciiTheme="minorHAnsi" w:eastAsiaTheme="minorEastAsia" w:hAnsiTheme="minorHAnsi" w:cstheme="minorBidi"/>
            <w:spacing w:val="0"/>
            <w:sz w:val="22"/>
            <w:szCs w:val="22"/>
            <w:lang w:eastAsia="nl-NL"/>
          </w:rPr>
          <w:tab/>
        </w:r>
        <w:r w:rsidRPr="008E649C">
          <w:rPr>
            <w:rStyle w:val="Hyperlink"/>
          </w:rPr>
          <w:t>inkParLangdurigheidstoeslag</w:t>
        </w:r>
        <w:r>
          <w:rPr>
            <w:webHidden/>
          </w:rPr>
          <w:tab/>
        </w:r>
        <w:r>
          <w:rPr>
            <w:webHidden/>
          </w:rPr>
          <w:fldChar w:fldCharType="begin"/>
        </w:r>
        <w:r>
          <w:rPr>
            <w:webHidden/>
          </w:rPr>
          <w:instrText xml:space="preserve"> PAGEREF _Toc63778631 \h </w:instrText>
        </w:r>
        <w:r>
          <w:rPr>
            <w:webHidden/>
          </w:rPr>
        </w:r>
        <w:r>
          <w:rPr>
            <w:webHidden/>
          </w:rPr>
          <w:fldChar w:fldCharType="separate"/>
        </w:r>
        <w:r>
          <w:rPr>
            <w:webHidden/>
          </w:rPr>
          <w:t>115</w:t>
        </w:r>
        <w:r>
          <w:rPr>
            <w:webHidden/>
          </w:rPr>
          <w:fldChar w:fldCharType="end"/>
        </w:r>
      </w:hyperlink>
    </w:p>
    <w:p w14:paraId="71421966" w14:textId="7055B36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32" w:history="1">
        <w:r w:rsidRPr="008E649C">
          <w:rPr>
            <w:rStyle w:val="Hyperlink"/>
          </w:rPr>
          <w:t>2.5.91</w:t>
        </w:r>
        <w:r>
          <w:rPr>
            <w:rFonts w:asciiTheme="minorHAnsi" w:eastAsiaTheme="minorEastAsia" w:hAnsiTheme="minorHAnsi" w:cstheme="minorBidi"/>
            <w:spacing w:val="0"/>
            <w:sz w:val="22"/>
            <w:szCs w:val="22"/>
            <w:lang w:eastAsia="nl-NL"/>
          </w:rPr>
          <w:tab/>
        </w:r>
        <w:r w:rsidRPr="008E649C">
          <w:rPr>
            <w:rStyle w:val="Hyperlink"/>
          </w:rPr>
          <w:t>inkParTegemoetAutokosten</w:t>
        </w:r>
        <w:r>
          <w:rPr>
            <w:webHidden/>
          </w:rPr>
          <w:tab/>
        </w:r>
        <w:r>
          <w:rPr>
            <w:webHidden/>
          </w:rPr>
          <w:fldChar w:fldCharType="begin"/>
        </w:r>
        <w:r>
          <w:rPr>
            <w:webHidden/>
          </w:rPr>
          <w:instrText xml:space="preserve"> PAGEREF _Toc63778632 \h </w:instrText>
        </w:r>
        <w:r>
          <w:rPr>
            <w:webHidden/>
          </w:rPr>
        </w:r>
        <w:r>
          <w:rPr>
            <w:webHidden/>
          </w:rPr>
          <w:fldChar w:fldCharType="separate"/>
        </w:r>
        <w:r>
          <w:rPr>
            <w:webHidden/>
          </w:rPr>
          <w:t>116</w:t>
        </w:r>
        <w:r>
          <w:rPr>
            <w:webHidden/>
          </w:rPr>
          <w:fldChar w:fldCharType="end"/>
        </w:r>
      </w:hyperlink>
    </w:p>
    <w:p w14:paraId="0FD55365" w14:textId="74B5916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33" w:history="1">
        <w:r w:rsidRPr="008E649C">
          <w:rPr>
            <w:rStyle w:val="Hyperlink"/>
          </w:rPr>
          <w:t>2.5.92</w:t>
        </w:r>
        <w:r>
          <w:rPr>
            <w:rFonts w:asciiTheme="minorHAnsi" w:eastAsiaTheme="minorEastAsia" w:hAnsiTheme="minorHAnsi" w:cstheme="minorBidi"/>
            <w:spacing w:val="0"/>
            <w:sz w:val="22"/>
            <w:szCs w:val="22"/>
            <w:lang w:eastAsia="nl-NL"/>
          </w:rPr>
          <w:tab/>
        </w:r>
        <w:r w:rsidRPr="008E649C">
          <w:rPr>
            <w:rStyle w:val="Hyperlink"/>
          </w:rPr>
          <w:t>inkParTegemoetKinderopvang</w:t>
        </w:r>
        <w:r>
          <w:rPr>
            <w:webHidden/>
          </w:rPr>
          <w:tab/>
        </w:r>
        <w:r>
          <w:rPr>
            <w:webHidden/>
          </w:rPr>
          <w:fldChar w:fldCharType="begin"/>
        </w:r>
        <w:r>
          <w:rPr>
            <w:webHidden/>
          </w:rPr>
          <w:instrText xml:space="preserve"> PAGEREF _Toc63778633 \h </w:instrText>
        </w:r>
        <w:r>
          <w:rPr>
            <w:webHidden/>
          </w:rPr>
        </w:r>
        <w:r>
          <w:rPr>
            <w:webHidden/>
          </w:rPr>
          <w:fldChar w:fldCharType="separate"/>
        </w:r>
        <w:r>
          <w:rPr>
            <w:webHidden/>
          </w:rPr>
          <w:t>116</w:t>
        </w:r>
        <w:r>
          <w:rPr>
            <w:webHidden/>
          </w:rPr>
          <w:fldChar w:fldCharType="end"/>
        </w:r>
      </w:hyperlink>
    </w:p>
    <w:p w14:paraId="05ED0E8E" w14:textId="0058FAB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34" w:history="1">
        <w:r w:rsidRPr="008E649C">
          <w:rPr>
            <w:rStyle w:val="Hyperlink"/>
          </w:rPr>
          <w:t>2.5.93</w:t>
        </w:r>
        <w:r>
          <w:rPr>
            <w:rFonts w:asciiTheme="minorHAnsi" w:eastAsiaTheme="minorEastAsia" w:hAnsiTheme="minorHAnsi" w:cstheme="minorBidi"/>
            <w:spacing w:val="0"/>
            <w:sz w:val="22"/>
            <w:szCs w:val="22"/>
            <w:lang w:eastAsia="nl-NL"/>
          </w:rPr>
          <w:tab/>
        </w:r>
        <w:r w:rsidRPr="008E649C">
          <w:rPr>
            <w:rStyle w:val="Hyperlink"/>
          </w:rPr>
          <w:t>inkParAndereInkomens</w:t>
        </w:r>
        <w:r>
          <w:rPr>
            <w:webHidden/>
          </w:rPr>
          <w:tab/>
        </w:r>
        <w:r>
          <w:rPr>
            <w:webHidden/>
          </w:rPr>
          <w:fldChar w:fldCharType="begin"/>
        </w:r>
        <w:r>
          <w:rPr>
            <w:webHidden/>
          </w:rPr>
          <w:instrText xml:space="preserve"> PAGEREF _Toc63778634 \h </w:instrText>
        </w:r>
        <w:r>
          <w:rPr>
            <w:webHidden/>
          </w:rPr>
        </w:r>
        <w:r>
          <w:rPr>
            <w:webHidden/>
          </w:rPr>
          <w:fldChar w:fldCharType="separate"/>
        </w:r>
        <w:r>
          <w:rPr>
            <w:webHidden/>
          </w:rPr>
          <w:t>116</w:t>
        </w:r>
        <w:r>
          <w:rPr>
            <w:webHidden/>
          </w:rPr>
          <w:fldChar w:fldCharType="end"/>
        </w:r>
      </w:hyperlink>
    </w:p>
    <w:p w14:paraId="72540E49" w14:textId="30F8DDB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35" w:history="1">
        <w:r w:rsidRPr="008E649C">
          <w:rPr>
            <w:rStyle w:val="Hyperlink"/>
          </w:rPr>
          <w:t>2.5.94</w:t>
        </w:r>
        <w:r>
          <w:rPr>
            <w:rFonts w:asciiTheme="minorHAnsi" w:eastAsiaTheme="minorEastAsia" w:hAnsiTheme="minorHAnsi" w:cstheme="minorBidi"/>
            <w:spacing w:val="0"/>
            <w:sz w:val="22"/>
            <w:szCs w:val="22"/>
            <w:lang w:eastAsia="nl-NL"/>
          </w:rPr>
          <w:tab/>
        </w:r>
        <w:r w:rsidRPr="008E649C">
          <w:rPr>
            <w:rStyle w:val="Hyperlink"/>
          </w:rPr>
          <w:t>inkParTegemoetAOWANW</w:t>
        </w:r>
        <w:r>
          <w:rPr>
            <w:webHidden/>
          </w:rPr>
          <w:tab/>
        </w:r>
        <w:r>
          <w:rPr>
            <w:webHidden/>
          </w:rPr>
          <w:fldChar w:fldCharType="begin"/>
        </w:r>
        <w:r>
          <w:rPr>
            <w:webHidden/>
          </w:rPr>
          <w:instrText xml:space="preserve"> PAGEREF _Toc63778635 \h </w:instrText>
        </w:r>
        <w:r>
          <w:rPr>
            <w:webHidden/>
          </w:rPr>
        </w:r>
        <w:r>
          <w:rPr>
            <w:webHidden/>
          </w:rPr>
          <w:fldChar w:fldCharType="separate"/>
        </w:r>
        <w:r>
          <w:rPr>
            <w:webHidden/>
          </w:rPr>
          <w:t>116</w:t>
        </w:r>
        <w:r>
          <w:rPr>
            <w:webHidden/>
          </w:rPr>
          <w:fldChar w:fldCharType="end"/>
        </w:r>
      </w:hyperlink>
    </w:p>
    <w:p w14:paraId="1DB50946" w14:textId="2AEA083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36" w:history="1">
        <w:r w:rsidRPr="008E649C">
          <w:rPr>
            <w:rStyle w:val="Hyperlink"/>
          </w:rPr>
          <w:t>2.5.95</w:t>
        </w:r>
        <w:r>
          <w:rPr>
            <w:rFonts w:asciiTheme="minorHAnsi" w:eastAsiaTheme="minorEastAsia" w:hAnsiTheme="minorHAnsi" w:cstheme="minorBidi"/>
            <w:spacing w:val="0"/>
            <w:sz w:val="22"/>
            <w:szCs w:val="22"/>
            <w:lang w:eastAsia="nl-NL"/>
          </w:rPr>
          <w:tab/>
        </w:r>
        <w:r w:rsidRPr="008E649C">
          <w:rPr>
            <w:rStyle w:val="Hyperlink"/>
          </w:rPr>
          <w:t>inkParTotaalVoorRegeling</w:t>
        </w:r>
        <w:r>
          <w:rPr>
            <w:webHidden/>
          </w:rPr>
          <w:tab/>
        </w:r>
        <w:r>
          <w:rPr>
            <w:webHidden/>
          </w:rPr>
          <w:fldChar w:fldCharType="begin"/>
        </w:r>
        <w:r>
          <w:rPr>
            <w:webHidden/>
          </w:rPr>
          <w:instrText xml:space="preserve"> PAGEREF _Toc63778636 \h </w:instrText>
        </w:r>
        <w:r>
          <w:rPr>
            <w:webHidden/>
          </w:rPr>
        </w:r>
        <w:r>
          <w:rPr>
            <w:webHidden/>
          </w:rPr>
          <w:fldChar w:fldCharType="separate"/>
        </w:r>
        <w:r>
          <w:rPr>
            <w:webHidden/>
          </w:rPr>
          <w:t>117</w:t>
        </w:r>
        <w:r>
          <w:rPr>
            <w:webHidden/>
          </w:rPr>
          <w:fldChar w:fldCharType="end"/>
        </w:r>
      </w:hyperlink>
    </w:p>
    <w:p w14:paraId="4531748F" w14:textId="404B7F4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37" w:history="1">
        <w:r w:rsidRPr="008E649C">
          <w:rPr>
            <w:rStyle w:val="Hyperlink"/>
          </w:rPr>
          <w:t>2.5.96</w:t>
        </w:r>
        <w:r>
          <w:rPr>
            <w:rFonts w:asciiTheme="minorHAnsi" w:eastAsiaTheme="minorEastAsia" w:hAnsiTheme="minorHAnsi" w:cstheme="minorBidi"/>
            <w:spacing w:val="0"/>
            <w:sz w:val="22"/>
            <w:szCs w:val="22"/>
            <w:lang w:eastAsia="nl-NL"/>
          </w:rPr>
          <w:tab/>
        </w:r>
        <w:r w:rsidRPr="008E649C">
          <w:rPr>
            <w:rStyle w:val="Hyperlink"/>
          </w:rPr>
          <w:t>inkParTotaalVoorRegelingExVT</w:t>
        </w:r>
        <w:r>
          <w:rPr>
            <w:webHidden/>
          </w:rPr>
          <w:tab/>
        </w:r>
        <w:r>
          <w:rPr>
            <w:webHidden/>
          </w:rPr>
          <w:fldChar w:fldCharType="begin"/>
        </w:r>
        <w:r>
          <w:rPr>
            <w:webHidden/>
          </w:rPr>
          <w:instrText xml:space="preserve"> PAGEREF _Toc63778637 \h </w:instrText>
        </w:r>
        <w:r>
          <w:rPr>
            <w:webHidden/>
          </w:rPr>
        </w:r>
        <w:r>
          <w:rPr>
            <w:webHidden/>
          </w:rPr>
          <w:fldChar w:fldCharType="separate"/>
        </w:r>
        <w:r>
          <w:rPr>
            <w:webHidden/>
          </w:rPr>
          <w:t>117</w:t>
        </w:r>
        <w:r>
          <w:rPr>
            <w:webHidden/>
          </w:rPr>
          <w:fldChar w:fldCharType="end"/>
        </w:r>
      </w:hyperlink>
    </w:p>
    <w:p w14:paraId="15515949" w14:textId="366D881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38" w:history="1">
        <w:r w:rsidRPr="008E649C">
          <w:rPr>
            <w:rStyle w:val="Hyperlink"/>
          </w:rPr>
          <w:t>2.5.97</w:t>
        </w:r>
        <w:r>
          <w:rPr>
            <w:rFonts w:asciiTheme="minorHAnsi" w:eastAsiaTheme="minorEastAsia" w:hAnsiTheme="minorHAnsi" w:cstheme="minorBidi"/>
            <w:spacing w:val="0"/>
            <w:sz w:val="22"/>
            <w:szCs w:val="22"/>
            <w:lang w:eastAsia="nl-NL"/>
          </w:rPr>
          <w:tab/>
        </w:r>
        <w:r w:rsidRPr="008E649C">
          <w:rPr>
            <w:rStyle w:val="Hyperlink"/>
          </w:rPr>
          <w:t>inkParBeslagvrij</w:t>
        </w:r>
        <w:r>
          <w:rPr>
            <w:webHidden/>
          </w:rPr>
          <w:tab/>
        </w:r>
        <w:r>
          <w:rPr>
            <w:webHidden/>
          </w:rPr>
          <w:fldChar w:fldCharType="begin"/>
        </w:r>
        <w:r>
          <w:rPr>
            <w:webHidden/>
          </w:rPr>
          <w:instrText xml:space="preserve"> PAGEREF _Toc63778638 \h </w:instrText>
        </w:r>
        <w:r>
          <w:rPr>
            <w:webHidden/>
          </w:rPr>
        </w:r>
        <w:r>
          <w:rPr>
            <w:webHidden/>
          </w:rPr>
          <w:fldChar w:fldCharType="separate"/>
        </w:r>
        <w:r>
          <w:rPr>
            <w:webHidden/>
          </w:rPr>
          <w:t>117</w:t>
        </w:r>
        <w:r>
          <w:rPr>
            <w:webHidden/>
          </w:rPr>
          <w:fldChar w:fldCharType="end"/>
        </w:r>
      </w:hyperlink>
    </w:p>
    <w:p w14:paraId="6CDAF5FF" w14:textId="5612094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39" w:history="1">
        <w:r w:rsidRPr="008E649C">
          <w:rPr>
            <w:rStyle w:val="Hyperlink"/>
          </w:rPr>
          <w:t>2.5.98</w:t>
        </w:r>
        <w:r>
          <w:rPr>
            <w:rFonts w:asciiTheme="minorHAnsi" w:eastAsiaTheme="minorEastAsia" w:hAnsiTheme="minorHAnsi" w:cstheme="minorBidi"/>
            <w:spacing w:val="0"/>
            <w:sz w:val="22"/>
            <w:szCs w:val="22"/>
            <w:lang w:eastAsia="nl-NL"/>
          </w:rPr>
          <w:tab/>
        </w:r>
        <w:r w:rsidRPr="008E649C">
          <w:rPr>
            <w:rStyle w:val="Hyperlink"/>
          </w:rPr>
          <w:t>inkParAftrekAutoKinderopvang</w:t>
        </w:r>
        <w:r>
          <w:rPr>
            <w:webHidden/>
          </w:rPr>
          <w:tab/>
        </w:r>
        <w:r>
          <w:rPr>
            <w:webHidden/>
          </w:rPr>
          <w:fldChar w:fldCharType="begin"/>
        </w:r>
        <w:r>
          <w:rPr>
            <w:webHidden/>
          </w:rPr>
          <w:instrText xml:space="preserve"> PAGEREF _Toc63778639 \h </w:instrText>
        </w:r>
        <w:r>
          <w:rPr>
            <w:webHidden/>
          </w:rPr>
        </w:r>
        <w:r>
          <w:rPr>
            <w:webHidden/>
          </w:rPr>
          <w:fldChar w:fldCharType="separate"/>
        </w:r>
        <w:r>
          <w:rPr>
            <w:webHidden/>
          </w:rPr>
          <w:t>117</w:t>
        </w:r>
        <w:r>
          <w:rPr>
            <w:webHidden/>
          </w:rPr>
          <w:fldChar w:fldCharType="end"/>
        </w:r>
      </w:hyperlink>
    </w:p>
    <w:p w14:paraId="271C257C" w14:textId="70A67B7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40" w:history="1">
        <w:r w:rsidRPr="008E649C">
          <w:rPr>
            <w:rStyle w:val="Hyperlink"/>
          </w:rPr>
          <w:t>2.5.99</w:t>
        </w:r>
        <w:r>
          <w:rPr>
            <w:rFonts w:asciiTheme="minorHAnsi" w:eastAsiaTheme="minorEastAsia" w:hAnsiTheme="minorHAnsi" w:cstheme="minorBidi"/>
            <w:spacing w:val="0"/>
            <w:sz w:val="22"/>
            <w:szCs w:val="22"/>
            <w:lang w:eastAsia="nl-NL"/>
          </w:rPr>
          <w:tab/>
        </w:r>
        <w:r w:rsidRPr="008E649C">
          <w:rPr>
            <w:rStyle w:val="Hyperlink"/>
          </w:rPr>
          <w:t>inkParTotaalVoorVerdeling</w:t>
        </w:r>
        <w:r>
          <w:rPr>
            <w:webHidden/>
          </w:rPr>
          <w:tab/>
        </w:r>
        <w:r>
          <w:rPr>
            <w:webHidden/>
          </w:rPr>
          <w:fldChar w:fldCharType="begin"/>
        </w:r>
        <w:r>
          <w:rPr>
            <w:webHidden/>
          </w:rPr>
          <w:instrText xml:space="preserve"> PAGEREF _Toc63778640 \h </w:instrText>
        </w:r>
        <w:r>
          <w:rPr>
            <w:webHidden/>
          </w:rPr>
        </w:r>
        <w:r>
          <w:rPr>
            <w:webHidden/>
          </w:rPr>
          <w:fldChar w:fldCharType="separate"/>
        </w:r>
        <w:r>
          <w:rPr>
            <w:webHidden/>
          </w:rPr>
          <w:t>117</w:t>
        </w:r>
        <w:r>
          <w:rPr>
            <w:webHidden/>
          </w:rPr>
          <w:fldChar w:fldCharType="end"/>
        </w:r>
      </w:hyperlink>
    </w:p>
    <w:p w14:paraId="7DD6C49C" w14:textId="4BD2E23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41" w:history="1">
        <w:r w:rsidRPr="008E649C">
          <w:rPr>
            <w:rStyle w:val="Hyperlink"/>
          </w:rPr>
          <w:t>2.5.100</w:t>
        </w:r>
        <w:r>
          <w:rPr>
            <w:rFonts w:asciiTheme="minorHAnsi" w:eastAsiaTheme="minorEastAsia" w:hAnsiTheme="minorHAnsi" w:cstheme="minorBidi"/>
            <w:spacing w:val="0"/>
            <w:sz w:val="22"/>
            <w:szCs w:val="22"/>
            <w:lang w:eastAsia="nl-NL"/>
          </w:rPr>
          <w:tab/>
        </w:r>
        <w:r w:rsidRPr="008E649C">
          <w:rPr>
            <w:rStyle w:val="Hyperlink"/>
          </w:rPr>
          <w:t>inkParUitkeringAOW</w:t>
        </w:r>
        <w:r>
          <w:rPr>
            <w:webHidden/>
          </w:rPr>
          <w:tab/>
        </w:r>
        <w:r>
          <w:rPr>
            <w:webHidden/>
          </w:rPr>
          <w:fldChar w:fldCharType="begin"/>
        </w:r>
        <w:r>
          <w:rPr>
            <w:webHidden/>
          </w:rPr>
          <w:instrText xml:space="preserve"> PAGEREF _Toc63778641 \h </w:instrText>
        </w:r>
        <w:r>
          <w:rPr>
            <w:webHidden/>
          </w:rPr>
        </w:r>
        <w:r>
          <w:rPr>
            <w:webHidden/>
          </w:rPr>
          <w:fldChar w:fldCharType="separate"/>
        </w:r>
        <w:r>
          <w:rPr>
            <w:webHidden/>
          </w:rPr>
          <w:t>118</w:t>
        </w:r>
        <w:r>
          <w:rPr>
            <w:webHidden/>
          </w:rPr>
          <w:fldChar w:fldCharType="end"/>
        </w:r>
      </w:hyperlink>
    </w:p>
    <w:p w14:paraId="33418836" w14:textId="5F105A7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42" w:history="1">
        <w:r w:rsidRPr="008E649C">
          <w:rPr>
            <w:rStyle w:val="Hyperlink"/>
          </w:rPr>
          <w:t>2.5.101</w:t>
        </w:r>
        <w:r>
          <w:rPr>
            <w:rFonts w:asciiTheme="minorHAnsi" w:eastAsiaTheme="minorEastAsia" w:hAnsiTheme="minorHAnsi" w:cstheme="minorBidi"/>
            <w:spacing w:val="0"/>
            <w:sz w:val="22"/>
            <w:szCs w:val="22"/>
            <w:lang w:eastAsia="nl-NL"/>
          </w:rPr>
          <w:tab/>
        </w:r>
        <w:r w:rsidRPr="008E649C">
          <w:rPr>
            <w:rStyle w:val="Hyperlink"/>
          </w:rPr>
          <w:t>inkParUitkeringANW</w:t>
        </w:r>
        <w:r>
          <w:rPr>
            <w:webHidden/>
          </w:rPr>
          <w:tab/>
        </w:r>
        <w:r>
          <w:rPr>
            <w:webHidden/>
          </w:rPr>
          <w:fldChar w:fldCharType="begin"/>
        </w:r>
        <w:r>
          <w:rPr>
            <w:webHidden/>
          </w:rPr>
          <w:instrText xml:space="preserve"> PAGEREF _Toc63778642 \h </w:instrText>
        </w:r>
        <w:r>
          <w:rPr>
            <w:webHidden/>
          </w:rPr>
        </w:r>
        <w:r>
          <w:rPr>
            <w:webHidden/>
          </w:rPr>
          <w:fldChar w:fldCharType="separate"/>
        </w:r>
        <w:r>
          <w:rPr>
            <w:webHidden/>
          </w:rPr>
          <w:t>118</w:t>
        </w:r>
        <w:r>
          <w:rPr>
            <w:webHidden/>
          </w:rPr>
          <w:fldChar w:fldCharType="end"/>
        </w:r>
      </w:hyperlink>
    </w:p>
    <w:p w14:paraId="74135D0D" w14:textId="058531E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43" w:history="1">
        <w:r w:rsidRPr="008E649C">
          <w:rPr>
            <w:rStyle w:val="Hyperlink"/>
          </w:rPr>
          <w:t>2.5.102</w:t>
        </w:r>
        <w:r>
          <w:rPr>
            <w:rFonts w:asciiTheme="minorHAnsi" w:eastAsiaTheme="minorEastAsia" w:hAnsiTheme="minorHAnsi" w:cstheme="minorBidi"/>
            <w:spacing w:val="0"/>
            <w:sz w:val="22"/>
            <w:szCs w:val="22"/>
            <w:lang w:eastAsia="nl-NL"/>
          </w:rPr>
          <w:tab/>
        </w:r>
        <w:r w:rsidRPr="008E649C">
          <w:rPr>
            <w:rStyle w:val="Hyperlink"/>
          </w:rPr>
          <w:t>inkParUitkeringWWB</w:t>
        </w:r>
        <w:r>
          <w:rPr>
            <w:webHidden/>
          </w:rPr>
          <w:tab/>
        </w:r>
        <w:r>
          <w:rPr>
            <w:webHidden/>
          </w:rPr>
          <w:fldChar w:fldCharType="begin"/>
        </w:r>
        <w:r>
          <w:rPr>
            <w:webHidden/>
          </w:rPr>
          <w:instrText xml:space="preserve"> PAGEREF _Toc63778643 \h </w:instrText>
        </w:r>
        <w:r>
          <w:rPr>
            <w:webHidden/>
          </w:rPr>
        </w:r>
        <w:r>
          <w:rPr>
            <w:webHidden/>
          </w:rPr>
          <w:fldChar w:fldCharType="separate"/>
        </w:r>
        <w:r>
          <w:rPr>
            <w:webHidden/>
          </w:rPr>
          <w:t>118</w:t>
        </w:r>
        <w:r>
          <w:rPr>
            <w:webHidden/>
          </w:rPr>
          <w:fldChar w:fldCharType="end"/>
        </w:r>
      </w:hyperlink>
    </w:p>
    <w:p w14:paraId="25E5A8F8" w14:textId="6770C53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44" w:history="1">
        <w:r w:rsidRPr="008E649C">
          <w:rPr>
            <w:rStyle w:val="Hyperlink"/>
          </w:rPr>
          <w:t>2.5.103</w:t>
        </w:r>
        <w:r>
          <w:rPr>
            <w:rFonts w:asciiTheme="minorHAnsi" w:eastAsiaTheme="minorEastAsia" w:hAnsiTheme="minorHAnsi" w:cstheme="minorBidi"/>
            <w:spacing w:val="0"/>
            <w:sz w:val="22"/>
            <w:szCs w:val="22"/>
            <w:lang w:eastAsia="nl-NL"/>
          </w:rPr>
          <w:tab/>
        </w:r>
        <w:r w:rsidRPr="008E649C">
          <w:rPr>
            <w:rStyle w:val="Hyperlink"/>
          </w:rPr>
          <w:t>inkParUitkeringWAO</w:t>
        </w:r>
        <w:r>
          <w:rPr>
            <w:webHidden/>
          </w:rPr>
          <w:tab/>
        </w:r>
        <w:r>
          <w:rPr>
            <w:webHidden/>
          </w:rPr>
          <w:fldChar w:fldCharType="begin"/>
        </w:r>
        <w:r>
          <w:rPr>
            <w:webHidden/>
          </w:rPr>
          <w:instrText xml:space="preserve"> PAGEREF _Toc63778644 \h </w:instrText>
        </w:r>
        <w:r>
          <w:rPr>
            <w:webHidden/>
          </w:rPr>
        </w:r>
        <w:r>
          <w:rPr>
            <w:webHidden/>
          </w:rPr>
          <w:fldChar w:fldCharType="separate"/>
        </w:r>
        <w:r>
          <w:rPr>
            <w:webHidden/>
          </w:rPr>
          <w:t>118</w:t>
        </w:r>
        <w:r>
          <w:rPr>
            <w:webHidden/>
          </w:rPr>
          <w:fldChar w:fldCharType="end"/>
        </w:r>
      </w:hyperlink>
    </w:p>
    <w:p w14:paraId="769005A3" w14:textId="148D9BF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45" w:history="1">
        <w:r w:rsidRPr="008E649C">
          <w:rPr>
            <w:rStyle w:val="Hyperlink"/>
          </w:rPr>
          <w:t>2.5.104</w:t>
        </w:r>
        <w:r>
          <w:rPr>
            <w:rFonts w:asciiTheme="minorHAnsi" w:eastAsiaTheme="minorEastAsia" w:hAnsiTheme="minorHAnsi" w:cstheme="minorBidi"/>
            <w:spacing w:val="0"/>
            <w:sz w:val="22"/>
            <w:szCs w:val="22"/>
            <w:lang w:eastAsia="nl-NL"/>
          </w:rPr>
          <w:tab/>
        </w:r>
        <w:r w:rsidRPr="008E649C">
          <w:rPr>
            <w:rStyle w:val="Hyperlink"/>
          </w:rPr>
          <w:t>inkParUitkeringOverig</w:t>
        </w:r>
        <w:r>
          <w:rPr>
            <w:webHidden/>
          </w:rPr>
          <w:tab/>
        </w:r>
        <w:r>
          <w:rPr>
            <w:webHidden/>
          </w:rPr>
          <w:fldChar w:fldCharType="begin"/>
        </w:r>
        <w:r>
          <w:rPr>
            <w:webHidden/>
          </w:rPr>
          <w:instrText xml:space="preserve"> PAGEREF _Toc63778645 \h </w:instrText>
        </w:r>
        <w:r>
          <w:rPr>
            <w:webHidden/>
          </w:rPr>
        </w:r>
        <w:r>
          <w:rPr>
            <w:webHidden/>
          </w:rPr>
          <w:fldChar w:fldCharType="separate"/>
        </w:r>
        <w:r>
          <w:rPr>
            <w:webHidden/>
          </w:rPr>
          <w:t>119</w:t>
        </w:r>
        <w:r>
          <w:rPr>
            <w:webHidden/>
          </w:rPr>
          <w:fldChar w:fldCharType="end"/>
        </w:r>
      </w:hyperlink>
    </w:p>
    <w:p w14:paraId="0E352C5D" w14:textId="4E57E33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46" w:history="1">
        <w:r w:rsidRPr="008E649C">
          <w:rPr>
            <w:rStyle w:val="Hyperlink"/>
          </w:rPr>
          <w:t>2.5.105</w:t>
        </w:r>
        <w:r>
          <w:rPr>
            <w:rFonts w:asciiTheme="minorHAnsi" w:eastAsiaTheme="minorEastAsia" w:hAnsiTheme="minorHAnsi" w:cstheme="minorBidi"/>
            <w:spacing w:val="0"/>
            <w:sz w:val="22"/>
            <w:szCs w:val="22"/>
            <w:lang w:eastAsia="nl-NL"/>
          </w:rPr>
          <w:tab/>
        </w:r>
        <w:r w:rsidRPr="008E649C">
          <w:rPr>
            <w:rStyle w:val="Hyperlink"/>
          </w:rPr>
          <w:t>inkParAndereInkomensVT</w:t>
        </w:r>
        <w:r>
          <w:rPr>
            <w:webHidden/>
          </w:rPr>
          <w:tab/>
        </w:r>
        <w:r>
          <w:rPr>
            <w:webHidden/>
          </w:rPr>
          <w:fldChar w:fldCharType="begin"/>
        </w:r>
        <w:r>
          <w:rPr>
            <w:webHidden/>
          </w:rPr>
          <w:instrText xml:space="preserve"> PAGEREF _Toc63778646 \h </w:instrText>
        </w:r>
        <w:r>
          <w:rPr>
            <w:webHidden/>
          </w:rPr>
        </w:r>
        <w:r>
          <w:rPr>
            <w:webHidden/>
          </w:rPr>
          <w:fldChar w:fldCharType="separate"/>
        </w:r>
        <w:r>
          <w:rPr>
            <w:webHidden/>
          </w:rPr>
          <w:t>119</w:t>
        </w:r>
        <w:r>
          <w:rPr>
            <w:webHidden/>
          </w:rPr>
          <w:fldChar w:fldCharType="end"/>
        </w:r>
      </w:hyperlink>
    </w:p>
    <w:p w14:paraId="28F39FDD" w14:textId="352540C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47" w:history="1">
        <w:r w:rsidRPr="008E649C">
          <w:rPr>
            <w:rStyle w:val="Hyperlink"/>
          </w:rPr>
          <w:t>2.5.106</w:t>
        </w:r>
        <w:r>
          <w:rPr>
            <w:rFonts w:asciiTheme="minorHAnsi" w:eastAsiaTheme="minorEastAsia" w:hAnsiTheme="minorHAnsi" w:cstheme="minorBidi"/>
            <w:spacing w:val="0"/>
            <w:sz w:val="22"/>
            <w:szCs w:val="22"/>
            <w:lang w:eastAsia="nl-NL"/>
          </w:rPr>
          <w:tab/>
        </w:r>
        <w:r w:rsidRPr="008E649C">
          <w:rPr>
            <w:rStyle w:val="Hyperlink"/>
          </w:rPr>
          <w:t>inkParUitkeringWW</w:t>
        </w:r>
        <w:r>
          <w:rPr>
            <w:webHidden/>
          </w:rPr>
          <w:tab/>
        </w:r>
        <w:r>
          <w:rPr>
            <w:webHidden/>
          </w:rPr>
          <w:fldChar w:fldCharType="begin"/>
        </w:r>
        <w:r>
          <w:rPr>
            <w:webHidden/>
          </w:rPr>
          <w:instrText xml:space="preserve"> PAGEREF _Toc63778647 \h </w:instrText>
        </w:r>
        <w:r>
          <w:rPr>
            <w:webHidden/>
          </w:rPr>
        </w:r>
        <w:r>
          <w:rPr>
            <w:webHidden/>
          </w:rPr>
          <w:fldChar w:fldCharType="separate"/>
        </w:r>
        <w:r>
          <w:rPr>
            <w:webHidden/>
          </w:rPr>
          <w:t>119</w:t>
        </w:r>
        <w:r>
          <w:rPr>
            <w:webHidden/>
          </w:rPr>
          <w:fldChar w:fldCharType="end"/>
        </w:r>
      </w:hyperlink>
    </w:p>
    <w:p w14:paraId="25489DFB" w14:textId="7E64685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48" w:history="1">
        <w:r w:rsidRPr="008E649C">
          <w:rPr>
            <w:rStyle w:val="Hyperlink"/>
          </w:rPr>
          <w:t>2.5.107</w:t>
        </w:r>
        <w:r>
          <w:rPr>
            <w:rFonts w:asciiTheme="minorHAnsi" w:eastAsiaTheme="minorEastAsia" w:hAnsiTheme="minorHAnsi" w:cstheme="minorBidi"/>
            <w:spacing w:val="0"/>
            <w:sz w:val="22"/>
            <w:szCs w:val="22"/>
            <w:lang w:eastAsia="nl-NL"/>
          </w:rPr>
          <w:tab/>
        </w:r>
        <w:r w:rsidRPr="008E649C">
          <w:rPr>
            <w:rStyle w:val="Hyperlink"/>
          </w:rPr>
          <w:t>inkParUitkeringZW</w:t>
        </w:r>
        <w:r>
          <w:rPr>
            <w:webHidden/>
          </w:rPr>
          <w:tab/>
        </w:r>
        <w:r>
          <w:rPr>
            <w:webHidden/>
          </w:rPr>
          <w:fldChar w:fldCharType="begin"/>
        </w:r>
        <w:r>
          <w:rPr>
            <w:webHidden/>
          </w:rPr>
          <w:instrText xml:space="preserve"> PAGEREF _Toc63778648 \h </w:instrText>
        </w:r>
        <w:r>
          <w:rPr>
            <w:webHidden/>
          </w:rPr>
        </w:r>
        <w:r>
          <w:rPr>
            <w:webHidden/>
          </w:rPr>
          <w:fldChar w:fldCharType="separate"/>
        </w:r>
        <w:r>
          <w:rPr>
            <w:webHidden/>
          </w:rPr>
          <w:t>119</w:t>
        </w:r>
        <w:r>
          <w:rPr>
            <w:webHidden/>
          </w:rPr>
          <w:fldChar w:fldCharType="end"/>
        </w:r>
      </w:hyperlink>
    </w:p>
    <w:p w14:paraId="6DE15E9A" w14:textId="0873E0B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49" w:history="1">
        <w:r w:rsidRPr="008E649C">
          <w:rPr>
            <w:rStyle w:val="Hyperlink"/>
          </w:rPr>
          <w:t>2.5.108</w:t>
        </w:r>
        <w:r>
          <w:rPr>
            <w:rFonts w:asciiTheme="minorHAnsi" w:eastAsiaTheme="minorEastAsia" w:hAnsiTheme="minorHAnsi" w:cstheme="minorBidi"/>
            <w:spacing w:val="0"/>
            <w:sz w:val="22"/>
            <w:szCs w:val="22"/>
            <w:lang w:eastAsia="nl-NL"/>
          </w:rPr>
          <w:tab/>
        </w:r>
        <w:r w:rsidRPr="008E649C">
          <w:rPr>
            <w:rStyle w:val="Hyperlink"/>
          </w:rPr>
          <w:t>inkParPensioen</w:t>
        </w:r>
        <w:r>
          <w:rPr>
            <w:webHidden/>
          </w:rPr>
          <w:tab/>
        </w:r>
        <w:r>
          <w:rPr>
            <w:webHidden/>
          </w:rPr>
          <w:fldChar w:fldCharType="begin"/>
        </w:r>
        <w:r>
          <w:rPr>
            <w:webHidden/>
          </w:rPr>
          <w:instrText xml:space="preserve"> PAGEREF _Toc63778649 \h </w:instrText>
        </w:r>
        <w:r>
          <w:rPr>
            <w:webHidden/>
          </w:rPr>
        </w:r>
        <w:r>
          <w:rPr>
            <w:webHidden/>
          </w:rPr>
          <w:fldChar w:fldCharType="separate"/>
        </w:r>
        <w:r>
          <w:rPr>
            <w:webHidden/>
          </w:rPr>
          <w:t>120</w:t>
        </w:r>
        <w:r>
          <w:rPr>
            <w:webHidden/>
          </w:rPr>
          <w:fldChar w:fldCharType="end"/>
        </w:r>
      </w:hyperlink>
    </w:p>
    <w:p w14:paraId="79F73187" w14:textId="04DAA6F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50" w:history="1">
        <w:r w:rsidRPr="008E649C">
          <w:rPr>
            <w:rStyle w:val="Hyperlink"/>
          </w:rPr>
          <w:t>2.5.109</w:t>
        </w:r>
        <w:r>
          <w:rPr>
            <w:rFonts w:asciiTheme="minorHAnsi" w:eastAsiaTheme="minorEastAsia" w:hAnsiTheme="minorHAnsi" w:cstheme="minorBidi"/>
            <w:spacing w:val="0"/>
            <w:sz w:val="22"/>
            <w:szCs w:val="22"/>
            <w:lang w:eastAsia="nl-NL"/>
          </w:rPr>
          <w:tab/>
        </w:r>
        <w:r w:rsidRPr="008E649C">
          <w:rPr>
            <w:rStyle w:val="Hyperlink"/>
          </w:rPr>
          <w:t>inkParWerkZonderAfzVG</w:t>
        </w:r>
        <w:r>
          <w:rPr>
            <w:webHidden/>
          </w:rPr>
          <w:tab/>
        </w:r>
        <w:r>
          <w:rPr>
            <w:webHidden/>
          </w:rPr>
          <w:fldChar w:fldCharType="begin"/>
        </w:r>
        <w:r>
          <w:rPr>
            <w:webHidden/>
          </w:rPr>
          <w:instrText xml:space="preserve"> PAGEREF _Toc63778650 \h </w:instrText>
        </w:r>
        <w:r>
          <w:rPr>
            <w:webHidden/>
          </w:rPr>
        </w:r>
        <w:r>
          <w:rPr>
            <w:webHidden/>
          </w:rPr>
          <w:fldChar w:fldCharType="separate"/>
        </w:r>
        <w:r>
          <w:rPr>
            <w:webHidden/>
          </w:rPr>
          <w:t>120</w:t>
        </w:r>
        <w:r>
          <w:rPr>
            <w:webHidden/>
          </w:rPr>
          <w:fldChar w:fldCharType="end"/>
        </w:r>
      </w:hyperlink>
    </w:p>
    <w:p w14:paraId="1B34045A" w14:textId="4B13233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51" w:history="1">
        <w:r w:rsidRPr="008E649C">
          <w:rPr>
            <w:rStyle w:val="Hyperlink"/>
          </w:rPr>
          <w:t>2.5.110</w:t>
        </w:r>
        <w:r>
          <w:rPr>
            <w:rFonts w:asciiTheme="minorHAnsi" w:eastAsiaTheme="minorEastAsia" w:hAnsiTheme="minorHAnsi" w:cstheme="minorBidi"/>
            <w:spacing w:val="0"/>
            <w:sz w:val="22"/>
            <w:szCs w:val="22"/>
            <w:lang w:eastAsia="nl-NL"/>
          </w:rPr>
          <w:tab/>
        </w:r>
        <w:r w:rsidRPr="008E649C">
          <w:rPr>
            <w:rStyle w:val="Hyperlink"/>
          </w:rPr>
          <w:t>inkParOverigeNettoZonderAfzVG</w:t>
        </w:r>
        <w:r>
          <w:rPr>
            <w:webHidden/>
          </w:rPr>
          <w:tab/>
        </w:r>
        <w:r>
          <w:rPr>
            <w:webHidden/>
          </w:rPr>
          <w:fldChar w:fldCharType="begin"/>
        </w:r>
        <w:r>
          <w:rPr>
            <w:webHidden/>
          </w:rPr>
          <w:instrText xml:space="preserve"> PAGEREF _Toc63778651 \h </w:instrText>
        </w:r>
        <w:r>
          <w:rPr>
            <w:webHidden/>
          </w:rPr>
        </w:r>
        <w:r>
          <w:rPr>
            <w:webHidden/>
          </w:rPr>
          <w:fldChar w:fldCharType="separate"/>
        </w:r>
        <w:r>
          <w:rPr>
            <w:webHidden/>
          </w:rPr>
          <w:t>120</w:t>
        </w:r>
        <w:r>
          <w:rPr>
            <w:webHidden/>
          </w:rPr>
          <w:fldChar w:fldCharType="end"/>
        </w:r>
      </w:hyperlink>
    </w:p>
    <w:p w14:paraId="3597B15C" w14:textId="2D6951A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52" w:history="1">
        <w:r w:rsidRPr="008E649C">
          <w:rPr>
            <w:rStyle w:val="Hyperlink"/>
          </w:rPr>
          <w:t>2.5.111</w:t>
        </w:r>
        <w:r>
          <w:rPr>
            <w:rFonts w:asciiTheme="minorHAnsi" w:eastAsiaTheme="minorEastAsia" w:hAnsiTheme="minorHAnsi" w:cstheme="minorBidi"/>
            <w:spacing w:val="0"/>
            <w:sz w:val="22"/>
            <w:szCs w:val="22"/>
            <w:lang w:eastAsia="nl-NL"/>
          </w:rPr>
          <w:tab/>
        </w:r>
        <w:r w:rsidRPr="008E649C">
          <w:rPr>
            <w:rStyle w:val="Hyperlink"/>
          </w:rPr>
          <w:t>inkParThuiswerkvergoeding</w:t>
        </w:r>
        <w:r>
          <w:rPr>
            <w:webHidden/>
          </w:rPr>
          <w:tab/>
        </w:r>
        <w:r>
          <w:rPr>
            <w:webHidden/>
          </w:rPr>
          <w:fldChar w:fldCharType="begin"/>
        </w:r>
        <w:r>
          <w:rPr>
            <w:webHidden/>
          </w:rPr>
          <w:instrText xml:space="preserve"> PAGEREF _Toc63778652 \h </w:instrText>
        </w:r>
        <w:r>
          <w:rPr>
            <w:webHidden/>
          </w:rPr>
        </w:r>
        <w:r>
          <w:rPr>
            <w:webHidden/>
          </w:rPr>
          <w:fldChar w:fldCharType="separate"/>
        </w:r>
        <w:r>
          <w:rPr>
            <w:webHidden/>
          </w:rPr>
          <w:t>120</w:t>
        </w:r>
        <w:r>
          <w:rPr>
            <w:webHidden/>
          </w:rPr>
          <w:fldChar w:fldCharType="end"/>
        </w:r>
      </w:hyperlink>
    </w:p>
    <w:p w14:paraId="177BE6E6" w14:textId="67DB0C2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53" w:history="1">
        <w:r w:rsidRPr="008E649C">
          <w:rPr>
            <w:rStyle w:val="Hyperlink"/>
          </w:rPr>
          <w:t>2.5.112</w:t>
        </w:r>
        <w:r>
          <w:rPr>
            <w:rFonts w:asciiTheme="minorHAnsi" w:eastAsiaTheme="minorEastAsia" w:hAnsiTheme="minorHAnsi" w:cstheme="minorBidi"/>
            <w:spacing w:val="0"/>
            <w:sz w:val="22"/>
            <w:szCs w:val="22"/>
            <w:lang w:eastAsia="nl-NL"/>
          </w:rPr>
          <w:tab/>
        </w:r>
        <w:r w:rsidRPr="008E649C">
          <w:rPr>
            <w:rStyle w:val="Hyperlink"/>
          </w:rPr>
          <w:t>inkParRepresentatiekostenvergoeding</w:t>
        </w:r>
        <w:r>
          <w:rPr>
            <w:webHidden/>
          </w:rPr>
          <w:tab/>
        </w:r>
        <w:r>
          <w:rPr>
            <w:webHidden/>
          </w:rPr>
          <w:fldChar w:fldCharType="begin"/>
        </w:r>
        <w:r>
          <w:rPr>
            <w:webHidden/>
          </w:rPr>
          <w:instrText xml:space="preserve"> PAGEREF _Toc63778653 \h </w:instrText>
        </w:r>
        <w:r>
          <w:rPr>
            <w:webHidden/>
          </w:rPr>
        </w:r>
        <w:r>
          <w:rPr>
            <w:webHidden/>
          </w:rPr>
          <w:fldChar w:fldCharType="separate"/>
        </w:r>
        <w:r>
          <w:rPr>
            <w:webHidden/>
          </w:rPr>
          <w:t>121</w:t>
        </w:r>
        <w:r>
          <w:rPr>
            <w:webHidden/>
          </w:rPr>
          <w:fldChar w:fldCharType="end"/>
        </w:r>
      </w:hyperlink>
    </w:p>
    <w:p w14:paraId="0755BC2E" w14:textId="79E78AF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54" w:history="1">
        <w:r w:rsidRPr="008E649C">
          <w:rPr>
            <w:rStyle w:val="Hyperlink"/>
          </w:rPr>
          <w:t>2.5.113</w:t>
        </w:r>
        <w:r>
          <w:rPr>
            <w:rFonts w:asciiTheme="minorHAnsi" w:eastAsiaTheme="minorEastAsia" w:hAnsiTheme="minorHAnsi" w:cstheme="minorBidi"/>
            <w:spacing w:val="0"/>
            <w:sz w:val="22"/>
            <w:szCs w:val="22"/>
            <w:lang w:eastAsia="nl-NL"/>
          </w:rPr>
          <w:tab/>
        </w:r>
        <w:r w:rsidRPr="008E649C">
          <w:rPr>
            <w:rStyle w:val="Hyperlink"/>
          </w:rPr>
          <w:t>inkParVergoedingVrachtwagenChauffeurs</w:t>
        </w:r>
        <w:r>
          <w:rPr>
            <w:webHidden/>
          </w:rPr>
          <w:tab/>
        </w:r>
        <w:r>
          <w:rPr>
            <w:webHidden/>
          </w:rPr>
          <w:fldChar w:fldCharType="begin"/>
        </w:r>
        <w:r>
          <w:rPr>
            <w:webHidden/>
          </w:rPr>
          <w:instrText xml:space="preserve"> PAGEREF _Toc63778654 \h </w:instrText>
        </w:r>
        <w:r>
          <w:rPr>
            <w:webHidden/>
          </w:rPr>
        </w:r>
        <w:r>
          <w:rPr>
            <w:webHidden/>
          </w:rPr>
          <w:fldChar w:fldCharType="separate"/>
        </w:r>
        <w:r>
          <w:rPr>
            <w:webHidden/>
          </w:rPr>
          <w:t>121</w:t>
        </w:r>
        <w:r>
          <w:rPr>
            <w:webHidden/>
          </w:rPr>
          <w:fldChar w:fldCharType="end"/>
        </w:r>
      </w:hyperlink>
    </w:p>
    <w:p w14:paraId="7F20F425" w14:textId="2F9DA6B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55" w:history="1">
        <w:r w:rsidRPr="008E649C">
          <w:rPr>
            <w:rStyle w:val="Hyperlink"/>
          </w:rPr>
          <w:t>2.5.114</w:t>
        </w:r>
        <w:r>
          <w:rPr>
            <w:rFonts w:asciiTheme="minorHAnsi" w:eastAsiaTheme="minorEastAsia" w:hAnsiTheme="minorHAnsi" w:cstheme="minorBidi"/>
            <w:spacing w:val="0"/>
            <w:sz w:val="22"/>
            <w:szCs w:val="22"/>
            <w:lang w:eastAsia="nl-NL"/>
          </w:rPr>
          <w:tab/>
        </w:r>
        <w:r w:rsidRPr="008E649C">
          <w:rPr>
            <w:rStyle w:val="Hyperlink"/>
          </w:rPr>
          <w:t>inkParOverigNietVoorBvv</w:t>
        </w:r>
        <w:r>
          <w:rPr>
            <w:webHidden/>
          </w:rPr>
          <w:tab/>
        </w:r>
        <w:r>
          <w:rPr>
            <w:webHidden/>
          </w:rPr>
          <w:fldChar w:fldCharType="begin"/>
        </w:r>
        <w:r>
          <w:rPr>
            <w:webHidden/>
          </w:rPr>
          <w:instrText xml:space="preserve"> PAGEREF _Toc63778655 \h </w:instrText>
        </w:r>
        <w:r>
          <w:rPr>
            <w:webHidden/>
          </w:rPr>
        </w:r>
        <w:r>
          <w:rPr>
            <w:webHidden/>
          </w:rPr>
          <w:fldChar w:fldCharType="separate"/>
        </w:r>
        <w:r>
          <w:rPr>
            <w:webHidden/>
          </w:rPr>
          <w:t>121</w:t>
        </w:r>
        <w:r>
          <w:rPr>
            <w:webHidden/>
          </w:rPr>
          <w:fldChar w:fldCharType="end"/>
        </w:r>
      </w:hyperlink>
    </w:p>
    <w:p w14:paraId="2E431B90" w14:textId="49C6934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56" w:history="1">
        <w:r w:rsidRPr="008E649C">
          <w:rPr>
            <w:rStyle w:val="Hyperlink"/>
          </w:rPr>
          <w:t>2.5.115</w:t>
        </w:r>
        <w:r>
          <w:rPr>
            <w:rFonts w:asciiTheme="minorHAnsi" w:eastAsiaTheme="minorEastAsia" w:hAnsiTheme="minorHAnsi" w:cstheme="minorBidi"/>
            <w:spacing w:val="0"/>
            <w:sz w:val="22"/>
            <w:szCs w:val="22"/>
            <w:lang w:eastAsia="nl-NL"/>
          </w:rPr>
          <w:tab/>
        </w:r>
        <w:r w:rsidRPr="008E649C">
          <w:rPr>
            <w:rStyle w:val="Hyperlink"/>
          </w:rPr>
          <w:t>inkParWerkAutoTotaal</w:t>
        </w:r>
        <w:r>
          <w:rPr>
            <w:webHidden/>
          </w:rPr>
          <w:tab/>
        </w:r>
        <w:r>
          <w:rPr>
            <w:webHidden/>
          </w:rPr>
          <w:fldChar w:fldCharType="begin"/>
        </w:r>
        <w:r>
          <w:rPr>
            <w:webHidden/>
          </w:rPr>
          <w:instrText xml:space="preserve"> PAGEREF _Toc63778656 \h </w:instrText>
        </w:r>
        <w:r>
          <w:rPr>
            <w:webHidden/>
          </w:rPr>
        </w:r>
        <w:r>
          <w:rPr>
            <w:webHidden/>
          </w:rPr>
          <w:fldChar w:fldCharType="separate"/>
        </w:r>
        <w:r>
          <w:rPr>
            <w:webHidden/>
          </w:rPr>
          <w:t>121</w:t>
        </w:r>
        <w:r>
          <w:rPr>
            <w:webHidden/>
          </w:rPr>
          <w:fldChar w:fldCharType="end"/>
        </w:r>
      </w:hyperlink>
    </w:p>
    <w:p w14:paraId="5F854159" w14:textId="58F1025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57" w:history="1">
        <w:r w:rsidRPr="008E649C">
          <w:rPr>
            <w:rStyle w:val="Hyperlink"/>
          </w:rPr>
          <w:t>2.5.116</w:t>
        </w:r>
        <w:r>
          <w:rPr>
            <w:rFonts w:asciiTheme="minorHAnsi" w:eastAsiaTheme="minorEastAsia" w:hAnsiTheme="minorHAnsi" w:cstheme="minorBidi"/>
            <w:spacing w:val="0"/>
            <w:sz w:val="22"/>
            <w:szCs w:val="22"/>
            <w:lang w:eastAsia="nl-NL"/>
          </w:rPr>
          <w:tab/>
        </w:r>
        <w:r w:rsidRPr="008E649C">
          <w:rPr>
            <w:rStyle w:val="Hyperlink"/>
          </w:rPr>
          <w:t>inkParWerkBruto</w:t>
        </w:r>
        <w:r>
          <w:rPr>
            <w:webHidden/>
          </w:rPr>
          <w:tab/>
        </w:r>
        <w:r>
          <w:rPr>
            <w:webHidden/>
          </w:rPr>
          <w:fldChar w:fldCharType="begin"/>
        </w:r>
        <w:r>
          <w:rPr>
            <w:webHidden/>
          </w:rPr>
          <w:instrText xml:space="preserve"> PAGEREF _Toc63778657 \h </w:instrText>
        </w:r>
        <w:r>
          <w:rPr>
            <w:webHidden/>
          </w:rPr>
        </w:r>
        <w:r>
          <w:rPr>
            <w:webHidden/>
          </w:rPr>
          <w:fldChar w:fldCharType="separate"/>
        </w:r>
        <w:r>
          <w:rPr>
            <w:webHidden/>
          </w:rPr>
          <w:t>121</w:t>
        </w:r>
        <w:r>
          <w:rPr>
            <w:webHidden/>
          </w:rPr>
          <w:fldChar w:fldCharType="end"/>
        </w:r>
      </w:hyperlink>
    </w:p>
    <w:p w14:paraId="1628CB9A" w14:textId="725BBE5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58" w:history="1">
        <w:r w:rsidRPr="008E649C">
          <w:rPr>
            <w:rStyle w:val="Hyperlink"/>
          </w:rPr>
          <w:t>2.5.117</w:t>
        </w:r>
        <w:r>
          <w:rPr>
            <w:rFonts w:asciiTheme="minorHAnsi" w:eastAsiaTheme="minorEastAsia" w:hAnsiTheme="minorHAnsi" w:cstheme="minorBidi"/>
            <w:spacing w:val="0"/>
            <w:sz w:val="22"/>
            <w:szCs w:val="22"/>
            <w:lang w:eastAsia="nl-NL"/>
          </w:rPr>
          <w:tab/>
        </w:r>
        <w:r w:rsidRPr="008E649C">
          <w:rPr>
            <w:rStyle w:val="Hyperlink"/>
          </w:rPr>
          <w:t>inkParUitkeringWWBruto</w:t>
        </w:r>
        <w:r>
          <w:rPr>
            <w:webHidden/>
          </w:rPr>
          <w:tab/>
        </w:r>
        <w:r>
          <w:rPr>
            <w:webHidden/>
          </w:rPr>
          <w:fldChar w:fldCharType="begin"/>
        </w:r>
        <w:r>
          <w:rPr>
            <w:webHidden/>
          </w:rPr>
          <w:instrText xml:space="preserve"> PAGEREF _Toc63778658 \h </w:instrText>
        </w:r>
        <w:r>
          <w:rPr>
            <w:webHidden/>
          </w:rPr>
        </w:r>
        <w:r>
          <w:rPr>
            <w:webHidden/>
          </w:rPr>
          <w:fldChar w:fldCharType="separate"/>
        </w:r>
        <w:r>
          <w:rPr>
            <w:webHidden/>
          </w:rPr>
          <w:t>122</w:t>
        </w:r>
        <w:r>
          <w:rPr>
            <w:webHidden/>
          </w:rPr>
          <w:fldChar w:fldCharType="end"/>
        </w:r>
      </w:hyperlink>
    </w:p>
    <w:p w14:paraId="3617855F" w14:textId="3E9DBA8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59" w:history="1">
        <w:r w:rsidRPr="008E649C">
          <w:rPr>
            <w:rStyle w:val="Hyperlink"/>
          </w:rPr>
          <w:t>2.5.118</w:t>
        </w:r>
        <w:r>
          <w:rPr>
            <w:rFonts w:asciiTheme="minorHAnsi" w:eastAsiaTheme="minorEastAsia" w:hAnsiTheme="minorHAnsi" w:cstheme="minorBidi"/>
            <w:spacing w:val="0"/>
            <w:sz w:val="22"/>
            <w:szCs w:val="22"/>
            <w:lang w:eastAsia="nl-NL"/>
          </w:rPr>
          <w:tab/>
        </w:r>
        <w:r w:rsidRPr="008E649C">
          <w:rPr>
            <w:rStyle w:val="Hyperlink"/>
          </w:rPr>
          <w:t>inkParUitkeringAOWBruto</w:t>
        </w:r>
        <w:r>
          <w:rPr>
            <w:webHidden/>
          </w:rPr>
          <w:tab/>
        </w:r>
        <w:r>
          <w:rPr>
            <w:webHidden/>
          </w:rPr>
          <w:fldChar w:fldCharType="begin"/>
        </w:r>
        <w:r>
          <w:rPr>
            <w:webHidden/>
          </w:rPr>
          <w:instrText xml:space="preserve"> PAGEREF _Toc63778659 \h </w:instrText>
        </w:r>
        <w:r>
          <w:rPr>
            <w:webHidden/>
          </w:rPr>
        </w:r>
        <w:r>
          <w:rPr>
            <w:webHidden/>
          </w:rPr>
          <w:fldChar w:fldCharType="separate"/>
        </w:r>
        <w:r>
          <w:rPr>
            <w:webHidden/>
          </w:rPr>
          <w:t>122</w:t>
        </w:r>
        <w:r>
          <w:rPr>
            <w:webHidden/>
          </w:rPr>
          <w:fldChar w:fldCharType="end"/>
        </w:r>
      </w:hyperlink>
    </w:p>
    <w:p w14:paraId="3F6470B8" w14:textId="246483E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60" w:history="1">
        <w:r w:rsidRPr="008E649C">
          <w:rPr>
            <w:rStyle w:val="Hyperlink"/>
          </w:rPr>
          <w:t>2.5.119</w:t>
        </w:r>
        <w:r>
          <w:rPr>
            <w:rFonts w:asciiTheme="minorHAnsi" w:eastAsiaTheme="minorEastAsia" w:hAnsiTheme="minorHAnsi" w:cstheme="minorBidi"/>
            <w:spacing w:val="0"/>
            <w:sz w:val="22"/>
            <w:szCs w:val="22"/>
            <w:lang w:eastAsia="nl-NL"/>
          </w:rPr>
          <w:tab/>
        </w:r>
        <w:r w:rsidRPr="008E649C">
          <w:rPr>
            <w:rStyle w:val="Hyperlink"/>
          </w:rPr>
          <w:t>inkParUitkeringANWBruto</w:t>
        </w:r>
        <w:r>
          <w:rPr>
            <w:webHidden/>
          </w:rPr>
          <w:tab/>
        </w:r>
        <w:r>
          <w:rPr>
            <w:webHidden/>
          </w:rPr>
          <w:fldChar w:fldCharType="begin"/>
        </w:r>
        <w:r>
          <w:rPr>
            <w:webHidden/>
          </w:rPr>
          <w:instrText xml:space="preserve"> PAGEREF _Toc63778660 \h </w:instrText>
        </w:r>
        <w:r>
          <w:rPr>
            <w:webHidden/>
          </w:rPr>
        </w:r>
        <w:r>
          <w:rPr>
            <w:webHidden/>
          </w:rPr>
          <w:fldChar w:fldCharType="separate"/>
        </w:r>
        <w:r>
          <w:rPr>
            <w:webHidden/>
          </w:rPr>
          <w:t>122</w:t>
        </w:r>
        <w:r>
          <w:rPr>
            <w:webHidden/>
          </w:rPr>
          <w:fldChar w:fldCharType="end"/>
        </w:r>
      </w:hyperlink>
    </w:p>
    <w:p w14:paraId="0B450934" w14:textId="77F1382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61" w:history="1">
        <w:r w:rsidRPr="008E649C">
          <w:rPr>
            <w:rStyle w:val="Hyperlink"/>
          </w:rPr>
          <w:t>2.5.120</w:t>
        </w:r>
        <w:r>
          <w:rPr>
            <w:rFonts w:asciiTheme="minorHAnsi" w:eastAsiaTheme="minorEastAsia" w:hAnsiTheme="minorHAnsi" w:cstheme="minorBidi"/>
            <w:spacing w:val="0"/>
            <w:sz w:val="22"/>
            <w:szCs w:val="22"/>
            <w:lang w:eastAsia="nl-NL"/>
          </w:rPr>
          <w:tab/>
        </w:r>
        <w:r w:rsidRPr="008E649C">
          <w:rPr>
            <w:rStyle w:val="Hyperlink"/>
          </w:rPr>
          <w:t>inkParUitkeringWWBBruto</w:t>
        </w:r>
        <w:r>
          <w:rPr>
            <w:webHidden/>
          </w:rPr>
          <w:tab/>
        </w:r>
        <w:r>
          <w:rPr>
            <w:webHidden/>
          </w:rPr>
          <w:fldChar w:fldCharType="begin"/>
        </w:r>
        <w:r>
          <w:rPr>
            <w:webHidden/>
          </w:rPr>
          <w:instrText xml:space="preserve"> PAGEREF _Toc63778661 \h </w:instrText>
        </w:r>
        <w:r>
          <w:rPr>
            <w:webHidden/>
          </w:rPr>
        </w:r>
        <w:r>
          <w:rPr>
            <w:webHidden/>
          </w:rPr>
          <w:fldChar w:fldCharType="separate"/>
        </w:r>
        <w:r>
          <w:rPr>
            <w:webHidden/>
          </w:rPr>
          <w:t>123</w:t>
        </w:r>
        <w:r>
          <w:rPr>
            <w:webHidden/>
          </w:rPr>
          <w:fldChar w:fldCharType="end"/>
        </w:r>
      </w:hyperlink>
    </w:p>
    <w:p w14:paraId="727ED8DE" w14:textId="598F743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62" w:history="1">
        <w:r w:rsidRPr="008E649C">
          <w:rPr>
            <w:rStyle w:val="Hyperlink"/>
          </w:rPr>
          <w:t>2.5.121</w:t>
        </w:r>
        <w:r>
          <w:rPr>
            <w:rFonts w:asciiTheme="minorHAnsi" w:eastAsiaTheme="minorEastAsia" w:hAnsiTheme="minorHAnsi" w:cstheme="minorBidi"/>
            <w:spacing w:val="0"/>
            <w:sz w:val="22"/>
            <w:szCs w:val="22"/>
            <w:lang w:eastAsia="nl-NL"/>
          </w:rPr>
          <w:tab/>
        </w:r>
        <w:r w:rsidRPr="008E649C">
          <w:rPr>
            <w:rStyle w:val="Hyperlink"/>
          </w:rPr>
          <w:t>inkParUitkeringWAOBruto</w:t>
        </w:r>
        <w:r>
          <w:rPr>
            <w:webHidden/>
          </w:rPr>
          <w:tab/>
        </w:r>
        <w:r>
          <w:rPr>
            <w:webHidden/>
          </w:rPr>
          <w:fldChar w:fldCharType="begin"/>
        </w:r>
        <w:r>
          <w:rPr>
            <w:webHidden/>
          </w:rPr>
          <w:instrText xml:space="preserve"> PAGEREF _Toc63778662 \h </w:instrText>
        </w:r>
        <w:r>
          <w:rPr>
            <w:webHidden/>
          </w:rPr>
        </w:r>
        <w:r>
          <w:rPr>
            <w:webHidden/>
          </w:rPr>
          <w:fldChar w:fldCharType="separate"/>
        </w:r>
        <w:r>
          <w:rPr>
            <w:webHidden/>
          </w:rPr>
          <w:t>123</w:t>
        </w:r>
        <w:r>
          <w:rPr>
            <w:webHidden/>
          </w:rPr>
          <w:fldChar w:fldCharType="end"/>
        </w:r>
      </w:hyperlink>
    </w:p>
    <w:p w14:paraId="0752B9B5" w14:textId="213EEB5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63" w:history="1">
        <w:r w:rsidRPr="008E649C">
          <w:rPr>
            <w:rStyle w:val="Hyperlink"/>
          </w:rPr>
          <w:t>2.5.122</w:t>
        </w:r>
        <w:r>
          <w:rPr>
            <w:rFonts w:asciiTheme="minorHAnsi" w:eastAsiaTheme="minorEastAsia" w:hAnsiTheme="minorHAnsi" w:cstheme="minorBidi"/>
            <w:spacing w:val="0"/>
            <w:sz w:val="22"/>
            <w:szCs w:val="22"/>
            <w:lang w:eastAsia="nl-NL"/>
          </w:rPr>
          <w:tab/>
        </w:r>
        <w:r w:rsidRPr="008E649C">
          <w:rPr>
            <w:rStyle w:val="Hyperlink"/>
          </w:rPr>
          <w:t>inkParUitkeringOverigBruto</w:t>
        </w:r>
        <w:r>
          <w:rPr>
            <w:webHidden/>
          </w:rPr>
          <w:tab/>
        </w:r>
        <w:r>
          <w:rPr>
            <w:webHidden/>
          </w:rPr>
          <w:fldChar w:fldCharType="begin"/>
        </w:r>
        <w:r>
          <w:rPr>
            <w:webHidden/>
          </w:rPr>
          <w:instrText xml:space="preserve"> PAGEREF _Toc63778663 \h </w:instrText>
        </w:r>
        <w:r>
          <w:rPr>
            <w:webHidden/>
          </w:rPr>
        </w:r>
        <w:r>
          <w:rPr>
            <w:webHidden/>
          </w:rPr>
          <w:fldChar w:fldCharType="separate"/>
        </w:r>
        <w:r>
          <w:rPr>
            <w:webHidden/>
          </w:rPr>
          <w:t>123</w:t>
        </w:r>
        <w:r>
          <w:rPr>
            <w:webHidden/>
          </w:rPr>
          <w:fldChar w:fldCharType="end"/>
        </w:r>
      </w:hyperlink>
    </w:p>
    <w:p w14:paraId="0BAB0E61" w14:textId="0CE5F95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64" w:history="1">
        <w:r w:rsidRPr="008E649C">
          <w:rPr>
            <w:rStyle w:val="Hyperlink"/>
          </w:rPr>
          <w:t>2.5.123</w:t>
        </w:r>
        <w:r>
          <w:rPr>
            <w:rFonts w:asciiTheme="minorHAnsi" w:eastAsiaTheme="minorEastAsia" w:hAnsiTheme="minorHAnsi" w:cstheme="minorBidi"/>
            <w:spacing w:val="0"/>
            <w:sz w:val="22"/>
            <w:szCs w:val="22"/>
            <w:lang w:eastAsia="nl-NL"/>
          </w:rPr>
          <w:tab/>
        </w:r>
        <w:r w:rsidRPr="008E649C">
          <w:rPr>
            <w:rStyle w:val="Hyperlink"/>
          </w:rPr>
          <w:t>inkParAndereInkomensVTBruto</w:t>
        </w:r>
        <w:r>
          <w:rPr>
            <w:webHidden/>
          </w:rPr>
          <w:tab/>
        </w:r>
        <w:r>
          <w:rPr>
            <w:webHidden/>
          </w:rPr>
          <w:fldChar w:fldCharType="begin"/>
        </w:r>
        <w:r>
          <w:rPr>
            <w:webHidden/>
          </w:rPr>
          <w:instrText xml:space="preserve"> PAGEREF _Toc63778664 \h </w:instrText>
        </w:r>
        <w:r>
          <w:rPr>
            <w:webHidden/>
          </w:rPr>
        </w:r>
        <w:r>
          <w:rPr>
            <w:webHidden/>
          </w:rPr>
          <w:fldChar w:fldCharType="separate"/>
        </w:r>
        <w:r>
          <w:rPr>
            <w:webHidden/>
          </w:rPr>
          <w:t>123</w:t>
        </w:r>
        <w:r>
          <w:rPr>
            <w:webHidden/>
          </w:rPr>
          <w:fldChar w:fldCharType="end"/>
        </w:r>
      </w:hyperlink>
    </w:p>
    <w:p w14:paraId="3C534680" w14:textId="5CD7DDC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65" w:history="1">
        <w:r w:rsidRPr="008E649C">
          <w:rPr>
            <w:rStyle w:val="Hyperlink"/>
          </w:rPr>
          <w:t>2.5.124</w:t>
        </w:r>
        <w:r>
          <w:rPr>
            <w:rFonts w:asciiTheme="minorHAnsi" w:eastAsiaTheme="minorEastAsia" w:hAnsiTheme="minorHAnsi" w:cstheme="minorBidi"/>
            <w:spacing w:val="0"/>
            <w:sz w:val="22"/>
            <w:szCs w:val="22"/>
            <w:lang w:eastAsia="nl-NL"/>
          </w:rPr>
          <w:tab/>
        </w:r>
        <w:r w:rsidRPr="008E649C">
          <w:rPr>
            <w:rStyle w:val="Hyperlink"/>
          </w:rPr>
          <w:t>inkParWerkZonderAfzVGBruto</w:t>
        </w:r>
        <w:r>
          <w:rPr>
            <w:webHidden/>
          </w:rPr>
          <w:tab/>
        </w:r>
        <w:r>
          <w:rPr>
            <w:webHidden/>
          </w:rPr>
          <w:fldChar w:fldCharType="begin"/>
        </w:r>
        <w:r>
          <w:rPr>
            <w:webHidden/>
          </w:rPr>
          <w:instrText xml:space="preserve"> PAGEREF _Toc63778665 \h </w:instrText>
        </w:r>
        <w:r>
          <w:rPr>
            <w:webHidden/>
          </w:rPr>
        </w:r>
        <w:r>
          <w:rPr>
            <w:webHidden/>
          </w:rPr>
          <w:fldChar w:fldCharType="separate"/>
        </w:r>
        <w:r>
          <w:rPr>
            <w:webHidden/>
          </w:rPr>
          <w:t>124</w:t>
        </w:r>
        <w:r>
          <w:rPr>
            <w:webHidden/>
          </w:rPr>
          <w:fldChar w:fldCharType="end"/>
        </w:r>
      </w:hyperlink>
    </w:p>
    <w:p w14:paraId="61C47D3B" w14:textId="29AB48F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66" w:history="1">
        <w:r w:rsidRPr="008E649C">
          <w:rPr>
            <w:rStyle w:val="Hyperlink"/>
          </w:rPr>
          <w:t>2.5.125</w:t>
        </w:r>
        <w:r>
          <w:rPr>
            <w:rFonts w:asciiTheme="minorHAnsi" w:eastAsiaTheme="minorEastAsia" w:hAnsiTheme="minorHAnsi" w:cstheme="minorBidi"/>
            <w:spacing w:val="0"/>
            <w:sz w:val="22"/>
            <w:szCs w:val="22"/>
            <w:lang w:eastAsia="nl-NL"/>
          </w:rPr>
          <w:tab/>
        </w:r>
        <w:r w:rsidRPr="008E649C">
          <w:rPr>
            <w:rStyle w:val="Hyperlink"/>
          </w:rPr>
          <w:t>inkParUitkeringZWBruto</w:t>
        </w:r>
        <w:r>
          <w:rPr>
            <w:webHidden/>
          </w:rPr>
          <w:tab/>
        </w:r>
        <w:r>
          <w:rPr>
            <w:webHidden/>
          </w:rPr>
          <w:fldChar w:fldCharType="begin"/>
        </w:r>
        <w:r>
          <w:rPr>
            <w:webHidden/>
          </w:rPr>
          <w:instrText xml:space="preserve"> PAGEREF _Toc63778666 \h </w:instrText>
        </w:r>
        <w:r>
          <w:rPr>
            <w:webHidden/>
          </w:rPr>
        </w:r>
        <w:r>
          <w:rPr>
            <w:webHidden/>
          </w:rPr>
          <w:fldChar w:fldCharType="separate"/>
        </w:r>
        <w:r>
          <w:rPr>
            <w:webHidden/>
          </w:rPr>
          <w:t>124</w:t>
        </w:r>
        <w:r>
          <w:rPr>
            <w:webHidden/>
          </w:rPr>
          <w:fldChar w:fldCharType="end"/>
        </w:r>
      </w:hyperlink>
    </w:p>
    <w:p w14:paraId="4A052D61" w14:textId="0335D9B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67" w:history="1">
        <w:r w:rsidRPr="008E649C">
          <w:rPr>
            <w:rStyle w:val="Hyperlink"/>
          </w:rPr>
          <w:t>2.5.126</w:t>
        </w:r>
        <w:r>
          <w:rPr>
            <w:rFonts w:asciiTheme="minorHAnsi" w:eastAsiaTheme="minorEastAsia" w:hAnsiTheme="minorHAnsi" w:cstheme="minorBidi"/>
            <w:spacing w:val="0"/>
            <w:sz w:val="22"/>
            <w:szCs w:val="22"/>
            <w:lang w:eastAsia="nl-NL"/>
          </w:rPr>
          <w:tab/>
        </w:r>
        <w:r w:rsidRPr="008E649C">
          <w:rPr>
            <w:rStyle w:val="Hyperlink"/>
          </w:rPr>
          <w:t>inkParPensioenBruto</w:t>
        </w:r>
        <w:r>
          <w:rPr>
            <w:webHidden/>
          </w:rPr>
          <w:tab/>
        </w:r>
        <w:r>
          <w:rPr>
            <w:webHidden/>
          </w:rPr>
          <w:fldChar w:fldCharType="begin"/>
        </w:r>
        <w:r>
          <w:rPr>
            <w:webHidden/>
          </w:rPr>
          <w:instrText xml:space="preserve"> PAGEREF _Toc63778667 \h </w:instrText>
        </w:r>
        <w:r>
          <w:rPr>
            <w:webHidden/>
          </w:rPr>
        </w:r>
        <w:r>
          <w:rPr>
            <w:webHidden/>
          </w:rPr>
          <w:fldChar w:fldCharType="separate"/>
        </w:r>
        <w:r>
          <w:rPr>
            <w:webHidden/>
          </w:rPr>
          <w:t>124</w:t>
        </w:r>
        <w:r>
          <w:rPr>
            <w:webHidden/>
          </w:rPr>
          <w:fldChar w:fldCharType="end"/>
        </w:r>
      </w:hyperlink>
    </w:p>
    <w:p w14:paraId="43AAC020" w14:textId="283030A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68" w:history="1">
        <w:r w:rsidRPr="008E649C">
          <w:rPr>
            <w:rStyle w:val="Hyperlink"/>
          </w:rPr>
          <w:t>2.5.127</w:t>
        </w:r>
        <w:r>
          <w:rPr>
            <w:rFonts w:asciiTheme="minorHAnsi" w:eastAsiaTheme="minorEastAsia" w:hAnsiTheme="minorHAnsi" w:cstheme="minorBidi"/>
            <w:spacing w:val="0"/>
            <w:sz w:val="22"/>
            <w:szCs w:val="22"/>
            <w:lang w:eastAsia="nl-NL"/>
          </w:rPr>
          <w:tab/>
        </w:r>
        <w:r w:rsidRPr="008E649C">
          <w:rPr>
            <w:rStyle w:val="Hyperlink"/>
          </w:rPr>
          <w:t>inkParOverigeNettoZonderAfzVGBruto</w:t>
        </w:r>
        <w:r>
          <w:rPr>
            <w:webHidden/>
          </w:rPr>
          <w:tab/>
        </w:r>
        <w:r>
          <w:rPr>
            <w:webHidden/>
          </w:rPr>
          <w:fldChar w:fldCharType="begin"/>
        </w:r>
        <w:r>
          <w:rPr>
            <w:webHidden/>
          </w:rPr>
          <w:instrText xml:space="preserve"> PAGEREF _Toc63778668 \h </w:instrText>
        </w:r>
        <w:r>
          <w:rPr>
            <w:webHidden/>
          </w:rPr>
        </w:r>
        <w:r>
          <w:rPr>
            <w:webHidden/>
          </w:rPr>
          <w:fldChar w:fldCharType="separate"/>
        </w:r>
        <w:r>
          <w:rPr>
            <w:webHidden/>
          </w:rPr>
          <w:t>125</w:t>
        </w:r>
        <w:r>
          <w:rPr>
            <w:webHidden/>
          </w:rPr>
          <w:fldChar w:fldCharType="end"/>
        </w:r>
      </w:hyperlink>
    </w:p>
    <w:p w14:paraId="089955F5" w14:textId="457B4F4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69" w:history="1">
        <w:r w:rsidRPr="008E649C">
          <w:rPr>
            <w:rStyle w:val="Hyperlink"/>
          </w:rPr>
          <w:t>2.5.128</w:t>
        </w:r>
        <w:r>
          <w:rPr>
            <w:rFonts w:asciiTheme="minorHAnsi" w:eastAsiaTheme="minorEastAsia" w:hAnsiTheme="minorHAnsi" w:cstheme="minorBidi"/>
            <w:spacing w:val="0"/>
            <w:sz w:val="22"/>
            <w:szCs w:val="22"/>
            <w:lang w:eastAsia="nl-NL"/>
          </w:rPr>
          <w:tab/>
        </w:r>
        <w:r w:rsidRPr="008E649C">
          <w:rPr>
            <w:rStyle w:val="Hyperlink"/>
          </w:rPr>
          <w:t>inkParOverigeBruto</w:t>
        </w:r>
        <w:r>
          <w:rPr>
            <w:webHidden/>
          </w:rPr>
          <w:tab/>
        </w:r>
        <w:r>
          <w:rPr>
            <w:webHidden/>
          </w:rPr>
          <w:fldChar w:fldCharType="begin"/>
        </w:r>
        <w:r>
          <w:rPr>
            <w:webHidden/>
          </w:rPr>
          <w:instrText xml:space="preserve"> PAGEREF _Toc63778669 \h </w:instrText>
        </w:r>
        <w:r>
          <w:rPr>
            <w:webHidden/>
          </w:rPr>
        </w:r>
        <w:r>
          <w:rPr>
            <w:webHidden/>
          </w:rPr>
          <w:fldChar w:fldCharType="separate"/>
        </w:r>
        <w:r>
          <w:rPr>
            <w:webHidden/>
          </w:rPr>
          <w:t>125</w:t>
        </w:r>
        <w:r>
          <w:rPr>
            <w:webHidden/>
          </w:rPr>
          <w:fldChar w:fldCharType="end"/>
        </w:r>
      </w:hyperlink>
    </w:p>
    <w:p w14:paraId="7D8352AB" w14:textId="70D8F9D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70" w:history="1">
        <w:r w:rsidRPr="008E649C">
          <w:rPr>
            <w:rStyle w:val="Hyperlink"/>
          </w:rPr>
          <w:t>2.5.129</w:t>
        </w:r>
        <w:r>
          <w:rPr>
            <w:rFonts w:asciiTheme="minorHAnsi" w:eastAsiaTheme="minorEastAsia" w:hAnsiTheme="minorHAnsi" w:cstheme="minorBidi"/>
            <w:spacing w:val="0"/>
            <w:sz w:val="22"/>
            <w:szCs w:val="22"/>
            <w:lang w:eastAsia="nl-NL"/>
          </w:rPr>
          <w:tab/>
        </w:r>
        <w:r w:rsidRPr="008E649C">
          <w:rPr>
            <w:rStyle w:val="Hyperlink"/>
          </w:rPr>
          <w:t>inkParAlimentatieBruto</w:t>
        </w:r>
        <w:r>
          <w:rPr>
            <w:webHidden/>
          </w:rPr>
          <w:tab/>
        </w:r>
        <w:r>
          <w:rPr>
            <w:webHidden/>
          </w:rPr>
          <w:fldChar w:fldCharType="begin"/>
        </w:r>
        <w:r>
          <w:rPr>
            <w:webHidden/>
          </w:rPr>
          <w:instrText xml:space="preserve"> PAGEREF _Toc63778670 \h </w:instrText>
        </w:r>
        <w:r>
          <w:rPr>
            <w:webHidden/>
          </w:rPr>
        </w:r>
        <w:r>
          <w:rPr>
            <w:webHidden/>
          </w:rPr>
          <w:fldChar w:fldCharType="separate"/>
        </w:r>
        <w:r>
          <w:rPr>
            <w:webHidden/>
          </w:rPr>
          <w:t>125</w:t>
        </w:r>
        <w:r>
          <w:rPr>
            <w:webHidden/>
          </w:rPr>
          <w:fldChar w:fldCharType="end"/>
        </w:r>
      </w:hyperlink>
    </w:p>
    <w:p w14:paraId="320772F1" w14:textId="39CE8B9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71" w:history="1">
        <w:r w:rsidRPr="008E649C">
          <w:rPr>
            <w:rStyle w:val="Hyperlink"/>
          </w:rPr>
          <w:t>2.5.130</w:t>
        </w:r>
        <w:r>
          <w:rPr>
            <w:rFonts w:asciiTheme="minorHAnsi" w:eastAsiaTheme="minorEastAsia" w:hAnsiTheme="minorHAnsi" w:cstheme="minorBidi"/>
            <w:spacing w:val="0"/>
            <w:sz w:val="22"/>
            <w:szCs w:val="22"/>
            <w:lang w:eastAsia="nl-NL"/>
          </w:rPr>
          <w:tab/>
        </w:r>
        <w:r w:rsidRPr="008E649C">
          <w:rPr>
            <w:rStyle w:val="Hyperlink"/>
          </w:rPr>
          <w:t>inkGezTotaalVoorRegeling</w:t>
        </w:r>
        <w:r>
          <w:rPr>
            <w:webHidden/>
          </w:rPr>
          <w:tab/>
        </w:r>
        <w:r>
          <w:rPr>
            <w:webHidden/>
          </w:rPr>
          <w:fldChar w:fldCharType="begin"/>
        </w:r>
        <w:r>
          <w:rPr>
            <w:webHidden/>
          </w:rPr>
          <w:instrText xml:space="preserve"> PAGEREF _Toc63778671 \h </w:instrText>
        </w:r>
        <w:r>
          <w:rPr>
            <w:webHidden/>
          </w:rPr>
        </w:r>
        <w:r>
          <w:rPr>
            <w:webHidden/>
          </w:rPr>
          <w:fldChar w:fldCharType="separate"/>
        </w:r>
        <w:r>
          <w:rPr>
            <w:webHidden/>
          </w:rPr>
          <w:t>126</w:t>
        </w:r>
        <w:r>
          <w:rPr>
            <w:webHidden/>
          </w:rPr>
          <w:fldChar w:fldCharType="end"/>
        </w:r>
      </w:hyperlink>
    </w:p>
    <w:p w14:paraId="62D1551A" w14:textId="75033B9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72" w:history="1">
        <w:r w:rsidRPr="008E649C">
          <w:rPr>
            <w:rStyle w:val="Hyperlink"/>
          </w:rPr>
          <w:t>2.5.131</w:t>
        </w:r>
        <w:r>
          <w:rPr>
            <w:rFonts w:asciiTheme="minorHAnsi" w:eastAsiaTheme="minorEastAsia" w:hAnsiTheme="minorHAnsi" w:cstheme="minorBidi"/>
            <w:spacing w:val="0"/>
            <w:sz w:val="22"/>
            <w:szCs w:val="22"/>
            <w:lang w:eastAsia="nl-NL"/>
          </w:rPr>
          <w:tab/>
        </w:r>
        <w:r w:rsidRPr="008E649C">
          <w:rPr>
            <w:rStyle w:val="Hyperlink"/>
          </w:rPr>
          <w:t>inkGezTotaalVoorRegelingExVT</w:t>
        </w:r>
        <w:r>
          <w:rPr>
            <w:webHidden/>
          </w:rPr>
          <w:tab/>
        </w:r>
        <w:r>
          <w:rPr>
            <w:webHidden/>
          </w:rPr>
          <w:fldChar w:fldCharType="begin"/>
        </w:r>
        <w:r>
          <w:rPr>
            <w:webHidden/>
          </w:rPr>
          <w:instrText xml:space="preserve"> PAGEREF _Toc63778672 \h </w:instrText>
        </w:r>
        <w:r>
          <w:rPr>
            <w:webHidden/>
          </w:rPr>
        </w:r>
        <w:r>
          <w:rPr>
            <w:webHidden/>
          </w:rPr>
          <w:fldChar w:fldCharType="separate"/>
        </w:r>
        <w:r>
          <w:rPr>
            <w:webHidden/>
          </w:rPr>
          <w:t>126</w:t>
        </w:r>
        <w:r>
          <w:rPr>
            <w:webHidden/>
          </w:rPr>
          <w:fldChar w:fldCharType="end"/>
        </w:r>
      </w:hyperlink>
    </w:p>
    <w:p w14:paraId="13BAA036" w14:textId="764637F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73" w:history="1">
        <w:r w:rsidRPr="008E649C">
          <w:rPr>
            <w:rStyle w:val="Hyperlink"/>
          </w:rPr>
          <w:t>2.5.132</w:t>
        </w:r>
        <w:r>
          <w:rPr>
            <w:rFonts w:asciiTheme="minorHAnsi" w:eastAsiaTheme="minorEastAsia" w:hAnsiTheme="minorHAnsi" w:cstheme="minorBidi"/>
            <w:spacing w:val="0"/>
            <w:sz w:val="22"/>
            <w:szCs w:val="22"/>
            <w:lang w:eastAsia="nl-NL"/>
          </w:rPr>
          <w:tab/>
        </w:r>
        <w:r w:rsidRPr="008E649C">
          <w:rPr>
            <w:rStyle w:val="Hyperlink"/>
          </w:rPr>
          <w:t>bvvSch90Bijstandsnorm</w:t>
        </w:r>
        <w:r>
          <w:rPr>
            <w:webHidden/>
          </w:rPr>
          <w:tab/>
        </w:r>
        <w:r>
          <w:rPr>
            <w:webHidden/>
          </w:rPr>
          <w:fldChar w:fldCharType="begin"/>
        </w:r>
        <w:r>
          <w:rPr>
            <w:webHidden/>
          </w:rPr>
          <w:instrText xml:space="preserve"> PAGEREF _Toc63778673 \h </w:instrText>
        </w:r>
        <w:r>
          <w:rPr>
            <w:webHidden/>
          </w:rPr>
        </w:r>
        <w:r>
          <w:rPr>
            <w:webHidden/>
          </w:rPr>
          <w:fldChar w:fldCharType="separate"/>
        </w:r>
        <w:r>
          <w:rPr>
            <w:webHidden/>
          </w:rPr>
          <w:t>126</w:t>
        </w:r>
        <w:r>
          <w:rPr>
            <w:webHidden/>
          </w:rPr>
          <w:fldChar w:fldCharType="end"/>
        </w:r>
      </w:hyperlink>
    </w:p>
    <w:p w14:paraId="79A10251" w14:textId="06E8B53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74" w:history="1">
        <w:r w:rsidRPr="008E649C">
          <w:rPr>
            <w:rStyle w:val="Hyperlink"/>
          </w:rPr>
          <w:t>2.5.133</w:t>
        </w:r>
        <w:r>
          <w:rPr>
            <w:rFonts w:asciiTheme="minorHAnsi" w:eastAsiaTheme="minorEastAsia" w:hAnsiTheme="minorHAnsi" w:cstheme="minorBidi"/>
            <w:spacing w:val="0"/>
            <w:sz w:val="22"/>
            <w:szCs w:val="22"/>
            <w:lang w:eastAsia="nl-NL"/>
          </w:rPr>
          <w:tab/>
        </w:r>
        <w:r w:rsidRPr="008E649C">
          <w:rPr>
            <w:rStyle w:val="Hyperlink"/>
          </w:rPr>
          <w:t>bvvSchAftrekInkPartner</w:t>
        </w:r>
        <w:r>
          <w:rPr>
            <w:webHidden/>
          </w:rPr>
          <w:tab/>
        </w:r>
        <w:r>
          <w:rPr>
            <w:webHidden/>
          </w:rPr>
          <w:fldChar w:fldCharType="begin"/>
        </w:r>
        <w:r>
          <w:rPr>
            <w:webHidden/>
          </w:rPr>
          <w:instrText xml:space="preserve"> PAGEREF _Toc63778674 \h </w:instrText>
        </w:r>
        <w:r>
          <w:rPr>
            <w:webHidden/>
          </w:rPr>
        </w:r>
        <w:r>
          <w:rPr>
            <w:webHidden/>
          </w:rPr>
          <w:fldChar w:fldCharType="separate"/>
        </w:r>
        <w:r>
          <w:rPr>
            <w:webHidden/>
          </w:rPr>
          <w:t>126</w:t>
        </w:r>
        <w:r>
          <w:rPr>
            <w:webHidden/>
          </w:rPr>
          <w:fldChar w:fldCharType="end"/>
        </w:r>
      </w:hyperlink>
    </w:p>
    <w:p w14:paraId="30E2E14D" w14:textId="5BADAC5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75" w:history="1">
        <w:r w:rsidRPr="008E649C">
          <w:rPr>
            <w:rStyle w:val="Hyperlink"/>
          </w:rPr>
          <w:t>2.5.134</w:t>
        </w:r>
        <w:r>
          <w:rPr>
            <w:rFonts w:asciiTheme="minorHAnsi" w:eastAsiaTheme="minorEastAsia" w:hAnsiTheme="minorHAnsi" w:cstheme="minorBidi"/>
            <w:spacing w:val="0"/>
            <w:sz w:val="22"/>
            <w:szCs w:val="22"/>
            <w:lang w:eastAsia="nl-NL"/>
          </w:rPr>
          <w:tab/>
        </w:r>
        <w:r w:rsidRPr="008E649C">
          <w:rPr>
            <w:rStyle w:val="Hyperlink"/>
          </w:rPr>
          <w:t>bvvSchVerhogZKPremie</w:t>
        </w:r>
        <w:r>
          <w:rPr>
            <w:webHidden/>
          </w:rPr>
          <w:tab/>
        </w:r>
        <w:r>
          <w:rPr>
            <w:webHidden/>
          </w:rPr>
          <w:fldChar w:fldCharType="begin"/>
        </w:r>
        <w:r>
          <w:rPr>
            <w:webHidden/>
          </w:rPr>
          <w:instrText xml:space="preserve"> PAGEREF _Toc63778675 \h </w:instrText>
        </w:r>
        <w:r>
          <w:rPr>
            <w:webHidden/>
          </w:rPr>
        </w:r>
        <w:r>
          <w:rPr>
            <w:webHidden/>
          </w:rPr>
          <w:fldChar w:fldCharType="separate"/>
        </w:r>
        <w:r>
          <w:rPr>
            <w:webHidden/>
          </w:rPr>
          <w:t>127</w:t>
        </w:r>
        <w:r>
          <w:rPr>
            <w:webHidden/>
          </w:rPr>
          <w:fldChar w:fldCharType="end"/>
        </w:r>
      </w:hyperlink>
    </w:p>
    <w:p w14:paraId="0AEA14D4" w14:textId="029DE00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76" w:history="1">
        <w:r w:rsidRPr="008E649C">
          <w:rPr>
            <w:rStyle w:val="Hyperlink"/>
          </w:rPr>
          <w:t>2.5.135</w:t>
        </w:r>
        <w:r>
          <w:rPr>
            <w:rFonts w:asciiTheme="minorHAnsi" w:eastAsiaTheme="minorEastAsia" w:hAnsiTheme="minorHAnsi" w:cstheme="minorBidi"/>
            <w:spacing w:val="0"/>
            <w:sz w:val="22"/>
            <w:szCs w:val="22"/>
            <w:lang w:eastAsia="nl-NL"/>
          </w:rPr>
          <w:tab/>
        </w:r>
        <w:r w:rsidRPr="008E649C">
          <w:rPr>
            <w:rStyle w:val="Hyperlink"/>
          </w:rPr>
          <w:t>bvvSchVerhogZKToeslag</w:t>
        </w:r>
        <w:r>
          <w:rPr>
            <w:webHidden/>
          </w:rPr>
          <w:tab/>
        </w:r>
        <w:r>
          <w:rPr>
            <w:webHidden/>
          </w:rPr>
          <w:fldChar w:fldCharType="begin"/>
        </w:r>
        <w:r>
          <w:rPr>
            <w:webHidden/>
          </w:rPr>
          <w:instrText xml:space="preserve"> PAGEREF _Toc63778676 \h </w:instrText>
        </w:r>
        <w:r>
          <w:rPr>
            <w:webHidden/>
          </w:rPr>
        </w:r>
        <w:r>
          <w:rPr>
            <w:webHidden/>
          </w:rPr>
          <w:fldChar w:fldCharType="separate"/>
        </w:r>
        <w:r>
          <w:rPr>
            <w:webHidden/>
          </w:rPr>
          <w:t>127</w:t>
        </w:r>
        <w:r>
          <w:rPr>
            <w:webHidden/>
          </w:rPr>
          <w:fldChar w:fldCharType="end"/>
        </w:r>
      </w:hyperlink>
    </w:p>
    <w:p w14:paraId="512DB1ED" w14:textId="199F31F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77" w:history="1">
        <w:r w:rsidRPr="008E649C">
          <w:rPr>
            <w:rStyle w:val="Hyperlink"/>
          </w:rPr>
          <w:t>2.5.136</w:t>
        </w:r>
        <w:r>
          <w:rPr>
            <w:rFonts w:asciiTheme="minorHAnsi" w:eastAsiaTheme="minorEastAsia" w:hAnsiTheme="minorHAnsi" w:cstheme="minorBidi"/>
            <w:spacing w:val="0"/>
            <w:sz w:val="22"/>
            <w:szCs w:val="22"/>
            <w:lang w:eastAsia="nl-NL"/>
          </w:rPr>
          <w:tab/>
        </w:r>
        <w:r w:rsidRPr="008E649C">
          <w:rPr>
            <w:rStyle w:val="Hyperlink"/>
          </w:rPr>
          <w:t>bvvSchVerhogZKNormPremie</w:t>
        </w:r>
        <w:r>
          <w:rPr>
            <w:webHidden/>
          </w:rPr>
          <w:tab/>
        </w:r>
        <w:r>
          <w:rPr>
            <w:webHidden/>
          </w:rPr>
          <w:fldChar w:fldCharType="begin"/>
        </w:r>
        <w:r>
          <w:rPr>
            <w:webHidden/>
          </w:rPr>
          <w:instrText xml:space="preserve"> PAGEREF _Toc63778677 \h </w:instrText>
        </w:r>
        <w:r>
          <w:rPr>
            <w:webHidden/>
          </w:rPr>
        </w:r>
        <w:r>
          <w:rPr>
            <w:webHidden/>
          </w:rPr>
          <w:fldChar w:fldCharType="separate"/>
        </w:r>
        <w:r>
          <w:rPr>
            <w:webHidden/>
          </w:rPr>
          <w:t>127</w:t>
        </w:r>
        <w:r>
          <w:rPr>
            <w:webHidden/>
          </w:rPr>
          <w:fldChar w:fldCharType="end"/>
        </w:r>
      </w:hyperlink>
    </w:p>
    <w:p w14:paraId="610FB1AE" w14:textId="7510EEA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78" w:history="1">
        <w:r w:rsidRPr="008E649C">
          <w:rPr>
            <w:rStyle w:val="Hyperlink"/>
          </w:rPr>
          <w:t>2.5.137</w:t>
        </w:r>
        <w:r>
          <w:rPr>
            <w:rFonts w:asciiTheme="minorHAnsi" w:eastAsiaTheme="minorEastAsia" w:hAnsiTheme="minorHAnsi" w:cstheme="minorBidi"/>
            <w:spacing w:val="0"/>
            <w:sz w:val="22"/>
            <w:szCs w:val="22"/>
            <w:lang w:eastAsia="nl-NL"/>
          </w:rPr>
          <w:tab/>
        </w:r>
        <w:r w:rsidRPr="008E649C">
          <w:rPr>
            <w:rStyle w:val="Hyperlink"/>
          </w:rPr>
          <w:t>bvvSchVerhogZKBijdrageAWBZ</w:t>
        </w:r>
        <w:r>
          <w:rPr>
            <w:webHidden/>
          </w:rPr>
          <w:tab/>
        </w:r>
        <w:r>
          <w:rPr>
            <w:webHidden/>
          </w:rPr>
          <w:fldChar w:fldCharType="begin"/>
        </w:r>
        <w:r>
          <w:rPr>
            <w:webHidden/>
          </w:rPr>
          <w:instrText xml:space="preserve"> PAGEREF _Toc63778678 \h </w:instrText>
        </w:r>
        <w:r>
          <w:rPr>
            <w:webHidden/>
          </w:rPr>
        </w:r>
        <w:r>
          <w:rPr>
            <w:webHidden/>
          </w:rPr>
          <w:fldChar w:fldCharType="separate"/>
        </w:r>
        <w:r>
          <w:rPr>
            <w:webHidden/>
          </w:rPr>
          <w:t>127</w:t>
        </w:r>
        <w:r>
          <w:rPr>
            <w:webHidden/>
          </w:rPr>
          <w:fldChar w:fldCharType="end"/>
        </w:r>
      </w:hyperlink>
    </w:p>
    <w:p w14:paraId="32203F39" w14:textId="4DC24B9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79" w:history="1">
        <w:r w:rsidRPr="008E649C">
          <w:rPr>
            <w:rStyle w:val="Hyperlink"/>
          </w:rPr>
          <w:t>2.5.138</w:t>
        </w:r>
        <w:r>
          <w:rPr>
            <w:rFonts w:asciiTheme="minorHAnsi" w:eastAsiaTheme="minorEastAsia" w:hAnsiTheme="minorHAnsi" w:cstheme="minorBidi"/>
            <w:spacing w:val="0"/>
            <w:sz w:val="22"/>
            <w:szCs w:val="22"/>
            <w:lang w:eastAsia="nl-NL"/>
          </w:rPr>
          <w:tab/>
        </w:r>
        <w:r w:rsidRPr="008E649C">
          <w:rPr>
            <w:rStyle w:val="Hyperlink"/>
          </w:rPr>
          <w:t>bvvSchVerhogZKCorrectie</w:t>
        </w:r>
        <w:r>
          <w:rPr>
            <w:webHidden/>
          </w:rPr>
          <w:tab/>
        </w:r>
        <w:r>
          <w:rPr>
            <w:webHidden/>
          </w:rPr>
          <w:fldChar w:fldCharType="begin"/>
        </w:r>
        <w:r>
          <w:rPr>
            <w:webHidden/>
          </w:rPr>
          <w:instrText xml:space="preserve"> PAGEREF _Toc63778679 \h </w:instrText>
        </w:r>
        <w:r>
          <w:rPr>
            <w:webHidden/>
          </w:rPr>
        </w:r>
        <w:r>
          <w:rPr>
            <w:webHidden/>
          </w:rPr>
          <w:fldChar w:fldCharType="separate"/>
        </w:r>
        <w:r>
          <w:rPr>
            <w:webHidden/>
          </w:rPr>
          <w:t>128</w:t>
        </w:r>
        <w:r>
          <w:rPr>
            <w:webHidden/>
          </w:rPr>
          <w:fldChar w:fldCharType="end"/>
        </w:r>
      </w:hyperlink>
    </w:p>
    <w:p w14:paraId="1A262D79" w14:textId="2348563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80" w:history="1">
        <w:r w:rsidRPr="008E649C">
          <w:rPr>
            <w:rStyle w:val="Hyperlink"/>
          </w:rPr>
          <w:t>2.5.139</w:t>
        </w:r>
        <w:r>
          <w:rPr>
            <w:rFonts w:asciiTheme="minorHAnsi" w:eastAsiaTheme="minorEastAsia" w:hAnsiTheme="minorHAnsi" w:cstheme="minorBidi"/>
            <w:spacing w:val="0"/>
            <w:sz w:val="22"/>
            <w:szCs w:val="22"/>
            <w:lang w:eastAsia="nl-NL"/>
          </w:rPr>
          <w:tab/>
        </w:r>
        <w:r w:rsidRPr="008E649C">
          <w:rPr>
            <w:rStyle w:val="Hyperlink"/>
          </w:rPr>
          <w:t>bvvSchVerhogWKHuur</w:t>
        </w:r>
        <w:r>
          <w:rPr>
            <w:webHidden/>
          </w:rPr>
          <w:tab/>
        </w:r>
        <w:r>
          <w:rPr>
            <w:webHidden/>
          </w:rPr>
          <w:fldChar w:fldCharType="begin"/>
        </w:r>
        <w:r>
          <w:rPr>
            <w:webHidden/>
          </w:rPr>
          <w:instrText xml:space="preserve"> PAGEREF _Toc63778680 \h </w:instrText>
        </w:r>
        <w:r>
          <w:rPr>
            <w:webHidden/>
          </w:rPr>
        </w:r>
        <w:r>
          <w:rPr>
            <w:webHidden/>
          </w:rPr>
          <w:fldChar w:fldCharType="separate"/>
        </w:r>
        <w:r>
          <w:rPr>
            <w:webHidden/>
          </w:rPr>
          <w:t>128</w:t>
        </w:r>
        <w:r>
          <w:rPr>
            <w:webHidden/>
          </w:rPr>
          <w:fldChar w:fldCharType="end"/>
        </w:r>
      </w:hyperlink>
    </w:p>
    <w:p w14:paraId="45AB4489" w14:textId="300EA37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81" w:history="1">
        <w:r w:rsidRPr="008E649C">
          <w:rPr>
            <w:rStyle w:val="Hyperlink"/>
          </w:rPr>
          <w:t>2.5.140</w:t>
        </w:r>
        <w:r>
          <w:rPr>
            <w:rFonts w:asciiTheme="minorHAnsi" w:eastAsiaTheme="minorEastAsia" w:hAnsiTheme="minorHAnsi" w:cstheme="minorBidi"/>
            <w:spacing w:val="0"/>
            <w:sz w:val="22"/>
            <w:szCs w:val="22"/>
            <w:lang w:eastAsia="nl-NL"/>
          </w:rPr>
          <w:tab/>
        </w:r>
        <w:r w:rsidRPr="008E649C">
          <w:rPr>
            <w:rStyle w:val="Hyperlink"/>
          </w:rPr>
          <w:t>bvvSchVerhogWKHypotheek</w:t>
        </w:r>
        <w:r>
          <w:rPr>
            <w:webHidden/>
          </w:rPr>
          <w:tab/>
        </w:r>
        <w:r>
          <w:rPr>
            <w:webHidden/>
          </w:rPr>
          <w:fldChar w:fldCharType="begin"/>
        </w:r>
        <w:r>
          <w:rPr>
            <w:webHidden/>
          </w:rPr>
          <w:instrText xml:space="preserve"> PAGEREF _Toc63778681 \h </w:instrText>
        </w:r>
        <w:r>
          <w:rPr>
            <w:webHidden/>
          </w:rPr>
        </w:r>
        <w:r>
          <w:rPr>
            <w:webHidden/>
          </w:rPr>
          <w:fldChar w:fldCharType="separate"/>
        </w:r>
        <w:r>
          <w:rPr>
            <w:webHidden/>
          </w:rPr>
          <w:t>128</w:t>
        </w:r>
        <w:r>
          <w:rPr>
            <w:webHidden/>
          </w:rPr>
          <w:fldChar w:fldCharType="end"/>
        </w:r>
      </w:hyperlink>
    </w:p>
    <w:p w14:paraId="567123D8" w14:textId="77ACBD8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82" w:history="1">
        <w:r w:rsidRPr="008E649C">
          <w:rPr>
            <w:rStyle w:val="Hyperlink"/>
          </w:rPr>
          <w:t>2.5.141</w:t>
        </w:r>
        <w:r>
          <w:rPr>
            <w:rFonts w:asciiTheme="minorHAnsi" w:eastAsiaTheme="minorEastAsia" w:hAnsiTheme="minorHAnsi" w:cstheme="minorBidi"/>
            <w:spacing w:val="0"/>
            <w:sz w:val="22"/>
            <w:szCs w:val="22"/>
            <w:lang w:eastAsia="nl-NL"/>
          </w:rPr>
          <w:tab/>
        </w:r>
        <w:r w:rsidRPr="008E649C">
          <w:rPr>
            <w:rStyle w:val="Hyperlink"/>
          </w:rPr>
          <w:t>bvvSchVerhogWKServicekosten</w:t>
        </w:r>
        <w:r>
          <w:rPr>
            <w:webHidden/>
          </w:rPr>
          <w:tab/>
        </w:r>
        <w:r>
          <w:rPr>
            <w:webHidden/>
          </w:rPr>
          <w:fldChar w:fldCharType="begin"/>
        </w:r>
        <w:r>
          <w:rPr>
            <w:webHidden/>
          </w:rPr>
          <w:instrText xml:space="preserve"> PAGEREF _Toc63778682 \h </w:instrText>
        </w:r>
        <w:r>
          <w:rPr>
            <w:webHidden/>
          </w:rPr>
        </w:r>
        <w:r>
          <w:rPr>
            <w:webHidden/>
          </w:rPr>
          <w:fldChar w:fldCharType="separate"/>
        </w:r>
        <w:r>
          <w:rPr>
            <w:webHidden/>
          </w:rPr>
          <w:t>128</w:t>
        </w:r>
        <w:r>
          <w:rPr>
            <w:webHidden/>
          </w:rPr>
          <w:fldChar w:fldCharType="end"/>
        </w:r>
      </w:hyperlink>
    </w:p>
    <w:p w14:paraId="4D78FAC5" w14:textId="5C56D85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83" w:history="1">
        <w:r w:rsidRPr="008E649C">
          <w:rPr>
            <w:rStyle w:val="Hyperlink"/>
          </w:rPr>
          <w:t>2.5.142</w:t>
        </w:r>
        <w:r>
          <w:rPr>
            <w:rFonts w:asciiTheme="minorHAnsi" w:eastAsiaTheme="minorEastAsia" w:hAnsiTheme="minorHAnsi" w:cstheme="minorBidi"/>
            <w:spacing w:val="0"/>
            <w:sz w:val="22"/>
            <w:szCs w:val="22"/>
            <w:lang w:eastAsia="nl-NL"/>
          </w:rPr>
          <w:tab/>
        </w:r>
        <w:r w:rsidRPr="008E649C">
          <w:rPr>
            <w:rStyle w:val="Hyperlink"/>
          </w:rPr>
          <w:t>bvvSchVerhogWKEWWOZWaarde</w:t>
        </w:r>
        <w:r>
          <w:rPr>
            <w:webHidden/>
          </w:rPr>
          <w:tab/>
        </w:r>
        <w:r>
          <w:rPr>
            <w:webHidden/>
          </w:rPr>
          <w:fldChar w:fldCharType="begin"/>
        </w:r>
        <w:r>
          <w:rPr>
            <w:webHidden/>
          </w:rPr>
          <w:instrText xml:space="preserve"> PAGEREF _Toc63778683 \h </w:instrText>
        </w:r>
        <w:r>
          <w:rPr>
            <w:webHidden/>
          </w:rPr>
        </w:r>
        <w:r>
          <w:rPr>
            <w:webHidden/>
          </w:rPr>
          <w:fldChar w:fldCharType="separate"/>
        </w:r>
        <w:r>
          <w:rPr>
            <w:webHidden/>
          </w:rPr>
          <w:t>129</w:t>
        </w:r>
        <w:r>
          <w:rPr>
            <w:webHidden/>
          </w:rPr>
          <w:fldChar w:fldCharType="end"/>
        </w:r>
      </w:hyperlink>
    </w:p>
    <w:p w14:paraId="35394796" w14:textId="48EA54D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84" w:history="1">
        <w:r w:rsidRPr="008E649C">
          <w:rPr>
            <w:rStyle w:val="Hyperlink"/>
          </w:rPr>
          <w:t>2.5.143</w:t>
        </w:r>
        <w:r>
          <w:rPr>
            <w:rFonts w:asciiTheme="minorHAnsi" w:eastAsiaTheme="minorEastAsia" w:hAnsiTheme="minorHAnsi" w:cstheme="minorBidi"/>
            <w:spacing w:val="0"/>
            <w:sz w:val="22"/>
            <w:szCs w:val="22"/>
            <w:lang w:eastAsia="nl-NL"/>
          </w:rPr>
          <w:tab/>
        </w:r>
        <w:r w:rsidRPr="008E649C">
          <w:rPr>
            <w:rStyle w:val="Hyperlink"/>
          </w:rPr>
          <w:t>bvvSchVerhogWKEWPercentage</w:t>
        </w:r>
        <w:r>
          <w:rPr>
            <w:webHidden/>
          </w:rPr>
          <w:tab/>
        </w:r>
        <w:r>
          <w:rPr>
            <w:webHidden/>
          </w:rPr>
          <w:fldChar w:fldCharType="begin"/>
        </w:r>
        <w:r>
          <w:rPr>
            <w:webHidden/>
          </w:rPr>
          <w:instrText xml:space="preserve"> PAGEREF _Toc63778684 \h </w:instrText>
        </w:r>
        <w:r>
          <w:rPr>
            <w:webHidden/>
          </w:rPr>
        </w:r>
        <w:r>
          <w:rPr>
            <w:webHidden/>
          </w:rPr>
          <w:fldChar w:fldCharType="separate"/>
        </w:r>
        <w:r>
          <w:rPr>
            <w:webHidden/>
          </w:rPr>
          <w:t>129</w:t>
        </w:r>
        <w:r>
          <w:rPr>
            <w:webHidden/>
          </w:rPr>
          <w:fldChar w:fldCharType="end"/>
        </w:r>
      </w:hyperlink>
    </w:p>
    <w:p w14:paraId="717C0E2C" w14:textId="4D2F1E0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85" w:history="1">
        <w:r w:rsidRPr="008E649C">
          <w:rPr>
            <w:rStyle w:val="Hyperlink"/>
          </w:rPr>
          <w:t>2.5.144</w:t>
        </w:r>
        <w:r>
          <w:rPr>
            <w:rFonts w:asciiTheme="minorHAnsi" w:eastAsiaTheme="minorEastAsia" w:hAnsiTheme="minorHAnsi" w:cstheme="minorBidi"/>
            <w:spacing w:val="0"/>
            <w:sz w:val="22"/>
            <w:szCs w:val="22"/>
            <w:lang w:eastAsia="nl-NL"/>
          </w:rPr>
          <w:tab/>
        </w:r>
        <w:r w:rsidRPr="008E649C">
          <w:rPr>
            <w:rStyle w:val="Hyperlink"/>
          </w:rPr>
          <w:t>bvvSchVerhogWKEWOverig</w:t>
        </w:r>
        <w:r>
          <w:rPr>
            <w:webHidden/>
          </w:rPr>
          <w:tab/>
        </w:r>
        <w:r>
          <w:rPr>
            <w:webHidden/>
          </w:rPr>
          <w:fldChar w:fldCharType="begin"/>
        </w:r>
        <w:r>
          <w:rPr>
            <w:webHidden/>
          </w:rPr>
          <w:instrText xml:space="preserve"> PAGEREF _Toc63778685 \h </w:instrText>
        </w:r>
        <w:r>
          <w:rPr>
            <w:webHidden/>
          </w:rPr>
        </w:r>
        <w:r>
          <w:rPr>
            <w:webHidden/>
          </w:rPr>
          <w:fldChar w:fldCharType="separate"/>
        </w:r>
        <w:r>
          <w:rPr>
            <w:webHidden/>
          </w:rPr>
          <w:t>129</w:t>
        </w:r>
        <w:r>
          <w:rPr>
            <w:webHidden/>
          </w:rPr>
          <w:fldChar w:fldCharType="end"/>
        </w:r>
      </w:hyperlink>
    </w:p>
    <w:p w14:paraId="3F388F2B" w14:textId="3BABFBC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86" w:history="1">
        <w:r w:rsidRPr="008E649C">
          <w:rPr>
            <w:rStyle w:val="Hyperlink"/>
          </w:rPr>
          <w:t>2.5.145</w:t>
        </w:r>
        <w:r>
          <w:rPr>
            <w:rFonts w:asciiTheme="minorHAnsi" w:eastAsiaTheme="minorEastAsia" w:hAnsiTheme="minorHAnsi" w:cstheme="minorBidi"/>
            <w:spacing w:val="0"/>
            <w:sz w:val="22"/>
            <w:szCs w:val="22"/>
            <w:lang w:eastAsia="nl-NL"/>
          </w:rPr>
          <w:tab/>
        </w:r>
        <w:r w:rsidRPr="008E649C">
          <w:rPr>
            <w:rStyle w:val="Hyperlink"/>
          </w:rPr>
          <w:t>bvvSchVerhogWKMinNormhuur</w:t>
        </w:r>
        <w:r>
          <w:rPr>
            <w:webHidden/>
          </w:rPr>
          <w:tab/>
        </w:r>
        <w:r>
          <w:rPr>
            <w:webHidden/>
          </w:rPr>
          <w:fldChar w:fldCharType="begin"/>
        </w:r>
        <w:r>
          <w:rPr>
            <w:webHidden/>
          </w:rPr>
          <w:instrText xml:space="preserve"> PAGEREF _Toc63778686 \h </w:instrText>
        </w:r>
        <w:r>
          <w:rPr>
            <w:webHidden/>
          </w:rPr>
        </w:r>
        <w:r>
          <w:rPr>
            <w:webHidden/>
          </w:rPr>
          <w:fldChar w:fldCharType="separate"/>
        </w:r>
        <w:r>
          <w:rPr>
            <w:webHidden/>
          </w:rPr>
          <w:t>129</w:t>
        </w:r>
        <w:r>
          <w:rPr>
            <w:webHidden/>
          </w:rPr>
          <w:fldChar w:fldCharType="end"/>
        </w:r>
      </w:hyperlink>
    </w:p>
    <w:p w14:paraId="77D92EB9" w14:textId="144777C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87" w:history="1">
        <w:r w:rsidRPr="008E649C">
          <w:rPr>
            <w:rStyle w:val="Hyperlink"/>
          </w:rPr>
          <w:t>2.5.146</w:t>
        </w:r>
        <w:r>
          <w:rPr>
            <w:rFonts w:asciiTheme="minorHAnsi" w:eastAsiaTheme="minorEastAsia" w:hAnsiTheme="minorHAnsi" w:cstheme="minorBidi"/>
            <w:spacing w:val="0"/>
            <w:sz w:val="22"/>
            <w:szCs w:val="22"/>
            <w:lang w:eastAsia="nl-NL"/>
          </w:rPr>
          <w:tab/>
        </w:r>
        <w:r w:rsidRPr="008E649C">
          <w:rPr>
            <w:rStyle w:val="Hyperlink"/>
          </w:rPr>
          <w:t>bvvSchVerhogWKHuurtoeslag</w:t>
        </w:r>
        <w:r>
          <w:rPr>
            <w:webHidden/>
          </w:rPr>
          <w:tab/>
        </w:r>
        <w:r>
          <w:rPr>
            <w:webHidden/>
          </w:rPr>
          <w:fldChar w:fldCharType="begin"/>
        </w:r>
        <w:r>
          <w:rPr>
            <w:webHidden/>
          </w:rPr>
          <w:instrText xml:space="preserve"> PAGEREF _Toc63778687 \h </w:instrText>
        </w:r>
        <w:r>
          <w:rPr>
            <w:webHidden/>
          </w:rPr>
        </w:r>
        <w:r>
          <w:rPr>
            <w:webHidden/>
          </w:rPr>
          <w:fldChar w:fldCharType="separate"/>
        </w:r>
        <w:r>
          <w:rPr>
            <w:webHidden/>
          </w:rPr>
          <w:t>129</w:t>
        </w:r>
        <w:r>
          <w:rPr>
            <w:webHidden/>
          </w:rPr>
          <w:fldChar w:fldCharType="end"/>
        </w:r>
      </w:hyperlink>
    </w:p>
    <w:p w14:paraId="61E261B2" w14:textId="1A98F7F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88" w:history="1">
        <w:r w:rsidRPr="008E649C">
          <w:rPr>
            <w:rStyle w:val="Hyperlink"/>
          </w:rPr>
          <w:t>2.5.147</w:t>
        </w:r>
        <w:r>
          <w:rPr>
            <w:rFonts w:asciiTheme="minorHAnsi" w:eastAsiaTheme="minorEastAsia" w:hAnsiTheme="minorHAnsi" w:cstheme="minorBidi"/>
            <w:spacing w:val="0"/>
            <w:sz w:val="22"/>
            <w:szCs w:val="22"/>
            <w:lang w:eastAsia="nl-NL"/>
          </w:rPr>
          <w:tab/>
        </w:r>
        <w:r w:rsidRPr="008E649C">
          <w:rPr>
            <w:rStyle w:val="Hyperlink"/>
          </w:rPr>
          <w:t>bvvSchVerhogWKTotaal</w:t>
        </w:r>
        <w:r>
          <w:rPr>
            <w:webHidden/>
          </w:rPr>
          <w:tab/>
        </w:r>
        <w:r>
          <w:rPr>
            <w:webHidden/>
          </w:rPr>
          <w:fldChar w:fldCharType="begin"/>
        </w:r>
        <w:r>
          <w:rPr>
            <w:webHidden/>
          </w:rPr>
          <w:instrText xml:space="preserve"> PAGEREF _Toc63778688 \h </w:instrText>
        </w:r>
        <w:r>
          <w:rPr>
            <w:webHidden/>
          </w:rPr>
        </w:r>
        <w:r>
          <w:rPr>
            <w:webHidden/>
          </w:rPr>
          <w:fldChar w:fldCharType="separate"/>
        </w:r>
        <w:r>
          <w:rPr>
            <w:webHidden/>
          </w:rPr>
          <w:t>130</w:t>
        </w:r>
        <w:r>
          <w:rPr>
            <w:webHidden/>
          </w:rPr>
          <w:fldChar w:fldCharType="end"/>
        </w:r>
      </w:hyperlink>
    </w:p>
    <w:p w14:paraId="44CAD87C" w14:textId="263D70D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89" w:history="1">
        <w:r w:rsidRPr="008E649C">
          <w:rPr>
            <w:rStyle w:val="Hyperlink"/>
          </w:rPr>
          <w:t>2.5.148</w:t>
        </w:r>
        <w:r>
          <w:rPr>
            <w:rFonts w:asciiTheme="minorHAnsi" w:eastAsiaTheme="minorEastAsia" w:hAnsiTheme="minorHAnsi" w:cstheme="minorBidi"/>
            <w:spacing w:val="0"/>
            <w:sz w:val="22"/>
            <w:szCs w:val="22"/>
            <w:lang w:eastAsia="nl-NL"/>
          </w:rPr>
          <w:tab/>
        </w:r>
        <w:r w:rsidRPr="008E649C">
          <w:rPr>
            <w:rStyle w:val="Hyperlink"/>
          </w:rPr>
          <w:t>bvvSchVerhogWKCorrectie</w:t>
        </w:r>
        <w:r>
          <w:rPr>
            <w:webHidden/>
          </w:rPr>
          <w:tab/>
        </w:r>
        <w:r>
          <w:rPr>
            <w:webHidden/>
          </w:rPr>
          <w:fldChar w:fldCharType="begin"/>
        </w:r>
        <w:r>
          <w:rPr>
            <w:webHidden/>
          </w:rPr>
          <w:instrText xml:space="preserve"> PAGEREF _Toc63778689 \h </w:instrText>
        </w:r>
        <w:r>
          <w:rPr>
            <w:webHidden/>
          </w:rPr>
        </w:r>
        <w:r>
          <w:rPr>
            <w:webHidden/>
          </w:rPr>
          <w:fldChar w:fldCharType="separate"/>
        </w:r>
        <w:r>
          <w:rPr>
            <w:webHidden/>
          </w:rPr>
          <w:t>130</w:t>
        </w:r>
        <w:r>
          <w:rPr>
            <w:webHidden/>
          </w:rPr>
          <w:fldChar w:fldCharType="end"/>
        </w:r>
      </w:hyperlink>
    </w:p>
    <w:p w14:paraId="34DFD953" w14:textId="3D7FFE1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90" w:history="1">
        <w:r w:rsidRPr="008E649C">
          <w:rPr>
            <w:rStyle w:val="Hyperlink"/>
          </w:rPr>
          <w:t>2.5.149</w:t>
        </w:r>
        <w:r>
          <w:rPr>
            <w:rFonts w:asciiTheme="minorHAnsi" w:eastAsiaTheme="minorEastAsia" w:hAnsiTheme="minorHAnsi" w:cstheme="minorBidi"/>
            <w:spacing w:val="0"/>
            <w:sz w:val="22"/>
            <w:szCs w:val="22"/>
            <w:lang w:eastAsia="nl-NL"/>
          </w:rPr>
          <w:tab/>
        </w:r>
        <w:r w:rsidRPr="008E649C">
          <w:rPr>
            <w:rStyle w:val="Hyperlink"/>
          </w:rPr>
          <w:t>bvvSchTotaal</w:t>
        </w:r>
        <w:r>
          <w:rPr>
            <w:webHidden/>
          </w:rPr>
          <w:tab/>
        </w:r>
        <w:r>
          <w:rPr>
            <w:webHidden/>
          </w:rPr>
          <w:fldChar w:fldCharType="begin"/>
        </w:r>
        <w:r>
          <w:rPr>
            <w:webHidden/>
          </w:rPr>
          <w:instrText xml:space="preserve"> PAGEREF _Toc63778690 \h </w:instrText>
        </w:r>
        <w:r>
          <w:rPr>
            <w:webHidden/>
          </w:rPr>
        </w:r>
        <w:r>
          <w:rPr>
            <w:webHidden/>
          </w:rPr>
          <w:fldChar w:fldCharType="separate"/>
        </w:r>
        <w:r>
          <w:rPr>
            <w:webHidden/>
          </w:rPr>
          <w:t>130</w:t>
        </w:r>
        <w:r>
          <w:rPr>
            <w:webHidden/>
          </w:rPr>
          <w:fldChar w:fldCharType="end"/>
        </w:r>
      </w:hyperlink>
    </w:p>
    <w:p w14:paraId="0AA11B8C" w14:textId="5ED3D2A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91" w:history="1">
        <w:r w:rsidRPr="008E649C">
          <w:rPr>
            <w:rStyle w:val="Hyperlink"/>
          </w:rPr>
          <w:t>2.5.150</w:t>
        </w:r>
        <w:r>
          <w:rPr>
            <w:rFonts w:asciiTheme="minorHAnsi" w:eastAsiaTheme="minorEastAsia" w:hAnsiTheme="minorHAnsi" w:cstheme="minorBidi"/>
            <w:spacing w:val="0"/>
            <w:sz w:val="22"/>
            <w:szCs w:val="22"/>
            <w:lang w:eastAsia="nl-NL"/>
          </w:rPr>
          <w:tab/>
        </w:r>
        <w:r w:rsidRPr="008E649C">
          <w:rPr>
            <w:rStyle w:val="Hyperlink"/>
          </w:rPr>
          <w:t>bvvSchBeslagVrijeVoet</w:t>
        </w:r>
        <w:r>
          <w:rPr>
            <w:webHidden/>
          </w:rPr>
          <w:tab/>
        </w:r>
        <w:r>
          <w:rPr>
            <w:webHidden/>
          </w:rPr>
          <w:fldChar w:fldCharType="begin"/>
        </w:r>
        <w:r>
          <w:rPr>
            <w:webHidden/>
          </w:rPr>
          <w:instrText xml:space="preserve"> PAGEREF _Toc63778691 \h </w:instrText>
        </w:r>
        <w:r>
          <w:rPr>
            <w:webHidden/>
          </w:rPr>
        </w:r>
        <w:r>
          <w:rPr>
            <w:webHidden/>
          </w:rPr>
          <w:fldChar w:fldCharType="separate"/>
        </w:r>
        <w:r>
          <w:rPr>
            <w:webHidden/>
          </w:rPr>
          <w:t>130</w:t>
        </w:r>
        <w:r>
          <w:rPr>
            <w:webHidden/>
          </w:rPr>
          <w:fldChar w:fldCharType="end"/>
        </w:r>
      </w:hyperlink>
    </w:p>
    <w:p w14:paraId="61AA8DE4" w14:textId="4365107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92" w:history="1">
        <w:r w:rsidRPr="008E649C">
          <w:rPr>
            <w:rStyle w:val="Hyperlink"/>
          </w:rPr>
          <w:t>2.5.151</w:t>
        </w:r>
        <w:r>
          <w:rPr>
            <w:rFonts w:asciiTheme="minorHAnsi" w:eastAsiaTheme="minorEastAsia" w:hAnsiTheme="minorHAnsi" w:cstheme="minorBidi"/>
            <w:spacing w:val="0"/>
            <w:sz w:val="22"/>
            <w:szCs w:val="22"/>
            <w:lang w:eastAsia="nl-NL"/>
          </w:rPr>
          <w:tab/>
        </w:r>
        <w:r w:rsidRPr="008E649C">
          <w:rPr>
            <w:rStyle w:val="Hyperlink"/>
          </w:rPr>
          <w:t>bvvSchBeslagVrijeVoetExVT</w:t>
        </w:r>
        <w:r>
          <w:rPr>
            <w:webHidden/>
          </w:rPr>
          <w:tab/>
        </w:r>
        <w:r>
          <w:rPr>
            <w:webHidden/>
          </w:rPr>
          <w:fldChar w:fldCharType="begin"/>
        </w:r>
        <w:r>
          <w:rPr>
            <w:webHidden/>
          </w:rPr>
          <w:instrText xml:space="preserve"> PAGEREF _Toc63778692 \h </w:instrText>
        </w:r>
        <w:r>
          <w:rPr>
            <w:webHidden/>
          </w:rPr>
        </w:r>
        <w:r>
          <w:rPr>
            <w:webHidden/>
          </w:rPr>
          <w:fldChar w:fldCharType="separate"/>
        </w:r>
        <w:r>
          <w:rPr>
            <w:webHidden/>
          </w:rPr>
          <w:t>131</w:t>
        </w:r>
        <w:r>
          <w:rPr>
            <w:webHidden/>
          </w:rPr>
          <w:fldChar w:fldCharType="end"/>
        </w:r>
      </w:hyperlink>
    </w:p>
    <w:p w14:paraId="67126155" w14:textId="0B7390B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93" w:history="1">
        <w:r w:rsidRPr="008E649C">
          <w:rPr>
            <w:rStyle w:val="Hyperlink"/>
          </w:rPr>
          <w:t>2.5.152</w:t>
        </w:r>
        <w:r>
          <w:rPr>
            <w:rFonts w:asciiTheme="minorHAnsi" w:eastAsiaTheme="minorEastAsia" w:hAnsiTheme="minorHAnsi" w:cstheme="minorBidi"/>
            <w:spacing w:val="0"/>
            <w:sz w:val="22"/>
            <w:szCs w:val="22"/>
            <w:lang w:eastAsia="nl-NL"/>
          </w:rPr>
          <w:tab/>
        </w:r>
        <w:r w:rsidRPr="008E649C">
          <w:rPr>
            <w:rStyle w:val="Hyperlink"/>
          </w:rPr>
          <w:t>bvvSchPortaalMeldingen</w:t>
        </w:r>
        <w:r>
          <w:rPr>
            <w:webHidden/>
          </w:rPr>
          <w:tab/>
        </w:r>
        <w:r>
          <w:rPr>
            <w:webHidden/>
          </w:rPr>
          <w:fldChar w:fldCharType="begin"/>
        </w:r>
        <w:r>
          <w:rPr>
            <w:webHidden/>
          </w:rPr>
          <w:instrText xml:space="preserve"> PAGEREF _Toc63778693 \h </w:instrText>
        </w:r>
        <w:r>
          <w:rPr>
            <w:webHidden/>
          </w:rPr>
        </w:r>
        <w:r>
          <w:rPr>
            <w:webHidden/>
          </w:rPr>
          <w:fldChar w:fldCharType="separate"/>
        </w:r>
        <w:r>
          <w:rPr>
            <w:webHidden/>
          </w:rPr>
          <w:t>131</w:t>
        </w:r>
        <w:r>
          <w:rPr>
            <w:webHidden/>
          </w:rPr>
          <w:fldChar w:fldCharType="end"/>
        </w:r>
      </w:hyperlink>
    </w:p>
    <w:p w14:paraId="472CDD3C" w14:textId="13E19A1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94" w:history="1">
        <w:r w:rsidRPr="008E649C">
          <w:rPr>
            <w:rStyle w:val="Hyperlink"/>
          </w:rPr>
          <w:t>2.5.153</w:t>
        </w:r>
        <w:r>
          <w:rPr>
            <w:rFonts w:asciiTheme="minorHAnsi" w:eastAsiaTheme="minorEastAsia" w:hAnsiTheme="minorHAnsi" w:cstheme="minorBidi"/>
            <w:spacing w:val="0"/>
            <w:sz w:val="22"/>
            <w:szCs w:val="22"/>
            <w:lang w:eastAsia="nl-NL"/>
          </w:rPr>
          <w:tab/>
        </w:r>
        <w:r w:rsidRPr="008E649C">
          <w:rPr>
            <w:rStyle w:val="Hyperlink"/>
          </w:rPr>
          <w:t>bvvSch95Bijstandsnorm</w:t>
        </w:r>
        <w:r>
          <w:rPr>
            <w:webHidden/>
          </w:rPr>
          <w:tab/>
        </w:r>
        <w:r>
          <w:rPr>
            <w:webHidden/>
          </w:rPr>
          <w:fldChar w:fldCharType="begin"/>
        </w:r>
        <w:r>
          <w:rPr>
            <w:webHidden/>
          </w:rPr>
          <w:instrText xml:space="preserve"> PAGEREF _Toc63778694 \h </w:instrText>
        </w:r>
        <w:r>
          <w:rPr>
            <w:webHidden/>
          </w:rPr>
        </w:r>
        <w:r>
          <w:rPr>
            <w:webHidden/>
          </w:rPr>
          <w:fldChar w:fldCharType="separate"/>
        </w:r>
        <w:r>
          <w:rPr>
            <w:webHidden/>
          </w:rPr>
          <w:t>131</w:t>
        </w:r>
        <w:r>
          <w:rPr>
            <w:webHidden/>
          </w:rPr>
          <w:fldChar w:fldCharType="end"/>
        </w:r>
      </w:hyperlink>
    </w:p>
    <w:p w14:paraId="1F301B18" w14:textId="27C1D4C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95" w:history="1">
        <w:r w:rsidRPr="008E649C">
          <w:rPr>
            <w:rStyle w:val="Hyperlink"/>
          </w:rPr>
          <w:t>2.5.154</w:t>
        </w:r>
        <w:r>
          <w:rPr>
            <w:rFonts w:asciiTheme="minorHAnsi" w:eastAsiaTheme="minorEastAsia" w:hAnsiTheme="minorHAnsi" w:cstheme="minorBidi"/>
            <w:spacing w:val="0"/>
            <w:sz w:val="22"/>
            <w:szCs w:val="22"/>
            <w:lang w:eastAsia="nl-NL"/>
          </w:rPr>
          <w:tab/>
        </w:r>
        <w:r w:rsidRPr="008E649C">
          <w:rPr>
            <w:rStyle w:val="Hyperlink"/>
          </w:rPr>
          <w:t>bvvSch95BijstandsnormAfdruk</w:t>
        </w:r>
        <w:r>
          <w:rPr>
            <w:webHidden/>
          </w:rPr>
          <w:tab/>
        </w:r>
        <w:r>
          <w:rPr>
            <w:webHidden/>
          </w:rPr>
          <w:fldChar w:fldCharType="begin"/>
        </w:r>
        <w:r>
          <w:rPr>
            <w:webHidden/>
          </w:rPr>
          <w:instrText xml:space="preserve"> PAGEREF _Toc63778695 \h </w:instrText>
        </w:r>
        <w:r>
          <w:rPr>
            <w:webHidden/>
          </w:rPr>
        </w:r>
        <w:r>
          <w:rPr>
            <w:webHidden/>
          </w:rPr>
          <w:fldChar w:fldCharType="separate"/>
        </w:r>
        <w:r>
          <w:rPr>
            <w:webHidden/>
          </w:rPr>
          <w:t>131</w:t>
        </w:r>
        <w:r>
          <w:rPr>
            <w:webHidden/>
          </w:rPr>
          <w:fldChar w:fldCharType="end"/>
        </w:r>
      </w:hyperlink>
    </w:p>
    <w:p w14:paraId="138C2876" w14:textId="6AA9839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96" w:history="1">
        <w:r w:rsidRPr="008E649C">
          <w:rPr>
            <w:rStyle w:val="Hyperlink"/>
          </w:rPr>
          <w:t>2.5.155</w:t>
        </w:r>
        <w:r>
          <w:rPr>
            <w:rFonts w:asciiTheme="minorHAnsi" w:eastAsiaTheme="minorEastAsia" w:hAnsiTheme="minorHAnsi" w:cstheme="minorBidi"/>
            <w:spacing w:val="0"/>
            <w:sz w:val="22"/>
            <w:szCs w:val="22"/>
            <w:lang w:eastAsia="nl-NL"/>
          </w:rPr>
          <w:tab/>
        </w:r>
        <w:r w:rsidRPr="008E649C">
          <w:rPr>
            <w:rStyle w:val="Hyperlink"/>
          </w:rPr>
          <w:t>bvvPar90Bijstandsnorm</w:t>
        </w:r>
        <w:r>
          <w:rPr>
            <w:webHidden/>
          </w:rPr>
          <w:tab/>
        </w:r>
        <w:r>
          <w:rPr>
            <w:webHidden/>
          </w:rPr>
          <w:fldChar w:fldCharType="begin"/>
        </w:r>
        <w:r>
          <w:rPr>
            <w:webHidden/>
          </w:rPr>
          <w:instrText xml:space="preserve"> PAGEREF _Toc63778696 \h </w:instrText>
        </w:r>
        <w:r>
          <w:rPr>
            <w:webHidden/>
          </w:rPr>
        </w:r>
        <w:r>
          <w:rPr>
            <w:webHidden/>
          </w:rPr>
          <w:fldChar w:fldCharType="separate"/>
        </w:r>
        <w:r>
          <w:rPr>
            <w:webHidden/>
          </w:rPr>
          <w:t>131</w:t>
        </w:r>
        <w:r>
          <w:rPr>
            <w:webHidden/>
          </w:rPr>
          <w:fldChar w:fldCharType="end"/>
        </w:r>
      </w:hyperlink>
    </w:p>
    <w:p w14:paraId="02F8E7F3" w14:textId="509B471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97" w:history="1">
        <w:r w:rsidRPr="008E649C">
          <w:rPr>
            <w:rStyle w:val="Hyperlink"/>
          </w:rPr>
          <w:t>2.5.156</w:t>
        </w:r>
        <w:r>
          <w:rPr>
            <w:rFonts w:asciiTheme="minorHAnsi" w:eastAsiaTheme="minorEastAsia" w:hAnsiTheme="minorHAnsi" w:cstheme="minorBidi"/>
            <w:spacing w:val="0"/>
            <w:sz w:val="22"/>
            <w:szCs w:val="22"/>
            <w:lang w:eastAsia="nl-NL"/>
          </w:rPr>
          <w:tab/>
        </w:r>
        <w:r w:rsidRPr="008E649C">
          <w:rPr>
            <w:rStyle w:val="Hyperlink"/>
          </w:rPr>
          <w:t>bvvParAftrekInkPartner</w:t>
        </w:r>
        <w:r>
          <w:rPr>
            <w:webHidden/>
          </w:rPr>
          <w:tab/>
        </w:r>
        <w:r>
          <w:rPr>
            <w:webHidden/>
          </w:rPr>
          <w:fldChar w:fldCharType="begin"/>
        </w:r>
        <w:r>
          <w:rPr>
            <w:webHidden/>
          </w:rPr>
          <w:instrText xml:space="preserve"> PAGEREF _Toc63778697 \h </w:instrText>
        </w:r>
        <w:r>
          <w:rPr>
            <w:webHidden/>
          </w:rPr>
        </w:r>
        <w:r>
          <w:rPr>
            <w:webHidden/>
          </w:rPr>
          <w:fldChar w:fldCharType="separate"/>
        </w:r>
        <w:r>
          <w:rPr>
            <w:webHidden/>
          </w:rPr>
          <w:t>132</w:t>
        </w:r>
        <w:r>
          <w:rPr>
            <w:webHidden/>
          </w:rPr>
          <w:fldChar w:fldCharType="end"/>
        </w:r>
      </w:hyperlink>
    </w:p>
    <w:p w14:paraId="21E707C8" w14:textId="21839C0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98" w:history="1">
        <w:r w:rsidRPr="008E649C">
          <w:rPr>
            <w:rStyle w:val="Hyperlink"/>
          </w:rPr>
          <w:t>2.5.157</w:t>
        </w:r>
        <w:r>
          <w:rPr>
            <w:rFonts w:asciiTheme="minorHAnsi" w:eastAsiaTheme="minorEastAsia" w:hAnsiTheme="minorHAnsi" w:cstheme="minorBidi"/>
            <w:spacing w:val="0"/>
            <w:sz w:val="22"/>
            <w:szCs w:val="22"/>
            <w:lang w:eastAsia="nl-NL"/>
          </w:rPr>
          <w:tab/>
        </w:r>
        <w:r w:rsidRPr="008E649C">
          <w:rPr>
            <w:rStyle w:val="Hyperlink"/>
          </w:rPr>
          <w:t>bvvParVerhogZKPremie</w:t>
        </w:r>
        <w:r>
          <w:rPr>
            <w:webHidden/>
          </w:rPr>
          <w:tab/>
        </w:r>
        <w:r>
          <w:rPr>
            <w:webHidden/>
          </w:rPr>
          <w:fldChar w:fldCharType="begin"/>
        </w:r>
        <w:r>
          <w:rPr>
            <w:webHidden/>
          </w:rPr>
          <w:instrText xml:space="preserve"> PAGEREF _Toc63778698 \h </w:instrText>
        </w:r>
        <w:r>
          <w:rPr>
            <w:webHidden/>
          </w:rPr>
        </w:r>
        <w:r>
          <w:rPr>
            <w:webHidden/>
          </w:rPr>
          <w:fldChar w:fldCharType="separate"/>
        </w:r>
        <w:r>
          <w:rPr>
            <w:webHidden/>
          </w:rPr>
          <w:t>132</w:t>
        </w:r>
        <w:r>
          <w:rPr>
            <w:webHidden/>
          </w:rPr>
          <w:fldChar w:fldCharType="end"/>
        </w:r>
      </w:hyperlink>
    </w:p>
    <w:p w14:paraId="37224778" w14:textId="46BAB77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699" w:history="1">
        <w:r w:rsidRPr="008E649C">
          <w:rPr>
            <w:rStyle w:val="Hyperlink"/>
          </w:rPr>
          <w:t>2.5.158</w:t>
        </w:r>
        <w:r>
          <w:rPr>
            <w:rFonts w:asciiTheme="minorHAnsi" w:eastAsiaTheme="minorEastAsia" w:hAnsiTheme="minorHAnsi" w:cstheme="minorBidi"/>
            <w:spacing w:val="0"/>
            <w:sz w:val="22"/>
            <w:szCs w:val="22"/>
            <w:lang w:eastAsia="nl-NL"/>
          </w:rPr>
          <w:tab/>
        </w:r>
        <w:r w:rsidRPr="008E649C">
          <w:rPr>
            <w:rStyle w:val="Hyperlink"/>
          </w:rPr>
          <w:t>bvvParVerhogZKToeslag</w:t>
        </w:r>
        <w:r>
          <w:rPr>
            <w:webHidden/>
          </w:rPr>
          <w:tab/>
        </w:r>
        <w:r>
          <w:rPr>
            <w:webHidden/>
          </w:rPr>
          <w:fldChar w:fldCharType="begin"/>
        </w:r>
        <w:r>
          <w:rPr>
            <w:webHidden/>
          </w:rPr>
          <w:instrText xml:space="preserve"> PAGEREF _Toc63778699 \h </w:instrText>
        </w:r>
        <w:r>
          <w:rPr>
            <w:webHidden/>
          </w:rPr>
        </w:r>
        <w:r>
          <w:rPr>
            <w:webHidden/>
          </w:rPr>
          <w:fldChar w:fldCharType="separate"/>
        </w:r>
        <w:r>
          <w:rPr>
            <w:webHidden/>
          </w:rPr>
          <w:t>132</w:t>
        </w:r>
        <w:r>
          <w:rPr>
            <w:webHidden/>
          </w:rPr>
          <w:fldChar w:fldCharType="end"/>
        </w:r>
      </w:hyperlink>
    </w:p>
    <w:p w14:paraId="391C9FD6" w14:textId="38853E3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00" w:history="1">
        <w:r w:rsidRPr="008E649C">
          <w:rPr>
            <w:rStyle w:val="Hyperlink"/>
          </w:rPr>
          <w:t>2.5.159</w:t>
        </w:r>
        <w:r>
          <w:rPr>
            <w:rFonts w:asciiTheme="minorHAnsi" w:eastAsiaTheme="minorEastAsia" w:hAnsiTheme="minorHAnsi" w:cstheme="minorBidi"/>
            <w:spacing w:val="0"/>
            <w:sz w:val="22"/>
            <w:szCs w:val="22"/>
            <w:lang w:eastAsia="nl-NL"/>
          </w:rPr>
          <w:tab/>
        </w:r>
        <w:r w:rsidRPr="008E649C">
          <w:rPr>
            <w:rStyle w:val="Hyperlink"/>
          </w:rPr>
          <w:t>bvvParVerhogZKNormPremie</w:t>
        </w:r>
        <w:r>
          <w:rPr>
            <w:webHidden/>
          </w:rPr>
          <w:tab/>
        </w:r>
        <w:r>
          <w:rPr>
            <w:webHidden/>
          </w:rPr>
          <w:fldChar w:fldCharType="begin"/>
        </w:r>
        <w:r>
          <w:rPr>
            <w:webHidden/>
          </w:rPr>
          <w:instrText xml:space="preserve"> PAGEREF _Toc63778700 \h </w:instrText>
        </w:r>
        <w:r>
          <w:rPr>
            <w:webHidden/>
          </w:rPr>
        </w:r>
        <w:r>
          <w:rPr>
            <w:webHidden/>
          </w:rPr>
          <w:fldChar w:fldCharType="separate"/>
        </w:r>
        <w:r>
          <w:rPr>
            <w:webHidden/>
          </w:rPr>
          <w:t>132</w:t>
        </w:r>
        <w:r>
          <w:rPr>
            <w:webHidden/>
          </w:rPr>
          <w:fldChar w:fldCharType="end"/>
        </w:r>
      </w:hyperlink>
    </w:p>
    <w:p w14:paraId="1A2C9509" w14:textId="698B600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01" w:history="1">
        <w:r w:rsidRPr="008E649C">
          <w:rPr>
            <w:rStyle w:val="Hyperlink"/>
          </w:rPr>
          <w:t>2.5.160</w:t>
        </w:r>
        <w:r>
          <w:rPr>
            <w:rFonts w:asciiTheme="minorHAnsi" w:eastAsiaTheme="minorEastAsia" w:hAnsiTheme="minorHAnsi" w:cstheme="minorBidi"/>
            <w:spacing w:val="0"/>
            <w:sz w:val="22"/>
            <w:szCs w:val="22"/>
            <w:lang w:eastAsia="nl-NL"/>
          </w:rPr>
          <w:tab/>
        </w:r>
        <w:r w:rsidRPr="008E649C">
          <w:rPr>
            <w:rStyle w:val="Hyperlink"/>
          </w:rPr>
          <w:t>bvvParVerhogZKBijdrageAWBZ</w:t>
        </w:r>
        <w:r>
          <w:rPr>
            <w:webHidden/>
          </w:rPr>
          <w:tab/>
        </w:r>
        <w:r>
          <w:rPr>
            <w:webHidden/>
          </w:rPr>
          <w:fldChar w:fldCharType="begin"/>
        </w:r>
        <w:r>
          <w:rPr>
            <w:webHidden/>
          </w:rPr>
          <w:instrText xml:space="preserve"> PAGEREF _Toc63778701 \h </w:instrText>
        </w:r>
        <w:r>
          <w:rPr>
            <w:webHidden/>
          </w:rPr>
        </w:r>
        <w:r>
          <w:rPr>
            <w:webHidden/>
          </w:rPr>
          <w:fldChar w:fldCharType="separate"/>
        </w:r>
        <w:r>
          <w:rPr>
            <w:webHidden/>
          </w:rPr>
          <w:t>133</w:t>
        </w:r>
        <w:r>
          <w:rPr>
            <w:webHidden/>
          </w:rPr>
          <w:fldChar w:fldCharType="end"/>
        </w:r>
      </w:hyperlink>
    </w:p>
    <w:p w14:paraId="3B5E27E7" w14:textId="0539C44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02" w:history="1">
        <w:r w:rsidRPr="008E649C">
          <w:rPr>
            <w:rStyle w:val="Hyperlink"/>
          </w:rPr>
          <w:t>2.5.161</w:t>
        </w:r>
        <w:r>
          <w:rPr>
            <w:rFonts w:asciiTheme="minorHAnsi" w:eastAsiaTheme="minorEastAsia" w:hAnsiTheme="minorHAnsi" w:cstheme="minorBidi"/>
            <w:spacing w:val="0"/>
            <w:sz w:val="22"/>
            <w:szCs w:val="22"/>
            <w:lang w:eastAsia="nl-NL"/>
          </w:rPr>
          <w:tab/>
        </w:r>
        <w:r w:rsidRPr="008E649C">
          <w:rPr>
            <w:rStyle w:val="Hyperlink"/>
          </w:rPr>
          <w:t>bvvParVerhogZKCorrectie</w:t>
        </w:r>
        <w:r>
          <w:rPr>
            <w:webHidden/>
          </w:rPr>
          <w:tab/>
        </w:r>
        <w:r>
          <w:rPr>
            <w:webHidden/>
          </w:rPr>
          <w:fldChar w:fldCharType="begin"/>
        </w:r>
        <w:r>
          <w:rPr>
            <w:webHidden/>
          </w:rPr>
          <w:instrText xml:space="preserve"> PAGEREF _Toc63778702 \h </w:instrText>
        </w:r>
        <w:r>
          <w:rPr>
            <w:webHidden/>
          </w:rPr>
        </w:r>
        <w:r>
          <w:rPr>
            <w:webHidden/>
          </w:rPr>
          <w:fldChar w:fldCharType="separate"/>
        </w:r>
        <w:r>
          <w:rPr>
            <w:webHidden/>
          </w:rPr>
          <w:t>133</w:t>
        </w:r>
        <w:r>
          <w:rPr>
            <w:webHidden/>
          </w:rPr>
          <w:fldChar w:fldCharType="end"/>
        </w:r>
      </w:hyperlink>
    </w:p>
    <w:p w14:paraId="262D9426" w14:textId="6D64D0D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03" w:history="1">
        <w:r w:rsidRPr="008E649C">
          <w:rPr>
            <w:rStyle w:val="Hyperlink"/>
          </w:rPr>
          <w:t>2.5.162</w:t>
        </w:r>
        <w:r>
          <w:rPr>
            <w:rFonts w:asciiTheme="minorHAnsi" w:eastAsiaTheme="minorEastAsia" w:hAnsiTheme="minorHAnsi" w:cstheme="minorBidi"/>
            <w:spacing w:val="0"/>
            <w:sz w:val="22"/>
            <w:szCs w:val="22"/>
            <w:lang w:eastAsia="nl-NL"/>
          </w:rPr>
          <w:tab/>
        </w:r>
        <w:r w:rsidRPr="008E649C">
          <w:rPr>
            <w:rStyle w:val="Hyperlink"/>
          </w:rPr>
          <w:t>bvvParVerhogWKHuur</w:t>
        </w:r>
        <w:r>
          <w:rPr>
            <w:webHidden/>
          </w:rPr>
          <w:tab/>
        </w:r>
        <w:r>
          <w:rPr>
            <w:webHidden/>
          </w:rPr>
          <w:fldChar w:fldCharType="begin"/>
        </w:r>
        <w:r>
          <w:rPr>
            <w:webHidden/>
          </w:rPr>
          <w:instrText xml:space="preserve"> PAGEREF _Toc63778703 \h </w:instrText>
        </w:r>
        <w:r>
          <w:rPr>
            <w:webHidden/>
          </w:rPr>
        </w:r>
        <w:r>
          <w:rPr>
            <w:webHidden/>
          </w:rPr>
          <w:fldChar w:fldCharType="separate"/>
        </w:r>
        <w:r>
          <w:rPr>
            <w:webHidden/>
          </w:rPr>
          <w:t>133</w:t>
        </w:r>
        <w:r>
          <w:rPr>
            <w:webHidden/>
          </w:rPr>
          <w:fldChar w:fldCharType="end"/>
        </w:r>
      </w:hyperlink>
    </w:p>
    <w:p w14:paraId="3D99375E" w14:textId="574F928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04" w:history="1">
        <w:r w:rsidRPr="008E649C">
          <w:rPr>
            <w:rStyle w:val="Hyperlink"/>
          </w:rPr>
          <w:t>2.5.163</w:t>
        </w:r>
        <w:r>
          <w:rPr>
            <w:rFonts w:asciiTheme="minorHAnsi" w:eastAsiaTheme="minorEastAsia" w:hAnsiTheme="minorHAnsi" w:cstheme="minorBidi"/>
            <w:spacing w:val="0"/>
            <w:sz w:val="22"/>
            <w:szCs w:val="22"/>
            <w:lang w:eastAsia="nl-NL"/>
          </w:rPr>
          <w:tab/>
        </w:r>
        <w:r w:rsidRPr="008E649C">
          <w:rPr>
            <w:rStyle w:val="Hyperlink"/>
          </w:rPr>
          <w:t>bvvParVerhogWKHypotheek</w:t>
        </w:r>
        <w:r>
          <w:rPr>
            <w:webHidden/>
          </w:rPr>
          <w:tab/>
        </w:r>
        <w:r>
          <w:rPr>
            <w:webHidden/>
          </w:rPr>
          <w:fldChar w:fldCharType="begin"/>
        </w:r>
        <w:r>
          <w:rPr>
            <w:webHidden/>
          </w:rPr>
          <w:instrText xml:space="preserve"> PAGEREF _Toc63778704 \h </w:instrText>
        </w:r>
        <w:r>
          <w:rPr>
            <w:webHidden/>
          </w:rPr>
        </w:r>
        <w:r>
          <w:rPr>
            <w:webHidden/>
          </w:rPr>
          <w:fldChar w:fldCharType="separate"/>
        </w:r>
        <w:r>
          <w:rPr>
            <w:webHidden/>
          </w:rPr>
          <w:t>133</w:t>
        </w:r>
        <w:r>
          <w:rPr>
            <w:webHidden/>
          </w:rPr>
          <w:fldChar w:fldCharType="end"/>
        </w:r>
      </w:hyperlink>
    </w:p>
    <w:p w14:paraId="39EDE884" w14:textId="6D7800A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05" w:history="1">
        <w:r w:rsidRPr="008E649C">
          <w:rPr>
            <w:rStyle w:val="Hyperlink"/>
          </w:rPr>
          <w:t>2.5.164</w:t>
        </w:r>
        <w:r>
          <w:rPr>
            <w:rFonts w:asciiTheme="minorHAnsi" w:eastAsiaTheme="minorEastAsia" w:hAnsiTheme="minorHAnsi" w:cstheme="minorBidi"/>
            <w:spacing w:val="0"/>
            <w:sz w:val="22"/>
            <w:szCs w:val="22"/>
            <w:lang w:eastAsia="nl-NL"/>
          </w:rPr>
          <w:tab/>
        </w:r>
        <w:r w:rsidRPr="008E649C">
          <w:rPr>
            <w:rStyle w:val="Hyperlink"/>
          </w:rPr>
          <w:t>bvvParVerhogWKServicekosten</w:t>
        </w:r>
        <w:r>
          <w:rPr>
            <w:webHidden/>
          </w:rPr>
          <w:tab/>
        </w:r>
        <w:r>
          <w:rPr>
            <w:webHidden/>
          </w:rPr>
          <w:fldChar w:fldCharType="begin"/>
        </w:r>
        <w:r>
          <w:rPr>
            <w:webHidden/>
          </w:rPr>
          <w:instrText xml:space="preserve"> PAGEREF _Toc63778705 \h </w:instrText>
        </w:r>
        <w:r>
          <w:rPr>
            <w:webHidden/>
          </w:rPr>
        </w:r>
        <w:r>
          <w:rPr>
            <w:webHidden/>
          </w:rPr>
          <w:fldChar w:fldCharType="separate"/>
        </w:r>
        <w:r>
          <w:rPr>
            <w:webHidden/>
          </w:rPr>
          <w:t>134</w:t>
        </w:r>
        <w:r>
          <w:rPr>
            <w:webHidden/>
          </w:rPr>
          <w:fldChar w:fldCharType="end"/>
        </w:r>
      </w:hyperlink>
    </w:p>
    <w:p w14:paraId="76FDE1D9" w14:textId="03C785A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06" w:history="1">
        <w:r w:rsidRPr="008E649C">
          <w:rPr>
            <w:rStyle w:val="Hyperlink"/>
          </w:rPr>
          <w:t>2.5.165</w:t>
        </w:r>
        <w:r>
          <w:rPr>
            <w:rFonts w:asciiTheme="minorHAnsi" w:eastAsiaTheme="minorEastAsia" w:hAnsiTheme="minorHAnsi" w:cstheme="minorBidi"/>
            <w:spacing w:val="0"/>
            <w:sz w:val="22"/>
            <w:szCs w:val="22"/>
            <w:lang w:eastAsia="nl-NL"/>
          </w:rPr>
          <w:tab/>
        </w:r>
        <w:r w:rsidRPr="008E649C">
          <w:rPr>
            <w:rStyle w:val="Hyperlink"/>
          </w:rPr>
          <w:t>bvvParVerhogWKEWWOZWaarde</w:t>
        </w:r>
        <w:r>
          <w:rPr>
            <w:webHidden/>
          </w:rPr>
          <w:tab/>
        </w:r>
        <w:r>
          <w:rPr>
            <w:webHidden/>
          </w:rPr>
          <w:fldChar w:fldCharType="begin"/>
        </w:r>
        <w:r>
          <w:rPr>
            <w:webHidden/>
          </w:rPr>
          <w:instrText xml:space="preserve"> PAGEREF _Toc63778706 \h </w:instrText>
        </w:r>
        <w:r>
          <w:rPr>
            <w:webHidden/>
          </w:rPr>
        </w:r>
        <w:r>
          <w:rPr>
            <w:webHidden/>
          </w:rPr>
          <w:fldChar w:fldCharType="separate"/>
        </w:r>
        <w:r>
          <w:rPr>
            <w:webHidden/>
          </w:rPr>
          <w:t>134</w:t>
        </w:r>
        <w:r>
          <w:rPr>
            <w:webHidden/>
          </w:rPr>
          <w:fldChar w:fldCharType="end"/>
        </w:r>
      </w:hyperlink>
    </w:p>
    <w:p w14:paraId="04CE3021" w14:textId="02B8C8B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07" w:history="1">
        <w:r w:rsidRPr="008E649C">
          <w:rPr>
            <w:rStyle w:val="Hyperlink"/>
          </w:rPr>
          <w:t>2.5.166</w:t>
        </w:r>
        <w:r>
          <w:rPr>
            <w:rFonts w:asciiTheme="minorHAnsi" w:eastAsiaTheme="minorEastAsia" w:hAnsiTheme="minorHAnsi" w:cstheme="minorBidi"/>
            <w:spacing w:val="0"/>
            <w:sz w:val="22"/>
            <w:szCs w:val="22"/>
            <w:lang w:eastAsia="nl-NL"/>
          </w:rPr>
          <w:tab/>
        </w:r>
        <w:r w:rsidRPr="008E649C">
          <w:rPr>
            <w:rStyle w:val="Hyperlink"/>
          </w:rPr>
          <w:t>bvvParVerhogWKEWPercentage</w:t>
        </w:r>
        <w:r>
          <w:rPr>
            <w:webHidden/>
          </w:rPr>
          <w:tab/>
        </w:r>
        <w:r>
          <w:rPr>
            <w:webHidden/>
          </w:rPr>
          <w:fldChar w:fldCharType="begin"/>
        </w:r>
        <w:r>
          <w:rPr>
            <w:webHidden/>
          </w:rPr>
          <w:instrText xml:space="preserve"> PAGEREF _Toc63778707 \h </w:instrText>
        </w:r>
        <w:r>
          <w:rPr>
            <w:webHidden/>
          </w:rPr>
        </w:r>
        <w:r>
          <w:rPr>
            <w:webHidden/>
          </w:rPr>
          <w:fldChar w:fldCharType="separate"/>
        </w:r>
        <w:r>
          <w:rPr>
            <w:webHidden/>
          </w:rPr>
          <w:t>134</w:t>
        </w:r>
        <w:r>
          <w:rPr>
            <w:webHidden/>
          </w:rPr>
          <w:fldChar w:fldCharType="end"/>
        </w:r>
      </w:hyperlink>
    </w:p>
    <w:p w14:paraId="751923D9" w14:textId="75AE48D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08" w:history="1">
        <w:r w:rsidRPr="008E649C">
          <w:rPr>
            <w:rStyle w:val="Hyperlink"/>
          </w:rPr>
          <w:t>2.5.167</w:t>
        </w:r>
        <w:r>
          <w:rPr>
            <w:rFonts w:asciiTheme="minorHAnsi" w:eastAsiaTheme="minorEastAsia" w:hAnsiTheme="minorHAnsi" w:cstheme="minorBidi"/>
            <w:spacing w:val="0"/>
            <w:sz w:val="22"/>
            <w:szCs w:val="22"/>
            <w:lang w:eastAsia="nl-NL"/>
          </w:rPr>
          <w:tab/>
        </w:r>
        <w:r w:rsidRPr="008E649C">
          <w:rPr>
            <w:rStyle w:val="Hyperlink"/>
          </w:rPr>
          <w:t>bvvParVerhogWKEWOverig</w:t>
        </w:r>
        <w:r>
          <w:rPr>
            <w:webHidden/>
          </w:rPr>
          <w:tab/>
        </w:r>
        <w:r>
          <w:rPr>
            <w:webHidden/>
          </w:rPr>
          <w:fldChar w:fldCharType="begin"/>
        </w:r>
        <w:r>
          <w:rPr>
            <w:webHidden/>
          </w:rPr>
          <w:instrText xml:space="preserve"> PAGEREF _Toc63778708 \h </w:instrText>
        </w:r>
        <w:r>
          <w:rPr>
            <w:webHidden/>
          </w:rPr>
        </w:r>
        <w:r>
          <w:rPr>
            <w:webHidden/>
          </w:rPr>
          <w:fldChar w:fldCharType="separate"/>
        </w:r>
        <w:r>
          <w:rPr>
            <w:webHidden/>
          </w:rPr>
          <w:t>134</w:t>
        </w:r>
        <w:r>
          <w:rPr>
            <w:webHidden/>
          </w:rPr>
          <w:fldChar w:fldCharType="end"/>
        </w:r>
      </w:hyperlink>
    </w:p>
    <w:p w14:paraId="60812F12" w14:textId="1470CA5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09" w:history="1">
        <w:r w:rsidRPr="008E649C">
          <w:rPr>
            <w:rStyle w:val="Hyperlink"/>
          </w:rPr>
          <w:t>2.5.168</w:t>
        </w:r>
        <w:r>
          <w:rPr>
            <w:rFonts w:asciiTheme="minorHAnsi" w:eastAsiaTheme="minorEastAsia" w:hAnsiTheme="minorHAnsi" w:cstheme="minorBidi"/>
            <w:spacing w:val="0"/>
            <w:sz w:val="22"/>
            <w:szCs w:val="22"/>
            <w:lang w:eastAsia="nl-NL"/>
          </w:rPr>
          <w:tab/>
        </w:r>
        <w:r w:rsidRPr="008E649C">
          <w:rPr>
            <w:rStyle w:val="Hyperlink"/>
          </w:rPr>
          <w:t>bvvParVerhogWKMinNormhuur</w:t>
        </w:r>
        <w:r>
          <w:rPr>
            <w:webHidden/>
          </w:rPr>
          <w:tab/>
        </w:r>
        <w:r>
          <w:rPr>
            <w:webHidden/>
          </w:rPr>
          <w:fldChar w:fldCharType="begin"/>
        </w:r>
        <w:r>
          <w:rPr>
            <w:webHidden/>
          </w:rPr>
          <w:instrText xml:space="preserve"> PAGEREF _Toc63778709 \h </w:instrText>
        </w:r>
        <w:r>
          <w:rPr>
            <w:webHidden/>
          </w:rPr>
        </w:r>
        <w:r>
          <w:rPr>
            <w:webHidden/>
          </w:rPr>
          <w:fldChar w:fldCharType="separate"/>
        </w:r>
        <w:r>
          <w:rPr>
            <w:webHidden/>
          </w:rPr>
          <w:t>135</w:t>
        </w:r>
        <w:r>
          <w:rPr>
            <w:webHidden/>
          </w:rPr>
          <w:fldChar w:fldCharType="end"/>
        </w:r>
      </w:hyperlink>
    </w:p>
    <w:p w14:paraId="56F7AD77" w14:textId="7B9E479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10" w:history="1">
        <w:r w:rsidRPr="008E649C">
          <w:rPr>
            <w:rStyle w:val="Hyperlink"/>
          </w:rPr>
          <w:t>2.5.169</w:t>
        </w:r>
        <w:r>
          <w:rPr>
            <w:rFonts w:asciiTheme="minorHAnsi" w:eastAsiaTheme="minorEastAsia" w:hAnsiTheme="minorHAnsi" w:cstheme="minorBidi"/>
            <w:spacing w:val="0"/>
            <w:sz w:val="22"/>
            <w:szCs w:val="22"/>
            <w:lang w:eastAsia="nl-NL"/>
          </w:rPr>
          <w:tab/>
        </w:r>
        <w:r w:rsidRPr="008E649C">
          <w:rPr>
            <w:rStyle w:val="Hyperlink"/>
          </w:rPr>
          <w:t>bvvParVerhogWKHuurtoeslag</w:t>
        </w:r>
        <w:r>
          <w:rPr>
            <w:webHidden/>
          </w:rPr>
          <w:tab/>
        </w:r>
        <w:r>
          <w:rPr>
            <w:webHidden/>
          </w:rPr>
          <w:fldChar w:fldCharType="begin"/>
        </w:r>
        <w:r>
          <w:rPr>
            <w:webHidden/>
          </w:rPr>
          <w:instrText xml:space="preserve"> PAGEREF _Toc63778710 \h </w:instrText>
        </w:r>
        <w:r>
          <w:rPr>
            <w:webHidden/>
          </w:rPr>
        </w:r>
        <w:r>
          <w:rPr>
            <w:webHidden/>
          </w:rPr>
          <w:fldChar w:fldCharType="separate"/>
        </w:r>
        <w:r>
          <w:rPr>
            <w:webHidden/>
          </w:rPr>
          <w:t>135</w:t>
        </w:r>
        <w:r>
          <w:rPr>
            <w:webHidden/>
          </w:rPr>
          <w:fldChar w:fldCharType="end"/>
        </w:r>
      </w:hyperlink>
    </w:p>
    <w:p w14:paraId="76C68598" w14:textId="4B03979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11" w:history="1">
        <w:r w:rsidRPr="008E649C">
          <w:rPr>
            <w:rStyle w:val="Hyperlink"/>
          </w:rPr>
          <w:t>2.5.170</w:t>
        </w:r>
        <w:r>
          <w:rPr>
            <w:rFonts w:asciiTheme="minorHAnsi" w:eastAsiaTheme="minorEastAsia" w:hAnsiTheme="minorHAnsi" w:cstheme="minorBidi"/>
            <w:spacing w:val="0"/>
            <w:sz w:val="22"/>
            <w:szCs w:val="22"/>
            <w:lang w:eastAsia="nl-NL"/>
          </w:rPr>
          <w:tab/>
        </w:r>
        <w:r w:rsidRPr="008E649C">
          <w:rPr>
            <w:rStyle w:val="Hyperlink"/>
          </w:rPr>
          <w:t>bvvParVerhogWKCorrectie</w:t>
        </w:r>
        <w:r>
          <w:rPr>
            <w:webHidden/>
          </w:rPr>
          <w:tab/>
        </w:r>
        <w:r>
          <w:rPr>
            <w:webHidden/>
          </w:rPr>
          <w:fldChar w:fldCharType="begin"/>
        </w:r>
        <w:r>
          <w:rPr>
            <w:webHidden/>
          </w:rPr>
          <w:instrText xml:space="preserve"> PAGEREF _Toc63778711 \h </w:instrText>
        </w:r>
        <w:r>
          <w:rPr>
            <w:webHidden/>
          </w:rPr>
        </w:r>
        <w:r>
          <w:rPr>
            <w:webHidden/>
          </w:rPr>
          <w:fldChar w:fldCharType="separate"/>
        </w:r>
        <w:r>
          <w:rPr>
            <w:webHidden/>
          </w:rPr>
          <w:t>135</w:t>
        </w:r>
        <w:r>
          <w:rPr>
            <w:webHidden/>
          </w:rPr>
          <w:fldChar w:fldCharType="end"/>
        </w:r>
      </w:hyperlink>
    </w:p>
    <w:p w14:paraId="3900107B" w14:textId="0D2C19F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12" w:history="1">
        <w:r w:rsidRPr="008E649C">
          <w:rPr>
            <w:rStyle w:val="Hyperlink"/>
          </w:rPr>
          <w:t>2.5.171</w:t>
        </w:r>
        <w:r>
          <w:rPr>
            <w:rFonts w:asciiTheme="minorHAnsi" w:eastAsiaTheme="minorEastAsia" w:hAnsiTheme="minorHAnsi" w:cstheme="minorBidi"/>
            <w:spacing w:val="0"/>
            <w:sz w:val="22"/>
            <w:szCs w:val="22"/>
            <w:lang w:eastAsia="nl-NL"/>
          </w:rPr>
          <w:tab/>
        </w:r>
        <w:r w:rsidRPr="008E649C">
          <w:rPr>
            <w:rStyle w:val="Hyperlink"/>
          </w:rPr>
          <w:t>bvvParTotaal</w:t>
        </w:r>
        <w:r>
          <w:rPr>
            <w:webHidden/>
          </w:rPr>
          <w:tab/>
        </w:r>
        <w:r>
          <w:rPr>
            <w:webHidden/>
          </w:rPr>
          <w:fldChar w:fldCharType="begin"/>
        </w:r>
        <w:r>
          <w:rPr>
            <w:webHidden/>
          </w:rPr>
          <w:instrText xml:space="preserve"> PAGEREF _Toc63778712 \h </w:instrText>
        </w:r>
        <w:r>
          <w:rPr>
            <w:webHidden/>
          </w:rPr>
        </w:r>
        <w:r>
          <w:rPr>
            <w:webHidden/>
          </w:rPr>
          <w:fldChar w:fldCharType="separate"/>
        </w:r>
        <w:r>
          <w:rPr>
            <w:webHidden/>
          </w:rPr>
          <w:t>135</w:t>
        </w:r>
        <w:r>
          <w:rPr>
            <w:webHidden/>
          </w:rPr>
          <w:fldChar w:fldCharType="end"/>
        </w:r>
      </w:hyperlink>
    </w:p>
    <w:p w14:paraId="528506B0" w14:textId="602510D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13" w:history="1">
        <w:r w:rsidRPr="008E649C">
          <w:rPr>
            <w:rStyle w:val="Hyperlink"/>
          </w:rPr>
          <w:t>2.5.172</w:t>
        </w:r>
        <w:r>
          <w:rPr>
            <w:rFonts w:asciiTheme="minorHAnsi" w:eastAsiaTheme="minorEastAsia" w:hAnsiTheme="minorHAnsi" w:cstheme="minorBidi"/>
            <w:spacing w:val="0"/>
            <w:sz w:val="22"/>
            <w:szCs w:val="22"/>
            <w:lang w:eastAsia="nl-NL"/>
          </w:rPr>
          <w:tab/>
        </w:r>
        <w:r w:rsidRPr="008E649C">
          <w:rPr>
            <w:rStyle w:val="Hyperlink"/>
          </w:rPr>
          <w:t>bvvParBeslagVrijeVoet</w:t>
        </w:r>
        <w:r>
          <w:rPr>
            <w:webHidden/>
          </w:rPr>
          <w:tab/>
        </w:r>
        <w:r>
          <w:rPr>
            <w:webHidden/>
          </w:rPr>
          <w:fldChar w:fldCharType="begin"/>
        </w:r>
        <w:r>
          <w:rPr>
            <w:webHidden/>
          </w:rPr>
          <w:instrText xml:space="preserve"> PAGEREF _Toc63778713 \h </w:instrText>
        </w:r>
        <w:r>
          <w:rPr>
            <w:webHidden/>
          </w:rPr>
        </w:r>
        <w:r>
          <w:rPr>
            <w:webHidden/>
          </w:rPr>
          <w:fldChar w:fldCharType="separate"/>
        </w:r>
        <w:r>
          <w:rPr>
            <w:webHidden/>
          </w:rPr>
          <w:t>136</w:t>
        </w:r>
        <w:r>
          <w:rPr>
            <w:webHidden/>
          </w:rPr>
          <w:fldChar w:fldCharType="end"/>
        </w:r>
      </w:hyperlink>
    </w:p>
    <w:p w14:paraId="545E7D21" w14:textId="63FFC17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14" w:history="1">
        <w:r w:rsidRPr="008E649C">
          <w:rPr>
            <w:rStyle w:val="Hyperlink"/>
          </w:rPr>
          <w:t>2.5.173</w:t>
        </w:r>
        <w:r>
          <w:rPr>
            <w:rFonts w:asciiTheme="minorHAnsi" w:eastAsiaTheme="minorEastAsia" w:hAnsiTheme="minorHAnsi" w:cstheme="minorBidi"/>
            <w:spacing w:val="0"/>
            <w:sz w:val="22"/>
            <w:szCs w:val="22"/>
            <w:lang w:eastAsia="nl-NL"/>
          </w:rPr>
          <w:tab/>
        </w:r>
        <w:r w:rsidRPr="008E649C">
          <w:rPr>
            <w:rStyle w:val="Hyperlink"/>
          </w:rPr>
          <w:t>bvvParBeslagVrijeVoetExVT</w:t>
        </w:r>
        <w:r>
          <w:rPr>
            <w:webHidden/>
          </w:rPr>
          <w:tab/>
        </w:r>
        <w:r>
          <w:rPr>
            <w:webHidden/>
          </w:rPr>
          <w:fldChar w:fldCharType="begin"/>
        </w:r>
        <w:r>
          <w:rPr>
            <w:webHidden/>
          </w:rPr>
          <w:instrText xml:space="preserve"> PAGEREF _Toc63778714 \h </w:instrText>
        </w:r>
        <w:r>
          <w:rPr>
            <w:webHidden/>
          </w:rPr>
        </w:r>
        <w:r>
          <w:rPr>
            <w:webHidden/>
          </w:rPr>
          <w:fldChar w:fldCharType="separate"/>
        </w:r>
        <w:r>
          <w:rPr>
            <w:webHidden/>
          </w:rPr>
          <w:t>136</w:t>
        </w:r>
        <w:r>
          <w:rPr>
            <w:webHidden/>
          </w:rPr>
          <w:fldChar w:fldCharType="end"/>
        </w:r>
      </w:hyperlink>
    </w:p>
    <w:p w14:paraId="47F34A1B" w14:textId="730670E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15" w:history="1">
        <w:r w:rsidRPr="008E649C">
          <w:rPr>
            <w:rStyle w:val="Hyperlink"/>
          </w:rPr>
          <w:t>2.5.174</w:t>
        </w:r>
        <w:r>
          <w:rPr>
            <w:rFonts w:asciiTheme="minorHAnsi" w:eastAsiaTheme="minorEastAsia" w:hAnsiTheme="minorHAnsi" w:cstheme="minorBidi"/>
            <w:spacing w:val="0"/>
            <w:sz w:val="22"/>
            <w:szCs w:val="22"/>
            <w:lang w:eastAsia="nl-NL"/>
          </w:rPr>
          <w:tab/>
        </w:r>
        <w:r w:rsidRPr="008E649C">
          <w:rPr>
            <w:rStyle w:val="Hyperlink"/>
          </w:rPr>
          <w:t>bvvParPortaalMeldingen</w:t>
        </w:r>
        <w:r>
          <w:rPr>
            <w:webHidden/>
          </w:rPr>
          <w:tab/>
        </w:r>
        <w:r>
          <w:rPr>
            <w:webHidden/>
          </w:rPr>
          <w:fldChar w:fldCharType="begin"/>
        </w:r>
        <w:r>
          <w:rPr>
            <w:webHidden/>
          </w:rPr>
          <w:instrText xml:space="preserve"> PAGEREF _Toc63778715 \h </w:instrText>
        </w:r>
        <w:r>
          <w:rPr>
            <w:webHidden/>
          </w:rPr>
        </w:r>
        <w:r>
          <w:rPr>
            <w:webHidden/>
          </w:rPr>
          <w:fldChar w:fldCharType="separate"/>
        </w:r>
        <w:r>
          <w:rPr>
            <w:webHidden/>
          </w:rPr>
          <w:t>136</w:t>
        </w:r>
        <w:r>
          <w:rPr>
            <w:webHidden/>
          </w:rPr>
          <w:fldChar w:fldCharType="end"/>
        </w:r>
      </w:hyperlink>
    </w:p>
    <w:p w14:paraId="5B6ED5F5" w14:textId="123108C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16" w:history="1">
        <w:r w:rsidRPr="008E649C">
          <w:rPr>
            <w:rStyle w:val="Hyperlink"/>
          </w:rPr>
          <w:t>2.5.175</w:t>
        </w:r>
        <w:r>
          <w:rPr>
            <w:rFonts w:asciiTheme="minorHAnsi" w:eastAsiaTheme="minorEastAsia" w:hAnsiTheme="minorHAnsi" w:cstheme="minorBidi"/>
            <w:spacing w:val="0"/>
            <w:sz w:val="22"/>
            <w:szCs w:val="22"/>
            <w:lang w:eastAsia="nl-NL"/>
          </w:rPr>
          <w:tab/>
        </w:r>
        <w:r w:rsidRPr="008E649C">
          <w:rPr>
            <w:rStyle w:val="Hyperlink"/>
          </w:rPr>
          <w:t>bvvPar95Bijstandsnorm</w:t>
        </w:r>
        <w:r>
          <w:rPr>
            <w:webHidden/>
          </w:rPr>
          <w:tab/>
        </w:r>
        <w:r>
          <w:rPr>
            <w:webHidden/>
          </w:rPr>
          <w:fldChar w:fldCharType="begin"/>
        </w:r>
        <w:r>
          <w:rPr>
            <w:webHidden/>
          </w:rPr>
          <w:instrText xml:space="preserve"> PAGEREF _Toc63778716 \h </w:instrText>
        </w:r>
        <w:r>
          <w:rPr>
            <w:webHidden/>
          </w:rPr>
        </w:r>
        <w:r>
          <w:rPr>
            <w:webHidden/>
          </w:rPr>
          <w:fldChar w:fldCharType="separate"/>
        </w:r>
        <w:r>
          <w:rPr>
            <w:webHidden/>
          </w:rPr>
          <w:t>136</w:t>
        </w:r>
        <w:r>
          <w:rPr>
            <w:webHidden/>
          </w:rPr>
          <w:fldChar w:fldCharType="end"/>
        </w:r>
      </w:hyperlink>
    </w:p>
    <w:p w14:paraId="46130446" w14:textId="5B5C197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17" w:history="1">
        <w:r w:rsidRPr="008E649C">
          <w:rPr>
            <w:rStyle w:val="Hyperlink"/>
          </w:rPr>
          <w:t>2.5.176</w:t>
        </w:r>
        <w:r>
          <w:rPr>
            <w:rFonts w:asciiTheme="minorHAnsi" w:eastAsiaTheme="minorEastAsia" w:hAnsiTheme="minorHAnsi" w:cstheme="minorBidi"/>
            <w:spacing w:val="0"/>
            <w:sz w:val="22"/>
            <w:szCs w:val="22"/>
            <w:lang w:eastAsia="nl-NL"/>
          </w:rPr>
          <w:tab/>
        </w:r>
        <w:r w:rsidRPr="008E649C">
          <w:rPr>
            <w:rStyle w:val="Hyperlink"/>
          </w:rPr>
          <w:t>bvvPar95BijstandsnormAfdruk</w:t>
        </w:r>
        <w:r>
          <w:rPr>
            <w:webHidden/>
          </w:rPr>
          <w:tab/>
        </w:r>
        <w:r>
          <w:rPr>
            <w:webHidden/>
          </w:rPr>
          <w:fldChar w:fldCharType="begin"/>
        </w:r>
        <w:r>
          <w:rPr>
            <w:webHidden/>
          </w:rPr>
          <w:instrText xml:space="preserve"> PAGEREF _Toc63778717 \h </w:instrText>
        </w:r>
        <w:r>
          <w:rPr>
            <w:webHidden/>
          </w:rPr>
        </w:r>
        <w:r>
          <w:rPr>
            <w:webHidden/>
          </w:rPr>
          <w:fldChar w:fldCharType="separate"/>
        </w:r>
        <w:r>
          <w:rPr>
            <w:webHidden/>
          </w:rPr>
          <w:t>136</w:t>
        </w:r>
        <w:r>
          <w:rPr>
            <w:webHidden/>
          </w:rPr>
          <w:fldChar w:fldCharType="end"/>
        </w:r>
      </w:hyperlink>
    </w:p>
    <w:p w14:paraId="6297DD53" w14:textId="03E389D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18" w:history="1">
        <w:r w:rsidRPr="008E649C">
          <w:rPr>
            <w:rStyle w:val="Hyperlink"/>
          </w:rPr>
          <w:t>2.5.177</w:t>
        </w:r>
        <w:r>
          <w:rPr>
            <w:rFonts w:asciiTheme="minorHAnsi" w:eastAsiaTheme="minorEastAsia" w:hAnsiTheme="minorHAnsi" w:cstheme="minorBidi"/>
            <w:spacing w:val="0"/>
            <w:sz w:val="22"/>
            <w:szCs w:val="22"/>
            <w:lang w:eastAsia="nl-NL"/>
          </w:rPr>
          <w:tab/>
        </w:r>
        <w:r w:rsidRPr="008E649C">
          <w:rPr>
            <w:rStyle w:val="Hyperlink"/>
          </w:rPr>
          <w:t>bvvAlgMaxServiceKosten</w:t>
        </w:r>
        <w:r>
          <w:rPr>
            <w:webHidden/>
          </w:rPr>
          <w:tab/>
        </w:r>
        <w:r>
          <w:rPr>
            <w:webHidden/>
          </w:rPr>
          <w:fldChar w:fldCharType="begin"/>
        </w:r>
        <w:r>
          <w:rPr>
            <w:webHidden/>
          </w:rPr>
          <w:instrText xml:space="preserve"> PAGEREF _Toc63778718 \h </w:instrText>
        </w:r>
        <w:r>
          <w:rPr>
            <w:webHidden/>
          </w:rPr>
        </w:r>
        <w:r>
          <w:rPr>
            <w:webHidden/>
          </w:rPr>
          <w:fldChar w:fldCharType="separate"/>
        </w:r>
        <w:r>
          <w:rPr>
            <w:webHidden/>
          </w:rPr>
          <w:t>137</w:t>
        </w:r>
        <w:r>
          <w:rPr>
            <w:webHidden/>
          </w:rPr>
          <w:fldChar w:fldCharType="end"/>
        </w:r>
      </w:hyperlink>
    </w:p>
    <w:p w14:paraId="7712A891" w14:textId="69B2063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19" w:history="1">
        <w:r w:rsidRPr="008E649C">
          <w:rPr>
            <w:rStyle w:val="Hyperlink"/>
          </w:rPr>
          <w:t>2.5.178</w:t>
        </w:r>
        <w:r>
          <w:rPr>
            <w:rFonts w:asciiTheme="minorHAnsi" w:eastAsiaTheme="minorEastAsia" w:hAnsiTheme="minorHAnsi" w:cstheme="minorBidi"/>
            <w:spacing w:val="0"/>
            <w:sz w:val="22"/>
            <w:szCs w:val="22"/>
            <w:lang w:eastAsia="nl-NL"/>
          </w:rPr>
          <w:tab/>
        </w:r>
        <w:r w:rsidRPr="008E649C">
          <w:rPr>
            <w:rStyle w:val="Hyperlink"/>
          </w:rPr>
          <w:t>nomSchOverhevelingBvv</w:t>
        </w:r>
        <w:r>
          <w:rPr>
            <w:webHidden/>
          </w:rPr>
          <w:tab/>
        </w:r>
        <w:r>
          <w:rPr>
            <w:webHidden/>
          </w:rPr>
          <w:fldChar w:fldCharType="begin"/>
        </w:r>
        <w:r>
          <w:rPr>
            <w:webHidden/>
          </w:rPr>
          <w:instrText xml:space="preserve"> PAGEREF _Toc63778719 \h </w:instrText>
        </w:r>
        <w:r>
          <w:rPr>
            <w:webHidden/>
          </w:rPr>
        </w:r>
        <w:r>
          <w:rPr>
            <w:webHidden/>
          </w:rPr>
          <w:fldChar w:fldCharType="separate"/>
        </w:r>
        <w:r>
          <w:rPr>
            <w:webHidden/>
          </w:rPr>
          <w:t>137</w:t>
        </w:r>
        <w:r>
          <w:rPr>
            <w:webHidden/>
          </w:rPr>
          <w:fldChar w:fldCharType="end"/>
        </w:r>
      </w:hyperlink>
    </w:p>
    <w:p w14:paraId="21D9C6B4" w14:textId="3E188D9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20" w:history="1">
        <w:r w:rsidRPr="008E649C">
          <w:rPr>
            <w:rStyle w:val="Hyperlink"/>
          </w:rPr>
          <w:t>2.5.179</w:t>
        </w:r>
        <w:r>
          <w:rPr>
            <w:rFonts w:asciiTheme="minorHAnsi" w:eastAsiaTheme="minorEastAsia" w:hAnsiTheme="minorHAnsi" w:cstheme="minorBidi"/>
            <w:spacing w:val="0"/>
            <w:sz w:val="22"/>
            <w:szCs w:val="22"/>
            <w:lang w:eastAsia="nl-NL"/>
          </w:rPr>
          <w:tab/>
        </w:r>
        <w:r w:rsidRPr="008E649C">
          <w:rPr>
            <w:rStyle w:val="Hyperlink"/>
          </w:rPr>
          <w:t>nomSchReserveringstoeslag</w:t>
        </w:r>
        <w:r>
          <w:rPr>
            <w:webHidden/>
          </w:rPr>
          <w:tab/>
        </w:r>
        <w:r>
          <w:rPr>
            <w:webHidden/>
          </w:rPr>
          <w:fldChar w:fldCharType="begin"/>
        </w:r>
        <w:r>
          <w:rPr>
            <w:webHidden/>
          </w:rPr>
          <w:instrText xml:space="preserve"> PAGEREF _Toc63778720 \h </w:instrText>
        </w:r>
        <w:r>
          <w:rPr>
            <w:webHidden/>
          </w:rPr>
        </w:r>
        <w:r>
          <w:rPr>
            <w:webHidden/>
          </w:rPr>
          <w:fldChar w:fldCharType="separate"/>
        </w:r>
        <w:r>
          <w:rPr>
            <w:webHidden/>
          </w:rPr>
          <w:t>137</w:t>
        </w:r>
        <w:r>
          <w:rPr>
            <w:webHidden/>
          </w:rPr>
          <w:fldChar w:fldCharType="end"/>
        </w:r>
      </w:hyperlink>
    </w:p>
    <w:p w14:paraId="3AA89CF7" w14:textId="4FBBE7E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21" w:history="1">
        <w:r w:rsidRPr="008E649C">
          <w:rPr>
            <w:rStyle w:val="Hyperlink"/>
          </w:rPr>
          <w:t>2.5.180</w:t>
        </w:r>
        <w:r>
          <w:rPr>
            <w:rFonts w:asciiTheme="minorHAnsi" w:eastAsiaTheme="minorEastAsia" w:hAnsiTheme="minorHAnsi" w:cstheme="minorBidi"/>
            <w:spacing w:val="0"/>
            <w:sz w:val="22"/>
            <w:szCs w:val="22"/>
            <w:lang w:eastAsia="nl-NL"/>
          </w:rPr>
          <w:tab/>
        </w:r>
        <w:r w:rsidRPr="008E649C">
          <w:rPr>
            <w:rStyle w:val="Hyperlink"/>
          </w:rPr>
          <w:t>nomSchArbeidstoeslag</w:t>
        </w:r>
        <w:r>
          <w:rPr>
            <w:webHidden/>
          </w:rPr>
          <w:tab/>
        </w:r>
        <w:r>
          <w:rPr>
            <w:webHidden/>
          </w:rPr>
          <w:fldChar w:fldCharType="begin"/>
        </w:r>
        <w:r>
          <w:rPr>
            <w:webHidden/>
          </w:rPr>
          <w:instrText xml:space="preserve"> PAGEREF _Toc63778721 \h </w:instrText>
        </w:r>
        <w:r>
          <w:rPr>
            <w:webHidden/>
          </w:rPr>
        </w:r>
        <w:r>
          <w:rPr>
            <w:webHidden/>
          </w:rPr>
          <w:fldChar w:fldCharType="separate"/>
        </w:r>
        <w:r>
          <w:rPr>
            <w:webHidden/>
          </w:rPr>
          <w:t>137</w:t>
        </w:r>
        <w:r>
          <w:rPr>
            <w:webHidden/>
          </w:rPr>
          <w:fldChar w:fldCharType="end"/>
        </w:r>
      </w:hyperlink>
    </w:p>
    <w:p w14:paraId="719A84B2" w14:textId="5B9403F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22" w:history="1">
        <w:r w:rsidRPr="008E649C">
          <w:rPr>
            <w:rStyle w:val="Hyperlink"/>
          </w:rPr>
          <w:t>2.5.181</w:t>
        </w:r>
        <w:r>
          <w:rPr>
            <w:rFonts w:asciiTheme="minorHAnsi" w:eastAsiaTheme="minorEastAsia" w:hAnsiTheme="minorHAnsi" w:cstheme="minorBidi"/>
            <w:spacing w:val="0"/>
            <w:sz w:val="22"/>
            <w:szCs w:val="22"/>
            <w:lang w:eastAsia="nl-NL"/>
          </w:rPr>
          <w:tab/>
        </w:r>
        <w:r w:rsidRPr="008E649C">
          <w:rPr>
            <w:rStyle w:val="Hyperlink"/>
          </w:rPr>
          <w:t>nomSchWoonkostenMaxHuurtoeslag</w:t>
        </w:r>
        <w:r>
          <w:rPr>
            <w:webHidden/>
          </w:rPr>
          <w:tab/>
        </w:r>
        <w:r>
          <w:rPr>
            <w:webHidden/>
          </w:rPr>
          <w:fldChar w:fldCharType="begin"/>
        </w:r>
        <w:r>
          <w:rPr>
            <w:webHidden/>
          </w:rPr>
          <w:instrText xml:space="preserve"> PAGEREF _Toc63778722 \h </w:instrText>
        </w:r>
        <w:r>
          <w:rPr>
            <w:webHidden/>
          </w:rPr>
        </w:r>
        <w:r>
          <w:rPr>
            <w:webHidden/>
          </w:rPr>
          <w:fldChar w:fldCharType="separate"/>
        </w:r>
        <w:r>
          <w:rPr>
            <w:webHidden/>
          </w:rPr>
          <w:t>138</w:t>
        </w:r>
        <w:r>
          <w:rPr>
            <w:webHidden/>
          </w:rPr>
          <w:fldChar w:fldCharType="end"/>
        </w:r>
      </w:hyperlink>
    </w:p>
    <w:p w14:paraId="4FE1A01E" w14:textId="022EE4D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23" w:history="1">
        <w:r w:rsidRPr="008E649C">
          <w:rPr>
            <w:rStyle w:val="Hyperlink"/>
          </w:rPr>
          <w:t>2.5.182</w:t>
        </w:r>
        <w:r>
          <w:rPr>
            <w:rFonts w:asciiTheme="minorHAnsi" w:eastAsiaTheme="minorEastAsia" w:hAnsiTheme="minorHAnsi" w:cstheme="minorBidi"/>
            <w:spacing w:val="0"/>
            <w:sz w:val="22"/>
            <w:szCs w:val="22"/>
            <w:lang w:eastAsia="nl-NL"/>
          </w:rPr>
          <w:tab/>
        </w:r>
        <w:r w:rsidRPr="008E649C">
          <w:rPr>
            <w:rStyle w:val="Hyperlink"/>
          </w:rPr>
          <w:t>nomSchWoonkostenOnderMinimum</w:t>
        </w:r>
        <w:r>
          <w:rPr>
            <w:webHidden/>
          </w:rPr>
          <w:tab/>
        </w:r>
        <w:r>
          <w:rPr>
            <w:webHidden/>
          </w:rPr>
          <w:fldChar w:fldCharType="begin"/>
        </w:r>
        <w:r>
          <w:rPr>
            <w:webHidden/>
          </w:rPr>
          <w:instrText xml:space="preserve"> PAGEREF _Toc63778723 \h </w:instrText>
        </w:r>
        <w:r>
          <w:rPr>
            <w:webHidden/>
          </w:rPr>
        </w:r>
        <w:r>
          <w:rPr>
            <w:webHidden/>
          </w:rPr>
          <w:fldChar w:fldCharType="separate"/>
        </w:r>
        <w:r>
          <w:rPr>
            <w:webHidden/>
          </w:rPr>
          <w:t>138</w:t>
        </w:r>
        <w:r>
          <w:rPr>
            <w:webHidden/>
          </w:rPr>
          <w:fldChar w:fldCharType="end"/>
        </w:r>
      </w:hyperlink>
    </w:p>
    <w:p w14:paraId="1DC877B1" w14:textId="2B2C2C5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24" w:history="1">
        <w:r w:rsidRPr="008E649C">
          <w:rPr>
            <w:rStyle w:val="Hyperlink"/>
          </w:rPr>
          <w:t>2.5.183</w:t>
        </w:r>
        <w:r>
          <w:rPr>
            <w:rFonts w:asciiTheme="minorHAnsi" w:eastAsiaTheme="minorEastAsia" w:hAnsiTheme="minorHAnsi" w:cstheme="minorBidi"/>
            <w:spacing w:val="0"/>
            <w:sz w:val="22"/>
            <w:szCs w:val="22"/>
            <w:lang w:eastAsia="nl-NL"/>
          </w:rPr>
          <w:tab/>
        </w:r>
        <w:r w:rsidRPr="008E649C">
          <w:rPr>
            <w:rStyle w:val="Hyperlink"/>
          </w:rPr>
          <w:t>nomSchZiektekostAftrek</w:t>
        </w:r>
        <w:r>
          <w:rPr>
            <w:webHidden/>
          </w:rPr>
          <w:tab/>
        </w:r>
        <w:r>
          <w:rPr>
            <w:webHidden/>
          </w:rPr>
          <w:fldChar w:fldCharType="begin"/>
        </w:r>
        <w:r>
          <w:rPr>
            <w:webHidden/>
          </w:rPr>
          <w:instrText xml:space="preserve"> PAGEREF _Toc63778724 \h </w:instrText>
        </w:r>
        <w:r>
          <w:rPr>
            <w:webHidden/>
          </w:rPr>
        </w:r>
        <w:r>
          <w:rPr>
            <w:webHidden/>
          </w:rPr>
          <w:fldChar w:fldCharType="separate"/>
        </w:r>
        <w:r>
          <w:rPr>
            <w:webHidden/>
          </w:rPr>
          <w:t>138</w:t>
        </w:r>
        <w:r>
          <w:rPr>
            <w:webHidden/>
          </w:rPr>
          <w:fldChar w:fldCharType="end"/>
        </w:r>
      </w:hyperlink>
    </w:p>
    <w:p w14:paraId="2EA47E25" w14:textId="13F4745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25" w:history="1">
        <w:r w:rsidRPr="008E649C">
          <w:rPr>
            <w:rStyle w:val="Hyperlink"/>
          </w:rPr>
          <w:t>2.5.184</w:t>
        </w:r>
        <w:r>
          <w:rPr>
            <w:rFonts w:asciiTheme="minorHAnsi" w:eastAsiaTheme="minorEastAsia" w:hAnsiTheme="minorHAnsi" w:cstheme="minorBidi"/>
            <w:spacing w:val="0"/>
            <w:sz w:val="22"/>
            <w:szCs w:val="22"/>
            <w:lang w:eastAsia="nl-NL"/>
          </w:rPr>
          <w:tab/>
        </w:r>
        <w:r w:rsidRPr="008E649C">
          <w:rPr>
            <w:rStyle w:val="Hyperlink"/>
          </w:rPr>
          <w:t>nomSchZiektekostEigenrisico</w:t>
        </w:r>
        <w:r>
          <w:rPr>
            <w:webHidden/>
          </w:rPr>
          <w:tab/>
        </w:r>
        <w:r>
          <w:rPr>
            <w:webHidden/>
          </w:rPr>
          <w:fldChar w:fldCharType="begin"/>
        </w:r>
        <w:r>
          <w:rPr>
            <w:webHidden/>
          </w:rPr>
          <w:instrText xml:space="preserve"> PAGEREF _Toc63778725 \h </w:instrText>
        </w:r>
        <w:r>
          <w:rPr>
            <w:webHidden/>
          </w:rPr>
        </w:r>
        <w:r>
          <w:rPr>
            <w:webHidden/>
          </w:rPr>
          <w:fldChar w:fldCharType="separate"/>
        </w:r>
        <w:r>
          <w:rPr>
            <w:webHidden/>
          </w:rPr>
          <w:t>138</w:t>
        </w:r>
        <w:r>
          <w:rPr>
            <w:webHidden/>
          </w:rPr>
          <w:fldChar w:fldCharType="end"/>
        </w:r>
      </w:hyperlink>
    </w:p>
    <w:p w14:paraId="778817CC" w14:textId="717E5CF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26" w:history="1">
        <w:r w:rsidRPr="008E649C">
          <w:rPr>
            <w:rStyle w:val="Hyperlink"/>
          </w:rPr>
          <w:t>2.5.185</w:t>
        </w:r>
        <w:r>
          <w:rPr>
            <w:rFonts w:asciiTheme="minorHAnsi" w:eastAsiaTheme="minorEastAsia" w:hAnsiTheme="minorHAnsi" w:cstheme="minorBidi"/>
            <w:spacing w:val="0"/>
            <w:sz w:val="22"/>
            <w:szCs w:val="22"/>
            <w:lang w:eastAsia="nl-NL"/>
          </w:rPr>
          <w:tab/>
        </w:r>
        <w:r w:rsidRPr="008E649C">
          <w:rPr>
            <w:rStyle w:val="Hyperlink"/>
          </w:rPr>
          <w:t>nomSchZiektekostEigenRisicoVerplicht</w:t>
        </w:r>
        <w:r>
          <w:rPr>
            <w:webHidden/>
          </w:rPr>
          <w:tab/>
        </w:r>
        <w:r>
          <w:rPr>
            <w:webHidden/>
          </w:rPr>
          <w:fldChar w:fldCharType="begin"/>
        </w:r>
        <w:r>
          <w:rPr>
            <w:webHidden/>
          </w:rPr>
          <w:instrText xml:space="preserve"> PAGEREF _Toc63778726 \h </w:instrText>
        </w:r>
        <w:r>
          <w:rPr>
            <w:webHidden/>
          </w:rPr>
        </w:r>
        <w:r>
          <w:rPr>
            <w:webHidden/>
          </w:rPr>
          <w:fldChar w:fldCharType="separate"/>
        </w:r>
        <w:r>
          <w:rPr>
            <w:webHidden/>
          </w:rPr>
          <w:t>139</w:t>
        </w:r>
        <w:r>
          <w:rPr>
            <w:webHidden/>
          </w:rPr>
          <w:fldChar w:fldCharType="end"/>
        </w:r>
      </w:hyperlink>
    </w:p>
    <w:p w14:paraId="3B05DC74" w14:textId="7A00D90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27" w:history="1">
        <w:r w:rsidRPr="008E649C">
          <w:rPr>
            <w:rStyle w:val="Hyperlink"/>
          </w:rPr>
          <w:t>2.5.186</w:t>
        </w:r>
        <w:r>
          <w:rPr>
            <w:rFonts w:asciiTheme="minorHAnsi" w:eastAsiaTheme="minorEastAsia" w:hAnsiTheme="minorHAnsi" w:cstheme="minorBidi"/>
            <w:spacing w:val="0"/>
            <w:sz w:val="22"/>
            <w:szCs w:val="22"/>
            <w:lang w:eastAsia="nl-NL"/>
          </w:rPr>
          <w:tab/>
        </w:r>
        <w:r w:rsidRPr="008E649C">
          <w:rPr>
            <w:rStyle w:val="Hyperlink"/>
          </w:rPr>
          <w:t>nomSchZiektekostEigenRisicoVerplichtNw</w:t>
        </w:r>
        <w:r>
          <w:rPr>
            <w:webHidden/>
          </w:rPr>
          <w:tab/>
        </w:r>
        <w:r>
          <w:rPr>
            <w:webHidden/>
          </w:rPr>
          <w:fldChar w:fldCharType="begin"/>
        </w:r>
        <w:r>
          <w:rPr>
            <w:webHidden/>
          </w:rPr>
          <w:instrText xml:space="preserve"> PAGEREF _Toc63778727 \h </w:instrText>
        </w:r>
        <w:r>
          <w:rPr>
            <w:webHidden/>
          </w:rPr>
        </w:r>
        <w:r>
          <w:rPr>
            <w:webHidden/>
          </w:rPr>
          <w:fldChar w:fldCharType="separate"/>
        </w:r>
        <w:r>
          <w:rPr>
            <w:webHidden/>
          </w:rPr>
          <w:t>139</w:t>
        </w:r>
        <w:r>
          <w:rPr>
            <w:webHidden/>
          </w:rPr>
          <w:fldChar w:fldCharType="end"/>
        </w:r>
      </w:hyperlink>
    </w:p>
    <w:p w14:paraId="6AE724FB" w14:textId="3D185E7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28" w:history="1">
        <w:r w:rsidRPr="008E649C">
          <w:rPr>
            <w:rStyle w:val="Hyperlink"/>
          </w:rPr>
          <w:t>2.5.187</w:t>
        </w:r>
        <w:r>
          <w:rPr>
            <w:rFonts w:asciiTheme="minorHAnsi" w:eastAsiaTheme="minorEastAsia" w:hAnsiTheme="minorHAnsi" w:cstheme="minorBidi"/>
            <w:spacing w:val="0"/>
            <w:sz w:val="22"/>
            <w:szCs w:val="22"/>
            <w:lang w:eastAsia="nl-NL"/>
          </w:rPr>
          <w:tab/>
        </w:r>
        <w:r w:rsidRPr="008E649C">
          <w:rPr>
            <w:rStyle w:val="Hyperlink"/>
          </w:rPr>
          <w:t>nomSchAutoReiskostForfait</w:t>
        </w:r>
        <w:r>
          <w:rPr>
            <w:webHidden/>
          </w:rPr>
          <w:tab/>
        </w:r>
        <w:r>
          <w:rPr>
            <w:webHidden/>
          </w:rPr>
          <w:fldChar w:fldCharType="begin"/>
        </w:r>
        <w:r>
          <w:rPr>
            <w:webHidden/>
          </w:rPr>
          <w:instrText xml:space="preserve"> PAGEREF _Toc63778728 \h </w:instrText>
        </w:r>
        <w:r>
          <w:rPr>
            <w:webHidden/>
          </w:rPr>
        </w:r>
        <w:r>
          <w:rPr>
            <w:webHidden/>
          </w:rPr>
          <w:fldChar w:fldCharType="separate"/>
        </w:r>
        <w:r>
          <w:rPr>
            <w:webHidden/>
          </w:rPr>
          <w:t>139</w:t>
        </w:r>
        <w:r>
          <w:rPr>
            <w:webHidden/>
          </w:rPr>
          <w:fldChar w:fldCharType="end"/>
        </w:r>
      </w:hyperlink>
    </w:p>
    <w:p w14:paraId="40829F07" w14:textId="6D5E358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29" w:history="1">
        <w:r w:rsidRPr="008E649C">
          <w:rPr>
            <w:rStyle w:val="Hyperlink"/>
          </w:rPr>
          <w:t>2.5.188</w:t>
        </w:r>
        <w:r>
          <w:rPr>
            <w:rFonts w:asciiTheme="minorHAnsi" w:eastAsiaTheme="minorEastAsia" w:hAnsiTheme="minorHAnsi" w:cstheme="minorBidi"/>
            <w:spacing w:val="0"/>
            <w:sz w:val="22"/>
            <w:szCs w:val="22"/>
            <w:lang w:eastAsia="nl-NL"/>
          </w:rPr>
          <w:tab/>
        </w:r>
        <w:r w:rsidRPr="008E649C">
          <w:rPr>
            <w:rStyle w:val="Hyperlink"/>
          </w:rPr>
          <w:t>nomSchAutoReiskostKmPerJaar</w:t>
        </w:r>
        <w:r>
          <w:rPr>
            <w:webHidden/>
          </w:rPr>
          <w:tab/>
        </w:r>
        <w:r>
          <w:rPr>
            <w:webHidden/>
          </w:rPr>
          <w:fldChar w:fldCharType="begin"/>
        </w:r>
        <w:r>
          <w:rPr>
            <w:webHidden/>
          </w:rPr>
          <w:instrText xml:space="preserve"> PAGEREF _Toc63778729 \h </w:instrText>
        </w:r>
        <w:r>
          <w:rPr>
            <w:webHidden/>
          </w:rPr>
        </w:r>
        <w:r>
          <w:rPr>
            <w:webHidden/>
          </w:rPr>
          <w:fldChar w:fldCharType="separate"/>
        </w:r>
        <w:r>
          <w:rPr>
            <w:webHidden/>
          </w:rPr>
          <w:t>139</w:t>
        </w:r>
        <w:r>
          <w:rPr>
            <w:webHidden/>
          </w:rPr>
          <w:fldChar w:fldCharType="end"/>
        </w:r>
      </w:hyperlink>
    </w:p>
    <w:p w14:paraId="6E1BB478" w14:textId="1EDB1E2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30" w:history="1">
        <w:r w:rsidRPr="008E649C">
          <w:rPr>
            <w:rStyle w:val="Hyperlink"/>
          </w:rPr>
          <w:t>2.5.189</w:t>
        </w:r>
        <w:r>
          <w:rPr>
            <w:rFonts w:asciiTheme="minorHAnsi" w:eastAsiaTheme="minorEastAsia" w:hAnsiTheme="minorHAnsi" w:cstheme="minorBidi"/>
            <w:spacing w:val="0"/>
            <w:sz w:val="22"/>
            <w:szCs w:val="22"/>
            <w:lang w:eastAsia="nl-NL"/>
          </w:rPr>
          <w:tab/>
        </w:r>
        <w:r w:rsidRPr="008E649C">
          <w:rPr>
            <w:rStyle w:val="Hyperlink"/>
          </w:rPr>
          <w:t>nomSchAutoReiskostAndere</w:t>
        </w:r>
        <w:r>
          <w:rPr>
            <w:webHidden/>
          </w:rPr>
          <w:tab/>
        </w:r>
        <w:r>
          <w:rPr>
            <w:webHidden/>
          </w:rPr>
          <w:fldChar w:fldCharType="begin"/>
        </w:r>
        <w:r>
          <w:rPr>
            <w:webHidden/>
          </w:rPr>
          <w:instrText xml:space="preserve"> PAGEREF _Toc63778730 \h </w:instrText>
        </w:r>
        <w:r>
          <w:rPr>
            <w:webHidden/>
          </w:rPr>
        </w:r>
        <w:r>
          <w:rPr>
            <w:webHidden/>
          </w:rPr>
          <w:fldChar w:fldCharType="separate"/>
        </w:r>
        <w:r>
          <w:rPr>
            <w:webHidden/>
          </w:rPr>
          <w:t>139</w:t>
        </w:r>
        <w:r>
          <w:rPr>
            <w:webHidden/>
          </w:rPr>
          <w:fldChar w:fldCharType="end"/>
        </w:r>
      </w:hyperlink>
    </w:p>
    <w:p w14:paraId="37E75322" w14:textId="753C2C1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31" w:history="1">
        <w:r w:rsidRPr="008E649C">
          <w:rPr>
            <w:rStyle w:val="Hyperlink"/>
          </w:rPr>
          <w:t>2.5.190</w:t>
        </w:r>
        <w:r>
          <w:rPr>
            <w:rFonts w:asciiTheme="minorHAnsi" w:eastAsiaTheme="minorEastAsia" w:hAnsiTheme="minorHAnsi" w:cstheme="minorBidi"/>
            <w:spacing w:val="0"/>
            <w:sz w:val="22"/>
            <w:szCs w:val="22"/>
            <w:lang w:eastAsia="nl-NL"/>
          </w:rPr>
          <w:tab/>
        </w:r>
        <w:r w:rsidRPr="008E649C">
          <w:rPr>
            <w:rStyle w:val="Hyperlink"/>
          </w:rPr>
          <w:t>nomSchKinderOpvangTotaleKosten</w:t>
        </w:r>
        <w:r>
          <w:rPr>
            <w:webHidden/>
          </w:rPr>
          <w:tab/>
        </w:r>
        <w:r>
          <w:rPr>
            <w:webHidden/>
          </w:rPr>
          <w:fldChar w:fldCharType="begin"/>
        </w:r>
        <w:r>
          <w:rPr>
            <w:webHidden/>
          </w:rPr>
          <w:instrText xml:space="preserve"> PAGEREF _Toc63778731 \h </w:instrText>
        </w:r>
        <w:r>
          <w:rPr>
            <w:webHidden/>
          </w:rPr>
        </w:r>
        <w:r>
          <w:rPr>
            <w:webHidden/>
          </w:rPr>
          <w:fldChar w:fldCharType="separate"/>
        </w:r>
        <w:r>
          <w:rPr>
            <w:webHidden/>
          </w:rPr>
          <w:t>140</w:t>
        </w:r>
        <w:r>
          <w:rPr>
            <w:webHidden/>
          </w:rPr>
          <w:fldChar w:fldCharType="end"/>
        </w:r>
      </w:hyperlink>
    </w:p>
    <w:p w14:paraId="406D1CCA" w14:textId="5073826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32" w:history="1">
        <w:r w:rsidRPr="008E649C">
          <w:rPr>
            <w:rStyle w:val="Hyperlink"/>
          </w:rPr>
          <w:t>2.5.191</w:t>
        </w:r>
        <w:r>
          <w:rPr>
            <w:rFonts w:asciiTheme="minorHAnsi" w:eastAsiaTheme="minorEastAsia" w:hAnsiTheme="minorHAnsi" w:cstheme="minorBidi"/>
            <w:spacing w:val="0"/>
            <w:sz w:val="22"/>
            <w:szCs w:val="22"/>
            <w:lang w:eastAsia="nl-NL"/>
          </w:rPr>
          <w:tab/>
        </w:r>
        <w:r w:rsidRPr="008E649C">
          <w:rPr>
            <w:rStyle w:val="Hyperlink"/>
          </w:rPr>
          <w:t>nomSchKinderOpvangToeslag</w:t>
        </w:r>
        <w:r>
          <w:rPr>
            <w:webHidden/>
          </w:rPr>
          <w:tab/>
        </w:r>
        <w:r>
          <w:rPr>
            <w:webHidden/>
          </w:rPr>
          <w:fldChar w:fldCharType="begin"/>
        </w:r>
        <w:r>
          <w:rPr>
            <w:webHidden/>
          </w:rPr>
          <w:instrText xml:space="preserve"> PAGEREF _Toc63778732 \h </w:instrText>
        </w:r>
        <w:r>
          <w:rPr>
            <w:webHidden/>
          </w:rPr>
        </w:r>
        <w:r>
          <w:rPr>
            <w:webHidden/>
          </w:rPr>
          <w:fldChar w:fldCharType="separate"/>
        </w:r>
        <w:r>
          <w:rPr>
            <w:webHidden/>
          </w:rPr>
          <w:t>140</w:t>
        </w:r>
        <w:r>
          <w:rPr>
            <w:webHidden/>
          </w:rPr>
          <w:fldChar w:fldCharType="end"/>
        </w:r>
      </w:hyperlink>
    </w:p>
    <w:p w14:paraId="34F63844" w14:textId="2881CB6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33" w:history="1">
        <w:r w:rsidRPr="008E649C">
          <w:rPr>
            <w:rStyle w:val="Hyperlink"/>
          </w:rPr>
          <w:t>2.5.192</w:t>
        </w:r>
        <w:r>
          <w:rPr>
            <w:rFonts w:asciiTheme="minorHAnsi" w:eastAsiaTheme="minorEastAsia" w:hAnsiTheme="minorHAnsi" w:cstheme="minorBidi"/>
            <w:spacing w:val="0"/>
            <w:sz w:val="22"/>
            <w:szCs w:val="22"/>
            <w:lang w:eastAsia="nl-NL"/>
          </w:rPr>
          <w:tab/>
        </w:r>
        <w:r w:rsidRPr="008E649C">
          <w:rPr>
            <w:rStyle w:val="Hyperlink"/>
          </w:rPr>
          <w:t>nomSchKinderOpvangToeslagRijk</w:t>
        </w:r>
        <w:r>
          <w:rPr>
            <w:webHidden/>
          </w:rPr>
          <w:tab/>
        </w:r>
        <w:r>
          <w:rPr>
            <w:webHidden/>
          </w:rPr>
          <w:fldChar w:fldCharType="begin"/>
        </w:r>
        <w:r>
          <w:rPr>
            <w:webHidden/>
          </w:rPr>
          <w:instrText xml:space="preserve"> PAGEREF _Toc63778733 \h </w:instrText>
        </w:r>
        <w:r>
          <w:rPr>
            <w:webHidden/>
          </w:rPr>
        </w:r>
        <w:r>
          <w:rPr>
            <w:webHidden/>
          </w:rPr>
          <w:fldChar w:fldCharType="separate"/>
        </w:r>
        <w:r>
          <w:rPr>
            <w:webHidden/>
          </w:rPr>
          <w:t>140</w:t>
        </w:r>
        <w:r>
          <w:rPr>
            <w:webHidden/>
          </w:rPr>
          <w:fldChar w:fldCharType="end"/>
        </w:r>
      </w:hyperlink>
    </w:p>
    <w:p w14:paraId="64D95C19" w14:textId="27A4397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34" w:history="1">
        <w:r w:rsidRPr="008E649C">
          <w:rPr>
            <w:rStyle w:val="Hyperlink"/>
          </w:rPr>
          <w:t>2.5.193</w:t>
        </w:r>
        <w:r>
          <w:rPr>
            <w:rFonts w:asciiTheme="minorHAnsi" w:eastAsiaTheme="minorEastAsia" w:hAnsiTheme="minorHAnsi" w:cstheme="minorBidi"/>
            <w:spacing w:val="0"/>
            <w:sz w:val="22"/>
            <w:szCs w:val="22"/>
            <w:lang w:eastAsia="nl-NL"/>
          </w:rPr>
          <w:tab/>
        </w:r>
        <w:r w:rsidRPr="008E649C">
          <w:rPr>
            <w:rStyle w:val="Hyperlink"/>
          </w:rPr>
          <w:t>nomSchKinderOpvangTegemoetkoming</w:t>
        </w:r>
        <w:r>
          <w:rPr>
            <w:webHidden/>
          </w:rPr>
          <w:tab/>
        </w:r>
        <w:r>
          <w:rPr>
            <w:webHidden/>
          </w:rPr>
          <w:fldChar w:fldCharType="begin"/>
        </w:r>
        <w:r>
          <w:rPr>
            <w:webHidden/>
          </w:rPr>
          <w:instrText xml:space="preserve"> PAGEREF _Toc63778734 \h </w:instrText>
        </w:r>
        <w:r>
          <w:rPr>
            <w:webHidden/>
          </w:rPr>
        </w:r>
        <w:r>
          <w:rPr>
            <w:webHidden/>
          </w:rPr>
          <w:fldChar w:fldCharType="separate"/>
        </w:r>
        <w:r>
          <w:rPr>
            <w:webHidden/>
          </w:rPr>
          <w:t>140</w:t>
        </w:r>
        <w:r>
          <w:rPr>
            <w:webHidden/>
          </w:rPr>
          <w:fldChar w:fldCharType="end"/>
        </w:r>
      </w:hyperlink>
    </w:p>
    <w:p w14:paraId="01AF0B4B" w14:textId="3558F53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35" w:history="1">
        <w:r w:rsidRPr="008E649C">
          <w:rPr>
            <w:rStyle w:val="Hyperlink"/>
          </w:rPr>
          <w:t>2.5.194</w:t>
        </w:r>
        <w:r>
          <w:rPr>
            <w:rFonts w:asciiTheme="minorHAnsi" w:eastAsiaTheme="minorEastAsia" w:hAnsiTheme="minorHAnsi" w:cstheme="minorBidi"/>
            <w:spacing w:val="0"/>
            <w:sz w:val="22"/>
            <w:szCs w:val="22"/>
            <w:lang w:eastAsia="nl-NL"/>
          </w:rPr>
          <w:tab/>
        </w:r>
        <w:r w:rsidRPr="008E649C">
          <w:rPr>
            <w:rStyle w:val="Hyperlink"/>
          </w:rPr>
          <w:t>nomSchKinderOpvangCorrectie</w:t>
        </w:r>
        <w:r>
          <w:rPr>
            <w:webHidden/>
          </w:rPr>
          <w:tab/>
        </w:r>
        <w:r>
          <w:rPr>
            <w:webHidden/>
          </w:rPr>
          <w:fldChar w:fldCharType="begin"/>
        </w:r>
        <w:r>
          <w:rPr>
            <w:webHidden/>
          </w:rPr>
          <w:instrText xml:space="preserve"> PAGEREF _Toc63778735 \h </w:instrText>
        </w:r>
        <w:r>
          <w:rPr>
            <w:webHidden/>
          </w:rPr>
        </w:r>
        <w:r>
          <w:rPr>
            <w:webHidden/>
          </w:rPr>
          <w:fldChar w:fldCharType="separate"/>
        </w:r>
        <w:r>
          <w:rPr>
            <w:webHidden/>
          </w:rPr>
          <w:t>141</w:t>
        </w:r>
        <w:r>
          <w:rPr>
            <w:webHidden/>
          </w:rPr>
          <w:fldChar w:fldCharType="end"/>
        </w:r>
      </w:hyperlink>
    </w:p>
    <w:p w14:paraId="3350F86A" w14:textId="01EA0F3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36" w:history="1">
        <w:r w:rsidRPr="008E649C">
          <w:rPr>
            <w:rStyle w:val="Hyperlink"/>
          </w:rPr>
          <w:t>2.5.195</w:t>
        </w:r>
        <w:r>
          <w:rPr>
            <w:rFonts w:asciiTheme="minorHAnsi" w:eastAsiaTheme="minorEastAsia" w:hAnsiTheme="minorHAnsi" w:cstheme="minorBidi"/>
            <w:spacing w:val="0"/>
            <w:sz w:val="22"/>
            <w:szCs w:val="22"/>
            <w:lang w:eastAsia="nl-NL"/>
          </w:rPr>
          <w:tab/>
        </w:r>
        <w:r w:rsidRPr="008E649C">
          <w:rPr>
            <w:rStyle w:val="Hyperlink"/>
          </w:rPr>
          <w:t>nomSchKinderkorting</w:t>
        </w:r>
        <w:r>
          <w:rPr>
            <w:webHidden/>
          </w:rPr>
          <w:tab/>
        </w:r>
        <w:r>
          <w:rPr>
            <w:webHidden/>
          </w:rPr>
          <w:fldChar w:fldCharType="begin"/>
        </w:r>
        <w:r>
          <w:rPr>
            <w:webHidden/>
          </w:rPr>
          <w:instrText xml:space="preserve"> PAGEREF _Toc63778736 \h </w:instrText>
        </w:r>
        <w:r>
          <w:rPr>
            <w:webHidden/>
          </w:rPr>
        </w:r>
        <w:r>
          <w:rPr>
            <w:webHidden/>
          </w:rPr>
          <w:fldChar w:fldCharType="separate"/>
        </w:r>
        <w:r>
          <w:rPr>
            <w:webHidden/>
          </w:rPr>
          <w:t>141</w:t>
        </w:r>
        <w:r>
          <w:rPr>
            <w:webHidden/>
          </w:rPr>
          <w:fldChar w:fldCharType="end"/>
        </w:r>
      </w:hyperlink>
    </w:p>
    <w:p w14:paraId="4456CEE1" w14:textId="7F98E99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37" w:history="1">
        <w:r w:rsidRPr="008E649C">
          <w:rPr>
            <w:rStyle w:val="Hyperlink"/>
          </w:rPr>
          <w:t>2.5.196</w:t>
        </w:r>
        <w:r>
          <w:rPr>
            <w:rFonts w:asciiTheme="minorHAnsi" w:eastAsiaTheme="minorEastAsia" w:hAnsiTheme="minorHAnsi" w:cstheme="minorBidi"/>
            <w:spacing w:val="0"/>
            <w:sz w:val="22"/>
            <w:szCs w:val="22"/>
            <w:lang w:eastAsia="nl-NL"/>
          </w:rPr>
          <w:tab/>
        </w:r>
        <w:r w:rsidRPr="008E649C">
          <w:rPr>
            <w:rStyle w:val="Hyperlink"/>
          </w:rPr>
          <w:t>nomSchKinderToeslagMaximaal</w:t>
        </w:r>
        <w:r>
          <w:rPr>
            <w:webHidden/>
          </w:rPr>
          <w:tab/>
        </w:r>
        <w:r>
          <w:rPr>
            <w:webHidden/>
          </w:rPr>
          <w:fldChar w:fldCharType="begin"/>
        </w:r>
        <w:r>
          <w:rPr>
            <w:webHidden/>
          </w:rPr>
          <w:instrText xml:space="preserve"> PAGEREF _Toc63778737 \h </w:instrText>
        </w:r>
        <w:r>
          <w:rPr>
            <w:webHidden/>
          </w:rPr>
        </w:r>
        <w:r>
          <w:rPr>
            <w:webHidden/>
          </w:rPr>
          <w:fldChar w:fldCharType="separate"/>
        </w:r>
        <w:r>
          <w:rPr>
            <w:webHidden/>
          </w:rPr>
          <w:t>141</w:t>
        </w:r>
        <w:r>
          <w:rPr>
            <w:webHidden/>
          </w:rPr>
          <w:fldChar w:fldCharType="end"/>
        </w:r>
      </w:hyperlink>
    </w:p>
    <w:p w14:paraId="514B6C72" w14:textId="3FB7760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38" w:history="1">
        <w:r w:rsidRPr="008E649C">
          <w:rPr>
            <w:rStyle w:val="Hyperlink"/>
          </w:rPr>
          <w:t>2.5.197</w:t>
        </w:r>
        <w:r>
          <w:rPr>
            <w:rFonts w:asciiTheme="minorHAnsi" w:eastAsiaTheme="minorEastAsia" w:hAnsiTheme="minorHAnsi" w:cstheme="minorBidi"/>
            <w:spacing w:val="0"/>
            <w:sz w:val="22"/>
            <w:szCs w:val="22"/>
            <w:lang w:eastAsia="nl-NL"/>
          </w:rPr>
          <w:tab/>
        </w:r>
        <w:r w:rsidRPr="008E649C">
          <w:rPr>
            <w:rStyle w:val="Hyperlink"/>
          </w:rPr>
          <w:t>nomSchKinderToeslagOntvangen</w:t>
        </w:r>
        <w:r>
          <w:rPr>
            <w:webHidden/>
          </w:rPr>
          <w:tab/>
        </w:r>
        <w:r>
          <w:rPr>
            <w:webHidden/>
          </w:rPr>
          <w:fldChar w:fldCharType="begin"/>
        </w:r>
        <w:r>
          <w:rPr>
            <w:webHidden/>
          </w:rPr>
          <w:instrText xml:space="preserve"> PAGEREF _Toc63778738 \h </w:instrText>
        </w:r>
        <w:r>
          <w:rPr>
            <w:webHidden/>
          </w:rPr>
        </w:r>
        <w:r>
          <w:rPr>
            <w:webHidden/>
          </w:rPr>
          <w:fldChar w:fldCharType="separate"/>
        </w:r>
        <w:r>
          <w:rPr>
            <w:webHidden/>
          </w:rPr>
          <w:t>141</w:t>
        </w:r>
        <w:r>
          <w:rPr>
            <w:webHidden/>
          </w:rPr>
          <w:fldChar w:fldCharType="end"/>
        </w:r>
      </w:hyperlink>
    </w:p>
    <w:p w14:paraId="558C4208" w14:textId="0FDB62F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39" w:history="1">
        <w:r w:rsidRPr="008E649C">
          <w:rPr>
            <w:rStyle w:val="Hyperlink"/>
          </w:rPr>
          <w:t>2.5.198</w:t>
        </w:r>
        <w:r>
          <w:rPr>
            <w:rFonts w:asciiTheme="minorHAnsi" w:eastAsiaTheme="minorEastAsia" w:hAnsiTheme="minorHAnsi" w:cstheme="minorBidi"/>
            <w:spacing w:val="0"/>
            <w:sz w:val="22"/>
            <w:szCs w:val="22"/>
            <w:lang w:eastAsia="nl-NL"/>
          </w:rPr>
          <w:tab/>
        </w:r>
        <w:r w:rsidRPr="008E649C">
          <w:rPr>
            <w:rStyle w:val="Hyperlink"/>
          </w:rPr>
          <w:t>nomSchKinderToeslagCorrectie</w:t>
        </w:r>
        <w:r>
          <w:rPr>
            <w:webHidden/>
          </w:rPr>
          <w:tab/>
        </w:r>
        <w:r>
          <w:rPr>
            <w:webHidden/>
          </w:rPr>
          <w:fldChar w:fldCharType="begin"/>
        </w:r>
        <w:r>
          <w:rPr>
            <w:webHidden/>
          </w:rPr>
          <w:instrText xml:space="preserve"> PAGEREF _Toc63778739 \h </w:instrText>
        </w:r>
        <w:r>
          <w:rPr>
            <w:webHidden/>
          </w:rPr>
        </w:r>
        <w:r>
          <w:rPr>
            <w:webHidden/>
          </w:rPr>
          <w:fldChar w:fldCharType="separate"/>
        </w:r>
        <w:r>
          <w:rPr>
            <w:webHidden/>
          </w:rPr>
          <w:t>142</w:t>
        </w:r>
        <w:r>
          <w:rPr>
            <w:webHidden/>
          </w:rPr>
          <w:fldChar w:fldCharType="end"/>
        </w:r>
      </w:hyperlink>
    </w:p>
    <w:p w14:paraId="00CE06F9" w14:textId="4DF9316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40" w:history="1">
        <w:r w:rsidRPr="008E649C">
          <w:rPr>
            <w:rStyle w:val="Hyperlink"/>
          </w:rPr>
          <w:t>2.5.199</w:t>
        </w:r>
        <w:r>
          <w:rPr>
            <w:rFonts w:asciiTheme="minorHAnsi" w:eastAsiaTheme="minorEastAsia" w:hAnsiTheme="minorHAnsi" w:cstheme="minorBidi"/>
            <w:spacing w:val="0"/>
            <w:sz w:val="22"/>
            <w:szCs w:val="22"/>
            <w:lang w:eastAsia="nl-NL"/>
          </w:rPr>
          <w:tab/>
        </w:r>
        <w:r w:rsidRPr="008E649C">
          <w:rPr>
            <w:rStyle w:val="Hyperlink"/>
          </w:rPr>
          <w:t>nomSchKindBudgetMaximaal</w:t>
        </w:r>
        <w:r>
          <w:rPr>
            <w:webHidden/>
          </w:rPr>
          <w:tab/>
        </w:r>
        <w:r>
          <w:rPr>
            <w:webHidden/>
          </w:rPr>
          <w:fldChar w:fldCharType="begin"/>
        </w:r>
        <w:r>
          <w:rPr>
            <w:webHidden/>
          </w:rPr>
          <w:instrText xml:space="preserve"> PAGEREF _Toc63778740 \h </w:instrText>
        </w:r>
        <w:r>
          <w:rPr>
            <w:webHidden/>
          </w:rPr>
        </w:r>
        <w:r>
          <w:rPr>
            <w:webHidden/>
          </w:rPr>
          <w:fldChar w:fldCharType="separate"/>
        </w:r>
        <w:r>
          <w:rPr>
            <w:webHidden/>
          </w:rPr>
          <w:t>142</w:t>
        </w:r>
        <w:r>
          <w:rPr>
            <w:webHidden/>
          </w:rPr>
          <w:fldChar w:fldCharType="end"/>
        </w:r>
      </w:hyperlink>
    </w:p>
    <w:p w14:paraId="7AEE3EAB" w14:textId="1CBD9C0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41" w:history="1">
        <w:r w:rsidRPr="008E649C">
          <w:rPr>
            <w:rStyle w:val="Hyperlink"/>
          </w:rPr>
          <w:t>2.5.200</w:t>
        </w:r>
        <w:r>
          <w:rPr>
            <w:rFonts w:asciiTheme="minorHAnsi" w:eastAsiaTheme="minorEastAsia" w:hAnsiTheme="minorHAnsi" w:cstheme="minorBidi"/>
            <w:spacing w:val="0"/>
            <w:sz w:val="22"/>
            <w:szCs w:val="22"/>
            <w:lang w:eastAsia="nl-NL"/>
          </w:rPr>
          <w:tab/>
        </w:r>
        <w:r w:rsidRPr="008E649C">
          <w:rPr>
            <w:rStyle w:val="Hyperlink"/>
          </w:rPr>
          <w:t>nomSchKindBudgetOntvangen</w:t>
        </w:r>
        <w:r>
          <w:rPr>
            <w:webHidden/>
          </w:rPr>
          <w:tab/>
        </w:r>
        <w:r>
          <w:rPr>
            <w:webHidden/>
          </w:rPr>
          <w:fldChar w:fldCharType="begin"/>
        </w:r>
        <w:r>
          <w:rPr>
            <w:webHidden/>
          </w:rPr>
          <w:instrText xml:space="preserve"> PAGEREF _Toc63778741 \h </w:instrText>
        </w:r>
        <w:r>
          <w:rPr>
            <w:webHidden/>
          </w:rPr>
        </w:r>
        <w:r>
          <w:rPr>
            <w:webHidden/>
          </w:rPr>
          <w:fldChar w:fldCharType="separate"/>
        </w:r>
        <w:r>
          <w:rPr>
            <w:webHidden/>
          </w:rPr>
          <w:t>142</w:t>
        </w:r>
        <w:r>
          <w:rPr>
            <w:webHidden/>
          </w:rPr>
          <w:fldChar w:fldCharType="end"/>
        </w:r>
      </w:hyperlink>
    </w:p>
    <w:p w14:paraId="20E71984" w14:textId="5708A27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42" w:history="1">
        <w:r w:rsidRPr="008E649C">
          <w:rPr>
            <w:rStyle w:val="Hyperlink"/>
          </w:rPr>
          <w:t>2.5.201</w:t>
        </w:r>
        <w:r>
          <w:rPr>
            <w:rFonts w:asciiTheme="minorHAnsi" w:eastAsiaTheme="minorEastAsia" w:hAnsiTheme="minorHAnsi" w:cstheme="minorBidi"/>
            <w:spacing w:val="0"/>
            <w:sz w:val="22"/>
            <w:szCs w:val="22"/>
            <w:lang w:eastAsia="nl-NL"/>
          </w:rPr>
          <w:tab/>
        </w:r>
        <w:r w:rsidRPr="008E649C">
          <w:rPr>
            <w:rStyle w:val="Hyperlink"/>
          </w:rPr>
          <w:t>nomSchKindBudgetCorrectie</w:t>
        </w:r>
        <w:r>
          <w:rPr>
            <w:webHidden/>
          </w:rPr>
          <w:tab/>
        </w:r>
        <w:r>
          <w:rPr>
            <w:webHidden/>
          </w:rPr>
          <w:fldChar w:fldCharType="begin"/>
        </w:r>
        <w:r>
          <w:rPr>
            <w:webHidden/>
          </w:rPr>
          <w:instrText xml:space="preserve"> PAGEREF _Toc63778742 \h </w:instrText>
        </w:r>
        <w:r>
          <w:rPr>
            <w:webHidden/>
          </w:rPr>
        </w:r>
        <w:r>
          <w:rPr>
            <w:webHidden/>
          </w:rPr>
          <w:fldChar w:fldCharType="separate"/>
        </w:r>
        <w:r>
          <w:rPr>
            <w:webHidden/>
          </w:rPr>
          <w:t>142</w:t>
        </w:r>
        <w:r>
          <w:rPr>
            <w:webHidden/>
          </w:rPr>
          <w:fldChar w:fldCharType="end"/>
        </w:r>
      </w:hyperlink>
    </w:p>
    <w:p w14:paraId="5CCA917A" w14:textId="25423F6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43" w:history="1">
        <w:r w:rsidRPr="008E649C">
          <w:rPr>
            <w:rStyle w:val="Hyperlink"/>
          </w:rPr>
          <w:t>2.5.202</w:t>
        </w:r>
        <w:r>
          <w:rPr>
            <w:rFonts w:asciiTheme="minorHAnsi" w:eastAsiaTheme="minorEastAsia" w:hAnsiTheme="minorHAnsi" w:cstheme="minorBidi"/>
            <w:spacing w:val="0"/>
            <w:sz w:val="22"/>
            <w:szCs w:val="22"/>
            <w:lang w:eastAsia="nl-NL"/>
          </w:rPr>
          <w:tab/>
        </w:r>
        <w:r w:rsidRPr="008E649C">
          <w:rPr>
            <w:rStyle w:val="Hyperlink"/>
          </w:rPr>
          <w:t>nomSchStudieKostenTegemoetKinderen</w:t>
        </w:r>
        <w:r>
          <w:rPr>
            <w:webHidden/>
          </w:rPr>
          <w:tab/>
        </w:r>
        <w:r>
          <w:rPr>
            <w:webHidden/>
          </w:rPr>
          <w:fldChar w:fldCharType="begin"/>
        </w:r>
        <w:r>
          <w:rPr>
            <w:webHidden/>
          </w:rPr>
          <w:instrText xml:space="preserve"> PAGEREF _Toc63778743 \h </w:instrText>
        </w:r>
        <w:r>
          <w:rPr>
            <w:webHidden/>
          </w:rPr>
        </w:r>
        <w:r>
          <w:rPr>
            <w:webHidden/>
          </w:rPr>
          <w:fldChar w:fldCharType="separate"/>
        </w:r>
        <w:r>
          <w:rPr>
            <w:webHidden/>
          </w:rPr>
          <w:t>142</w:t>
        </w:r>
        <w:r>
          <w:rPr>
            <w:webHidden/>
          </w:rPr>
          <w:fldChar w:fldCharType="end"/>
        </w:r>
      </w:hyperlink>
    </w:p>
    <w:p w14:paraId="623BDBD2" w14:textId="2BF5AC3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44" w:history="1">
        <w:r w:rsidRPr="008E649C">
          <w:rPr>
            <w:rStyle w:val="Hyperlink"/>
          </w:rPr>
          <w:t>2.5.203</w:t>
        </w:r>
        <w:r>
          <w:rPr>
            <w:rFonts w:asciiTheme="minorHAnsi" w:eastAsiaTheme="minorEastAsia" w:hAnsiTheme="minorHAnsi" w:cstheme="minorBidi"/>
            <w:spacing w:val="0"/>
            <w:sz w:val="22"/>
            <w:szCs w:val="22"/>
            <w:lang w:eastAsia="nl-NL"/>
          </w:rPr>
          <w:tab/>
        </w:r>
        <w:r w:rsidRPr="008E649C">
          <w:rPr>
            <w:rStyle w:val="Hyperlink"/>
          </w:rPr>
          <w:t>nomSchStudieKosten</w:t>
        </w:r>
        <w:r>
          <w:rPr>
            <w:webHidden/>
          </w:rPr>
          <w:tab/>
        </w:r>
        <w:r>
          <w:rPr>
            <w:webHidden/>
          </w:rPr>
          <w:fldChar w:fldCharType="begin"/>
        </w:r>
        <w:r>
          <w:rPr>
            <w:webHidden/>
          </w:rPr>
          <w:instrText xml:space="preserve"> PAGEREF _Toc63778744 \h </w:instrText>
        </w:r>
        <w:r>
          <w:rPr>
            <w:webHidden/>
          </w:rPr>
        </w:r>
        <w:r>
          <w:rPr>
            <w:webHidden/>
          </w:rPr>
          <w:fldChar w:fldCharType="separate"/>
        </w:r>
        <w:r>
          <w:rPr>
            <w:webHidden/>
          </w:rPr>
          <w:t>143</w:t>
        </w:r>
        <w:r>
          <w:rPr>
            <w:webHidden/>
          </w:rPr>
          <w:fldChar w:fldCharType="end"/>
        </w:r>
      </w:hyperlink>
    </w:p>
    <w:p w14:paraId="2D6CF3B6" w14:textId="17CDEA8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45" w:history="1">
        <w:r w:rsidRPr="008E649C">
          <w:rPr>
            <w:rStyle w:val="Hyperlink"/>
          </w:rPr>
          <w:t>2.5.204</w:t>
        </w:r>
        <w:r>
          <w:rPr>
            <w:rFonts w:asciiTheme="minorHAnsi" w:eastAsiaTheme="minorEastAsia" w:hAnsiTheme="minorHAnsi" w:cstheme="minorBidi"/>
            <w:spacing w:val="0"/>
            <w:sz w:val="22"/>
            <w:szCs w:val="22"/>
            <w:lang w:eastAsia="nl-NL"/>
          </w:rPr>
          <w:tab/>
        </w:r>
        <w:r w:rsidRPr="008E649C">
          <w:rPr>
            <w:rStyle w:val="Hyperlink"/>
          </w:rPr>
          <w:t>nomSchStudieKostenTegemoetkoming</w:t>
        </w:r>
        <w:r>
          <w:rPr>
            <w:webHidden/>
          </w:rPr>
          <w:tab/>
        </w:r>
        <w:r>
          <w:rPr>
            <w:webHidden/>
          </w:rPr>
          <w:fldChar w:fldCharType="begin"/>
        </w:r>
        <w:r>
          <w:rPr>
            <w:webHidden/>
          </w:rPr>
          <w:instrText xml:space="preserve"> PAGEREF _Toc63778745 \h </w:instrText>
        </w:r>
        <w:r>
          <w:rPr>
            <w:webHidden/>
          </w:rPr>
        </w:r>
        <w:r>
          <w:rPr>
            <w:webHidden/>
          </w:rPr>
          <w:fldChar w:fldCharType="separate"/>
        </w:r>
        <w:r>
          <w:rPr>
            <w:webHidden/>
          </w:rPr>
          <w:t>143</w:t>
        </w:r>
        <w:r>
          <w:rPr>
            <w:webHidden/>
          </w:rPr>
          <w:fldChar w:fldCharType="end"/>
        </w:r>
      </w:hyperlink>
    </w:p>
    <w:p w14:paraId="47CE6096" w14:textId="4ACB8BD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46" w:history="1">
        <w:r w:rsidRPr="008E649C">
          <w:rPr>
            <w:rStyle w:val="Hyperlink"/>
          </w:rPr>
          <w:t>2.5.205</w:t>
        </w:r>
        <w:r>
          <w:rPr>
            <w:rFonts w:asciiTheme="minorHAnsi" w:eastAsiaTheme="minorEastAsia" w:hAnsiTheme="minorHAnsi" w:cstheme="minorBidi"/>
            <w:spacing w:val="0"/>
            <w:sz w:val="22"/>
            <w:szCs w:val="22"/>
            <w:lang w:eastAsia="nl-NL"/>
          </w:rPr>
          <w:tab/>
        </w:r>
        <w:r w:rsidRPr="008E649C">
          <w:rPr>
            <w:rStyle w:val="Hyperlink"/>
          </w:rPr>
          <w:t>nomSchStudieKostenCorrectie</w:t>
        </w:r>
        <w:r>
          <w:rPr>
            <w:webHidden/>
          </w:rPr>
          <w:tab/>
        </w:r>
        <w:r>
          <w:rPr>
            <w:webHidden/>
          </w:rPr>
          <w:fldChar w:fldCharType="begin"/>
        </w:r>
        <w:r>
          <w:rPr>
            <w:webHidden/>
          </w:rPr>
          <w:instrText xml:space="preserve"> PAGEREF _Toc63778746 \h </w:instrText>
        </w:r>
        <w:r>
          <w:rPr>
            <w:webHidden/>
          </w:rPr>
        </w:r>
        <w:r>
          <w:rPr>
            <w:webHidden/>
          </w:rPr>
          <w:fldChar w:fldCharType="separate"/>
        </w:r>
        <w:r>
          <w:rPr>
            <w:webHidden/>
          </w:rPr>
          <w:t>143</w:t>
        </w:r>
        <w:r>
          <w:rPr>
            <w:webHidden/>
          </w:rPr>
          <w:fldChar w:fldCharType="end"/>
        </w:r>
      </w:hyperlink>
    </w:p>
    <w:p w14:paraId="535C41AB" w14:textId="2C06C0E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47" w:history="1">
        <w:r w:rsidRPr="008E649C">
          <w:rPr>
            <w:rStyle w:val="Hyperlink"/>
          </w:rPr>
          <w:t>2.5.206</w:t>
        </w:r>
        <w:r>
          <w:rPr>
            <w:rFonts w:asciiTheme="minorHAnsi" w:eastAsiaTheme="minorEastAsia" w:hAnsiTheme="minorHAnsi" w:cstheme="minorBidi"/>
            <w:spacing w:val="0"/>
            <w:sz w:val="22"/>
            <w:szCs w:val="22"/>
            <w:lang w:eastAsia="nl-NL"/>
          </w:rPr>
          <w:tab/>
        </w:r>
        <w:r w:rsidRPr="008E649C">
          <w:rPr>
            <w:rStyle w:val="Hyperlink"/>
          </w:rPr>
          <w:t>nomSchAlimentatieCorrectie</w:t>
        </w:r>
        <w:r>
          <w:rPr>
            <w:webHidden/>
          </w:rPr>
          <w:tab/>
        </w:r>
        <w:r>
          <w:rPr>
            <w:webHidden/>
          </w:rPr>
          <w:fldChar w:fldCharType="begin"/>
        </w:r>
        <w:r>
          <w:rPr>
            <w:webHidden/>
          </w:rPr>
          <w:instrText xml:space="preserve"> PAGEREF _Toc63778747 \h </w:instrText>
        </w:r>
        <w:r>
          <w:rPr>
            <w:webHidden/>
          </w:rPr>
        </w:r>
        <w:r>
          <w:rPr>
            <w:webHidden/>
          </w:rPr>
          <w:fldChar w:fldCharType="separate"/>
        </w:r>
        <w:r>
          <w:rPr>
            <w:webHidden/>
          </w:rPr>
          <w:t>143</w:t>
        </w:r>
        <w:r>
          <w:rPr>
            <w:webHidden/>
          </w:rPr>
          <w:fldChar w:fldCharType="end"/>
        </w:r>
      </w:hyperlink>
    </w:p>
    <w:p w14:paraId="15501B89" w14:textId="70F40DE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48" w:history="1">
        <w:r w:rsidRPr="008E649C">
          <w:rPr>
            <w:rStyle w:val="Hyperlink"/>
          </w:rPr>
          <w:t>2.5.207</w:t>
        </w:r>
        <w:r>
          <w:rPr>
            <w:rFonts w:asciiTheme="minorHAnsi" w:eastAsiaTheme="minorEastAsia" w:hAnsiTheme="minorHAnsi" w:cstheme="minorBidi"/>
            <w:spacing w:val="0"/>
            <w:sz w:val="22"/>
            <w:szCs w:val="22"/>
            <w:lang w:eastAsia="nl-NL"/>
          </w:rPr>
          <w:tab/>
        </w:r>
        <w:r w:rsidRPr="008E649C">
          <w:rPr>
            <w:rStyle w:val="Hyperlink"/>
          </w:rPr>
          <w:t>nomSchOverigeCorrecties</w:t>
        </w:r>
        <w:r>
          <w:rPr>
            <w:webHidden/>
          </w:rPr>
          <w:tab/>
        </w:r>
        <w:r>
          <w:rPr>
            <w:webHidden/>
          </w:rPr>
          <w:fldChar w:fldCharType="begin"/>
        </w:r>
        <w:r>
          <w:rPr>
            <w:webHidden/>
          </w:rPr>
          <w:instrText xml:space="preserve"> PAGEREF _Toc63778748 \h </w:instrText>
        </w:r>
        <w:r>
          <w:rPr>
            <w:webHidden/>
          </w:rPr>
        </w:r>
        <w:r>
          <w:rPr>
            <w:webHidden/>
          </w:rPr>
          <w:fldChar w:fldCharType="separate"/>
        </w:r>
        <w:r>
          <w:rPr>
            <w:webHidden/>
          </w:rPr>
          <w:t>144</w:t>
        </w:r>
        <w:r>
          <w:rPr>
            <w:webHidden/>
          </w:rPr>
          <w:fldChar w:fldCharType="end"/>
        </w:r>
      </w:hyperlink>
    </w:p>
    <w:p w14:paraId="3D3D0527" w14:textId="70C3C2B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49" w:history="1">
        <w:r w:rsidRPr="008E649C">
          <w:rPr>
            <w:rStyle w:val="Hyperlink"/>
          </w:rPr>
          <w:t>2.5.208</w:t>
        </w:r>
        <w:r>
          <w:rPr>
            <w:rFonts w:asciiTheme="minorHAnsi" w:eastAsiaTheme="minorEastAsia" w:hAnsiTheme="minorHAnsi" w:cstheme="minorBidi"/>
            <w:spacing w:val="0"/>
            <w:sz w:val="22"/>
            <w:szCs w:val="22"/>
            <w:lang w:eastAsia="nl-NL"/>
          </w:rPr>
          <w:tab/>
        </w:r>
        <w:r w:rsidRPr="008E649C">
          <w:rPr>
            <w:rStyle w:val="Hyperlink"/>
          </w:rPr>
          <w:t>nomSchOverigeCorrecties</w:t>
        </w:r>
        <w:r>
          <w:rPr>
            <w:webHidden/>
          </w:rPr>
          <w:tab/>
        </w:r>
        <w:r>
          <w:rPr>
            <w:webHidden/>
          </w:rPr>
          <w:fldChar w:fldCharType="begin"/>
        </w:r>
        <w:r>
          <w:rPr>
            <w:webHidden/>
          </w:rPr>
          <w:instrText xml:space="preserve"> PAGEREF _Toc63778749 \h </w:instrText>
        </w:r>
        <w:r>
          <w:rPr>
            <w:webHidden/>
          </w:rPr>
        </w:r>
        <w:r>
          <w:rPr>
            <w:webHidden/>
          </w:rPr>
          <w:fldChar w:fldCharType="separate"/>
        </w:r>
        <w:r>
          <w:rPr>
            <w:webHidden/>
          </w:rPr>
          <w:t>144</w:t>
        </w:r>
        <w:r>
          <w:rPr>
            <w:webHidden/>
          </w:rPr>
          <w:fldChar w:fldCharType="end"/>
        </w:r>
      </w:hyperlink>
    </w:p>
    <w:p w14:paraId="68FB6D5A" w14:textId="166761F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50" w:history="1">
        <w:r w:rsidRPr="008E649C">
          <w:rPr>
            <w:rStyle w:val="Hyperlink"/>
          </w:rPr>
          <w:t>2.5.209</w:t>
        </w:r>
        <w:r>
          <w:rPr>
            <w:rFonts w:asciiTheme="minorHAnsi" w:eastAsiaTheme="minorEastAsia" w:hAnsiTheme="minorHAnsi" w:cstheme="minorBidi"/>
            <w:spacing w:val="0"/>
            <w:sz w:val="22"/>
            <w:szCs w:val="22"/>
            <w:lang w:eastAsia="nl-NL"/>
          </w:rPr>
          <w:tab/>
        </w:r>
        <w:r w:rsidRPr="008E649C">
          <w:rPr>
            <w:rStyle w:val="Hyperlink"/>
          </w:rPr>
          <w:t>nomSchTotaleOverheveling</w:t>
        </w:r>
        <w:r>
          <w:rPr>
            <w:webHidden/>
          </w:rPr>
          <w:tab/>
        </w:r>
        <w:r>
          <w:rPr>
            <w:webHidden/>
          </w:rPr>
          <w:fldChar w:fldCharType="begin"/>
        </w:r>
        <w:r>
          <w:rPr>
            <w:webHidden/>
          </w:rPr>
          <w:instrText xml:space="preserve"> PAGEREF _Toc63778750 \h </w:instrText>
        </w:r>
        <w:r>
          <w:rPr>
            <w:webHidden/>
          </w:rPr>
        </w:r>
        <w:r>
          <w:rPr>
            <w:webHidden/>
          </w:rPr>
          <w:fldChar w:fldCharType="separate"/>
        </w:r>
        <w:r>
          <w:rPr>
            <w:webHidden/>
          </w:rPr>
          <w:t>144</w:t>
        </w:r>
        <w:r>
          <w:rPr>
            <w:webHidden/>
          </w:rPr>
          <w:fldChar w:fldCharType="end"/>
        </w:r>
      </w:hyperlink>
    </w:p>
    <w:p w14:paraId="109EFAC7" w14:textId="671A32A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51" w:history="1">
        <w:r w:rsidRPr="008E649C">
          <w:rPr>
            <w:rStyle w:val="Hyperlink"/>
          </w:rPr>
          <w:t>2.5.210</w:t>
        </w:r>
        <w:r>
          <w:rPr>
            <w:rFonts w:asciiTheme="minorHAnsi" w:eastAsiaTheme="minorEastAsia" w:hAnsiTheme="minorHAnsi" w:cstheme="minorBidi"/>
            <w:spacing w:val="0"/>
            <w:sz w:val="22"/>
            <w:szCs w:val="22"/>
            <w:lang w:eastAsia="nl-NL"/>
          </w:rPr>
          <w:tab/>
        </w:r>
        <w:r w:rsidRPr="008E649C">
          <w:rPr>
            <w:rStyle w:val="Hyperlink"/>
          </w:rPr>
          <w:t>nomSchNominaalBedrag</w:t>
        </w:r>
        <w:r>
          <w:rPr>
            <w:webHidden/>
          </w:rPr>
          <w:tab/>
        </w:r>
        <w:r>
          <w:rPr>
            <w:webHidden/>
          </w:rPr>
          <w:fldChar w:fldCharType="begin"/>
        </w:r>
        <w:r>
          <w:rPr>
            <w:webHidden/>
          </w:rPr>
          <w:instrText xml:space="preserve"> PAGEREF _Toc63778751 \h </w:instrText>
        </w:r>
        <w:r>
          <w:rPr>
            <w:webHidden/>
          </w:rPr>
        </w:r>
        <w:r>
          <w:rPr>
            <w:webHidden/>
          </w:rPr>
          <w:fldChar w:fldCharType="separate"/>
        </w:r>
        <w:r>
          <w:rPr>
            <w:webHidden/>
          </w:rPr>
          <w:t>144</w:t>
        </w:r>
        <w:r>
          <w:rPr>
            <w:webHidden/>
          </w:rPr>
          <w:fldChar w:fldCharType="end"/>
        </w:r>
      </w:hyperlink>
    </w:p>
    <w:p w14:paraId="3E07590B" w14:textId="7A0118A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52" w:history="1">
        <w:r w:rsidRPr="008E649C">
          <w:rPr>
            <w:rStyle w:val="Hyperlink"/>
          </w:rPr>
          <w:t>2.5.211</w:t>
        </w:r>
        <w:r>
          <w:rPr>
            <w:rFonts w:asciiTheme="minorHAnsi" w:eastAsiaTheme="minorEastAsia" w:hAnsiTheme="minorHAnsi" w:cstheme="minorBidi"/>
            <w:spacing w:val="0"/>
            <w:sz w:val="22"/>
            <w:szCs w:val="22"/>
            <w:lang w:eastAsia="nl-NL"/>
          </w:rPr>
          <w:tab/>
        </w:r>
        <w:r w:rsidRPr="008E649C">
          <w:rPr>
            <w:rStyle w:val="Hyperlink"/>
          </w:rPr>
          <w:t>nomParOverhevelingBvv</w:t>
        </w:r>
        <w:r>
          <w:rPr>
            <w:webHidden/>
          </w:rPr>
          <w:tab/>
        </w:r>
        <w:r>
          <w:rPr>
            <w:webHidden/>
          </w:rPr>
          <w:fldChar w:fldCharType="begin"/>
        </w:r>
        <w:r>
          <w:rPr>
            <w:webHidden/>
          </w:rPr>
          <w:instrText xml:space="preserve"> PAGEREF _Toc63778752 \h </w:instrText>
        </w:r>
        <w:r>
          <w:rPr>
            <w:webHidden/>
          </w:rPr>
        </w:r>
        <w:r>
          <w:rPr>
            <w:webHidden/>
          </w:rPr>
          <w:fldChar w:fldCharType="separate"/>
        </w:r>
        <w:r>
          <w:rPr>
            <w:webHidden/>
          </w:rPr>
          <w:t>145</w:t>
        </w:r>
        <w:r>
          <w:rPr>
            <w:webHidden/>
          </w:rPr>
          <w:fldChar w:fldCharType="end"/>
        </w:r>
      </w:hyperlink>
    </w:p>
    <w:p w14:paraId="3AEFD00A" w14:textId="1F3414C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53" w:history="1">
        <w:r w:rsidRPr="008E649C">
          <w:rPr>
            <w:rStyle w:val="Hyperlink"/>
          </w:rPr>
          <w:t>2.5.212</w:t>
        </w:r>
        <w:r>
          <w:rPr>
            <w:rFonts w:asciiTheme="minorHAnsi" w:eastAsiaTheme="minorEastAsia" w:hAnsiTheme="minorHAnsi" w:cstheme="minorBidi"/>
            <w:spacing w:val="0"/>
            <w:sz w:val="22"/>
            <w:szCs w:val="22"/>
            <w:lang w:eastAsia="nl-NL"/>
          </w:rPr>
          <w:tab/>
        </w:r>
        <w:r w:rsidRPr="008E649C">
          <w:rPr>
            <w:rStyle w:val="Hyperlink"/>
          </w:rPr>
          <w:t>nomParReserveringstoeslag</w:t>
        </w:r>
        <w:r>
          <w:rPr>
            <w:webHidden/>
          </w:rPr>
          <w:tab/>
        </w:r>
        <w:r>
          <w:rPr>
            <w:webHidden/>
          </w:rPr>
          <w:fldChar w:fldCharType="begin"/>
        </w:r>
        <w:r>
          <w:rPr>
            <w:webHidden/>
          </w:rPr>
          <w:instrText xml:space="preserve"> PAGEREF _Toc63778753 \h </w:instrText>
        </w:r>
        <w:r>
          <w:rPr>
            <w:webHidden/>
          </w:rPr>
        </w:r>
        <w:r>
          <w:rPr>
            <w:webHidden/>
          </w:rPr>
          <w:fldChar w:fldCharType="separate"/>
        </w:r>
        <w:r>
          <w:rPr>
            <w:webHidden/>
          </w:rPr>
          <w:t>145</w:t>
        </w:r>
        <w:r>
          <w:rPr>
            <w:webHidden/>
          </w:rPr>
          <w:fldChar w:fldCharType="end"/>
        </w:r>
      </w:hyperlink>
    </w:p>
    <w:p w14:paraId="1D0CEFB1" w14:textId="723F077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54" w:history="1">
        <w:r w:rsidRPr="008E649C">
          <w:rPr>
            <w:rStyle w:val="Hyperlink"/>
          </w:rPr>
          <w:t>2.5.213</w:t>
        </w:r>
        <w:r>
          <w:rPr>
            <w:rFonts w:asciiTheme="minorHAnsi" w:eastAsiaTheme="minorEastAsia" w:hAnsiTheme="minorHAnsi" w:cstheme="minorBidi"/>
            <w:spacing w:val="0"/>
            <w:sz w:val="22"/>
            <w:szCs w:val="22"/>
            <w:lang w:eastAsia="nl-NL"/>
          </w:rPr>
          <w:tab/>
        </w:r>
        <w:r w:rsidRPr="008E649C">
          <w:rPr>
            <w:rStyle w:val="Hyperlink"/>
          </w:rPr>
          <w:t>nomParArbeidstoeslag</w:t>
        </w:r>
        <w:r>
          <w:rPr>
            <w:webHidden/>
          </w:rPr>
          <w:tab/>
        </w:r>
        <w:r>
          <w:rPr>
            <w:webHidden/>
          </w:rPr>
          <w:fldChar w:fldCharType="begin"/>
        </w:r>
        <w:r>
          <w:rPr>
            <w:webHidden/>
          </w:rPr>
          <w:instrText xml:space="preserve"> PAGEREF _Toc63778754 \h </w:instrText>
        </w:r>
        <w:r>
          <w:rPr>
            <w:webHidden/>
          </w:rPr>
        </w:r>
        <w:r>
          <w:rPr>
            <w:webHidden/>
          </w:rPr>
          <w:fldChar w:fldCharType="separate"/>
        </w:r>
        <w:r>
          <w:rPr>
            <w:webHidden/>
          </w:rPr>
          <w:t>145</w:t>
        </w:r>
        <w:r>
          <w:rPr>
            <w:webHidden/>
          </w:rPr>
          <w:fldChar w:fldCharType="end"/>
        </w:r>
      </w:hyperlink>
    </w:p>
    <w:p w14:paraId="14542DE6" w14:textId="1CFB67A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55" w:history="1">
        <w:r w:rsidRPr="008E649C">
          <w:rPr>
            <w:rStyle w:val="Hyperlink"/>
          </w:rPr>
          <w:t>2.5.214</w:t>
        </w:r>
        <w:r>
          <w:rPr>
            <w:rFonts w:asciiTheme="minorHAnsi" w:eastAsiaTheme="minorEastAsia" w:hAnsiTheme="minorHAnsi" w:cstheme="minorBidi"/>
            <w:spacing w:val="0"/>
            <w:sz w:val="22"/>
            <w:szCs w:val="22"/>
            <w:lang w:eastAsia="nl-NL"/>
          </w:rPr>
          <w:tab/>
        </w:r>
        <w:r w:rsidRPr="008E649C">
          <w:rPr>
            <w:rStyle w:val="Hyperlink"/>
          </w:rPr>
          <w:t>nomParWoonkostenMaxHuurtoeslag</w:t>
        </w:r>
        <w:r>
          <w:rPr>
            <w:webHidden/>
          </w:rPr>
          <w:tab/>
        </w:r>
        <w:r>
          <w:rPr>
            <w:webHidden/>
          </w:rPr>
          <w:fldChar w:fldCharType="begin"/>
        </w:r>
        <w:r>
          <w:rPr>
            <w:webHidden/>
          </w:rPr>
          <w:instrText xml:space="preserve"> PAGEREF _Toc63778755 \h </w:instrText>
        </w:r>
        <w:r>
          <w:rPr>
            <w:webHidden/>
          </w:rPr>
        </w:r>
        <w:r>
          <w:rPr>
            <w:webHidden/>
          </w:rPr>
          <w:fldChar w:fldCharType="separate"/>
        </w:r>
        <w:r>
          <w:rPr>
            <w:webHidden/>
          </w:rPr>
          <w:t>145</w:t>
        </w:r>
        <w:r>
          <w:rPr>
            <w:webHidden/>
          </w:rPr>
          <w:fldChar w:fldCharType="end"/>
        </w:r>
      </w:hyperlink>
    </w:p>
    <w:p w14:paraId="7C7186CD" w14:textId="4BFD8D2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56" w:history="1">
        <w:r w:rsidRPr="008E649C">
          <w:rPr>
            <w:rStyle w:val="Hyperlink"/>
          </w:rPr>
          <w:t>2.5.215</w:t>
        </w:r>
        <w:r>
          <w:rPr>
            <w:rFonts w:asciiTheme="minorHAnsi" w:eastAsiaTheme="minorEastAsia" w:hAnsiTheme="minorHAnsi" w:cstheme="minorBidi"/>
            <w:spacing w:val="0"/>
            <w:sz w:val="22"/>
            <w:szCs w:val="22"/>
            <w:lang w:eastAsia="nl-NL"/>
          </w:rPr>
          <w:tab/>
        </w:r>
        <w:r w:rsidRPr="008E649C">
          <w:rPr>
            <w:rStyle w:val="Hyperlink"/>
          </w:rPr>
          <w:t>nomParWoonkostenOnderMinimum</w:t>
        </w:r>
        <w:r>
          <w:rPr>
            <w:webHidden/>
          </w:rPr>
          <w:tab/>
        </w:r>
        <w:r>
          <w:rPr>
            <w:webHidden/>
          </w:rPr>
          <w:fldChar w:fldCharType="begin"/>
        </w:r>
        <w:r>
          <w:rPr>
            <w:webHidden/>
          </w:rPr>
          <w:instrText xml:space="preserve"> PAGEREF _Toc63778756 \h </w:instrText>
        </w:r>
        <w:r>
          <w:rPr>
            <w:webHidden/>
          </w:rPr>
        </w:r>
        <w:r>
          <w:rPr>
            <w:webHidden/>
          </w:rPr>
          <w:fldChar w:fldCharType="separate"/>
        </w:r>
        <w:r>
          <w:rPr>
            <w:webHidden/>
          </w:rPr>
          <w:t>146</w:t>
        </w:r>
        <w:r>
          <w:rPr>
            <w:webHidden/>
          </w:rPr>
          <w:fldChar w:fldCharType="end"/>
        </w:r>
      </w:hyperlink>
    </w:p>
    <w:p w14:paraId="2A4D53CB" w14:textId="01FB1B6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57" w:history="1">
        <w:r w:rsidRPr="008E649C">
          <w:rPr>
            <w:rStyle w:val="Hyperlink"/>
          </w:rPr>
          <w:t>2.5.216</w:t>
        </w:r>
        <w:r>
          <w:rPr>
            <w:rFonts w:asciiTheme="minorHAnsi" w:eastAsiaTheme="minorEastAsia" w:hAnsiTheme="minorHAnsi" w:cstheme="minorBidi"/>
            <w:spacing w:val="0"/>
            <w:sz w:val="22"/>
            <w:szCs w:val="22"/>
            <w:lang w:eastAsia="nl-NL"/>
          </w:rPr>
          <w:tab/>
        </w:r>
        <w:r w:rsidRPr="008E649C">
          <w:rPr>
            <w:rStyle w:val="Hyperlink"/>
          </w:rPr>
          <w:t>nomParZiektekostAftrek</w:t>
        </w:r>
        <w:r>
          <w:rPr>
            <w:webHidden/>
          </w:rPr>
          <w:tab/>
        </w:r>
        <w:r>
          <w:rPr>
            <w:webHidden/>
          </w:rPr>
          <w:fldChar w:fldCharType="begin"/>
        </w:r>
        <w:r>
          <w:rPr>
            <w:webHidden/>
          </w:rPr>
          <w:instrText xml:space="preserve"> PAGEREF _Toc63778757 \h </w:instrText>
        </w:r>
        <w:r>
          <w:rPr>
            <w:webHidden/>
          </w:rPr>
        </w:r>
        <w:r>
          <w:rPr>
            <w:webHidden/>
          </w:rPr>
          <w:fldChar w:fldCharType="separate"/>
        </w:r>
        <w:r>
          <w:rPr>
            <w:webHidden/>
          </w:rPr>
          <w:t>146</w:t>
        </w:r>
        <w:r>
          <w:rPr>
            <w:webHidden/>
          </w:rPr>
          <w:fldChar w:fldCharType="end"/>
        </w:r>
      </w:hyperlink>
    </w:p>
    <w:p w14:paraId="73946D2F" w14:textId="3EA852E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58" w:history="1">
        <w:r w:rsidRPr="008E649C">
          <w:rPr>
            <w:rStyle w:val="Hyperlink"/>
          </w:rPr>
          <w:t>2.5.217</w:t>
        </w:r>
        <w:r>
          <w:rPr>
            <w:rFonts w:asciiTheme="minorHAnsi" w:eastAsiaTheme="minorEastAsia" w:hAnsiTheme="minorHAnsi" w:cstheme="minorBidi"/>
            <w:spacing w:val="0"/>
            <w:sz w:val="22"/>
            <w:szCs w:val="22"/>
            <w:lang w:eastAsia="nl-NL"/>
          </w:rPr>
          <w:tab/>
        </w:r>
        <w:r w:rsidRPr="008E649C">
          <w:rPr>
            <w:rStyle w:val="Hyperlink"/>
          </w:rPr>
          <w:t>nomParZiektekostEigenrisico</w:t>
        </w:r>
        <w:r>
          <w:rPr>
            <w:webHidden/>
          </w:rPr>
          <w:tab/>
        </w:r>
        <w:r>
          <w:rPr>
            <w:webHidden/>
          </w:rPr>
          <w:fldChar w:fldCharType="begin"/>
        </w:r>
        <w:r>
          <w:rPr>
            <w:webHidden/>
          </w:rPr>
          <w:instrText xml:space="preserve"> PAGEREF _Toc63778758 \h </w:instrText>
        </w:r>
        <w:r>
          <w:rPr>
            <w:webHidden/>
          </w:rPr>
        </w:r>
        <w:r>
          <w:rPr>
            <w:webHidden/>
          </w:rPr>
          <w:fldChar w:fldCharType="separate"/>
        </w:r>
        <w:r>
          <w:rPr>
            <w:webHidden/>
          </w:rPr>
          <w:t>146</w:t>
        </w:r>
        <w:r>
          <w:rPr>
            <w:webHidden/>
          </w:rPr>
          <w:fldChar w:fldCharType="end"/>
        </w:r>
      </w:hyperlink>
    </w:p>
    <w:p w14:paraId="202D8722" w14:textId="6343FC5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59" w:history="1">
        <w:r w:rsidRPr="008E649C">
          <w:rPr>
            <w:rStyle w:val="Hyperlink"/>
          </w:rPr>
          <w:t>2.5.218</w:t>
        </w:r>
        <w:r>
          <w:rPr>
            <w:rFonts w:asciiTheme="minorHAnsi" w:eastAsiaTheme="minorEastAsia" w:hAnsiTheme="minorHAnsi" w:cstheme="minorBidi"/>
            <w:spacing w:val="0"/>
            <w:sz w:val="22"/>
            <w:szCs w:val="22"/>
            <w:lang w:eastAsia="nl-NL"/>
          </w:rPr>
          <w:tab/>
        </w:r>
        <w:r w:rsidRPr="008E649C">
          <w:rPr>
            <w:rStyle w:val="Hyperlink"/>
          </w:rPr>
          <w:t>nomParZiektekostEigenRisicoVerplicht</w:t>
        </w:r>
        <w:r>
          <w:rPr>
            <w:webHidden/>
          </w:rPr>
          <w:tab/>
        </w:r>
        <w:r>
          <w:rPr>
            <w:webHidden/>
          </w:rPr>
          <w:fldChar w:fldCharType="begin"/>
        </w:r>
        <w:r>
          <w:rPr>
            <w:webHidden/>
          </w:rPr>
          <w:instrText xml:space="preserve"> PAGEREF _Toc63778759 \h </w:instrText>
        </w:r>
        <w:r>
          <w:rPr>
            <w:webHidden/>
          </w:rPr>
        </w:r>
        <w:r>
          <w:rPr>
            <w:webHidden/>
          </w:rPr>
          <w:fldChar w:fldCharType="separate"/>
        </w:r>
        <w:r>
          <w:rPr>
            <w:webHidden/>
          </w:rPr>
          <w:t>146</w:t>
        </w:r>
        <w:r>
          <w:rPr>
            <w:webHidden/>
          </w:rPr>
          <w:fldChar w:fldCharType="end"/>
        </w:r>
      </w:hyperlink>
    </w:p>
    <w:p w14:paraId="0DA5DBED" w14:textId="662369D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60" w:history="1">
        <w:r w:rsidRPr="008E649C">
          <w:rPr>
            <w:rStyle w:val="Hyperlink"/>
          </w:rPr>
          <w:t>2.5.219</w:t>
        </w:r>
        <w:r>
          <w:rPr>
            <w:rFonts w:asciiTheme="minorHAnsi" w:eastAsiaTheme="minorEastAsia" w:hAnsiTheme="minorHAnsi" w:cstheme="minorBidi"/>
            <w:spacing w:val="0"/>
            <w:sz w:val="22"/>
            <w:szCs w:val="22"/>
            <w:lang w:eastAsia="nl-NL"/>
          </w:rPr>
          <w:tab/>
        </w:r>
        <w:r w:rsidRPr="008E649C">
          <w:rPr>
            <w:rStyle w:val="Hyperlink"/>
          </w:rPr>
          <w:t>nomParZiektekostEigenRisicoVerplichtNw</w:t>
        </w:r>
        <w:r>
          <w:rPr>
            <w:webHidden/>
          </w:rPr>
          <w:tab/>
        </w:r>
        <w:r>
          <w:rPr>
            <w:webHidden/>
          </w:rPr>
          <w:fldChar w:fldCharType="begin"/>
        </w:r>
        <w:r>
          <w:rPr>
            <w:webHidden/>
          </w:rPr>
          <w:instrText xml:space="preserve"> PAGEREF _Toc63778760 \h </w:instrText>
        </w:r>
        <w:r>
          <w:rPr>
            <w:webHidden/>
          </w:rPr>
        </w:r>
        <w:r>
          <w:rPr>
            <w:webHidden/>
          </w:rPr>
          <w:fldChar w:fldCharType="separate"/>
        </w:r>
        <w:r>
          <w:rPr>
            <w:webHidden/>
          </w:rPr>
          <w:t>147</w:t>
        </w:r>
        <w:r>
          <w:rPr>
            <w:webHidden/>
          </w:rPr>
          <w:fldChar w:fldCharType="end"/>
        </w:r>
      </w:hyperlink>
    </w:p>
    <w:p w14:paraId="2EF2CBE5" w14:textId="598ABB1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61" w:history="1">
        <w:r w:rsidRPr="008E649C">
          <w:rPr>
            <w:rStyle w:val="Hyperlink"/>
          </w:rPr>
          <w:t>2.5.220</w:t>
        </w:r>
        <w:r>
          <w:rPr>
            <w:rFonts w:asciiTheme="minorHAnsi" w:eastAsiaTheme="minorEastAsia" w:hAnsiTheme="minorHAnsi" w:cstheme="minorBidi"/>
            <w:spacing w:val="0"/>
            <w:sz w:val="22"/>
            <w:szCs w:val="22"/>
            <w:lang w:eastAsia="nl-NL"/>
          </w:rPr>
          <w:tab/>
        </w:r>
        <w:r w:rsidRPr="008E649C">
          <w:rPr>
            <w:rStyle w:val="Hyperlink"/>
          </w:rPr>
          <w:t>nomParAutoReiskostForfait</w:t>
        </w:r>
        <w:r>
          <w:rPr>
            <w:webHidden/>
          </w:rPr>
          <w:tab/>
        </w:r>
        <w:r>
          <w:rPr>
            <w:webHidden/>
          </w:rPr>
          <w:fldChar w:fldCharType="begin"/>
        </w:r>
        <w:r>
          <w:rPr>
            <w:webHidden/>
          </w:rPr>
          <w:instrText xml:space="preserve"> PAGEREF _Toc63778761 \h </w:instrText>
        </w:r>
        <w:r>
          <w:rPr>
            <w:webHidden/>
          </w:rPr>
        </w:r>
        <w:r>
          <w:rPr>
            <w:webHidden/>
          </w:rPr>
          <w:fldChar w:fldCharType="separate"/>
        </w:r>
        <w:r>
          <w:rPr>
            <w:webHidden/>
          </w:rPr>
          <w:t>147</w:t>
        </w:r>
        <w:r>
          <w:rPr>
            <w:webHidden/>
          </w:rPr>
          <w:fldChar w:fldCharType="end"/>
        </w:r>
      </w:hyperlink>
    </w:p>
    <w:p w14:paraId="3384DDE5" w14:textId="150F8F2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62" w:history="1">
        <w:r w:rsidRPr="008E649C">
          <w:rPr>
            <w:rStyle w:val="Hyperlink"/>
          </w:rPr>
          <w:t>2.5.221</w:t>
        </w:r>
        <w:r>
          <w:rPr>
            <w:rFonts w:asciiTheme="minorHAnsi" w:eastAsiaTheme="minorEastAsia" w:hAnsiTheme="minorHAnsi" w:cstheme="minorBidi"/>
            <w:spacing w:val="0"/>
            <w:sz w:val="22"/>
            <w:szCs w:val="22"/>
            <w:lang w:eastAsia="nl-NL"/>
          </w:rPr>
          <w:tab/>
        </w:r>
        <w:r w:rsidRPr="008E649C">
          <w:rPr>
            <w:rStyle w:val="Hyperlink"/>
          </w:rPr>
          <w:t>nomParAutoReiskostKmPerJaar</w:t>
        </w:r>
        <w:r>
          <w:rPr>
            <w:webHidden/>
          </w:rPr>
          <w:tab/>
        </w:r>
        <w:r>
          <w:rPr>
            <w:webHidden/>
          </w:rPr>
          <w:fldChar w:fldCharType="begin"/>
        </w:r>
        <w:r>
          <w:rPr>
            <w:webHidden/>
          </w:rPr>
          <w:instrText xml:space="preserve"> PAGEREF _Toc63778762 \h </w:instrText>
        </w:r>
        <w:r>
          <w:rPr>
            <w:webHidden/>
          </w:rPr>
        </w:r>
        <w:r>
          <w:rPr>
            <w:webHidden/>
          </w:rPr>
          <w:fldChar w:fldCharType="separate"/>
        </w:r>
        <w:r>
          <w:rPr>
            <w:webHidden/>
          </w:rPr>
          <w:t>147</w:t>
        </w:r>
        <w:r>
          <w:rPr>
            <w:webHidden/>
          </w:rPr>
          <w:fldChar w:fldCharType="end"/>
        </w:r>
      </w:hyperlink>
    </w:p>
    <w:p w14:paraId="0B415B88" w14:textId="0E951CC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63" w:history="1">
        <w:r w:rsidRPr="008E649C">
          <w:rPr>
            <w:rStyle w:val="Hyperlink"/>
          </w:rPr>
          <w:t>2.5.222</w:t>
        </w:r>
        <w:r>
          <w:rPr>
            <w:rFonts w:asciiTheme="minorHAnsi" w:eastAsiaTheme="minorEastAsia" w:hAnsiTheme="minorHAnsi" w:cstheme="minorBidi"/>
            <w:spacing w:val="0"/>
            <w:sz w:val="22"/>
            <w:szCs w:val="22"/>
            <w:lang w:eastAsia="nl-NL"/>
          </w:rPr>
          <w:tab/>
        </w:r>
        <w:r w:rsidRPr="008E649C">
          <w:rPr>
            <w:rStyle w:val="Hyperlink"/>
          </w:rPr>
          <w:t>nomParAutoReiskostAndere</w:t>
        </w:r>
        <w:r>
          <w:rPr>
            <w:webHidden/>
          </w:rPr>
          <w:tab/>
        </w:r>
        <w:r>
          <w:rPr>
            <w:webHidden/>
          </w:rPr>
          <w:fldChar w:fldCharType="begin"/>
        </w:r>
        <w:r>
          <w:rPr>
            <w:webHidden/>
          </w:rPr>
          <w:instrText xml:space="preserve"> PAGEREF _Toc63778763 \h </w:instrText>
        </w:r>
        <w:r>
          <w:rPr>
            <w:webHidden/>
          </w:rPr>
        </w:r>
        <w:r>
          <w:rPr>
            <w:webHidden/>
          </w:rPr>
          <w:fldChar w:fldCharType="separate"/>
        </w:r>
        <w:r>
          <w:rPr>
            <w:webHidden/>
          </w:rPr>
          <w:t>147</w:t>
        </w:r>
        <w:r>
          <w:rPr>
            <w:webHidden/>
          </w:rPr>
          <w:fldChar w:fldCharType="end"/>
        </w:r>
      </w:hyperlink>
    </w:p>
    <w:p w14:paraId="656132DE" w14:textId="7D2FC23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64" w:history="1">
        <w:r w:rsidRPr="008E649C">
          <w:rPr>
            <w:rStyle w:val="Hyperlink"/>
          </w:rPr>
          <w:t>2.5.223</w:t>
        </w:r>
        <w:r>
          <w:rPr>
            <w:rFonts w:asciiTheme="minorHAnsi" w:eastAsiaTheme="minorEastAsia" w:hAnsiTheme="minorHAnsi" w:cstheme="minorBidi"/>
            <w:spacing w:val="0"/>
            <w:sz w:val="22"/>
            <w:szCs w:val="22"/>
            <w:lang w:eastAsia="nl-NL"/>
          </w:rPr>
          <w:tab/>
        </w:r>
        <w:r w:rsidRPr="008E649C">
          <w:rPr>
            <w:rStyle w:val="Hyperlink"/>
          </w:rPr>
          <w:t>nomParKinderOpvangTotaleKosten</w:t>
        </w:r>
        <w:r>
          <w:rPr>
            <w:webHidden/>
          </w:rPr>
          <w:tab/>
        </w:r>
        <w:r>
          <w:rPr>
            <w:webHidden/>
          </w:rPr>
          <w:fldChar w:fldCharType="begin"/>
        </w:r>
        <w:r>
          <w:rPr>
            <w:webHidden/>
          </w:rPr>
          <w:instrText xml:space="preserve"> PAGEREF _Toc63778764 \h </w:instrText>
        </w:r>
        <w:r>
          <w:rPr>
            <w:webHidden/>
          </w:rPr>
        </w:r>
        <w:r>
          <w:rPr>
            <w:webHidden/>
          </w:rPr>
          <w:fldChar w:fldCharType="separate"/>
        </w:r>
        <w:r>
          <w:rPr>
            <w:webHidden/>
          </w:rPr>
          <w:t>148</w:t>
        </w:r>
        <w:r>
          <w:rPr>
            <w:webHidden/>
          </w:rPr>
          <w:fldChar w:fldCharType="end"/>
        </w:r>
      </w:hyperlink>
    </w:p>
    <w:p w14:paraId="5CE94CE8" w14:textId="62EAB8A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65" w:history="1">
        <w:r w:rsidRPr="008E649C">
          <w:rPr>
            <w:rStyle w:val="Hyperlink"/>
          </w:rPr>
          <w:t>2.5.224</w:t>
        </w:r>
        <w:r>
          <w:rPr>
            <w:rFonts w:asciiTheme="minorHAnsi" w:eastAsiaTheme="minorEastAsia" w:hAnsiTheme="minorHAnsi" w:cstheme="minorBidi"/>
            <w:spacing w:val="0"/>
            <w:sz w:val="22"/>
            <w:szCs w:val="22"/>
            <w:lang w:eastAsia="nl-NL"/>
          </w:rPr>
          <w:tab/>
        </w:r>
        <w:r w:rsidRPr="008E649C">
          <w:rPr>
            <w:rStyle w:val="Hyperlink"/>
          </w:rPr>
          <w:t>nomParKinderOpvangToeslag</w:t>
        </w:r>
        <w:r>
          <w:rPr>
            <w:webHidden/>
          </w:rPr>
          <w:tab/>
        </w:r>
        <w:r>
          <w:rPr>
            <w:webHidden/>
          </w:rPr>
          <w:fldChar w:fldCharType="begin"/>
        </w:r>
        <w:r>
          <w:rPr>
            <w:webHidden/>
          </w:rPr>
          <w:instrText xml:space="preserve"> PAGEREF _Toc63778765 \h </w:instrText>
        </w:r>
        <w:r>
          <w:rPr>
            <w:webHidden/>
          </w:rPr>
        </w:r>
        <w:r>
          <w:rPr>
            <w:webHidden/>
          </w:rPr>
          <w:fldChar w:fldCharType="separate"/>
        </w:r>
        <w:r>
          <w:rPr>
            <w:webHidden/>
          </w:rPr>
          <w:t>148</w:t>
        </w:r>
        <w:r>
          <w:rPr>
            <w:webHidden/>
          </w:rPr>
          <w:fldChar w:fldCharType="end"/>
        </w:r>
      </w:hyperlink>
    </w:p>
    <w:p w14:paraId="7D384D73" w14:textId="13433D7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66" w:history="1">
        <w:r w:rsidRPr="008E649C">
          <w:rPr>
            <w:rStyle w:val="Hyperlink"/>
          </w:rPr>
          <w:t>2.5.225</w:t>
        </w:r>
        <w:r>
          <w:rPr>
            <w:rFonts w:asciiTheme="minorHAnsi" w:eastAsiaTheme="minorEastAsia" w:hAnsiTheme="minorHAnsi" w:cstheme="minorBidi"/>
            <w:spacing w:val="0"/>
            <w:sz w:val="22"/>
            <w:szCs w:val="22"/>
            <w:lang w:eastAsia="nl-NL"/>
          </w:rPr>
          <w:tab/>
        </w:r>
        <w:r w:rsidRPr="008E649C">
          <w:rPr>
            <w:rStyle w:val="Hyperlink"/>
          </w:rPr>
          <w:t>nomParKinderOpvangToeslagRijk</w:t>
        </w:r>
        <w:r>
          <w:rPr>
            <w:webHidden/>
          </w:rPr>
          <w:tab/>
        </w:r>
        <w:r>
          <w:rPr>
            <w:webHidden/>
          </w:rPr>
          <w:fldChar w:fldCharType="begin"/>
        </w:r>
        <w:r>
          <w:rPr>
            <w:webHidden/>
          </w:rPr>
          <w:instrText xml:space="preserve"> PAGEREF _Toc63778766 \h </w:instrText>
        </w:r>
        <w:r>
          <w:rPr>
            <w:webHidden/>
          </w:rPr>
        </w:r>
        <w:r>
          <w:rPr>
            <w:webHidden/>
          </w:rPr>
          <w:fldChar w:fldCharType="separate"/>
        </w:r>
        <w:r>
          <w:rPr>
            <w:webHidden/>
          </w:rPr>
          <w:t>148</w:t>
        </w:r>
        <w:r>
          <w:rPr>
            <w:webHidden/>
          </w:rPr>
          <w:fldChar w:fldCharType="end"/>
        </w:r>
      </w:hyperlink>
    </w:p>
    <w:p w14:paraId="74002791" w14:textId="4FB95E3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67" w:history="1">
        <w:r w:rsidRPr="008E649C">
          <w:rPr>
            <w:rStyle w:val="Hyperlink"/>
          </w:rPr>
          <w:t>2.5.226</w:t>
        </w:r>
        <w:r>
          <w:rPr>
            <w:rFonts w:asciiTheme="minorHAnsi" w:eastAsiaTheme="minorEastAsia" w:hAnsiTheme="minorHAnsi" w:cstheme="minorBidi"/>
            <w:spacing w:val="0"/>
            <w:sz w:val="22"/>
            <w:szCs w:val="22"/>
            <w:lang w:eastAsia="nl-NL"/>
          </w:rPr>
          <w:tab/>
        </w:r>
        <w:r w:rsidRPr="008E649C">
          <w:rPr>
            <w:rStyle w:val="Hyperlink"/>
          </w:rPr>
          <w:t>nomParKinderOpvangTegemoetkoming</w:t>
        </w:r>
        <w:r>
          <w:rPr>
            <w:webHidden/>
          </w:rPr>
          <w:tab/>
        </w:r>
        <w:r>
          <w:rPr>
            <w:webHidden/>
          </w:rPr>
          <w:fldChar w:fldCharType="begin"/>
        </w:r>
        <w:r>
          <w:rPr>
            <w:webHidden/>
          </w:rPr>
          <w:instrText xml:space="preserve"> PAGEREF _Toc63778767 \h </w:instrText>
        </w:r>
        <w:r>
          <w:rPr>
            <w:webHidden/>
          </w:rPr>
        </w:r>
        <w:r>
          <w:rPr>
            <w:webHidden/>
          </w:rPr>
          <w:fldChar w:fldCharType="separate"/>
        </w:r>
        <w:r>
          <w:rPr>
            <w:webHidden/>
          </w:rPr>
          <w:t>148</w:t>
        </w:r>
        <w:r>
          <w:rPr>
            <w:webHidden/>
          </w:rPr>
          <w:fldChar w:fldCharType="end"/>
        </w:r>
      </w:hyperlink>
    </w:p>
    <w:p w14:paraId="44FACA01" w14:textId="32AB990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68" w:history="1">
        <w:r w:rsidRPr="008E649C">
          <w:rPr>
            <w:rStyle w:val="Hyperlink"/>
          </w:rPr>
          <w:t>2.5.227</w:t>
        </w:r>
        <w:r>
          <w:rPr>
            <w:rFonts w:asciiTheme="minorHAnsi" w:eastAsiaTheme="minorEastAsia" w:hAnsiTheme="minorHAnsi" w:cstheme="minorBidi"/>
            <w:spacing w:val="0"/>
            <w:sz w:val="22"/>
            <w:szCs w:val="22"/>
            <w:lang w:eastAsia="nl-NL"/>
          </w:rPr>
          <w:tab/>
        </w:r>
        <w:r w:rsidRPr="008E649C">
          <w:rPr>
            <w:rStyle w:val="Hyperlink"/>
          </w:rPr>
          <w:t>nomParKinderOpvangCorrectie</w:t>
        </w:r>
        <w:r>
          <w:rPr>
            <w:webHidden/>
          </w:rPr>
          <w:tab/>
        </w:r>
        <w:r>
          <w:rPr>
            <w:webHidden/>
          </w:rPr>
          <w:fldChar w:fldCharType="begin"/>
        </w:r>
        <w:r>
          <w:rPr>
            <w:webHidden/>
          </w:rPr>
          <w:instrText xml:space="preserve"> PAGEREF _Toc63778768 \h </w:instrText>
        </w:r>
        <w:r>
          <w:rPr>
            <w:webHidden/>
          </w:rPr>
        </w:r>
        <w:r>
          <w:rPr>
            <w:webHidden/>
          </w:rPr>
          <w:fldChar w:fldCharType="separate"/>
        </w:r>
        <w:r>
          <w:rPr>
            <w:webHidden/>
          </w:rPr>
          <w:t>148</w:t>
        </w:r>
        <w:r>
          <w:rPr>
            <w:webHidden/>
          </w:rPr>
          <w:fldChar w:fldCharType="end"/>
        </w:r>
      </w:hyperlink>
    </w:p>
    <w:p w14:paraId="64246A98" w14:textId="66B78CF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69" w:history="1">
        <w:r w:rsidRPr="008E649C">
          <w:rPr>
            <w:rStyle w:val="Hyperlink"/>
          </w:rPr>
          <w:t>2.5.228</w:t>
        </w:r>
        <w:r>
          <w:rPr>
            <w:rFonts w:asciiTheme="minorHAnsi" w:eastAsiaTheme="minorEastAsia" w:hAnsiTheme="minorHAnsi" w:cstheme="minorBidi"/>
            <w:spacing w:val="0"/>
            <w:sz w:val="22"/>
            <w:szCs w:val="22"/>
            <w:lang w:eastAsia="nl-NL"/>
          </w:rPr>
          <w:tab/>
        </w:r>
        <w:r w:rsidRPr="008E649C">
          <w:rPr>
            <w:rStyle w:val="Hyperlink"/>
          </w:rPr>
          <w:t>nomParKinderkorting</w:t>
        </w:r>
        <w:r>
          <w:rPr>
            <w:webHidden/>
          </w:rPr>
          <w:tab/>
        </w:r>
        <w:r>
          <w:rPr>
            <w:webHidden/>
          </w:rPr>
          <w:fldChar w:fldCharType="begin"/>
        </w:r>
        <w:r>
          <w:rPr>
            <w:webHidden/>
          </w:rPr>
          <w:instrText xml:space="preserve"> PAGEREF _Toc63778769 \h </w:instrText>
        </w:r>
        <w:r>
          <w:rPr>
            <w:webHidden/>
          </w:rPr>
        </w:r>
        <w:r>
          <w:rPr>
            <w:webHidden/>
          </w:rPr>
          <w:fldChar w:fldCharType="separate"/>
        </w:r>
        <w:r>
          <w:rPr>
            <w:webHidden/>
          </w:rPr>
          <w:t>149</w:t>
        </w:r>
        <w:r>
          <w:rPr>
            <w:webHidden/>
          </w:rPr>
          <w:fldChar w:fldCharType="end"/>
        </w:r>
      </w:hyperlink>
    </w:p>
    <w:p w14:paraId="641A2813" w14:textId="4A89D6D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70" w:history="1">
        <w:r w:rsidRPr="008E649C">
          <w:rPr>
            <w:rStyle w:val="Hyperlink"/>
          </w:rPr>
          <w:t>2.5.229</w:t>
        </w:r>
        <w:r>
          <w:rPr>
            <w:rFonts w:asciiTheme="minorHAnsi" w:eastAsiaTheme="minorEastAsia" w:hAnsiTheme="minorHAnsi" w:cstheme="minorBidi"/>
            <w:spacing w:val="0"/>
            <w:sz w:val="22"/>
            <w:szCs w:val="22"/>
            <w:lang w:eastAsia="nl-NL"/>
          </w:rPr>
          <w:tab/>
        </w:r>
        <w:r w:rsidRPr="008E649C">
          <w:rPr>
            <w:rStyle w:val="Hyperlink"/>
          </w:rPr>
          <w:t>nomParKinderToeslagMaximaal</w:t>
        </w:r>
        <w:r>
          <w:rPr>
            <w:webHidden/>
          </w:rPr>
          <w:tab/>
        </w:r>
        <w:r>
          <w:rPr>
            <w:webHidden/>
          </w:rPr>
          <w:fldChar w:fldCharType="begin"/>
        </w:r>
        <w:r>
          <w:rPr>
            <w:webHidden/>
          </w:rPr>
          <w:instrText xml:space="preserve"> PAGEREF _Toc63778770 \h </w:instrText>
        </w:r>
        <w:r>
          <w:rPr>
            <w:webHidden/>
          </w:rPr>
        </w:r>
        <w:r>
          <w:rPr>
            <w:webHidden/>
          </w:rPr>
          <w:fldChar w:fldCharType="separate"/>
        </w:r>
        <w:r>
          <w:rPr>
            <w:webHidden/>
          </w:rPr>
          <w:t>149</w:t>
        </w:r>
        <w:r>
          <w:rPr>
            <w:webHidden/>
          </w:rPr>
          <w:fldChar w:fldCharType="end"/>
        </w:r>
      </w:hyperlink>
    </w:p>
    <w:p w14:paraId="5A805F74" w14:textId="78A2CBD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71" w:history="1">
        <w:r w:rsidRPr="008E649C">
          <w:rPr>
            <w:rStyle w:val="Hyperlink"/>
          </w:rPr>
          <w:t>2.5.230</w:t>
        </w:r>
        <w:r>
          <w:rPr>
            <w:rFonts w:asciiTheme="minorHAnsi" w:eastAsiaTheme="minorEastAsia" w:hAnsiTheme="minorHAnsi" w:cstheme="minorBidi"/>
            <w:spacing w:val="0"/>
            <w:sz w:val="22"/>
            <w:szCs w:val="22"/>
            <w:lang w:eastAsia="nl-NL"/>
          </w:rPr>
          <w:tab/>
        </w:r>
        <w:r w:rsidRPr="008E649C">
          <w:rPr>
            <w:rStyle w:val="Hyperlink"/>
          </w:rPr>
          <w:t>nomParKinderToeslagOntvangen</w:t>
        </w:r>
        <w:r>
          <w:rPr>
            <w:webHidden/>
          </w:rPr>
          <w:tab/>
        </w:r>
        <w:r>
          <w:rPr>
            <w:webHidden/>
          </w:rPr>
          <w:fldChar w:fldCharType="begin"/>
        </w:r>
        <w:r>
          <w:rPr>
            <w:webHidden/>
          </w:rPr>
          <w:instrText xml:space="preserve"> PAGEREF _Toc63778771 \h </w:instrText>
        </w:r>
        <w:r>
          <w:rPr>
            <w:webHidden/>
          </w:rPr>
        </w:r>
        <w:r>
          <w:rPr>
            <w:webHidden/>
          </w:rPr>
          <w:fldChar w:fldCharType="separate"/>
        </w:r>
        <w:r>
          <w:rPr>
            <w:webHidden/>
          </w:rPr>
          <w:t>149</w:t>
        </w:r>
        <w:r>
          <w:rPr>
            <w:webHidden/>
          </w:rPr>
          <w:fldChar w:fldCharType="end"/>
        </w:r>
      </w:hyperlink>
    </w:p>
    <w:p w14:paraId="09DADD54" w14:textId="1E3CAC0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72" w:history="1">
        <w:r w:rsidRPr="008E649C">
          <w:rPr>
            <w:rStyle w:val="Hyperlink"/>
          </w:rPr>
          <w:t>2.5.231</w:t>
        </w:r>
        <w:r>
          <w:rPr>
            <w:rFonts w:asciiTheme="minorHAnsi" w:eastAsiaTheme="minorEastAsia" w:hAnsiTheme="minorHAnsi" w:cstheme="minorBidi"/>
            <w:spacing w:val="0"/>
            <w:sz w:val="22"/>
            <w:szCs w:val="22"/>
            <w:lang w:eastAsia="nl-NL"/>
          </w:rPr>
          <w:tab/>
        </w:r>
        <w:r w:rsidRPr="008E649C">
          <w:rPr>
            <w:rStyle w:val="Hyperlink"/>
          </w:rPr>
          <w:t>nomParKinderToeslagCorrectie</w:t>
        </w:r>
        <w:r>
          <w:rPr>
            <w:webHidden/>
          </w:rPr>
          <w:tab/>
        </w:r>
        <w:r>
          <w:rPr>
            <w:webHidden/>
          </w:rPr>
          <w:fldChar w:fldCharType="begin"/>
        </w:r>
        <w:r>
          <w:rPr>
            <w:webHidden/>
          </w:rPr>
          <w:instrText xml:space="preserve"> PAGEREF _Toc63778772 \h </w:instrText>
        </w:r>
        <w:r>
          <w:rPr>
            <w:webHidden/>
          </w:rPr>
        </w:r>
        <w:r>
          <w:rPr>
            <w:webHidden/>
          </w:rPr>
          <w:fldChar w:fldCharType="separate"/>
        </w:r>
        <w:r>
          <w:rPr>
            <w:webHidden/>
          </w:rPr>
          <w:t>149</w:t>
        </w:r>
        <w:r>
          <w:rPr>
            <w:webHidden/>
          </w:rPr>
          <w:fldChar w:fldCharType="end"/>
        </w:r>
      </w:hyperlink>
    </w:p>
    <w:p w14:paraId="2C69A07B" w14:textId="40F6895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73" w:history="1">
        <w:r w:rsidRPr="008E649C">
          <w:rPr>
            <w:rStyle w:val="Hyperlink"/>
          </w:rPr>
          <w:t>2.5.232</w:t>
        </w:r>
        <w:r>
          <w:rPr>
            <w:rFonts w:asciiTheme="minorHAnsi" w:eastAsiaTheme="minorEastAsia" w:hAnsiTheme="minorHAnsi" w:cstheme="minorBidi"/>
            <w:spacing w:val="0"/>
            <w:sz w:val="22"/>
            <w:szCs w:val="22"/>
            <w:lang w:eastAsia="nl-NL"/>
          </w:rPr>
          <w:tab/>
        </w:r>
        <w:r w:rsidRPr="008E649C">
          <w:rPr>
            <w:rStyle w:val="Hyperlink"/>
          </w:rPr>
          <w:t>nomParKindBudgetCorrectie</w:t>
        </w:r>
        <w:r>
          <w:rPr>
            <w:webHidden/>
          </w:rPr>
          <w:tab/>
        </w:r>
        <w:r>
          <w:rPr>
            <w:webHidden/>
          </w:rPr>
          <w:fldChar w:fldCharType="begin"/>
        </w:r>
        <w:r>
          <w:rPr>
            <w:webHidden/>
          </w:rPr>
          <w:instrText xml:space="preserve"> PAGEREF _Toc63778773 \h </w:instrText>
        </w:r>
        <w:r>
          <w:rPr>
            <w:webHidden/>
          </w:rPr>
        </w:r>
        <w:r>
          <w:rPr>
            <w:webHidden/>
          </w:rPr>
          <w:fldChar w:fldCharType="separate"/>
        </w:r>
        <w:r>
          <w:rPr>
            <w:webHidden/>
          </w:rPr>
          <w:t>150</w:t>
        </w:r>
        <w:r>
          <w:rPr>
            <w:webHidden/>
          </w:rPr>
          <w:fldChar w:fldCharType="end"/>
        </w:r>
      </w:hyperlink>
    </w:p>
    <w:p w14:paraId="6B3E54AA" w14:textId="52411EF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74" w:history="1">
        <w:r w:rsidRPr="008E649C">
          <w:rPr>
            <w:rStyle w:val="Hyperlink"/>
          </w:rPr>
          <w:t>2.5.233</w:t>
        </w:r>
        <w:r>
          <w:rPr>
            <w:rFonts w:asciiTheme="minorHAnsi" w:eastAsiaTheme="minorEastAsia" w:hAnsiTheme="minorHAnsi" w:cstheme="minorBidi"/>
            <w:spacing w:val="0"/>
            <w:sz w:val="22"/>
            <w:szCs w:val="22"/>
            <w:lang w:eastAsia="nl-NL"/>
          </w:rPr>
          <w:tab/>
        </w:r>
        <w:r w:rsidRPr="008E649C">
          <w:rPr>
            <w:rStyle w:val="Hyperlink"/>
          </w:rPr>
          <w:t>nomParStudieKostenTegemoetKinderen</w:t>
        </w:r>
        <w:r>
          <w:rPr>
            <w:webHidden/>
          </w:rPr>
          <w:tab/>
        </w:r>
        <w:r>
          <w:rPr>
            <w:webHidden/>
          </w:rPr>
          <w:fldChar w:fldCharType="begin"/>
        </w:r>
        <w:r>
          <w:rPr>
            <w:webHidden/>
          </w:rPr>
          <w:instrText xml:space="preserve"> PAGEREF _Toc63778774 \h </w:instrText>
        </w:r>
        <w:r>
          <w:rPr>
            <w:webHidden/>
          </w:rPr>
        </w:r>
        <w:r>
          <w:rPr>
            <w:webHidden/>
          </w:rPr>
          <w:fldChar w:fldCharType="separate"/>
        </w:r>
        <w:r>
          <w:rPr>
            <w:webHidden/>
          </w:rPr>
          <w:t>150</w:t>
        </w:r>
        <w:r>
          <w:rPr>
            <w:webHidden/>
          </w:rPr>
          <w:fldChar w:fldCharType="end"/>
        </w:r>
      </w:hyperlink>
    </w:p>
    <w:p w14:paraId="5142F09F" w14:textId="1E74702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75" w:history="1">
        <w:r w:rsidRPr="008E649C">
          <w:rPr>
            <w:rStyle w:val="Hyperlink"/>
          </w:rPr>
          <w:t>2.5.234</w:t>
        </w:r>
        <w:r>
          <w:rPr>
            <w:rFonts w:asciiTheme="minorHAnsi" w:eastAsiaTheme="minorEastAsia" w:hAnsiTheme="minorHAnsi" w:cstheme="minorBidi"/>
            <w:spacing w:val="0"/>
            <w:sz w:val="22"/>
            <w:szCs w:val="22"/>
            <w:lang w:eastAsia="nl-NL"/>
          </w:rPr>
          <w:tab/>
        </w:r>
        <w:r w:rsidRPr="008E649C">
          <w:rPr>
            <w:rStyle w:val="Hyperlink"/>
          </w:rPr>
          <w:t>nomParStudieKosten</w:t>
        </w:r>
        <w:r>
          <w:rPr>
            <w:webHidden/>
          </w:rPr>
          <w:tab/>
        </w:r>
        <w:r>
          <w:rPr>
            <w:webHidden/>
          </w:rPr>
          <w:fldChar w:fldCharType="begin"/>
        </w:r>
        <w:r>
          <w:rPr>
            <w:webHidden/>
          </w:rPr>
          <w:instrText xml:space="preserve"> PAGEREF _Toc63778775 \h </w:instrText>
        </w:r>
        <w:r>
          <w:rPr>
            <w:webHidden/>
          </w:rPr>
        </w:r>
        <w:r>
          <w:rPr>
            <w:webHidden/>
          </w:rPr>
          <w:fldChar w:fldCharType="separate"/>
        </w:r>
        <w:r>
          <w:rPr>
            <w:webHidden/>
          </w:rPr>
          <w:t>150</w:t>
        </w:r>
        <w:r>
          <w:rPr>
            <w:webHidden/>
          </w:rPr>
          <w:fldChar w:fldCharType="end"/>
        </w:r>
      </w:hyperlink>
    </w:p>
    <w:p w14:paraId="1015EF23" w14:textId="0EB7C6C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76" w:history="1">
        <w:r w:rsidRPr="008E649C">
          <w:rPr>
            <w:rStyle w:val="Hyperlink"/>
          </w:rPr>
          <w:t>2.5.235</w:t>
        </w:r>
        <w:r>
          <w:rPr>
            <w:rFonts w:asciiTheme="minorHAnsi" w:eastAsiaTheme="minorEastAsia" w:hAnsiTheme="minorHAnsi" w:cstheme="minorBidi"/>
            <w:spacing w:val="0"/>
            <w:sz w:val="22"/>
            <w:szCs w:val="22"/>
            <w:lang w:eastAsia="nl-NL"/>
          </w:rPr>
          <w:tab/>
        </w:r>
        <w:r w:rsidRPr="008E649C">
          <w:rPr>
            <w:rStyle w:val="Hyperlink"/>
          </w:rPr>
          <w:t>nomParStudieKostenTegemoetkoming</w:t>
        </w:r>
        <w:r>
          <w:rPr>
            <w:webHidden/>
          </w:rPr>
          <w:tab/>
        </w:r>
        <w:r>
          <w:rPr>
            <w:webHidden/>
          </w:rPr>
          <w:fldChar w:fldCharType="begin"/>
        </w:r>
        <w:r>
          <w:rPr>
            <w:webHidden/>
          </w:rPr>
          <w:instrText xml:space="preserve"> PAGEREF _Toc63778776 \h </w:instrText>
        </w:r>
        <w:r>
          <w:rPr>
            <w:webHidden/>
          </w:rPr>
        </w:r>
        <w:r>
          <w:rPr>
            <w:webHidden/>
          </w:rPr>
          <w:fldChar w:fldCharType="separate"/>
        </w:r>
        <w:r>
          <w:rPr>
            <w:webHidden/>
          </w:rPr>
          <w:t>150</w:t>
        </w:r>
        <w:r>
          <w:rPr>
            <w:webHidden/>
          </w:rPr>
          <w:fldChar w:fldCharType="end"/>
        </w:r>
      </w:hyperlink>
    </w:p>
    <w:p w14:paraId="3483D05B" w14:textId="57A1828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77" w:history="1">
        <w:r w:rsidRPr="008E649C">
          <w:rPr>
            <w:rStyle w:val="Hyperlink"/>
          </w:rPr>
          <w:t>2.5.236</w:t>
        </w:r>
        <w:r>
          <w:rPr>
            <w:rFonts w:asciiTheme="minorHAnsi" w:eastAsiaTheme="minorEastAsia" w:hAnsiTheme="minorHAnsi" w:cstheme="minorBidi"/>
            <w:spacing w:val="0"/>
            <w:sz w:val="22"/>
            <w:szCs w:val="22"/>
            <w:lang w:eastAsia="nl-NL"/>
          </w:rPr>
          <w:tab/>
        </w:r>
        <w:r w:rsidRPr="008E649C">
          <w:rPr>
            <w:rStyle w:val="Hyperlink"/>
          </w:rPr>
          <w:t>nomParStudieKostenCorrectie</w:t>
        </w:r>
        <w:r>
          <w:rPr>
            <w:webHidden/>
          </w:rPr>
          <w:tab/>
        </w:r>
        <w:r>
          <w:rPr>
            <w:webHidden/>
          </w:rPr>
          <w:fldChar w:fldCharType="begin"/>
        </w:r>
        <w:r>
          <w:rPr>
            <w:webHidden/>
          </w:rPr>
          <w:instrText xml:space="preserve"> PAGEREF _Toc63778777 \h </w:instrText>
        </w:r>
        <w:r>
          <w:rPr>
            <w:webHidden/>
          </w:rPr>
        </w:r>
        <w:r>
          <w:rPr>
            <w:webHidden/>
          </w:rPr>
          <w:fldChar w:fldCharType="separate"/>
        </w:r>
        <w:r>
          <w:rPr>
            <w:webHidden/>
          </w:rPr>
          <w:t>151</w:t>
        </w:r>
        <w:r>
          <w:rPr>
            <w:webHidden/>
          </w:rPr>
          <w:fldChar w:fldCharType="end"/>
        </w:r>
      </w:hyperlink>
    </w:p>
    <w:p w14:paraId="3FDD0734" w14:textId="3A4D155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78" w:history="1">
        <w:r w:rsidRPr="008E649C">
          <w:rPr>
            <w:rStyle w:val="Hyperlink"/>
          </w:rPr>
          <w:t>2.5.237</w:t>
        </w:r>
        <w:r>
          <w:rPr>
            <w:rFonts w:asciiTheme="minorHAnsi" w:eastAsiaTheme="minorEastAsia" w:hAnsiTheme="minorHAnsi" w:cstheme="minorBidi"/>
            <w:spacing w:val="0"/>
            <w:sz w:val="22"/>
            <w:szCs w:val="22"/>
            <w:lang w:eastAsia="nl-NL"/>
          </w:rPr>
          <w:tab/>
        </w:r>
        <w:r w:rsidRPr="008E649C">
          <w:rPr>
            <w:rStyle w:val="Hyperlink"/>
          </w:rPr>
          <w:t>nomParAlimentatieCorrectie</w:t>
        </w:r>
        <w:r>
          <w:rPr>
            <w:webHidden/>
          </w:rPr>
          <w:tab/>
        </w:r>
        <w:r>
          <w:rPr>
            <w:webHidden/>
          </w:rPr>
          <w:fldChar w:fldCharType="begin"/>
        </w:r>
        <w:r>
          <w:rPr>
            <w:webHidden/>
          </w:rPr>
          <w:instrText xml:space="preserve"> PAGEREF _Toc63778778 \h </w:instrText>
        </w:r>
        <w:r>
          <w:rPr>
            <w:webHidden/>
          </w:rPr>
        </w:r>
        <w:r>
          <w:rPr>
            <w:webHidden/>
          </w:rPr>
          <w:fldChar w:fldCharType="separate"/>
        </w:r>
        <w:r>
          <w:rPr>
            <w:webHidden/>
          </w:rPr>
          <w:t>151</w:t>
        </w:r>
        <w:r>
          <w:rPr>
            <w:webHidden/>
          </w:rPr>
          <w:fldChar w:fldCharType="end"/>
        </w:r>
      </w:hyperlink>
    </w:p>
    <w:p w14:paraId="1D6A2F0F" w14:textId="7560774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79" w:history="1">
        <w:r w:rsidRPr="008E649C">
          <w:rPr>
            <w:rStyle w:val="Hyperlink"/>
          </w:rPr>
          <w:t>2.5.238</w:t>
        </w:r>
        <w:r>
          <w:rPr>
            <w:rFonts w:asciiTheme="minorHAnsi" w:eastAsiaTheme="minorEastAsia" w:hAnsiTheme="minorHAnsi" w:cstheme="minorBidi"/>
            <w:spacing w:val="0"/>
            <w:sz w:val="22"/>
            <w:szCs w:val="22"/>
            <w:lang w:eastAsia="nl-NL"/>
          </w:rPr>
          <w:tab/>
        </w:r>
        <w:r w:rsidRPr="008E649C">
          <w:rPr>
            <w:rStyle w:val="Hyperlink"/>
          </w:rPr>
          <w:t>nomParOverigeCorrecties</w:t>
        </w:r>
        <w:r>
          <w:rPr>
            <w:webHidden/>
          </w:rPr>
          <w:tab/>
        </w:r>
        <w:r>
          <w:rPr>
            <w:webHidden/>
          </w:rPr>
          <w:fldChar w:fldCharType="begin"/>
        </w:r>
        <w:r>
          <w:rPr>
            <w:webHidden/>
          </w:rPr>
          <w:instrText xml:space="preserve"> PAGEREF _Toc63778779 \h </w:instrText>
        </w:r>
        <w:r>
          <w:rPr>
            <w:webHidden/>
          </w:rPr>
        </w:r>
        <w:r>
          <w:rPr>
            <w:webHidden/>
          </w:rPr>
          <w:fldChar w:fldCharType="separate"/>
        </w:r>
        <w:r>
          <w:rPr>
            <w:webHidden/>
          </w:rPr>
          <w:t>151</w:t>
        </w:r>
        <w:r>
          <w:rPr>
            <w:webHidden/>
          </w:rPr>
          <w:fldChar w:fldCharType="end"/>
        </w:r>
      </w:hyperlink>
    </w:p>
    <w:p w14:paraId="0D9C0BC6" w14:textId="5B27452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80" w:history="1">
        <w:r w:rsidRPr="008E649C">
          <w:rPr>
            <w:rStyle w:val="Hyperlink"/>
          </w:rPr>
          <w:t>2.5.239</w:t>
        </w:r>
        <w:r>
          <w:rPr>
            <w:rFonts w:asciiTheme="minorHAnsi" w:eastAsiaTheme="minorEastAsia" w:hAnsiTheme="minorHAnsi" w:cstheme="minorBidi"/>
            <w:spacing w:val="0"/>
            <w:sz w:val="22"/>
            <w:szCs w:val="22"/>
            <w:lang w:eastAsia="nl-NL"/>
          </w:rPr>
          <w:tab/>
        </w:r>
        <w:r w:rsidRPr="008E649C">
          <w:rPr>
            <w:rStyle w:val="Hyperlink"/>
          </w:rPr>
          <w:t>nomParOverigeCorrecties</w:t>
        </w:r>
        <w:r>
          <w:rPr>
            <w:webHidden/>
          </w:rPr>
          <w:tab/>
        </w:r>
        <w:r>
          <w:rPr>
            <w:webHidden/>
          </w:rPr>
          <w:fldChar w:fldCharType="begin"/>
        </w:r>
        <w:r>
          <w:rPr>
            <w:webHidden/>
          </w:rPr>
          <w:instrText xml:space="preserve"> PAGEREF _Toc63778780 \h </w:instrText>
        </w:r>
        <w:r>
          <w:rPr>
            <w:webHidden/>
          </w:rPr>
        </w:r>
        <w:r>
          <w:rPr>
            <w:webHidden/>
          </w:rPr>
          <w:fldChar w:fldCharType="separate"/>
        </w:r>
        <w:r>
          <w:rPr>
            <w:webHidden/>
          </w:rPr>
          <w:t>151</w:t>
        </w:r>
        <w:r>
          <w:rPr>
            <w:webHidden/>
          </w:rPr>
          <w:fldChar w:fldCharType="end"/>
        </w:r>
      </w:hyperlink>
    </w:p>
    <w:p w14:paraId="367C5CAF" w14:textId="383B848F"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81" w:history="1">
        <w:r w:rsidRPr="008E649C">
          <w:rPr>
            <w:rStyle w:val="Hyperlink"/>
          </w:rPr>
          <w:t>2.5.240</w:t>
        </w:r>
        <w:r>
          <w:rPr>
            <w:rFonts w:asciiTheme="minorHAnsi" w:eastAsiaTheme="minorEastAsia" w:hAnsiTheme="minorHAnsi" w:cstheme="minorBidi"/>
            <w:spacing w:val="0"/>
            <w:sz w:val="22"/>
            <w:szCs w:val="22"/>
            <w:lang w:eastAsia="nl-NL"/>
          </w:rPr>
          <w:tab/>
        </w:r>
        <w:r w:rsidRPr="008E649C">
          <w:rPr>
            <w:rStyle w:val="Hyperlink"/>
          </w:rPr>
          <w:t>nomParTotaleOverheveling</w:t>
        </w:r>
        <w:r>
          <w:rPr>
            <w:webHidden/>
          </w:rPr>
          <w:tab/>
        </w:r>
        <w:r>
          <w:rPr>
            <w:webHidden/>
          </w:rPr>
          <w:fldChar w:fldCharType="begin"/>
        </w:r>
        <w:r>
          <w:rPr>
            <w:webHidden/>
          </w:rPr>
          <w:instrText xml:space="preserve"> PAGEREF _Toc63778781 \h </w:instrText>
        </w:r>
        <w:r>
          <w:rPr>
            <w:webHidden/>
          </w:rPr>
        </w:r>
        <w:r>
          <w:rPr>
            <w:webHidden/>
          </w:rPr>
          <w:fldChar w:fldCharType="separate"/>
        </w:r>
        <w:r>
          <w:rPr>
            <w:webHidden/>
          </w:rPr>
          <w:t>152</w:t>
        </w:r>
        <w:r>
          <w:rPr>
            <w:webHidden/>
          </w:rPr>
          <w:fldChar w:fldCharType="end"/>
        </w:r>
      </w:hyperlink>
    </w:p>
    <w:p w14:paraId="5BFC706D" w14:textId="6A9FAA2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82" w:history="1">
        <w:r w:rsidRPr="008E649C">
          <w:rPr>
            <w:rStyle w:val="Hyperlink"/>
          </w:rPr>
          <w:t>2.5.241</w:t>
        </w:r>
        <w:r>
          <w:rPr>
            <w:rFonts w:asciiTheme="minorHAnsi" w:eastAsiaTheme="minorEastAsia" w:hAnsiTheme="minorHAnsi" w:cstheme="minorBidi"/>
            <w:spacing w:val="0"/>
            <w:sz w:val="22"/>
            <w:szCs w:val="22"/>
            <w:lang w:eastAsia="nl-NL"/>
          </w:rPr>
          <w:tab/>
        </w:r>
        <w:r w:rsidRPr="008E649C">
          <w:rPr>
            <w:rStyle w:val="Hyperlink"/>
          </w:rPr>
          <w:t>nomParNominaalBedrag</w:t>
        </w:r>
        <w:r>
          <w:rPr>
            <w:webHidden/>
          </w:rPr>
          <w:tab/>
        </w:r>
        <w:r>
          <w:rPr>
            <w:webHidden/>
          </w:rPr>
          <w:fldChar w:fldCharType="begin"/>
        </w:r>
        <w:r>
          <w:rPr>
            <w:webHidden/>
          </w:rPr>
          <w:instrText xml:space="preserve"> PAGEREF _Toc63778782 \h </w:instrText>
        </w:r>
        <w:r>
          <w:rPr>
            <w:webHidden/>
          </w:rPr>
        </w:r>
        <w:r>
          <w:rPr>
            <w:webHidden/>
          </w:rPr>
          <w:fldChar w:fldCharType="separate"/>
        </w:r>
        <w:r>
          <w:rPr>
            <w:webHidden/>
          </w:rPr>
          <w:t>152</w:t>
        </w:r>
        <w:r>
          <w:rPr>
            <w:webHidden/>
          </w:rPr>
          <w:fldChar w:fldCharType="end"/>
        </w:r>
      </w:hyperlink>
    </w:p>
    <w:p w14:paraId="7E71F10B" w14:textId="25AEB67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83" w:history="1">
        <w:r w:rsidRPr="008E649C">
          <w:rPr>
            <w:rStyle w:val="Hyperlink"/>
          </w:rPr>
          <w:t>2.5.242</w:t>
        </w:r>
        <w:r>
          <w:rPr>
            <w:rFonts w:asciiTheme="minorHAnsi" w:eastAsiaTheme="minorEastAsia" w:hAnsiTheme="minorHAnsi" w:cstheme="minorBidi"/>
            <w:spacing w:val="0"/>
            <w:sz w:val="22"/>
            <w:szCs w:val="22"/>
            <w:lang w:eastAsia="nl-NL"/>
          </w:rPr>
          <w:tab/>
        </w:r>
        <w:r w:rsidRPr="008E649C">
          <w:rPr>
            <w:rStyle w:val="Hyperlink"/>
          </w:rPr>
          <w:t>nomAlgStudieKostenBasisCorrectie</w:t>
        </w:r>
        <w:r>
          <w:rPr>
            <w:webHidden/>
          </w:rPr>
          <w:tab/>
        </w:r>
        <w:r>
          <w:rPr>
            <w:webHidden/>
          </w:rPr>
          <w:fldChar w:fldCharType="begin"/>
        </w:r>
        <w:r>
          <w:rPr>
            <w:webHidden/>
          </w:rPr>
          <w:instrText xml:space="preserve"> PAGEREF _Toc63778783 \h </w:instrText>
        </w:r>
        <w:r>
          <w:rPr>
            <w:webHidden/>
          </w:rPr>
        </w:r>
        <w:r>
          <w:rPr>
            <w:webHidden/>
          </w:rPr>
          <w:fldChar w:fldCharType="separate"/>
        </w:r>
        <w:r>
          <w:rPr>
            <w:webHidden/>
          </w:rPr>
          <w:t>152</w:t>
        </w:r>
        <w:r>
          <w:rPr>
            <w:webHidden/>
          </w:rPr>
          <w:fldChar w:fldCharType="end"/>
        </w:r>
      </w:hyperlink>
    </w:p>
    <w:p w14:paraId="74391EF7" w14:textId="3CFE678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84" w:history="1">
        <w:r w:rsidRPr="008E649C">
          <w:rPr>
            <w:rStyle w:val="Hyperlink"/>
          </w:rPr>
          <w:t>2.5.243</w:t>
        </w:r>
        <w:r>
          <w:rPr>
            <w:rFonts w:asciiTheme="minorHAnsi" w:eastAsiaTheme="minorEastAsia" w:hAnsiTheme="minorHAnsi" w:cstheme="minorBidi"/>
            <w:spacing w:val="0"/>
            <w:sz w:val="22"/>
            <w:szCs w:val="22"/>
            <w:lang w:eastAsia="nl-NL"/>
          </w:rPr>
          <w:tab/>
        </w:r>
        <w:r w:rsidRPr="008E649C">
          <w:rPr>
            <w:rStyle w:val="Hyperlink"/>
          </w:rPr>
          <w:t>nomAlgOverhevelingIndicatie</w:t>
        </w:r>
        <w:r>
          <w:rPr>
            <w:webHidden/>
          </w:rPr>
          <w:tab/>
        </w:r>
        <w:r>
          <w:rPr>
            <w:webHidden/>
          </w:rPr>
          <w:fldChar w:fldCharType="begin"/>
        </w:r>
        <w:r>
          <w:rPr>
            <w:webHidden/>
          </w:rPr>
          <w:instrText xml:space="preserve"> PAGEREF _Toc63778784 \h </w:instrText>
        </w:r>
        <w:r>
          <w:rPr>
            <w:webHidden/>
          </w:rPr>
        </w:r>
        <w:r>
          <w:rPr>
            <w:webHidden/>
          </w:rPr>
          <w:fldChar w:fldCharType="separate"/>
        </w:r>
        <w:r>
          <w:rPr>
            <w:webHidden/>
          </w:rPr>
          <w:t>152</w:t>
        </w:r>
        <w:r>
          <w:rPr>
            <w:webHidden/>
          </w:rPr>
          <w:fldChar w:fldCharType="end"/>
        </w:r>
      </w:hyperlink>
    </w:p>
    <w:p w14:paraId="4E65E031" w14:textId="4171ADF1"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85" w:history="1">
        <w:r w:rsidRPr="008E649C">
          <w:rPr>
            <w:rStyle w:val="Hyperlink"/>
          </w:rPr>
          <w:t>2.5.244</w:t>
        </w:r>
        <w:r>
          <w:rPr>
            <w:rFonts w:asciiTheme="minorHAnsi" w:eastAsiaTheme="minorEastAsia" w:hAnsiTheme="minorHAnsi" w:cstheme="minorBidi"/>
            <w:spacing w:val="0"/>
            <w:sz w:val="22"/>
            <w:szCs w:val="22"/>
            <w:lang w:eastAsia="nl-NL"/>
          </w:rPr>
          <w:tab/>
        </w:r>
        <w:r w:rsidRPr="008E649C">
          <w:rPr>
            <w:rStyle w:val="Hyperlink"/>
          </w:rPr>
          <w:t>vtlbSchBVVPlusNomBedrag</w:t>
        </w:r>
        <w:r>
          <w:rPr>
            <w:webHidden/>
          </w:rPr>
          <w:tab/>
        </w:r>
        <w:r>
          <w:rPr>
            <w:webHidden/>
          </w:rPr>
          <w:fldChar w:fldCharType="begin"/>
        </w:r>
        <w:r>
          <w:rPr>
            <w:webHidden/>
          </w:rPr>
          <w:instrText xml:space="preserve"> PAGEREF _Toc63778785 \h </w:instrText>
        </w:r>
        <w:r>
          <w:rPr>
            <w:webHidden/>
          </w:rPr>
        </w:r>
        <w:r>
          <w:rPr>
            <w:webHidden/>
          </w:rPr>
          <w:fldChar w:fldCharType="separate"/>
        </w:r>
        <w:r>
          <w:rPr>
            <w:webHidden/>
          </w:rPr>
          <w:t>153</w:t>
        </w:r>
        <w:r>
          <w:rPr>
            <w:webHidden/>
          </w:rPr>
          <w:fldChar w:fldCharType="end"/>
        </w:r>
      </w:hyperlink>
    </w:p>
    <w:p w14:paraId="35569862" w14:textId="11AC837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86" w:history="1">
        <w:r w:rsidRPr="008E649C">
          <w:rPr>
            <w:rStyle w:val="Hyperlink"/>
          </w:rPr>
          <w:t>2.5.245</w:t>
        </w:r>
        <w:r>
          <w:rPr>
            <w:rFonts w:asciiTheme="minorHAnsi" w:eastAsiaTheme="minorEastAsia" w:hAnsiTheme="minorHAnsi" w:cstheme="minorBidi"/>
            <w:spacing w:val="0"/>
            <w:sz w:val="22"/>
            <w:szCs w:val="22"/>
            <w:lang w:eastAsia="nl-NL"/>
          </w:rPr>
          <w:tab/>
        </w:r>
        <w:r w:rsidRPr="008E649C">
          <w:rPr>
            <w:rStyle w:val="Hyperlink"/>
          </w:rPr>
          <w:t>vtlbSchInhoudVakantieGeld</w:t>
        </w:r>
        <w:r>
          <w:rPr>
            <w:webHidden/>
          </w:rPr>
          <w:tab/>
        </w:r>
        <w:r>
          <w:rPr>
            <w:webHidden/>
          </w:rPr>
          <w:fldChar w:fldCharType="begin"/>
        </w:r>
        <w:r>
          <w:rPr>
            <w:webHidden/>
          </w:rPr>
          <w:instrText xml:space="preserve"> PAGEREF _Toc63778786 \h </w:instrText>
        </w:r>
        <w:r>
          <w:rPr>
            <w:webHidden/>
          </w:rPr>
        </w:r>
        <w:r>
          <w:rPr>
            <w:webHidden/>
          </w:rPr>
          <w:fldChar w:fldCharType="separate"/>
        </w:r>
        <w:r>
          <w:rPr>
            <w:webHidden/>
          </w:rPr>
          <w:t>153</w:t>
        </w:r>
        <w:r>
          <w:rPr>
            <w:webHidden/>
          </w:rPr>
          <w:fldChar w:fldCharType="end"/>
        </w:r>
      </w:hyperlink>
    </w:p>
    <w:p w14:paraId="5620C69C" w14:textId="3FD7AFD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87" w:history="1">
        <w:r w:rsidRPr="008E649C">
          <w:rPr>
            <w:rStyle w:val="Hyperlink"/>
          </w:rPr>
          <w:t>2.5.246</w:t>
        </w:r>
        <w:r>
          <w:rPr>
            <w:rFonts w:asciiTheme="minorHAnsi" w:eastAsiaTheme="minorEastAsia" w:hAnsiTheme="minorHAnsi" w:cstheme="minorBidi"/>
            <w:spacing w:val="0"/>
            <w:sz w:val="22"/>
            <w:szCs w:val="22"/>
            <w:lang w:eastAsia="nl-NL"/>
          </w:rPr>
          <w:tab/>
        </w:r>
        <w:r w:rsidRPr="008E649C">
          <w:rPr>
            <w:rStyle w:val="Hyperlink"/>
          </w:rPr>
          <w:t>vtlbSchVrijTeLatenBedrag</w:t>
        </w:r>
        <w:r>
          <w:rPr>
            <w:webHidden/>
          </w:rPr>
          <w:tab/>
        </w:r>
        <w:r>
          <w:rPr>
            <w:webHidden/>
          </w:rPr>
          <w:fldChar w:fldCharType="begin"/>
        </w:r>
        <w:r>
          <w:rPr>
            <w:webHidden/>
          </w:rPr>
          <w:instrText xml:space="preserve"> PAGEREF _Toc63778787 \h </w:instrText>
        </w:r>
        <w:r>
          <w:rPr>
            <w:webHidden/>
          </w:rPr>
        </w:r>
        <w:r>
          <w:rPr>
            <w:webHidden/>
          </w:rPr>
          <w:fldChar w:fldCharType="separate"/>
        </w:r>
        <w:r>
          <w:rPr>
            <w:webHidden/>
          </w:rPr>
          <w:t>153</w:t>
        </w:r>
        <w:r>
          <w:rPr>
            <w:webHidden/>
          </w:rPr>
          <w:fldChar w:fldCharType="end"/>
        </w:r>
      </w:hyperlink>
    </w:p>
    <w:p w14:paraId="427034CD" w14:textId="70C6488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88" w:history="1">
        <w:r w:rsidRPr="008E649C">
          <w:rPr>
            <w:rStyle w:val="Hyperlink"/>
          </w:rPr>
          <w:t>2.5.247</w:t>
        </w:r>
        <w:r>
          <w:rPr>
            <w:rFonts w:asciiTheme="minorHAnsi" w:eastAsiaTheme="minorEastAsia" w:hAnsiTheme="minorHAnsi" w:cstheme="minorBidi"/>
            <w:spacing w:val="0"/>
            <w:sz w:val="22"/>
            <w:szCs w:val="22"/>
            <w:lang w:eastAsia="nl-NL"/>
          </w:rPr>
          <w:tab/>
        </w:r>
        <w:r w:rsidRPr="008E649C">
          <w:rPr>
            <w:rStyle w:val="Hyperlink"/>
          </w:rPr>
          <w:t>vtlbSchBehoudenVakantieGeld</w:t>
        </w:r>
        <w:r>
          <w:rPr>
            <w:webHidden/>
          </w:rPr>
          <w:tab/>
        </w:r>
        <w:r>
          <w:rPr>
            <w:webHidden/>
          </w:rPr>
          <w:fldChar w:fldCharType="begin"/>
        </w:r>
        <w:r>
          <w:rPr>
            <w:webHidden/>
          </w:rPr>
          <w:instrText xml:space="preserve"> PAGEREF _Toc63778788 \h </w:instrText>
        </w:r>
        <w:r>
          <w:rPr>
            <w:webHidden/>
          </w:rPr>
        </w:r>
        <w:r>
          <w:rPr>
            <w:webHidden/>
          </w:rPr>
          <w:fldChar w:fldCharType="separate"/>
        </w:r>
        <w:r>
          <w:rPr>
            <w:webHidden/>
          </w:rPr>
          <w:t>153</w:t>
        </w:r>
        <w:r>
          <w:rPr>
            <w:webHidden/>
          </w:rPr>
          <w:fldChar w:fldCharType="end"/>
        </w:r>
      </w:hyperlink>
    </w:p>
    <w:p w14:paraId="65A6660D" w14:textId="3D12ED07"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89" w:history="1">
        <w:r w:rsidRPr="008E649C">
          <w:rPr>
            <w:rStyle w:val="Hyperlink"/>
          </w:rPr>
          <w:t>2.5.248</w:t>
        </w:r>
        <w:r>
          <w:rPr>
            <w:rFonts w:asciiTheme="minorHAnsi" w:eastAsiaTheme="minorEastAsia" w:hAnsiTheme="minorHAnsi" w:cstheme="minorBidi"/>
            <w:spacing w:val="0"/>
            <w:sz w:val="22"/>
            <w:szCs w:val="22"/>
            <w:lang w:eastAsia="nl-NL"/>
          </w:rPr>
          <w:tab/>
        </w:r>
        <w:r w:rsidRPr="008E649C">
          <w:rPr>
            <w:rStyle w:val="Hyperlink"/>
          </w:rPr>
          <w:t>vtlbParBVVPlusNomBedrag</w:t>
        </w:r>
        <w:r>
          <w:rPr>
            <w:webHidden/>
          </w:rPr>
          <w:tab/>
        </w:r>
        <w:r>
          <w:rPr>
            <w:webHidden/>
          </w:rPr>
          <w:fldChar w:fldCharType="begin"/>
        </w:r>
        <w:r>
          <w:rPr>
            <w:webHidden/>
          </w:rPr>
          <w:instrText xml:space="preserve"> PAGEREF _Toc63778789 \h </w:instrText>
        </w:r>
        <w:r>
          <w:rPr>
            <w:webHidden/>
          </w:rPr>
        </w:r>
        <w:r>
          <w:rPr>
            <w:webHidden/>
          </w:rPr>
          <w:fldChar w:fldCharType="separate"/>
        </w:r>
        <w:r>
          <w:rPr>
            <w:webHidden/>
          </w:rPr>
          <w:t>154</w:t>
        </w:r>
        <w:r>
          <w:rPr>
            <w:webHidden/>
          </w:rPr>
          <w:fldChar w:fldCharType="end"/>
        </w:r>
      </w:hyperlink>
    </w:p>
    <w:p w14:paraId="3BA5E8CC" w14:textId="7850F32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90" w:history="1">
        <w:r w:rsidRPr="008E649C">
          <w:rPr>
            <w:rStyle w:val="Hyperlink"/>
          </w:rPr>
          <w:t>2.5.249</w:t>
        </w:r>
        <w:r>
          <w:rPr>
            <w:rFonts w:asciiTheme="minorHAnsi" w:eastAsiaTheme="minorEastAsia" w:hAnsiTheme="minorHAnsi" w:cstheme="minorBidi"/>
            <w:spacing w:val="0"/>
            <w:sz w:val="22"/>
            <w:szCs w:val="22"/>
            <w:lang w:eastAsia="nl-NL"/>
          </w:rPr>
          <w:tab/>
        </w:r>
        <w:r w:rsidRPr="008E649C">
          <w:rPr>
            <w:rStyle w:val="Hyperlink"/>
          </w:rPr>
          <w:t>vtlbParInhoudVakantieGeld</w:t>
        </w:r>
        <w:r>
          <w:rPr>
            <w:webHidden/>
          </w:rPr>
          <w:tab/>
        </w:r>
        <w:r>
          <w:rPr>
            <w:webHidden/>
          </w:rPr>
          <w:fldChar w:fldCharType="begin"/>
        </w:r>
        <w:r>
          <w:rPr>
            <w:webHidden/>
          </w:rPr>
          <w:instrText xml:space="preserve"> PAGEREF _Toc63778790 \h </w:instrText>
        </w:r>
        <w:r>
          <w:rPr>
            <w:webHidden/>
          </w:rPr>
        </w:r>
        <w:r>
          <w:rPr>
            <w:webHidden/>
          </w:rPr>
          <w:fldChar w:fldCharType="separate"/>
        </w:r>
        <w:r>
          <w:rPr>
            <w:webHidden/>
          </w:rPr>
          <w:t>154</w:t>
        </w:r>
        <w:r>
          <w:rPr>
            <w:webHidden/>
          </w:rPr>
          <w:fldChar w:fldCharType="end"/>
        </w:r>
      </w:hyperlink>
    </w:p>
    <w:p w14:paraId="66E0BF69" w14:textId="53CBBC7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91" w:history="1">
        <w:r w:rsidRPr="008E649C">
          <w:rPr>
            <w:rStyle w:val="Hyperlink"/>
          </w:rPr>
          <w:t>2.5.250</w:t>
        </w:r>
        <w:r>
          <w:rPr>
            <w:rFonts w:asciiTheme="minorHAnsi" w:eastAsiaTheme="minorEastAsia" w:hAnsiTheme="minorHAnsi" w:cstheme="minorBidi"/>
            <w:spacing w:val="0"/>
            <w:sz w:val="22"/>
            <w:szCs w:val="22"/>
            <w:lang w:eastAsia="nl-NL"/>
          </w:rPr>
          <w:tab/>
        </w:r>
        <w:r w:rsidRPr="008E649C">
          <w:rPr>
            <w:rStyle w:val="Hyperlink"/>
          </w:rPr>
          <w:t>vtlbParVrijTeLatenBedrag</w:t>
        </w:r>
        <w:r>
          <w:rPr>
            <w:webHidden/>
          </w:rPr>
          <w:tab/>
        </w:r>
        <w:r>
          <w:rPr>
            <w:webHidden/>
          </w:rPr>
          <w:fldChar w:fldCharType="begin"/>
        </w:r>
        <w:r>
          <w:rPr>
            <w:webHidden/>
          </w:rPr>
          <w:instrText xml:space="preserve"> PAGEREF _Toc63778791 \h </w:instrText>
        </w:r>
        <w:r>
          <w:rPr>
            <w:webHidden/>
          </w:rPr>
        </w:r>
        <w:r>
          <w:rPr>
            <w:webHidden/>
          </w:rPr>
          <w:fldChar w:fldCharType="separate"/>
        </w:r>
        <w:r>
          <w:rPr>
            <w:webHidden/>
          </w:rPr>
          <w:t>154</w:t>
        </w:r>
        <w:r>
          <w:rPr>
            <w:webHidden/>
          </w:rPr>
          <w:fldChar w:fldCharType="end"/>
        </w:r>
      </w:hyperlink>
    </w:p>
    <w:p w14:paraId="571C0F29" w14:textId="279272F8"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92" w:history="1">
        <w:r w:rsidRPr="008E649C">
          <w:rPr>
            <w:rStyle w:val="Hyperlink"/>
          </w:rPr>
          <w:t>2.5.251</w:t>
        </w:r>
        <w:r>
          <w:rPr>
            <w:rFonts w:asciiTheme="minorHAnsi" w:eastAsiaTheme="minorEastAsia" w:hAnsiTheme="minorHAnsi" w:cstheme="minorBidi"/>
            <w:spacing w:val="0"/>
            <w:sz w:val="22"/>
            <w:szCs w:val="22"/>
            <w:lang w:eastAsia="nl-NL"/>
          </w:rPr>
          <w:tab/>
        </w:r>
        <w:r w:rsidRPr="008E649C">
          <w:rPr>
            <w:rStyle w:val="Hyperlink"/>
          </w:rPr>
          <w:t>vtlbParBehoudenVakantieGeld</w:t>
        </w:r>
        <w:r>
          <w:rPr>
            <w:webHidden/>
          </w:rPr>
          <w:tab/>
        </w:r>
        <w:r>
          <w:rPr>
            <w:webHidden/>
          </w:rPr>
          <w:fldChar w:fldCharType="begin"/>
        </w:r>
        <w:r>
          <w:rPr>
            <w:webHidden/>
          </w:rPr>
          <w:instrText xml:space="preserve"> PAGEREF _Toc63778792 \h </w:instrText>
        </w:r>
        <w:r>
          <w:rPr>
            <w:webHidden/>
          </w:rPr>
        </w:r>
        <w:r>
          <w:rPr>
            <w:webHidden/>
          </w:rPr>
          <w:fldChar w:fldCharType="separate"/>
        </w:r>
        <w:r>
          <w:rPr>
            <w:webHidden/>
          </w:rPr>
          <w:t>154</w:t>
        </w:r>
        <w:r>
          <w:rPr>
            <w:webHidden/>
          </w:rPr>
          <w:fldChar w:fldCharType="end"/>
        </w:r>
      </w:hyperlink>
    </w:p>
    <w:p w14:paraId="6A7E86F0" w14:textId="12A99F9E" w:rsidR="00E84BE8" w:rsidRDefault="00E84BE8">
      <w:pPr>
        <w:pStyle w:val="TOC2"/>
        <w:rPr>
          <w:rFonts w:asciiTheme="minorHAnsi" w:eastAsiaTheme="minorEastAsia" w:hAnsiTheme="minorHAnsi" w:cstheme="minorBidi"/>
          <w:spacing w:val="0"/>
          <w:sz w:val="22"/>
          <w:szCs w:val="22"/>
          <w:lang w:eastAsia="nl-NL"/>
        </w:rPr>
      </w:pPr>
      <w:hyperlink w:anchor="_Toc63778793" w:history="1">
        <w:r w:rsidRPr="008E649C">
          <w:rPr>
            <w:rStyle w:val="Hyperlink"/>
          </w:rPr>
          <w:t>2.6</w:t>
        </w:r>
        <w:r>
          <w:rPr>
            <w:rFonts w:asciiTheme="minorHAnsi" w:eastAsiaTheme="minorEastAsia" w:hAnsiTheme="minorHAnsi" w:cstheme="minorBidi"/>
            <w:spacing w:val="0"/>
            <w:sz w:val="22"/>
            <w:szCs w:val="22"/>
            <w:lang w:eastAsia="nl-NL"/>
          </w:rPr>
          <w:tab/>
        </w:r>
        <w:r w:rsidRPr="008E649C">
          <w:rPr>
            <w:rStyle w:val="Hyperlink"/>
          </w:rPr>
          <w:t>Parameternummers</w:t>
        </w:r>
        <w:r>
          <w:rPr>
            <w:webHidden/>
          </w:rPr>
          <w:tab/>
        </w:r>
        <w:r>
          <w:rPr>
            <w:webHidden/>
          </w:rPr>
          <w:fldChar w:fldCharType="begin"/>
        </w:r>
        <w:r>
          <w:rPr>
            <w:webHidden/>
          </w:rPr>
          <w:instrText xml:space="preserve"> PAGEREF _Toc63778793 \h </w:instrText>
        </w:r>
        <w:r>
          <w:rPr>
            <w:webHidden/>
          </w:rPr>
        </w:r>
        <w:r>
          <w:rPr>
            <w:webHidden/>
          </w:rPr>
          <w:fldChar w:fldCharType="separate"/>
        </w:r>
        <w:r>
          <w:rPr>
            <w:webHidden/>
          </w:rPr>
          <w:t>154</w:t>
        </w:r>
        <w:r>
          <w:rPr>
            <w:webHidden/>
          </w:rPr>
          <w:fldChar w:fldCharType="end"/>
        </w:r>
      </w:hyperlink>
    </w:p>
    <w:p w14:paraId="130B865F" w14:textId="1826D5E2" w:rsidR="00E84BE8" w:rsidRDefault="00E84BE8">
      <w:pPr>
        <w:pStyle w:val="TOC2"/>
        <w:rPr>
          <w:rFonts w:asciiTheme="minorHAnsi" w:eastAsiaTheme="minorEastAsia" w:hAnsiTheme="minorHAnsi" w:cstheme="minorBidi"/>
          <w:spacing w:val="0"/>
          <w:sz w:val="22"/>
          <w:szCs w:val="22"/>
          <w:lang w:eastAsia="nl-NL"/>
        </w:rPr>
      </w:pPr>
      <w:hyperlink w:anchor="_Toc63778794" w:history="1">
        <w:r w:rsidRPr="008E649C">
          <w:rPr>
            <w:rStyle w:val="Hyperlink"/>
          </w:rPr>
          <w:t>2.7</w:t>
        </w:r>
        <w:r>
          <w:rPr>
            <w:rFonts w:asciiTheme="minorHAnsi" w:eastAsiaTheme="minorEastAsia" w:hAnsiTheme="minorHAnsi" w:cstheme="minorBidi"/>
            <w:spacing w:val="0"/>
            <w:sz w:val="22"/>
            <w:szCs w:val="22"/>
            <w:lang w:eastAsia="nl-NL"/>
          </w:rPr>
          <w:tab/>
        </w:r>
        <w:r w:rsidRPr="008E649C">
          <w:rPr>
            <w:rStyle w:val="Hyperlink"/>
          </w:rPr>
          <w:t>VTLBExtra</w:t>
        </w:r>
        <w:r>
          <w:rPr>
            <w:webHidden/>
          </w:rPr>
          <w:tab/>
        </w:r>
        <w:r>
          <w:rPr>
            <w:webHidden/>
          </w:rPr>
          <w:fldChar w:fldCharType="begin"/>
        </w:r>
        <w:r>
          <w:rPr>
            <w:webHidden/>
          </w:rPr>
          <w:instrText xml:space="preserve"> PAGEREF _Toc63778794 \h </w:instrText>
        </w:r>
        <w:r>
          <w:rPr>
            <w:webHidden/>
          </w:rPr>
        </w:r>
        <w:r>
          <w:rPr>
            <w:webHidden/>
          </w:rPr>
          <w:fldChar w:fldCharType="separate"/>
        </w:r>
        <w:r>
          <w:rPr>
            <w:webHidden/>
          </w:rPr>
          <w:t>158</w:t>
        </w:r>
        <w:r>
          <w:rPr>
            <w:webHidden/>
          </w:rPr>
          <w:fldChar w:fldCharType="end"/>
        </w:r>
      </w:hyperlink>
    </w:p>
    <w:p w14:paraId="3C2EB48B" w14:textId="5A95BD6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95" w:history="1">
        <w:r w:rsidRPr="008E649C">
          <w:rPr>
            <w:rStyle w:val="Hyperlink"/>
          </w:rPr>
          <w:t>2.7.1</w:t>
        </w:r>
        <w:r>
          <w:rPr>
            <w:rFonts w:asciiTheme="minorHAnsi" w:eastAsiaTheme="minorEastAsia" w:hAnsiTheme="minorHAnsi" w:cstheme="minorBidi"/>
            <w:spacing w:val="0"/>
            <w:sz w:val="22"/>
            <w:szCs w:val="22"/>
            <w:lang w:eastAsia="nl-NL"/>
          </w:rPr>
          <w:tab/>
        </w:r>
        <w:r w:rsidRPr="008E649C">
          <w:rPr>
            <w:rStyle w:val="Hyperlink"/>
          </w:rPr>
          <w:t>Algemeen</w:t>
        </w:r>
        <w:r>
          <w:rPr>
            <w:webHidden/>
          </w:rPr>
          <w:tab/>
        </w:r>
        <w:r>
          <w:rPr>
            <w:webHidden/>
          </w:rPr>
          <w:fldChar w:fldCharType="begin"/>
        </w:r>
        <w:r>
          <w:rPr>
            <w:webHidden/>
          </w:rPr>
          <w:instrText xml:space="preserve"> PAGEREF _Toc63778795 \h </w:instrText>
        </w:r>
        <w:r>
          <w:rPr>
            <w:webHidden/>
          </w:rPr>
        </w:r>
        <w:r>
          <w:rPr>
            <w:webHidden/>
          </w:rPr>
          <w:fldChar w:fldCharType="separate"/>
        </w:r>
        <w:r>
          <w:rPr>
            <w:webHidden/>
          </w:rPr>
          <w:t>158</w:t>
        </w:r>
        <w:r>
          <w:rPr>
            <w:webHidden/>
          </w:rPr>
          <w:fldChar w:fldCharType="end"/>
        </w:r>
      </w:hyperlink>
    </w:p>
    <w:p w14:paraId="66D0FDA7" w14:textId="04CE175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96" w:history="1">
        <w:r w:rsidRPr="008E649C">
          <w:rPr>
            <w:rStyle w:val="Hyperlink"/>
          </w:rPr>
          <w:t>2.7.2</w:t>
        </w:r>
        <w:r>
          <w:rPr>
            <w:rFonts w:asciiTheme="minorHAnsi" w:eastAsiaTheme="minorEastAsia" w:hAnsiTheme="minorHAnsi" w:cstheme="minorBidi"/>
            <w:spacing w:val="0"/>
            <w:sz w:val="22"/>
            <w:szCs w:val="22"/>
            <w:lang w:eastAsia="nl-NL"/>
          </w:rPr>
          <w:tab/>
        </w:r>
        <w:r w:rsidRPr="008E649C">
          <w:rPr>
            <w:rStyle w:val="Hyperlink"/>
          </w:rPr>
          <w:t>xslNaam</w:t>
        </w:r>
        <w:r>
          <w:rPr>
            <w:webHidden/>
          </w:rPr>
          <w:tab/>
        </w:r>
        <w:r>
          <w:rPr>
            <w:webHidden/>
          </w:rPr>
          <w:fldChar w:fldCharType="begin"/>
        </w:r>
        <w:r>
          <w:rPr>
            <w:webHidden/>
          </w:rPr>
          <w:instrText xml:space="preserve"> PAGEREF _Toc63778796 \h </w:instrText>
        </w:r>
        <w:r>
          <w:rPr>
            <w:webHidden/>
          </w:rPr>
        </w:r>
        <w:r>
          <w:rPr>
            <w:webHidden/>
          </w:rPr>
          <w:fldChar w:fldCharType="separate"/>
        </w:r>
        <w:r>
          <w:rPr>
            <w:webHidden/>
          </w:rPr>
          <w:t>159</w:t>
        </w:r>
        <w:r>
          <w:rPr>
            <w:webHidden/>
          </w:rPr>
          <w:fldChar w:fldCharType="end"/>
        </w:r>
      </w:hyperlink>
    </w:p>
    <w:p w14:paraId="7A9FE29B" w14:textId="1AA38AF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97" w:history="1">
        <w:r w:rsidRPr="008E649C">
          <w:rPr>
            <w:rStyle w:val="Hyperlink"/>
          </w:rPr>
          <w:t>2.7.3</w:t>
        </w:r>
        <w:r>
          <w:rPr>
            <w:rFonts w:asciiTheme="minorHAnsi" w:eastAsiaTheme="minorEastAsia" w:hAnsiTheme="minorHAnsi" w:cstheme="minorBidi"/>
            <w:spacing w:val="0"/>
            <w:sz w:val="22"/>
            <w:szCs w:val="22"/>
            <w:lang w:eastAsia="nl-NL"/>
          </w:rPr>
          <w:tab/>
        </w:r>
        <w:r w:rsidRPr="008E649C">
          <w:rPr>
            <w:rStyle w:val="Hyperlink"/>
          </w:rPr>
          <w:t>schNaam</w:t>
        </w:r>
        <w:r>
          <w:rPr>
            <w:webHidden/>
          </w:rPr>
          <w:tab/>
        </w:r>
        <w:r>
          <w:rPr>
            <w:webHidden/>
          </w:rPr>
          <w:fldChar w:fldCharType="begin"/>
        </w:r>
        <w:r>
          <w:rPr>
            <w:webHidden/>
          </w:rPr>
          <w:instrText xml:space="preserve"> PAGEREF _Toc63778797 \h </w:instrText>
        </w:r>
        <w:r>
          <w:rPr>
            <w:webHidden/>
          </w:rPr>
        </w:r>
        <w:r>
          <w:rPr>
            <w:webHidden/>
          </w:rPr>
          <w:fldChar w:fldCharType="separate"/>
        </w:r>
        <w:r>
          <w:rPr>
            <w:webHidden/>
          </w:rPr>
          <w:t>159</w:t>
        </w:r>
        <w:r>
          <w:rPr>
            <w:webHidden/>
          </w:rPr>
          <w:fldChar w:fldCharType="end"/>
        </w:r>
      </w:hyperlink>
    </w:p>
    <w:p w14:paraId="62C54693" w14:textId="311A723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98" w:history="1">
        <w:r w:rsidRPr="008E649C">
          <w:rPr>
            <w:rStyle w:val="Hyperlink"/>
          </w:rPr>
          <w:t>2.7.4</w:t>
        </w:r>
        <w:r>
          <w:rPr>
            <w:rFonts w:asciiTheme="minorHAnsi" w:eastAsiaTheme="minorEastAsia" w:hAnsiTheme="minorHAnsi" w:cstheme="minorBidi"/>
            <w:spacing w:val="0"/>
            <w:sz w:val="22"/>
            <w:szCs w:val="22"/>
            <w:lang w:eastAsia="nl-NL"/>
          </w:rPr>
          <w:tab/>
        </w:r>
        <w:r w:rsidRPr="008E649C">
          <w:rPr>
            <w:rStyle w:val="Hyperlink"/>
          </w:rPr>
          <w:t>schInsolventieNr</w:t>
        </w:r>
        <w:r>
          <w:rPr>
            <w:webHidden/>
          </w:rPr>
          <w:tab/>
        </w:r>
        <w:r>
          <w:rPr>
            <w:webHidden/>
          </w:rPr>
          <w:fldChar w:fldCharType="begin"/>
        </w:r>
        <w:r>
          <w:rPr>
            <w:webHidden/>
          </w:rPr>
          <w:instrText xml:space="preserve"> PAGEREF _Toc63778798 \h </w:instrText>
        </w:r>
        <w:r>
          <w:rPr>
            <w:webHidden/>
          </w:rPr>
        </w:r>
        <w:r>
          <w:rPr>
            <w:webHidden/>
          </w:rPr>
          <w:fldChar w:fldCharType="separate"/>
        </w:r>
        <w:r>
          <w:rPr>
            <w:webHidden/>
          </w:rPr>
          <w:t>159</w:t>
        </w:r>
        <w:r>
          <w:rPr>
            <w:webHidden/>
          </w:rPr>
          <w:fldChar w:fldCharType="end"/>
        </w:r>
      </w:hyperlink>
    </w:p>
    <w:p w14:paraId="45314F64" w14:textId="173372F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799" w:history="1">
        <w:r w:rsidRPr="008E649C">
          <w:rPr>
            <w:rStyle w:val="Hyperlink"/>
          </w:rPr>
          <w:t>2.7.5</w:t>
        </w:r>
        <w:r>
          <w:rPr>
            <w:rFonts w:asciiTheme="minorHAnsi" w:eastAsiaTheme="minorEastAsia" w:hAnsiTheme="minorHAnsi" w:cstheme="minorBidi"/>
            <w:spacing w:val="0"/>
            <w:sz w:val="22"/>
            <w:szCs w:val="22"/>
            <w:lang w:eastAsia="nl-NL"/>
          </w:rPr>
          <w:tab/>
        </w:r>
        <w:r w:rsidRPr="008E649C">
          <w:rPr>
            <w:rStyle w:val="Hyperlink"/>
          </w:rPr>
          <w:t>schDatumToepWsnp</w:t>
        </w:r>
        <w:r>
          <w:rPr>
            <w:webHidden/>
          </w:rPr>
          <w:tab/>
        </w:r>
        <w:r>
          <w:rPr>
            <w:webHidden/>
          </w:rPr>
          <w:fldChar w:fldCharType="begin"/>
        </w:r>
        <w:r>
          <w:rPr>
            <w:webHidden/>
          </w:rPr>
          <w:instrText xml:space="preserve"> PAGEREF _Toc63778799 \h </w:instrText>
        </w:r>
        <w:r>
          <w:rPr>
            <w:webHidden/>
          </w:rPr>
        </w:r>
        <w:r>
          <w:rPr>
            <w:webHidden/>
          </w:rPr>
          <w:fldChar w:fldCharType="separate"/>
        </w:r>
        <w:r>
          <w:rPr>
            <w:webHidden/>
          </w:rPr>
          <w:t>160</w:t>
        </w:r>
        <w:r>
          <w:rPr>
            <w:webHidden/>
          </w:rPr>
          <w:fldChar w:fldCharType="end"/>
        </w:r>
      </w:hyperlink>
    </w:p>
    <w:p w14:paraId="0FBF8EF1" w14:textId="4B099A26"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00" w:history="1">
        <w:r w:rsidRPr="008E649C">
          <w:rPr>
            <w:rStyle w:val="Hyperlink"/>
          </w:rPr>
          <w:t>2.7.6</w:t>
        </w:r>
        <w:r>
          <w:rPr>
            <w:rFonts w:asciiTheme="minorHAnsi" w:eastAsiaTheme="minorEastAsia" w:hAnsiTheme="minorHAnsi" w:cstheme="minorBidi"/>
            <w:spacing w:val="0"/>
            <w:sz w:val="22"/>
            <w:szCs w:val="22"/>
            <w:lang w:eastAsia="nl-NL"/>
          </w:rPr>
          <w:tab/>
        </w:r>
        <w:r w:rsidRPr="008E649C">
          <w:rPr>
            <w:rStyle w:val="Hyperlink"/>
          </w:rPr>
          <w:t>schToelichting</w:t>
        </w:r>
        <w:r>
          <w:rPr>
            <w:webHidden/>
          </w:rPr>
          <w:tab/>
        </w:r>
        <w:r>
          <w:rPr>
            <w:webHidden/>
          </w:rPr>
          <w:fldChar w:fldCharType="begin"/>
        </w:r>
        <w:r>
          <w:rPr>
            <w:webHidden/>
          </w:rPr>
          <w:instrText xml:space="preserve"> PAGEREF _Toc63778800 \h </w:instrText>
        </w:r>
        <w:r>
          <w:rPr>
            <w:webHidden/>
          </w:rPr>
        </w:r>
        <w:r>
          <w:rPr>
            <w:webHidden/>
          </w:rPr>
          <w:fldChar w:fldCharType="separate"/>
        </w:r>
        <w:r>
          <w:rPr>
            <w:webHidden/>
          </w:rPr>
          <w:t>160</w:t>
        </w:r>
        <w:r>
          <w:rPr>
            <w:webHidden/>
          </w:rPr>
          <w:fldChar w:fldCharType="end"/>
        </w:r>
      </w:hyperlink>
    </w:p>
    <w:p w14:paraId="42DB5E56" w14:textId="55CA005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01" w:history="1">
        <w:r w:rsidRPr="008E649C">
          <w:rPr>
            <w:rStyle w:val="Hyperlink"/>
          </w:rPr>
          <w:t>2.7.7</w:t>
        </w:r>
        <w:r>
          <w:rPr>
            <w:rFonts w:asciiTheme="minorHAnsi" w:eastAsiaTheme="minorEastAsia" w:hAnsiTheme="minorHAnsi" w:cstheme="minorBidi"/>
            <w:spacing w:val="0"/>
            <w:sz w:val="22"/>
            <w:szCs w:val="22"/>
            <w:lang w:eastAsia="nl-NL"/>
          </w:rPr>
          <w:tab/>
        </w:r>
        <w:r w:rsidRPr="008E649C">
          <w:rPr>
            <w:rStyle w:val="Hyperlink"/>
          </w:rPr>
          <w:t>parNaam</w:t>
        </w:r>
        <w:r>
          <w:rPr>
            <w:webHidden/>
          </w:rPr>
          <w:tab/>
        </w:r>
        <w:r>
          <w:rPr>
            <w:webHidden/>
          </w:rPr>
          <w:fldChar w:fldCharType="begin"/>
        </w:r>
        <w:r>
          <w:rPr>
            <w:webHidden/>
          </w:rPr>
          <w:instrText xml:space="preserve"> PAGEREF _Toc63778801 \h </w:instrText>
        </w:r>
        <w:r>
          <w:rPr>
            <w:webHidden/>
          </w:rPr>
        </w:r>
        <w:r>
          <w:rPr>
            <w:webHidden/>
          </w:rPr>
          <w:fldChar w:fldCharType="separate"/>
        </w:r>
        <w:r>
          <w:rPr>
            <w:webHidden/>
          </w:rPr>
          <w:t>160</w:t>
        </w:r>
        <w:r>
          <w:rPr>
            <w:webHidden/>
          </w:rPr>
          <w:fldChar w:fldCharType="end"/>
        </w:r>
      </w:hyperlink>
    </w:p>
    <w:p w14:paraId="74BED837" w14:textId="54EA0A0B"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02" w:history="1">
        <w:r w:rsidRPr="008E649C">
          <w:rPr>
            <w:rStyle w:val="Hyperlink"/>
          </w:rPr>
          <w:t>2.7.8</w:t>
        </w:r>
        <w:r>
          <w:rPr>
            <w:rFonts w:asciiTheme="minorHAnsi" w:eastAsiaTheme="minorEastAsia" w:hAnsiTheme="minorHAnsi" w:cstheme="minorBidi"/>
            <w:spacing w:val="0"/>
            <w:sz w:val="22"/>
            <w:szCs w:val="22"/>
            <w:lang w:eastAsia="nl-NL"/>
          </w:rPr>
          <w:tab/>
        </w:r>
        <w:r w:rsidRPr="008E649C">
          <w:rPr>
            <w:rStyle w:val="Hyperlink"/>
          </w:rPr>
          <w:t>parInsolventieNr</w:t>
        </w:r>
        <w:r>
          <w:rPr>
            <w:webHidden/>
          </w:rPr>
          <w:tab/>
        </w:r>
        <w:r>
          <w:rPr>
            <w:webHidden/>
          </w:rPr>
          <w:fldChar w:fldCharType="begin"/>
        </w:r>
        <w:r>
          <w:rPr>
            <w:webHidden/>
          </w:rPr>
          <w:instrText xml:space="preserve"> PAGEREF _Toc63778802 \h </w:instrText>
        </w:r>
        <w:r>
          <w:rPr>
            <w:webHidden/>
          </w:rPr>
        </w:r>
        <w:r>
          <w:rPr>
            <w:webHidden/>
          </w:rPr>
          <w:fldChar w:fldCharType="separate"/>
        </w:r>
        <w:r>
          <w:rPr>
            <w:webHidden/>
          </w:rPr>
          <w:t>160</w:t>
        </w:r>
        <w:r>
          <w:rPr>
            <w:webHidden/>
          </w:rPr>
          <w:fldChar w:fldCharType="end"/>
        </w:r>
      </w:hyperlink>
    </w:p>
    <w:p w14:paraId="5879A10D" w14:textId="55B2A82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03" w:history="1">
        <w:r w:rsidRPr="008E649C">
          <w:rPr>
            <w:rStyle w:val="Hyperlink"/>
          </w:rPr>
          <w:t>2.7.9</w:t>
        </w:r>
        <w:r>
          <w:rPr>
            <w:rFonts w:asciiTheme="minorHAnsi" w:eastAsiaTheme="minorEastAsia" w:hAnsiTheme="minorHAnsi" w:cstheme="minorBidi"/>
            <w:spacing w:val="0"/>
            <w:sz w:val="22"/>
            <w:szCs w:val="22"/>
            <w:lang w:eastAsia="nl-NL"/>
          </w:rPr>
          <w:tab/>
        </w:r>
        <w:r w:rsidRPr="008E649C">
          <w:rPr>
            <w:rStyle w:val="Hyperlink"/>
          </w:rPr>
          <w:t>parDatumToepWsnp</w:t>
        </w:r>
        <w:r>
          <w:rPr>
            <w:webHidden/>
          </w:rPr>
          <w:tab/>
        </w:r>
        <w:r>
          <w:rPr>
            <w:webHidden/>
          </w:rPr>
          <w:fldChar w:fldCharType="begin"/>
        </w:r>
        <w:r>
          <w:rPr>
            <w:webHidden/>
          </w:rPr>
          <w:instrText xml:space="preserve"> PAGEREF _Toc63778803 \h </w:instrText>
        </w:r>
        <w:r>
          <w:rPr>
            <w:webHidden/>
          </w:rPr>
        </w:r>
        <w:r>
          <w:rPr>
            <w:webHidden/>
          </w:rPr>
          <w:fldChar w:fldCharType="separate"/>
        </w:r>
        <w:r>
          <w:rPr>
            <w:webHidden/>
          </w:rPr>
          <w:t>160</w:t>
        </w:r>
        <w:r>
          <w:rPr>
            <w:webHidden/>
          </w:rPr>
          <w:fldChar w:fldCharType="end"/>
        </w:r>
      </w:hyperlink>
    </w:p>
    <w:p w14:paraId="4D245F4A" w14:textId="299D7F0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04" w:history="1">
        <w:r w:rsidRPr="008E649C">
          <w:rPr>
            <w:rStyle w:val="Hyperlink"/>
          </w:rPr>
          <w:t>2.7.10</w:t>
        </w:r>
        <w:r>
          <w:rPr>
            <w:rFonts w:asciiTheme="minorHAnsi" w:eastAsiaTheme="minorEastAsia" w:hAnsiTheme="minorHAnsi" w:cstheme="minorBidi"/>
            <w:spacing w:val="0"/>
            <w:sz w:val="22"/>
            <w:szCs w:val="22"/>
            <w:lang w:eastAsia="nl-NL"/>
          </w:rPr>
          <w:tab/>
        </w:r>
        <w:r w:rsidRPr="008E649C">
          <w:rPr>
            <w:rStyle w:val="Hyperlink"/>
          </w:rPr>
          <w:t>parToelichting</w:t>
        </w:r>
        <w:r>
          <w:rPr>
            <w:webHidden/>
          </w:rPr>
          <w:tab/>
        </w:r>
        <w:r>
          <w:rPr>
            <w:webHidden/>
          </w:rPr>
          <w:fldChar w:fldCharType="begin"/>
        </w:r>
        <w:r>
          <w:rPr>
            <w:webHidden/>
          </w:rPr>
          <w:instrText xml:space="preserve"> PAGEREF _Toc63778804 \h </w:instrText>
        </w:r>
        <w:r>
          <w:rPr>
            <w:webHidden/>
          </w:rPr>
        </w:r>
        <w:r>
          <w:rPr>
            <w:webHidden/>
          </w:rPr>
          <w:fldChar w:fldCharType="separate"/>
        </w:r>
        <w:r>
          <w:rPr>
            <w:webHidden/>
          </w:rPr>
          <w:t>161</w:t>
        </w:r>
        <w:r>
          <w:rPr>
            <w:webHidden/>
          </w:rPr>
          <w:fldChar w:fldCharType="end"/>
        </w:r>
      </w:hyperlink>
    </w:p>
    <w:p w14:paraId="0768857C" w14:textId="0A6E97A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05" w:history="1">
        <w:r w:rsidRPr="008E649C">
          <w:rPr>
            <w:rStyle w:val="Hyperlink"/>
          </w:rPr>
          <w:t>2.7.11</w:t>
        </w:r>
        <w:r>
          <w:rPr>
            <w:rFonts w:asciiTheme="minorHAnsi" w:eastAsiaTheme="minorEastAsia" w:hAnsiTheme="minorHAnsi" w:cstheme="minorBidi"/>
            <w:spacing w:val="0"/>
            <w:sz w:val="22"/>
            <w:szCs w:val="22"/>
            <w:lang w:eastAsia="nl-NL"/>
          </w:rPr>
          <w:tab/>
        </w:r>
        <w:r w:rsidRPr="008E649C">
          <w:rPr>
            <w:rStyle w:val="Hyperlink"/>
          </w:rPr>
          <w:t>berGeldigVan</w:t>
        </w:r>
        <w:r>
          <w:rPr>
            <w:webHidden/>
          </w:rPr>
          <w:tab/>
        </w:r>
        <w:r>
          <w:rPr>
            <w:webHidden/>
          </w:rPr>
          <w:fldChar w:fldCharType="begin"/>
        </w:r>
        <w:r>
          <w:rPr>
            <w:webHidden/>
          </w:rPr>
          <w:instrText xml:space="preserve"> PAGEREF _Toc63778805 \h </w:instrText>
        </w:r>
        <w:r>
          <w:rPr>
            <w:webHidden/>
          </w:rPr>
        </w:r>
        <w:r>
          <w:rPr>
            <w:webHidden/>
          </w:rPr>
          <w:fldChar w:fldCharType="separate"/>
        </w:r>
        <w:r>
          <w:rPr>
            <w:webHidden/>
          </w:rPr>
          <w:t>161</w:t>
        </w:r>
        <w:r>
          <w:rPr>
            <w:webHidden/>
          </w:rPr>
          <w:fldChar w:fldCharType="end"/>
        </w:r>
      </w:hyperlink>
    </w:p>
    <w:p w14:paraId="4FD5933A" w14:textId="328E9AC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06" w:history="1">
        <w:r w:rsidRPr="008E649C">
          <w:rPr>
            <w:rStyle w:val="Hyperlink"/>
          </w:rPr>
          <w:t>2.7.12</w:t>
        </w:r>
        <w:r>
          <w:rPr>
            <w:rFonts w:asciiTheme="minorHAnsi" w:eastAsiaTheme="minorEastAsia" w:hAnsiTheme="minorHAnsi" w:cstheme="minorBidi"/>
            <w:spacing w:val="0"/>
            <w:sz w:val="22"/>
            <w:szCs w:val="22"/>
            <w:lang w:eastAsia="nl-NL"/>
          </w:rPr>
          <w:tab/>
        </w:r>
        <w:r w:rsidRPr="008E649C">
          <w:rPr>
            <w:rStyle w:val="Hyperlink"/>
          </w:rPr>
          <w:t>berGeldigTem</w:t>
        </w:r>
        <w:r>
          <w:rPr>
            <w:webHidden/>
          </w:rPr>
          <w:tab/>
        </w:r>
        <w:r>
          <w:rPr>
            <w:webHidden/>
          </w:rPr>
          <w:fldChar w:fldCharType="begin"/>
        </w:r>
        <w:r>
          <w:rPr>
            <w:webHidden/>
          </w:rPr>
          <w:instrText xml:space="preserve"> PAGEREF _Toc63778806 \h </w:instrText>
        </w:r>
        <w:r>
          <w:rPr>
            <w:webHidden/>
          </w:rPr>
        </w:r>
        <w:r>
          <w:rPr>
            <w:webHidden/>
          </w:rPr>
          <w:fldChar w:fldCharType="separate"/>
        </w:r>
        <w:r>
          <w:rPr>
            <w:webHidden/>
          </w:rPr>
          <w:t>161</w:t>
        </w:r>
        <w:r>
          <w:rPr>
            <w:webHidden/>
          </w:rPr>
          <w:fldChar w:fldCharType="end"/>
        </w:r>
      </w:hyperlink>
    </w:p>
    <w:p w14:paraId="4F7E0637" w14:textId="487A01A5"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07" w:history="1">
        <w:r w:rsidRPr="008E649C">
          <w:rPr>
            <w:rStyle w:val="Hyperlink"/>
          </w:rPr>
          <w:t>2.7.13</w:t>
        </w:r>
        <w:r>
          <w:rPr>
            <w:rFonts w:asciiTheme="minorHAnsi" w:eastAsiaTheme="minorEastAsia" w:hAnsiTheme="minorHAnsi" w:cstheme="minorBidi"/>
            <w:spacing w:val="0"/>
            <w:sz w:val="22"/>
            <w:szCs w:val="22"/>
            <w:lang w:eastAsia="nl-NL"/>
          </w:rPr>
          <w:tab/>
        </w:r>
        <w:r w:rsidRPr="008E649C">
          <w:rPr>
            <w:rStyle w:val="Hyperlink"/>
          </w:rPr>
          <w:t>xmlNaam</w:t>
        </w:r>
        <w:r>
          <w:rPr>
            <w:webHidden/>
          </w:rPr>
          <w:tab/>
        </w:r>
        <w:r>
          <w:rPr>
            <w:webHidden/>
          </w:rPr>
          <w:fldChar w:fldCharType="begin"/>
        </w:r>
        <w:r>
          <w:rPr>
            <w:webHidden/>
          </w:rPr>
          <w:instrText xml:space="preserve"> PAGEREF _Toc63778807 \h </w:instrText>
        </w:r>
        <w:r>
          <w:rPr>
            <w:webHidden/>
          </w:rPr>
        </w:r>
        <w:r>
          <w:rPr>
            <w:webHidden/>
          </w:rPr>
          <w:fldChar w:fldCharType="separate"/>
        </w:r>
        <w:r>
          <w:rPr>
            <w:webHidden/>
          </w:rPr>
          <w:t>161</w:t>
        </w:r>
        <w:r>
          <w:rPr>
            <w:webHidden/>
          </w:rPr>
          <w:fldChar w:fldCharType="end"/>
        </w:r>
      </w:hyperlink>
    </w:p>
    <w:p w14:paraId="30C14645" w14:textId="47648B5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08" w:history="1">
        <w:r w:rsidRPr="008E649C">
          <w:rPr>
            <w:rStyle w:val="Hyperlink"/>
          </w:rPr>
          <w:t>2.7.14</w:t>
        </w:r>
        <w:r>
          <w:rPr>
            <w:rFonts w:asciiTheme="minorHAnsi" w:eastAsiaTheme="minorEastAsia" w:hAnsiTheme="minorHAnsi" w:cstheme="minorBidi"/>
            <w:spacing w:val="0"/>
            <w:sz w:val="22"/>
            <w:szCs w:val="22"/>
            <w:lang w:eastAsia="nl-NL"/>
          </w:rPr>
          <w:tab/>
        </w:r>
        <w:r w:rsidRPr="008E649C">
          <w:rPr>
            <w:rStyle w:val="Hyperlink"/>
          </w:rPr>
          <w:t>xmlTonen</w:t>
        </w:r>
        <w:r>
          <w:rPr>
            <w:webHidden/>
          </w:rPr>
          <w:tab/>
        </w:r>
        <w:r>
          <w:rPr>
            <w:webHidden/>
          </w:rPr>
          <w:fldChar w:fldCharType="begin"/>
        </w:r>
        <w:r>
          <w:rPr>
            <w:webHidden/>
          </w:rPr>
          <w:instrText xml:space="preserve"> PAGEREF _Toc63778808 \h </w:instrText>
        </w:r>
        <w:r>
          <w:rPr>
            <w:webHidden/>
          </w:rPr>
        </w:r>
        <w:r>
          <w:rPr>
            <w:webHidden/>
          </w:rPr>
          <w:fldChar w:fldCharType="separate"/>
        </w:r>
        <w:r>
          <w:rPr>
            <w:webHidden/>
          </w:rPr>
          <w:t>162</w:t>
        </w:r>
        <w:r>
          <w:rPr>
            <w:webHidden/>
          </w:rPr>
          <w:fldChar w:fldCharType="end"/>
        </w:r>
      </w:hyperlink>
    </w:p>
    <w:p w14:paraId="01B19A30" w14:textId="08DBDFB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09" w:history="1">
        <w:r w:rsidRPr="008E649C">
          <w:rPr>
            <w:rStyle w:val="Hyperlink"/>
          </w:rPr>
          <w:t>2.7.15</w:t>
        </w:r>
        <w:r>
          <w:rPr>
            <w:rFonts w:asciiTheme="minorHAnsi" w:eastAsiaTheme="minorEastAsia" w:hAnsiTheme="minorHAnsi" w:cstheme="minorBidi"/>
            <w:spacing w:val="0"/>
            <w:sz w:val="22"/>
            <w:szCs w:val="22"/>
            <w:lang w:eastAsia="nl-NL"/>
          </w:rPr>
          <w:tab/>
        </w:r>
        <w:r w:rsidRPr="008E649C">
          <w:rPr>
            <w:rStyle w:val="Hyperlink"/>
          </w:rPr>
          <w:t>srcVersie</w:t>
        </w:r>
        <w:r>
          <w:rPr>
            <w:webHidden/>
          </w:rPr>
          <w:tab/>
        </w:r>
        <w:r>
          <w:rPr>
            <w:webHidden/>
          </w:rPr>
          <w:fldChar w:fldCharType="begin"/>
        </w:r>
        <w:r>
          <w:rPr>
            <w:webHidden/>
          </w:rPr>
          <w:instrText xml:space="preserve"> PAGEREF _Toc63778809 \h </w:instrText>
        </w:r>
        <w:r>
          <w:rPr>
            <w:webHidden/>
          </w:rPr>
        </w:r>
        <w:r>
          <w:rPr>
            <w:webHidden/>
          </w:rPr>
          <w:fldChar w:fldCharType="separate"/>
        </w:r>
        <w:r>
          <w:rPr>
            <w:webHidden/>
          </w:rPr>
          <w:t>162</w:t>
        </w:r>
        <w:r>
          <w:rPr>
            <w:webHidden/>
          </w:rPr>
          <w:fldChar w:fldCharType="end"/>
        </w:r>
      </w:hyperlink>
    </w:p>
    <w:p w14:paraId="1574E41B" w14:textId="1881463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10" w:history="1">
        <w:r w:rsidRPr="008E649C">
          <w:rPr>
            <w:rStyle w:val="Hyperlink"/>
          </w:rPr>
          <w:t>2.7.16</w:t>
        </w:r>
        <w:r>
          <w:rPr>
            <w:rFonts w:asciiTheme="minorHAnsi" w:eastAsiaTheme="minorEastAsia" w:hAnsiTheme="minorHAnsi" w:cstheme="minorBidi"/>
            <w:spacing w:val="0"/>
            <w:sz w:val="22"/>
            <w:szCs w:val="22"/>
            <w:lang w:eastAsia="nl-NL"/>
          </w:rPr>
          <w:tab/>
        </w:r>
        <w:r w:rsidRPr="008E649C">
          <w:rPr>
            <w:rStyle w:val="Hyperlink"/>
          </w:rPr>
          <w:t>srcRelease</w:t>
        </w:r>
        <w:r>
          <w:rPr>
            <w:webHidden/>
          </w:rPr>
          <w:tab/>
        </w:r>
        <w:r>
          <w:rPr>
            <w:webHidden/>
          </w:rPr>
          <w:fldChar w:fldCharType="begin"/>
        </w:r>
        <w:r>
          <w:rPr>
            <w:webHidden/>
          </w:rPr>
          <w:instrText xml:space="preserve"> PAGEREF _Toc63778810 \h </w:instrText>
        </w:r>
        <w:r>
          <w:rPr>
            <w:webHidden/>
          </w:rPr>
        </w:r>
        <w:r>
          <w:rPr>
            <w:webHidden/>
          </w:rPr>
          <w:fldChar w:fldCharType="separate"/>
        </w:r>
        <w:r>
          <w:rPr>
            <w:webHidden/>
          </w:rPr>
          <w:t>163</w:t>
        </w:r>
        <w:r>
          <w:rPr>
            <w:webHidden/>
          </w:rPr>
          <w:fldChar w:fldCharType="end"/>
        </w:r>
      </w:hyperlink>
    </w:p>
    <w:p w14:paraId="405F89EC" w14:textId="19BD5945" w:rsidR="00E84BE8" w:rsidRDefault="00E84BE8">
      <w:pPr>
        <w:pStyle w:val="TOC2"/>
        <w:rPr>
          <w:rFonts w:asciiTheme="minorHAnsi" w:eastAsiaTheme="minorEastAsia" w:hAnsiTheme="minorHAnsi" w:cstheme="minorBidi"/>
          <w:spacing w:val="0"/>
          <w:sz w:val="22"/>
          <w:szCs w:val="22"/>
          <w:lang w:eastAsia="nl-NL"/>
        </w:rPr>
      </w:pPr>
      <w:hyperlink w:anchor="_Toc63778811" w:history="1">
        <w:r w:rsidRPr="008E649C">
          <w:rPr>
            <w:rStyle w:val="Hyperlink"/>
          </w:rPr>
          <w:t>2.8</w:t>
        </w:r>
        <w:r>
          <w:rPr>
            <w:rFonts w:asciiTheme="minorHAnsi" w:eastAsiaTheme="minorEastAsia" w:hAnsiTheme="minorHAnsi" w:cstheme="minorBidi"/>
            <w:spacing w:val="0"/>
            <w:sz w:val="22"/>
            <w:szCs w:val="22"/>
            <w:lang w:eastAsia="nl-NL"/>
          </w:rPr>
          <w:tab/>
        </w:r>
        <w:r w:rsidRPr="008E649C">
          <w:rPr>
            <w:rStyle w:val="Hyperlink"/>
          </w:rPr>
          <w:t>Inkomenstypen</w:t>
        </w:r>
        <w:r>
          <w:rPr>
            <w:webHidden/>
          </w:rPr>
          <w:tab/>
        </w:r>
        <w:r>
          <w:rPr>
            <w:webHidden/>
          </w:rPr>
          <w:fldChar w:fldCharType="begin"/>
        </w:r>
        <w:r>
          <w:rPr>
            <w:webHidden/>
          </w:rPr>
          <w:instrText xml:space="preserve"> PAGEREF _Toc63778811 \h </w:instrText>
        </w:r>
        <w:r>
          <w:rPr>
            <w:webHidden/>
          </w:rPr>
        </w:r>
        <w:r>
          <w:rPr>
            <w:webHidden/>
          </w:rPr>
          <w:fldChar w:fldCharType="separate"/>
        </w:r>
        <w:r>
          <w:rPr>
            <w:webHidden/>
          </w:rPr>
          <w:t>164</w:t>
        </w:r>
        <w:r>
          <w:rPr>
            <w:webHidden/>
          </w:rPr>
          <w:fldChar w:fldCharType="end"/>
        </w:r>
      </w:hyperlink>
    </w:p>
    <w:p w14:paraId="2C3AF05D" w14:textId="7226BE0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12" w:history="1">
        <w:r w:rsidRPr="008E649C">
          <w:rPr>
            <w:rStyle w:val="Hyperlink"/>
          </w:rPr>
          <w:t>2.8.1</w:t>
        </w:r>
        <w:r>
          <w:rPr>
            <w:rFonts w:asciiTheme="minorHAnsi" w:eastAsiaTheme="minorEastAsia" w:hAnsiTheme="minorHAnsi" w:cstheme="minorBidi"/>
            <w:spacing w:val="0"/>
            <w:sz w:val="22"/>
            <w:szCs w:val="22"/>
            <w:lang w:eastAsia="nl-NL"/>
          </w:rPr>
          <w:tab/>
        </w:r>
        <w:r w:rsidRPr="008E649C">
          <w:rPr>
            <w:rStyle w:val="Hyperlink"/>
          </w:rPr>
          <w:t>Algemeen</w:t>
        </w:r>
        <w:r>
          <w:rPr>
            <w:webHidden/>
          </w:rPr>
          <w:tab/>
        </w:r>
        <w:r>
          <w:rPr>
            <w:webHidden/>
          </w:rPr>
          <w:fldChar w:fldCharType="begin"/>
        </w:r>
        <w:r>
          <w:rPr>
            <w:webHidden/>
          </w:rPr>
          <w:instrText xml:space="preserve"> PAGEREF _Toc63778812 \h </w:instrText>
        </w:r>
        <w:r>
          <w:rPr>
            <w:webHidden/>
          </w:rPr>
        </w:r>
        <w:r>
          <w:rPr>
            <w:webHidden/>
          </w:rPr>
          <w:fldChar w:fldCharType="separate"/>
        </w:r>
        <w:r>
          <w:rPr>
            <w:webHidden/>
          </w:rPr>
          <w:t>164</w:t>
        </w:r>
        <w:r>
          <w:rPr>
            <w:webHidden/>
          </w:rPr>
          <w:fldChar w:fldCharType="end"/>
        </w:r>
      </w:hyperlink>
    </w:p>
    <w:p w14:paraId="6C23DA27" w14:textId="4D171442"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13" w:history="1">
        <w:r w:rsidRPr="008E649C">
          <w:rPr>
            <w:rStyle w:val="Hyperlink"/>
          </w:rPr>
          <w:t>2.8.2</w:t>
        </w:r>
        <w:r>
          <w:rPr>
            <w:rFonts w:asciiTheme="minorHAnsi" w:eastAsiaTheme="minorEastAsia" w:hAnsiTheme="minorHAnsi" w:cstheme="minorBidi"/>
            <w:spacing w:val="0"/>
            <w:sz w:val="22"/>
            <w:szCs w:val="22"/>
            <w:lang w:eastAsia="nl-NL"/>
          </w:rPr>
          <w:tab/>
        </w:r>
        <w:r w:rsidRPr="008E649C">
          <w:rPr>
            <w:rStyle w:val="Hyperlink"/>
          </w:rPr>
          <w:t>TInkomen1Auto</w:t>
        </w:r>
        <w:r>
          <w:rPr>
            <w:webHidden/>
          </w:rPr>
          <w:tab/>
        </w:r>
        <w:r>
          <w:rPr>
            <w:webHidden/>
          </w:rPr>
          <w:fldChar w:fldCharType="begin"/>
        </w:r>
        <w:r>
          <w:rPr>
            <w:webHidden/>
          </w:rPr>
          <w:instrText xml:space="preserve"> PAGEREF _Toc63778813 \h </w:instrText>
        </w:r>
        <w:r>
          <w:rPr>
            <w:webHidden/>
          </w:rPr>
        </w:r>
        <w:r>
          <w:rPr>
            <w:webHidden/>
          </w:rPr>
          <w:fldChar w:fldCharType="separate"/>
        </w:r>
        <w:r>
          <w:rPr>
            <w:webHidden/>
          </w:rPr>
          <w:t>164</w:t>
        </w:r>
        <w:r>
          <w:rPr>
            <w:webHidden/>
          </w:rPr>
          <w:fldChar w:fldCharType="end"/>
        </w:r>
      </w:hyperlink>
    </w:p>
    <w:p w14:paraId="3674F71D" w14:textId="0DCF7F2B"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814" w:history="1">
        <w:r w:rsidRPr="008E649C">
          <w:rPr>
            <w:rStyle w:val="Hyperlink"/>
          </w:rPr>
          <w:t>2.8.2.1</w:t>
        </w:r>
        <w:r>
          <w:rPr>
            <w:rFonts w:asciiTheme="minorHAnsi" w:eastAsiaTheme="minorEastAsia" w:hAnsiTheme="minorHAnsi" w:cstheme="minorBidi"/>
            <w:spacing w:val="0"/>
            <w:sz w:val="22"/>
            <w:szCs w:val="22"/>
            <w:lang w:eastAsia="nl-NL"/>
          </w:rPr>
          <w:tab/>
        </w:r>
        <w:r w:rsidRPr="008E649C">
          <w:rPr>
            <w:rStyle w:val="Hyperlink"/>
          </w:rPr>
          <w:t>Netto</w:t>
        </w:r>
        <w:r>
          <w:rPr>
            <w:webHidden/>
          </w:rPr>
          <w:tab/>
        </w:r>
        <w:r>
          <w:rPr>
            <w:webHidden/>
          </w:rPr>
          <w:fldChar w:fldCharType="begin"/>
        </w:r>
        <w:r>
          <w:rPr>
            <w:webHidden/>
          </w:rPr>
          <w:instrText xml:space="preserve"> PAGEREF _Toc63778814 \h </w:instrText>
        </w:r>
        <w:r>
          <w:rPr>
            <w:webHidden/>
          </w:rPr>
        </w:r>
        <w:r>
          <w:rPr>
            <w:webHidden/>
          </w:rPr>
          <w:fldChar w:fldCharType="separate"/>
        </w:r>
        <w:r>
          <w:rPr>
            <w:webHidden/>
          </w:rPr>
          <w:t>164</w:t>
        </w:r>
        <w:r>
          <w:rPr>
            <w:webHidden/>
          </w:rPr>
          <w:fldChar w:fldCharType="end"/>
        </w:r>
      </w:hyperlink>
    </w:p>
    <w:p w14:paraId="4038F192" w14:textId="6B04EC8A"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815" w:history="1">
        <w:r w:rsidRPr="008E649C">
          <w:rPr>
            <w:rStyle w:val="Hyperlink"/>
          </w:rPr>
          <w:t>2.8.2.2</w:t>
        </w:r>
        <w:r>
          <w:rPr>
            <w:rFonts w:asciiTheme="minorHAnsi" w:eastAsiaTheme="minorEastAsia" w:hAnsiTheme="minorHAnsi" w:cstheme="minorBidi"/>
            <w:spacing w:val="0"/>
            <w:sz w:val="22"/>
            <w:szCs w:val="22"/>
            <w:lang w:eastAsia="nl-NL"/>
          </w:rPr>
          <w:tab/>
        </w:r>
        <w:r w:rsidRPr="008E649C">
          <w:rPr>
            <w:rStyle w:val="Hyperlink"/>
          </w:rPr>
          <w:t>Vakantiegeld</w:t>
        </w:r>
        <w:r>
          <w:rPr>
            <w:webHidden/>
          </w:rPr>
          <w:tab/>
        </w:r>
        <w:r>
          <w:rPr>
            <w:webHidden/>
          </w:rPr>
          <w:fldChar w:fldCharType="begin"/>
        </w:r>
        <w:r>
          <w:rPr>
            <w:webHidden/>
          </w:rPr>
          <w:instrText xml:space="preserve"> PAGEREF _Toc63778815 \h </w:instrText>
        </w:r>
        <w:r>
          <w:rPr>
            <w:webHidden/>
          </w:rPr>
        </w:r>
        <w:r>
          <w:rPr>
            <w:webHidden/>
          </w:rPr>
          <w:fldChar w:fldCharType="separate"/>
        </w:r>
        <w:r>
          <w:rPr>
            <w:webHidden/>
          </w:rPr>
          <w:t>164</w:t>
        </w:r>
        <w:r>
          <w:rPr>
            <w:webHidden/>
          </w:rPr>
          <w:fldChar w:fldCharType="end"/>
        </w:r>
      </w:hyperlink>
    </w:p>
    <w:p w14:paraId="6398464E" w14:textId="2B44797A"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816" w:history="1">
        <w:r w:rsidRPr="008E649C">
          <w:rPr>
            <w:rStyle w:val="Hyperlink"/>
          </w:rPr>
          <w:t>2.8.2.3</w:t>
        </w:r>
        <w:r>
          <w:rPr>
            <w:rFonts w:asciiTheme="minorHAnsi" w:eastAsiaTheme="minorEastAsia" w:hAnsiTheme="minorHAnsi" w:cstheme="minorBidi"/>
            <w:spacing w:val="0"/>
            <w:sz w:val="22"/>
            <w:szCs w:val="22"/>
            <w:lang w:eastAsia="nl-NL"/>
          </w:rPr>
          <w:tab/>
        </w:r>
        <w:r w:rsidRPr="008E649C">
          <w:rPr>
            <w:rStyle w:val="Hyperlink"/>
          </w:rPr>
          <w:t>ExtraPeriodiekSalaris</w:t>
        </w:r>
        <w:r>
          <w:rPr>
            <w:webHidden/>
          </w:rPr>
          <w:tab/>
        </w:r>
        <w:r>
          <w:rPr>
            <w:webHidden/>
          </w:rPr>
          <w:fldChar w:fldCharType="begin"/>
        </w:r>
        <w:r>
          <w:rPr>
            <w:webHidden/>
          </w:rPr>
          <w:instrText xml:space="preserve"> PAGEREF _Toc63778816 \h </w:instrText>
        </w:r>
        <w:r>
          <w:rPr>
            <w:webHidden/>
          </w:rPr>
        </w:r>
        <w:r>
          <w:rPr>
            <w:webHidden/>
          </w:rPr>
          <w:fldChar w:fldCharType="separate"/>
        </w:r>
        <w:r>
          <w:rPr>
            <w:webHidden/>
          </w:rPr>
          <w:t>164</w:t>
        </w:r>
        <w:r>
          <w:rPr>
            <w:webHidden/>
          </w:rPr>
          <w:fldChar w:fldCharType="end"/>
        </w:r>
      </w:hyperlink>
    </w:p>
    <w:p w14:paraId="63CDF720" w14:textId="182AD9BC"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817" w:history="1">
        <w:r w:rsidRPr="008E649C">
          <w:rPr>
            <w:rStyle w:val="Hyperlink"/>
          </w:rPr>
          <w:t>2.8.2.4</w:t>
        </w:r>
        <w:r>
          <w:rPr>
            <w:rFonts w:asciiTheme="minorHAnsi" w:eastAsiaTheme="minorEastAsia" w:hAnsiTheme="minorHAnsi" w:cstheme="minorBidi"/>
            <w:spacing w:val="0"/>
            <w:sz w:val="22"/>
            <w:szCs w:val="22"/>
            <w:lang w:eastAsia="nl-NL"/>
          </w:rPr>
          <w:tab/>
        </w:r>
        <w:r w:rsidRPr="008E649C">
          <w:rPr>
            <w:rStyle w:val="Hyperlink"/>
          </w:rPr>
          <w:t>Auto</w:t>
        </w:r>
        <w:r>
          <w:rPr>
            <w:webHidden/>
          </w:rPr>
          <w:tab/>
        </w:r>
        <w:r>
          <w:rPr>
            <w:webHidden/>
          </w:rPr>
          <w:fldChar w:fldCharType="begin"/>
        </w:r>
        <w:r>
          <w:rPr>
            <w:webHidden/>
          </w:rPr>
          <w:instrText xml:space="preserve"> PAGEREF _Toc63778817 \h </w:instrText>
        </w:r>
        <w:r>
          <w:rPr>
            <w:webHidden/>
          </w:rPr>
        </w:r>
        <w:r>
          <w:rPr>
            <w:webHidden/>
          </w:rPr>
          <w:fldChar w:fldCharType="separate"/>
        </w:r>
        <w:r>
          <w:rPr>
            <w:webHidden/>
          </w:rPr>
          <w:t>164</w:t>
        </w:r>
        <w:r>
          <w:rPr>
            <w:webHidden/>
          </w:rPr>
          <w:fldChar w:fldCharType="end"/>
        </w:r>
      </w:hyperlink>
    </w:p>
    <w:p w14:paraId="6F8E69D4" w14:textId="11E9D0E4"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18" w:history="1">
        <w:r w:rsidRPr="008E649C">
          <w:rPr>
            <w:rStyle w:val="Hyperlink"/>
          </w:rPr>
          <w:t>2.8.3</w:t>
        </w:r>
        <w:r>
          <w:rPr>
            <w:rFonts w:asciiTheme="minorHAnsi" w:eastAsiaTheme="minorEastAsia" w:hAnsiTheme="minorHAnsi" w:cstheme="minorBidi"/>
            <w:spacing w:val="0"/>
            <w:sz w:val="22"/>
            <w:szCs w:val="22"/>
            <w:lang w:eastAsia="nl-NL"/>
          </w:rPr>
          <w:tab/>
        </w:r>
        <w:r w:rsidRPr="008E649C">
          <w:rPr>
            <w:rStyle w:val="Hyperlink"/>
          </w:rPr>
          <w:t>TInkomen1</w:t>
        </w:r>
        <w:r>
          <w:rPr>
            <w:webHidden/>
          </w:rPr>
          <w:tab/>
        </w:r>
        <w:r>
          <w:rPr>
            <w:webHidden/>
          </w:rPr>
          <w:fldChar w:fldCharType="begin"/>
        </w:r>
        <w:r>
          <w:rPr>
            <w:webHidden/>
          </w:rPr>
          <w:instrText xml:space="preserve"> PAGEREF _Toc63778818 \h </w:instrText>
        </w:r>
        <w:r>
          <w:rPr>
            <w:webHidden/>
          </w:rPr>
        </w:r>
        <w:r>
          <w:rPr>
            <w:webHidden/>
          </w:rPr>
          <w:fldChar w:fldCharType="separate"/>
        </w:r>
        <w:r>
          <w:rPr>
            <w:webHidden/>
          </w:rPr>
          <w:t>165</w:t>
        </w:r>
        <w:r>
          <w:rPr>
            <w:webHidden/>
          </w:rPr>
          <w:fldChar w:fldCharType="end"/>
        </w:r>
      </w:hyperlink>
    </w:p>
    <w:p w14:paraId="457ED6BD" w14:textId="287EDE4B"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819" w:history="1">
        <w:r w:rsidRPr="008E649C">
          <w:rPr>
            <w:rStyle w:val="Hyperlink"/>
          </w:rPr>
          <w:t>2.8.3.1</w:t>
        </w:r>
        <w:r>
          <w:rPr>
            <w:rFonts w:asciiTheme="minorHAnsi" w:eastAsiaTheme="minorEastAsia" w:hAnsiTheme="minorHAnsi" w:cstheme="minorBidi"/>
            <w:spacing w:val="0"/>
            <w:sz w:val="22"/>
            <w:szCs w:val="22"/>
            <w:lang w:eastAsia="nl-NL"/>
          </w:rPr>
          <w:tab/>
        </w:r>
        <w:r w:rsidRPr="008E649C">
          <w:rPr>
            <w:rStyle w:val="Hyperlink"/>
          </w:rPr>
          <w:t>Netto</w:t>
        </w:r>
        <w:r>
          <w:rPr>
            <w:webHidden/>
          </w:rPr>
          <w:tab/>
        </w:r>
        <w:r>
          <w:rPr>
            <w:webHidden/>
          </w:rPr>
          <w:fldChar w:fldCharType="begin"/>
        </w:r>
        <w:r>
          <w:rPr>
            <w:webHidden/>
          </w:rPr>
          <w:instrText xml:space="preserve"> PAGEREF _Toc63778819 \h </w:instrText>
        </w:r>
        <w:r>
          <w:rPr>
            <w:webHidden/>
          </w:rPr>
        </w:r>
        <w:r>
          <w:rPr>
            <w:webHidden/>
          </w:rPr>
          <w:fldChar w:fldCharType="separate"/>
        </w:r>
        <w:r>
          <w:rPr>
            <w:webHidden/>
          </w:rPr>
          <w:t>165</w:t>
        </w:r>
        <w:r>
          <w:rPr>
            <w:webHidden/>
          </w:rPr>
          <w:fldChar w:fldCharType="end"/>
        </w:r>
      </w:hyperlink>
    </w:p>
    <w:p w14:paraId="2E00D9B7" w14:textId="6CAE1892"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820" w:history="1">
        <w:r w:rsidRPr="008E649C">
          <w:rPr>
            <w:rStyle w:val="Hyperlink"/>
          </w:rPr>
          <w:t>2.8.3.2</w:t>
        </w:r>
        <w:r>
          <w:rPr>
            <w:rFonts w:asciiTheme="minorHAnsi" w:eastAsiaTheme="minorEastAsia" w:hAnsiTheme="minorHAnsi" w:cstheme="minorBidi"/>
            <w:spacing w:val="0"/>
            <w:sz w:val="22"/>
            <w:szCs w:val="22"/>
            <w:lang w:eastAsia="nl-NL"/>
          </w:rPr>
          <w:tab/>
        </w:r>
        <w:r w:rsidRPr="008E649C">
          <w:rPr>
            <w:rStyle w:val="Hyperlink"/>
          </w:rPr>
          <w:t>Vakantiegeld</w:t>
        </w:r>
        <w:r>
          <w:rPr>
            <w:webHidden/>
          </w:rPr>
          <w:tab/>
        </w:r>
        <w:r>
          <w:rPr>
            <w:webHidden/>
          </w:rPr>
          <w:fldChar w:fldCharType="begin"/>
        </w:r>
        <w:r>
          <w:rPr>
            <w:webHidden/>
          </w:rPr>
          <w:instrText xml:space="preserve"> PAGEREF _Toc63778820 \h </w:instrText>
        </w:r>
        <w:r>
          <w:rPr>
            <w:webHidden/>
          </w:rPr>
        </w:r>
        <w:r>
          <w:rPr>
            <w:webHidden/>
          </w:rPr>
          <w:fldChar w:fldCharType="separate"/>
        </w:r>
        <w:r>
          <w:rPr>
            <w:webHidden/>
          </w:rPr>
          <w:t>165</w:t>
        </w:r>
        <w:r>
          <w:rPr>
            <w:webHidden/>
          </w:rPr>
          <w:fldChar w:fldCharType="end"/>
        </w:r>
      </w:hyperlink>
    </w:p>
    <w:p w14:paraId="71AD1F23" w14:textId="513F4A32"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821" w:history="1">
        <w:r w:rsidRPr="008E649C">
          <w:rPr>
            <w:rStyle w:val="Hyperlink"/>
          </w:rPr>
          <w:t>2.8.3.3</w:t>
        </w:r>
        <w:r>
          <w:rPr>
            <w:rFonts w:asciiTheme="minorHAnsi" w:eastAsiaTheme="minorEastAsia" w:hAnsiTheme="minorHAnsi" w:cstheme="minorBidi"/>
            <w:spacing w:val="0"/>
            <w:sz w:val="22"/>
            <w:szCs w:val="22"/>
            <w:lang w:eastAsia="nl-NL"/>
          </w:rPr>
          <w:tab/>
        </w:r>
        <w:r w:rsidRPr="008E649C">
          <w:rPr>
            <w:rStyle w:val="Hyperlink"/>
          </w:rPr>
          <w:t>ExtraPeriodiekSalaris</w:t>
        </w:r>
        <w:r>
          <w:rPr>
            <w:webHidden/>
          </w:rPr>
          <w:tab/>
        </w:r>
        <w:r>
          <w:rPr>
            <w:webHidden/>
          </w:rPr>
          <w:fldChar w:fldCharType="begin"/>
        </w:r>
        <w:r>
          <w:rPr>
            <w:webHidden/>
          </w:rPr>
          <w:instrText xml:space="preserve"> PAGEREF _Toc63778821 \h </w:instrText>
        </w:r>
        <w:r>
          <w:rPr>
            <w:webHidden/>
          </w:rPr>
        </w:r>
        <w:r>
          <w:rPr>
            <w:webHidden/>
          </w:rPr>
          <w:fldChar w:fldCharType="separate"/>
        </w:r>
        <w:r>
          <w:rPr>
            <w:webHidden/>
          </w:rPr>
          <w:t>165</w:t>
        </w:r>
        <w:r>
          <w:rPr>
            <w:webHidden/>
          </w:rPr>
          <w:fldChar w:fldCharType="end"/>
        </w:r>
      </w:hyperlink>
    </w:p>
    <w:p w14:paraId="199083DE" w14:textId="190907CC"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22" w:history="1">
        <w:r w:rsidRPr="008E649C">
          <w:rPr>
            <w:rStyle w:val="Hyperlink"/>
          </w:rPr>
          <w:t>2.8.4</w:t>
        </w:r>
        <w:r>
          <w:rPr>
            <w:rFonts w:asciiTheme="minorHAnsi" w:eastAsiaTheme="minorEastAsia" w:hAnsiTheme="minorHAnsi" w:cstheme="minorBidi"/>
            <w:spacing w:val="0"/>
            <w:sz w:val="22"/>
            <w:szCs w:val="22"/>
            <w:lang w:eastAsia="nl-NL"/>
          </w:rPr>
          <w:tab/>
        </w:r>
        <w:r w:rsidRPr="008E649C">
          <w:rPr>
            <w:rStyle w:val="Hyperlink"/>
          </w:rPr>
          <w:t>TInkomen2Auto</w:t>
        </w:r>
        <w:r>
          <w:rPr>
            <w:webHidden/>
          </w:rPr>
          <w:tab/>
        </w:r>
        <w:r>
          <w:rPr>
            <w:webHidden/>
          </w:rPr>
          <w:fldChar w:fldCharType="begin"/>
        </w:r>
        <w:r>
          <w:rPr>
            <w:webHidden/>
          </w:rPr>
          <w:instrText xml:space="preserve"> PAGEREF _Toc63778822 \h </w:instrText>
        </w:r>
        <w:r>
          <w:rPr>
            <w:webHidden/>
          </w:rPr>
        </w:r>
        <w:r>
          <w:rPr>
            <w:webHidden/>
          </w:rPr>
          <w:fldChar w:fldCharType="separate"/>
        </w:r>
        <w:r>
          <w:rPr>
            <w:webHidden/>
          </w:rPr>
          <w:t>165</w:t>
        </w:r>
        <w:r>
          <w:rPr>
            <w:webHidden/>
          </w:rPr>
          <w:fldChar w:fldCharType="end"/>
        </w:r>
      </w:hyperlink>
    </w:p>
    <w:p w14:paraId="581FA2C1" w14:textId="2CA98353"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823" w:history="1">
        <w:r w:rsidRPr="008E649C">
          <w:rPr>
            <w:rStyle w:val="Hyperlink"/>
          </w:rPr>
          <w:t>2.8.4.1</w:t>
        </w:r>
        <w:r>
          <w:rPr>
            <w:rFonts w:asciiTheme="minorHAnsi" w:eastAsiaTheme="minorEastAsia" w:hAnsiTheme="minorHAnsi" w:cstheme="minorBidi"/>
            <w:spacing w:val="0"/>
            <w:sz w:val="22"/>
            <w:szCs w:val="22"/>
            <w:lang w:eastAsia="nl-NL"/>
          </w:rPr>
          <w:tab/>
        </w:r>
        <w:r w:rsidRPr="008E649C">
          <w:rPr>
            <w:rStyle w:val="Hyperlink"/>
          </w:rPr>
          <w:t>Netto</w:t>
        </w:r>
        <w:r>
          <w:rPr>
            <w:webHidden/>
          </w:rPr>
          <w:tab/>
        </w:r>
        <w:r>
          <w:rPr>
            <w:webHidden/>
          </w:rPr>
          <w:fldChar w:fldCharType="begin"/>
        </w:r>
        <w:r>
          <w:rPr>
            <w:webHidden/>
          </w:rPr>
          <w:instrText xml:space="preserve"> PAGEREF _Toc63778823 \h </w:instrText>
        </w:r>
        <w:r>
          <w:rPr>
            <w:webHidden/>
          </w:rPr>
        </w:r>
        <w:r>
          <w:rPr>
            <w:webHidden/>
          </w:rPr>
          <w:fldChar w:fldCharType="separate"/>
        </w:r>
        <w:r>
          <w:rPr>
            <w:webHidden/>
          </w:rPr>
          <w:t>166</w:t>
        </w:r>
        <w:r>
          <w:rPr>
            <w:webHidden/>
          </w:rPr>
          <w:fldChar w:fldCharType="end"/>
        </w:r>
      </w:hyperlink>
    </w:p>
    <w:p w14:paraId="50B3AE6A" w14:textId="21E02F87"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824" w:history="1">
        <w:r w:rsidRPr="008E649C">
          <w:rPr>
            <w:rStyle w:val="Hyperlink"/>
          </w:rPr>
          <w:t>2.8.4.2</w:t>
        </w:r>
        <w:r>
          <w:rPr>
            <w:rFonts w:asciiTheme="minorHAnsi" w:eastAsiaTheme="minorEastAsia" w:hAnsiTheme="minorHAnsi" w:cstheme="minorBidi"/>
            <w:spacing w:val="0"/>
            <w:sz w:val="22"/>
            <w:szCs w:val="22"/>
            <w:lang w:eastAsia="nl-NL"/>
          </w:rPr>
          <w:tab/>
        </w:r>
        <w:r w:rsidRPr="008E649C">
          <w:rPr>
            <w:rStyle w:val="Hyperlink"/>
          </w:rPr>
          <w:t>Vakantiegeld</w:t>
        </w:r>
        <w:r>
          <w:rPr>
            <w:webHidden/>
          </w:rPr>
          <w:tab/>
        </w:r>
        <w:r>
          <w:rPr>
            <w:webHidden/>
          </w:rPr>
          <w:fldChar w:fldCharType="begin"/>
        </w:r>
        <w:r>
          <w:rPr>
            <w:webHidden/>
          </w:rPr>
          <w:instrText xml:space="preserve"> PAGEREF _Toc63778824 \h </w:instrText>
        </w:r>
        <w:r>
          <w:rPr>
            <w:webHidden/>
          </w:rPr>
        </w:r>
        <w:r>
          <w:rPr>
            <w:webHidden/>
          </w:rPr>
          <w:fldChar w:fldCharType="separate"/>
        </w:r>
        <w:r>
          <w:rPr>
            <w:webHidden/>
          </w:rPr>
          <w:t>166</w:t>
        </w:r>
        <w:r>
          <w:rPr>
            <w:webHidden/>
          </w:rPr>
          <w:fldChar w:fldCharType="end"/>
        </w:r>
      </w:hyperlink>
    </w:p>
    <w:p w14:paraId="1836EC5B" w14:textId="17462136"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825" w:history="1">
        <w:r w:rsidRPr="008E649C">
          <w:rPr>
            <w:rStyle w:val="Hyperlink"/>
          </w:rPr>
          <w:t>2.8.4.3</w:t>
        </w:r>
        <w:r>
          <w:rPr>
            <w:rFonts w:asciiTheme="minorHAnsi" w:eastAsiaTheme="minorEastAsia" w:hAnsiTheme="minorHAnsi" w:cstheme="minorBidi"/>
            <w:spacing w:val="0"/>
            <w:sz w:val="22"/>
            <w:szCs w:val="22"/>
            <w:lang w:eastAsia="nl-NL"/>
          </w:rPr>
          <w:tab/>
        </w:r>
        <w:r w:rsidRPr="008E649C">
          <w:rPr>
            <w:rStyle w:val="Hyperlink"/>
          </w:rPr>
          <w:t>ExtraPeriodiekSalaris</w:t>
        </w:r>
        <w:r>
          <w:rPr>
            <w:webHidden/>
          </w:rPr>
          <w:tab/>
        </w:r>
        <w:r>
          <w:rPr>
            <w:webHidden/>
          </w:rPr>
          <w:fldChar w:fldCharType="begin"/>
        </w:r>
        <w:r>
          <w:rPr>
            <w:webHidden/>
          </w:rPr>
          <w:instrText xml:space="preserve"> PAGEREF _Toc63778825 \h </w:instrText>
        </w:r>
        <w:r>
          <w:rPr>
            <w:webHidden/>
          </w:rPr>
        </w:r>
        <w:r>
          <w:rPr>
            <w:webHidden/>
          </w:rPr>
          <w:fldChar w:fldCharType="separate"/>
        </w:r>
        <w:r>
          <w:rPr>
            <w:webHidden/>
          </w:rPr>
          <w:t>166</w:t>
        </w:r>
        <w:r>
          <w:rPr>
            <w:webHidden/>
          </w:rPr>
          <w:fldChar w:fldCharType="end"/>
        </w:r>
      </w:hyperlink>
    </w:p>
    <w:p w14:paraId="0E161C5A" w14:textId="36994FFC"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826" w:history="1">
        <w:r w:rsidRPr="008E649C">
          <w:rPr>
            <w:rStyle w:val="Hyperlink"/>
          </w:rPr>
          <w:t>2.8.4.4</w:t>
        </w:r>
        <w:r>
          <w:rPr>
            <w:rFonts w:asciiTheme="minorHAnsi" w:eastAsiaTheme="minorEastAsia" w:hAnsiTheme="minorHAnsi" w:cstheme="minorBidi"/>
            <w:spacing w:val="0"/>
            <w:sz w:val="22"/>
            <w:szCs w:val="22"/>
            <w:lang w:eastAsia="nl-NL"/>
          </w:rPr>
          <w:tab/>
        </w:r>
        <w:r w:rsidRPr="008E649C">
          <w:rPr>
            <w:rStyle w:val="Hyperlink"/>
          </w:rPr>
          <w:t>Auto</w:t>
        </w:r>
        <w:r>
          <w:rPr>
            <w:webHidden/>
          </w:rPr>
          <w:tab/>
        </w:r>
        <w:r>
          <w:rPr>
            <w:webHidden/>
          </w:rPr>
          <w:fldChar w:fldCharType="begin"/>
        </w:r>
        <w:r>
          <w:rPr>
            <w:webHidden/>
          </w:rPr>
          <w:instrText xml:space="preserve"> PAGEREF _Toc63778826 \h </w:instrText>
        </w:r>
        <w:r>
          <w:rPr>
            <w:webHidden/>
          </w:rPr>
        </w:r>
        <w:r>
          <w:rPr>
            <w:webHidden/>
          </w:rPr>
          <w:fldChar w:fldCharType="separate"/>
        </w:r>
        <w:r>
          <w:rPr>
            <w:webHidden/>
          </w:rPr>
          <w:t>166</w:t>
        </w:r>
        <w:r>
          <w:rPr>
            <w:webHidden/>
          </w:rPr>
          <w:fldChar w:fldCharType="end"/>
        </w:r>
      </w:hyperlink>
    </w:p>
    <w:p w14:paraId="014A7281" w14:textId="5FF3C88A"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27" w:history="1">
        <w:r w:rsidRPr="008E649C">
          <w:rPr>
            <w:rStyle w:val="Hyperlink"/>
          </w:rPr>
          <w:t>2.8.5</w:t>
        </w:r>
        <w:r>
          <w:rPr>
            <w:rFonts w:asciiTheme="minorHAnsi" w:eastAsiaTheme="minorEastAsia" w:hAnsiTheme="minorHAnsi" w:cstheme="minorBidi"/>
            <w:spacing w:val="0"/>
            <w:sz w:val="22"/>
            <w:szCs w:val="22"/>
            <w:lang w:eastAsia="nl-NL"/>
          </w:rPr>
          <w:tab/>
        </w:r>
        <w:r w:rsidRPr="008E649C">
          <w:rPr>
            <w:rStyle w:val="Hyperlink"/>
          </w:rPr>
          <w:t>TInkomen2</w:t>
        </w:r>
        <w:r>
          <w:rPr>
            <w:webHidden/>
          </w:rPr>
          <w:tab/>
        </w:r>
        <w:r>
          <w:rPr>
            <w:webHidden/>
          </w:rPr>
          <w:fldChar w:fldCharType="begin"/>
        </w:r>
        <w:r>
          <w:rPr>
            <w:webHidden/>
          </w:rPr>
          <w:instrText xml:space="preserve"> PAGEREF _Toc63778827 \h </w:instrText>
        </w:r>
        <w:r>
          <w:rPr>
            <w:webHidden/>
          </w:rPr>
        </w:r>
        <w:r>
          <w:rPr>
            <w:webHidden/>
          </w:rPr>
          <w:fldChar w:fldCharType="separate"/>
        </w:r>
        <w:r>
          <w:rPr>
            <w:webHidden/>
          </w:rPr>
          <w:t>166</w:t>
        </w:r>
        <w:r>
          <w:rPr>
            <w:webHidden/>
          </w:rPr>
          <w:fldChar w:fldCharType="end"/>
        </w:r>
      </w:hyperlink>
    </w:p>
    <w:p w14:paraId="20176F1F" w14:textId="0904B9B3"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828" w:history="1">
        <w:r w:rsidRPr="008E649C">
          <w:rPr>
            <w:rStyle w:val="Hyperlink"/>
          </w:rPr>
          <w:t>2.8.5.1</w:t>
        </w:r>
        <w:r>
          <w:rPr>
            <w:rFonts w:asciiTheme="minorHAnsi" w:eastAsiaTheme="minorEastAsia" w:hAnsiTheme="minorHAnsi" w:cstheme="minorBidi"/>
            <w:spacing w:val="0"/>
            <w:sz w:val="22"/>
            <w:szCs w:val="22"/>
            <w:lang w:eastAsia="nl-NL"/>
          </w:rPr>
          <w:tab/>
        </w:r>
        <w:r w:rsidRPr="008E649C">
          <w:rPr>
            <w:rStyle w:val="Hyperlink"/>
          </w:rPr>
          <w:t>Netto</w:t>
        </w:r>
        <w:r>
          <w:rPr>
            <w:webHidden/>
          </w:rPr>
          <w:tab/>
        </w:r>
        <w:r>
          <w:rPr>
            <w:webHidden/>
          </w:rPr>
          <w:fldChar w:fldCharType="begin"/>
        </w:r>
        <w:r>
          <w:rPr>
            <w:webHidden/>
          </w:rPr>
          <w:instrText xml:space="preserve"> PAGEREF _Toc63778828 \h </w:instrText>
        </w:r>
        <w:r>
          <w:rPr>
            <w:webHidden/>
          </w:rPr>
        </w:r>
        <w:r>
          <w:rPr>
            <w:webHidden/>
          </w:rPr>
          <w:fldChar w:fldCharType="separate"/>
        </w:r>
        <w:r>
          <w:rPr>
            <w:webHidden/>
          </w:rPr>
          <w:t>167</w:t>
        </w:r>
        <w:r>
          <w:rPr>
            <w:webHidden/>
          </w:rPr>
          <w:fldChar w:fldCharType="end"/>
        </w:r>
      </w:hyperlink>
    </w:p>
    <w:p w14:paraId="3E0EAAD7" w14:textId="3F91AC7F"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829" w:history="1">
        <w:r w:rsidRPr="008E649C">
          <w:rPr>
            <w:rStyle w:val="Hyperlink"/>
          </w:rPr>
          <w:t>2.8.5.2</w:t>
        </w:r>
        <w:r>
          <w:rPr>
            <w:rFonts w:asciiTheme="minorHAnsi" w:eastAsiaTheme="minorEastAsia" w:hAnsiTheme="minorHAnsi" w:cstheme="minorBidi"/>
            <w:spacing w:val="0"/>
            <w:sz w:val="22"/>
            <w:szCs w:val="22"/>
            <w:lang w:eastAsia="nl-NL"/>
          </w:rPr>
          <w:tab/>
        </w:r>
        <w:r w:rsidRPr="008E649C">
          <w:rPr>
            <w:rStyle w:val="Hyperlink"/>
          </w:rPr>
          <w:t>Vakantiegeld</w:t>
        </w:r>
        <w:r>
          <w:rPr>
            <w:webHidden/>
          </w:rPr>
          <w:tab/>
        </w:r>
        <w:r>
          <w:rPr>
            <w:webHidden/>
          </w:rPr>
          <w:fldChar w:fldCharType="begin"/>
        </w:r>
        <w:r>
          <w:rPr>
            <w:webHidden/>
          </w:rPr>
          <w:instrText xml:space="preserve"> PAGEREF _Toc63778829 \h </w:instrText>
        </w:r>
        <w:r>
          <w:rPr>
            <w:webHidden/>
          </w:rPr>
        </w:r>
        <w:r>
          <w:rPr>
            <w:webHidden/>
          </w:rPr>
          <w:fldChar w:fldCharType="separate"/>
        </w:r>
        <w:r>
          <w:rPr>
            <w:webHidden/>
          </w:rPr>
          <w:t>167</w:t>
        </w:r>
        <w:r>
          <w:rPr>
            <w:webHidden/>
          </w:rPr>
          <w:fldChar w:fldCharType="end"/>
        </w:r>
      </w:hyperlink>
    </w:p>
    <w:p w14:paraId="53BCD062" w14:textId="0647510E"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830" w:history="1">
        <w:r w:rsidRPr="008E649C">
          <w:rPr>
            <w:rStyle w:val="Hyperlink"/>
          </w:rPr>
          <w:t>2.8.5.3</w:t>
        </w:r>
        <w:r>
          <w:rPr>
            <w:rFonts w:asciiTheme="minorHAnsi" w:eastAsiaTheme="minorEastAsia" w:hAnsiTheme="minorHAnsi" w:cstheme="minorBidi"/>
            <w:spacing w:val="0"/>
            <w:sz w:val="22"/>
            <w:szCs w:val="22"/>
            <w:lang w:eastAsia="nl-NL"/>
          </w:rPr>
          <w:tab/>
        </w:r>
        <w:r w:rsidRPr="008E649C">
          <w:rPr>
            <w:rStyle w:val="Hyperlink"/>
          </w:rPr>
          <w:t>ExtraPeriodiekSalaris</w:t>
        </w:r>
        <w:r>
          <w:rPr>
            <w:webHidden/>
          </w:rPr>
          <w:tab/>
        </w:r>
        <w:r>
          <w:rPr>
            <w:webHidden/>
          </w:rPr>
          <w:fldChar w:fldCharType="begin"/>
        </w:r>
        <w:r>
          <w:rPr>
            <w:webHidden/>
          </w:rPr>
          <w:instrText xml:space="preserve"> PAGEREF _Toc63778830 \h </w:instrText>
        </w:r>
        <w:r>
          <w:rPr>
            <w:webHidden/>
          </w:rPr>
        </w:r>
        <w:r>
          <w:rPr>
            <w:webHidden/>
          </w:rPr>
          <w:fldChar w:fldCharType="separate"/>
        </w:r>
        <w:r>
          <w:rPr>
            <w:webHidden/>
          </w:rPr>
          <w:t>167</w:t>
        </w:r>
        <w:r>
          <w:rPr>
            <w:webHidden/>
          </w:rPr>
          <w:fldChar w:fldCharType="end"/>
        </w:r>
      </w:hyperlink>
    </w:p>
    <w:p w14:paraId="0D9332B2" w14:textId="53EB3530"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31" w:history="1">
        <w:r w:rsidRPr="008E649C">
          <w:rPr>
            <w:rStyle w:val="Hyperlink"/>
          </w:rPr>
          <w:t>2.8.6</w:t>
        </w:r>
        <w:r>
          <w:rPr>
            <w:rFonts w:asciiTheme="minorHAnsi" w:eastAsiaTheme="minorEastAsia" w:hAnsiTheme="minorHAnsi" w:cstheme="minorBidi"/>
            <w:spacing w:val="0"/>
            <w:sz w:val="22"/>
            <w:szCs w:val="22"/>
            <w:lang w:eastAsia="nl-NL"/>
          </w:rPr>
          <w:tab/>
        </w:r>
        <w:r w:rsidRPr="008E649C">
          <w:rPr>
            <w:rStyle w:val="Hyperlink"/>
          </w:rPr>
          <w:t>TInkomen3</w:t>
        </w:r>
        <w:r>
          <w:rPr>
            <w:webHidden/>
          </w:rPr>
          <w:tab/>
        </w:r>
        <w:r>
          <w:rPr>
            <w:webHidden/>
          </w:rPr>
          <w:fldChar w:fldCharType="begin"/>
        </w:r>
        <w:r>
          <w:rPr>
            <w:webHidden/>
          </w:rPr>
          <w:instrText xml:space="preserve"> PAGEREF _Toc63778831 \h </w:instrText>
        </w:r>
        <w:r>
          <w:rPr>
            <w:webHidden/>
          </w:rPr>
        </w:r>
        <w:r>
          <w:rPr>
            <w:webHidden/>
          </w:rPr>
          <w:fldChar w:fldCharType="separate"/>
        </w:r>
        <w:r>
          <w:rPr>
            <w:webHidden/>
          </w:rPr>
          <w:t>167</w:t>
        </w:r>
        <w:r>
          <w:rPr>
            <w:webHidden/>
          </w:rPr>
          <w:fldChar w:fldCharType="end"/>
        </w:r>
      </w:hyperlink>
    </w:p>
    <w:p w14:paraId="630C8A23" w14:textId="483F14A2" w:rsidR="00E84BE8" w:rsidRDefault="00E84BE8">
      <w:pPr>
        <w:pStyle w:val="TOC4"/>
        <w:tabs>
          <w:tab w:val="left" w:pos="3119"/>
        </w:tabs>
        <w:rPr>
          <w:rFonts w:asciiTheme="minorHAnsi" w:eastAsiaTheme="minorEastAsia" w:hAnsiTheme="minorHAnsi" w:cstheme="minorBidi"/>
          <w:spacing w:val="0"/>
          <w:sz w:val="22"/>
          <w:szCs w:val="22"/>
          <w:lang w:eastAsia="nl-NL"/>
        </w:rPr>
      </w:pPr>
      <w:hyperlink w:anchor="_Toc63778832" w:history="1">
        <w:r w:rsidRPr="008E649C">
          <w:rPr>
            <w:rStyle w:val="Hyperlink"/>
          </w:rPr>
          <w:t>2.8.6.1</w:t>
        </w:r>
        <w:r>
          <w:rPr>
            <w:rFonts w:asciiTheme="minorHAnsi" w:eastAsiaTheme="minorEastAsia" w:hAnsiTheme="minorHAnsi" w:cstheme="minorBidi"/>
            <w:spacing w:val="0"/>
            <w:sz w:val="22"/>
            <w:szCs w:val="22"/>
            <w:lang w:eastAsia="nl-NL"/>
          </w:rPr>
          <w:tab/>
        </w:r>
        <w:r w:rsidRPr="008E649C">
          <w:rPr>
            <w:rStyle w:val="Hyperlink"/>
          </w:rPr>
          <w:t>Netto</w:t>
        </w:r>
        <w:r>
          <w:rPr>
            <w:webHidden/>
          </w:rPr>
          <w:tab/>
        </w:r>
        <w:r>
          <w:rPr>
            <w:webHidden/>
          </w:rPr>
          <w:fldChar w:fldCharType="begin"/>
        </w:r>
        <w:r>
          <w:rPr>
            <w:webHidden/>
          </w:rPr>
          <w:instrText xml:space="preserve"> PAGEREF _Toc63778832 \h </w:instrText>
        </w:r>
        <w:r>
          <w:rPr>
            <w:webHidden/>
          </w:rPr>
        </w:r>
        <w:r>
          <w:rPr>
            <w:webHidden/>
          </w:rPr>
          <w:fldChar w:fldCharType="separate"/>
        </w:r>
        <w:r>
          <w:rPr>
            <w:webHidden/>
          </w:rPr>
          <w:t>167</w:t>
        </w:r>
        <w:r>
          <w:rPr>
            <w:webHidden/>
          </w:rPr>
          <w:fldChar w:fldCharType="end"/>
        </w:r>
      </w:hyperlink>
    </w:p>
    <w:p w14:paraId="731C58BF" w14:textId="1CD26CEE" w:rsidR="00E84BE8" w:rsidRDefault="00E84BE8">
      <w:pPr>
        <w:pStyle w:val="TOC1"/>
        <w:rPr>
          <w:rFonts w:asciiTheme="minorHAnsi" w:eastAsiaTheme="minorEastAsia" w:hAnsiTheme="minorHAnsi" w:cstheme="minorBidi"/>
          <w:b w:val="0"/>
          <w:caps w:val="0"/>
          <w:spacing w:val="0"/>
          <w:sz w:val="22"/>
          <w:szCs w:val="22"/>
          <w:lang w:eastAsia="nl-NL"/>
        </w:rPr>
      </w:pPr>
      <w:hyperlink w:anchor="_Toc63778833" w:history="1">
        <w:r w:rsidRPr="008E649C">
          <w:rPr>
            <w:rStyle w:val="Hyperlink"/>
            <w:rFonts w:cs="Arial"/>
          </w:rPr>
          <w:t>3.</w:t>
        </w:r>
        <w:r>
          <w:rPr>
            <w:rFonts w:asciiTheme="minorHAnsi" w:eastAsiaTheme="minorEastAsia" w:hAnsiTheme="minorHAnsi" w:cstheme="minorBidi"/>
            <w:b w:val="0"/>
            <w:caps w:val="0"/>
            <w:spacing w:val="0"/>
            <w:sz w:val="22"/>
            <w:szCs w:val="22"/>
            <w:lang w:eastAsia="nl-NL"/>
          </w:rPr>
          <w:tab/>
        </w:r>
        <w:r w:rsidRPr="008E649C">
          <w:rPr>
            <w:rStyle w:val="Hyperlink"/>
          </w:rPr>
          <w:t>IDL-Bestand</w:t>
        </w:r>
        <w:r>
          <w:rPr>
            <w:webHidden/>
          </w:rPr>
          <w:tab/>
        </w:r>
        <w:r>
          <w:rPr>
            <w:webHidden/>
          </w:rPr>
          <w:fldChar w:fldCharType="begin"/>
        </w:r>
        <w:r>
          <w:rPr>
            <w:webHidden/>
          </w:rPr>
          <w:instrText xml:space="preserve"> PAGEREF _Toc63778833 \h </w:instrText>
        </w:r>
        <w:r>
          <w:rPr>
            <w:webHidden/>
          </w:rPr>
        </w:r>
        <w:r>
          <w:rPr>
            <w:webHidden/>
          </w:rPr>
          <w:fldChar w:fldCharType="separate"/>
        </w:r>
        <w:r>
          <w:rPr>
            <w:webHidden/>
          </w:rPr>
          <w:t>168</w:t>
        </w:r>
        <w:r>
          <w:rPr>
            <w:webHidden/>
          </w:rPr>
          <w:fldChar w:fldCharType="end"/>
        </w:r>
      </w:hyperlink>
    </w:p>
    <w:p w14:paraId="21859724" w14:textId="50460305" w:rsidR="00E84BE8" w:rsidRDefault="00E84BE8">
      <w:pPr>
        <w:pStyle w:val="TOC1"/>
        <w:rPr>
          <w:rFonts w:asciiTheme="minorHAnsi" w:eastAsiaTheme="minorEastAsia" w:hAnsiTheme="minorHAnsi" w:cstheme="minorBidi"/>
          <w:b w:val="0"/>
          <w:caps w:val="0"/>
          <w:spacing w:val="0"/>
          <w:sz w:val="22"/>
          <w:szCs w:val="22"/>
          <w:lang w:eastAsia="nl-NL"/>
        </w:rPr>
      </w:pPr>
      <w:hyperlink w:anchor="_Toc63778834" w:history="1">
        <w:r w:rsidRPr="008E649C">
          <w:rPr>
            <w:rStyle w:val="Hyperlink"/>
            <w:rFonts w:cs="Arial"/>
          </w:rPr>
          <w:t>4.</w:t>
        </w:r>
        <w:r>
          <w:rPr>
            <w:rFonts w:asciiTheme="minorHAnsi" w:eastAsiaTheme="minorEastAsia" w:hAnsiTheme="minorHAnsi" w:cstheme="minorBidi"/>
            <w:b w:val="0"/>
            <w:caps w:val="0"/>
            <w:spacing w:val="0"/>
            <w:sz w:val="22"/>
            <w:szCs w:val="22"/>
            <w:lang w:eastAsia="nl-NL"/>
          </w:rPr>
          <w:tab/>
        </w:r>
        <w:r w:rsidRPr="008E649C">
          <w:rPr>
            <w:rStyle w:val="Hyperlink"/>
          </w:rPr>
          <w:t>Rekenmodule van SNG</w:t>
        </w:r>
        <w:r>
          <w:rPr>
            <w:webHidden/>
          </w:rPr>
          <w:tab/>
        </w:r>
        <w:r>
          <w:rPr>
            <w:webHidden/>
          </w:rPr>
          <w:fldChar w:fldCharType="begin"/>
        </w:r>
        <w:r>
          <w:rPr>
            <w:webHidden/>
          </w:rPr>
          <w:instrText xml:space="preserve"> PAGEREF _Toc63778834 \h </w:instrText>
        </w:r>
        <w:r>
          <w:rPr>
            <w:webHidden/>
          </w:rPr>
        </w:r>
        <w:r>
          <w:rPr>
            <w:webHidden/>
          </w:rPr>
          <w:fldChar w:fldCharType="separate"/>
        </w:r>
        <w:r>
          <w:rPr>
            <w:webHidden/>
          </w:rPr>
          <w:t>169</w:t>
        </w:r>
        <w:r>
          <w:rPr>
            <w:webHidden/>
          </w:rPr>
          <w:fldChar w:fldCharType="end"/>
        </w:r>
      </w:hyperlink>
    </w:p>
    <w:p w14:paraId="1D040E61" w14:textId="78EDB22C" w:rsidR="00E84BE8" w:rsidRDefault="00E84BE8">
      <w:pPr>
        <w:pStyle w:val="TOC2"/>
        <w:rPr>
          <w:rFonts w:asciiTheme="minorHAnsi" w:eastAsiaTheme="minorEastAsia" w:hAnsiTheme="minorHAnsi" w:cstheme="minorBidi"/>
          <w:spacing w:val="0"/>
          <w:sz w:val="22"/>
          <w:szCs w:val="22"/>
          <w:lang w:eastAsia="nl-NL"/>
        </w:rPr>
      </w:pPr>
      <w:hyperlink w:anchor="_Toc63778835" w:history="1">
        <w:r w:rsidRPr="008E649C">
          <w:rPr>
            <w:rStyle w:val="Hyperlink"/>
          </w:rPr>
          <w:t>4.1</w:t>
        </w:r>
        <w:r>
          <w:rPr>
            <w:rFonts w:asciiTheme="minorHAnsi" w:eastAsiaTheme="minorEastAsia" w:hAnsiTheme="minorHAnsi" w:cstheme="minorBidi"/>
            <w:spacing w:val="0"/>
            <w:sz w:val="22"/>
            <w:szCs w:val="22"/>
            <w:lang w:eastAsia="nl-NL"/>
          </w:rPr>
          <w:tab/>
        </w:r>
        <w:r w:rsidRPr="008E649C">
          <w:rPr>
            <w:rStyle w:val="Hyperlink"/>
          </w:rPr>
          <w:t>Algemeen</w:t>
        </w:r>
        <w:r>
          <w:rPr>
            <w:webHidden/>
          </w:rPr>
          <w:tab/>
        </w:r>
        <w:r>
          <w:rPr>
            <w:webHidden/>
          </w:rPr>
          <w:fldChar w:fldCharType="begin"/>
        </w:r>
        <w:r>
          <w:rPr>
            <w:webHidden/>
          </w:rPr>
          <w:instrText xml:space="preserve"> PAGEREF _Toc63778835 \h </w:instrText>
        </w:r>
        <w:r>
          <w:rPr>
            <w:webHidden/>
          </w:rPr>
        </w:r>
        <w:r>
          <w:rPr>
            <w:webHidden/>
          </w:rPr>
          <w:fldChar w:fldCharType="separate"/>
        </w:r>
        <w:r>
          <w:rPr>
            <w:webHidden/>
          </w:rPr>
          <w:t>169</w:t>
        </w:r>
        <w:r>
          <w:rPr>
            <w:webHidden/>
          </w:rPr>
          <w:fldChar w:fldCharType="end"/>
        </w:r>
      </w:hyperlink>
    </w:p>
    <w:p w14:paraId="3FA871F6" w14:textId="26CCD731" w:rsidR="00E84BE8" w:rsidRDefault="00E84BE8">
      <w:pPr>
        <w:pStyle w:val="TOC2"/>
        <w:rPr>
          <w:rFonts w:asciiTheme="minorHAnsi" w:eastAsiaTheme="minorEastAsia" w:hAnsiTheme="minorHAnsi" w:cstheme="minorBidi"/>
          <w:spacing w:val="0"/>
          <w:sz w:val="22"/>
          <w:szCs w:val="22"/>
          <w:lang w:eastAsia="nl-NL"/>
        </w:rPr>
      </w:pPr>
      <w:hyperlink w:anchor="_Toc63778836" w:history="1">
        <w:r w:rsidRPr="008E649C">
          <w:rPr>
            <w:rStyle w:val="Hyperlink"/>
          </w:rPr>
          <w:t>4.2</w:t>
        </w:r>
        <w:r>
          <w:rPr>
            <w:rFonts w:asciiTheme="minorHAnsi" w:eastAsiaTheme="minorEastAsia" w:hAnsiTheme="minorHAnsi" w:cstheme="minorBidi"/>
            <w:spacing w:val="0"/>
            <w:sz w:val="22"/>
            <w:szCs w:val="22"/>
            <w:lang w:eastAsia="nl-NL"/>
          </w:rPr>
          <w:tab/>
        </w:r>
        <w:r w:rsidRPr="008E649C">
          <w:rPr>
            <w:rStyle w:val="Hyperlink"/>
          </w:rPr>
          <w:t>Vtlb.vBVV.dll</w:t>
        </w:r>
        <w:r>
          <w:rPr>
            <w:webHidden/>
          </w:rPr>
          <w:tab/>
        </w:r>
        <w:r>
          <w:rPr>
            <w:webHidden/>
          </w:rPr>
          <w:fldChar w:fldCharType="begin"/>
        </w:r>
        <w:r>
          <w:rPr>
            <w:webHidden/>
          </w:rPr>
          <w:instrText xml:space="preserve"> PAGEREF _Toc63778836 \h </w:instrText>
        </w:r>
        <w:r>
          <w:rPr>
            <w:webHidden/>
          </w:rPr>
        </w:r>
        <w:r>
          <w:rPr>
            <w:webHidden/>
          </w:rPr>
          <w:fldChar w:fldCharType="separate"/>
        </w:r>
        <w:r>
          <w:rPr>
            <w:webHidden/>
          </w:rPr>
          <w:t>169</w:t>
        </w:r>
        <w:r>
          <w:rPr>
            <w:webHidden/>
          </w:rPr>
          <w:fldChar w:fldCharType="end"/>
        </w:r>
      </w:hyperlink>
    </w:p>
    <w:p w14:paraId="3C28B239" w14:textId="67112C5E"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37" w:history="1">
        <w:r w:rsidRPr="008E649C">
          <w:rPr>
            <w:rStyle w:val="Hyperlink"/>
          </w:rPr>
          <w:t>4.2.1</w:t>
        </w:r>
        <w:r>
          <w:rPr>
            <w:rFonts w:asciiTheme="minorHAnsi" w:eastAsiaTheme="minorEastAsia" w:hAnsiTheme="minorHAnsi" w:cstheme="minorBidi"/>
            <w:spacing w:val="0"/>
            <w:sz w:val="22"/>
            <w:szCs w:val="22"/>
            <w:lang w:eastAsia="nl-NL"/>
          </w:rPr>
          <w:tab/>
        </w:r>
        <w:r w:rsidRPr="008E649C">
          <w:rPr>
            <w:rStyle w:val="Hyperlink"/>
          </w:rPr>
          <w:t>Registreren</w:t>
        </w:r>
        <w:r>
          <w:rPr>
            <w:webHidden/>
          </w:rPr>
          <w:tab/>
        </w:r>
        <w:r>
          <w:rPr>
            <w:webHidden/>
          </w:rPr>
          <w:fldChar w:fldCharType="begin"/>
        </w:r>
        <w:r>
          <w:rPr>
            <w:webHidden/>
          </w:rPr>
          <w:instrText xml:space="preserve"> PAGEREF _Toc63778837 \h </w:instrText>
        </w:r>
        <w:r>
          <w:rPr>
            <w:webHidden/>
          </w:rPr>
        </w:r>
        <w:r>
          <w:rPr>
            <w:webHidden/>
          </w:rPr>
          <w:fldChar w:fldCharType="separate"/>
        </w:r>
        <w:r>
          <w:rPr>
            <w:webHidden/>
          </w:rPr>
          <w:t>169</w:t>
        </w:r>
        <w:r>
          <w:rPr>
            <w:webHidden/>
          </w:rPr>
          <w:fldChar w:fldCharType="end"/>
        </w:r>
      </w:hyperlink>
    </w:p>
    <w:p w14:paraId="004A15F8" w14:textId="0D559C2D"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38" w:history="1">
        <w:r w:rsidRPr="008E649C">
          <w:rPr>
            <w:rStyle w:val="Hyperlink"/>
          </w:rPr>
          <w:t>4.2.2</w:t>
        </w:r>
        <w:r>
          <w:rPr>
            <w:rFonts w:asciiTheme="minorHAnsi" w:eastAsiaTheme="minorEastAsia" w:hAnsiTheme="minorHAnsi" w:cstheme="minorBidi"/>
            <w:spacing w:val="0"/>
            <w:sz w:val="22"/>
            <w:szCs w:val="22"/>
            <w:lang w:eastAsia="nl-NL"/>
          </w:rPr>
          <w:tab/>
        </w:r>
        <w:r w:rsidRPr="008E649C">
          <w:rPr>
            <w:rStyle w:val="Hyperlink"/>
          </w:rPr>
          <w:t>Certificaten</w:t>
        </w:r>
        <w:r>
          <w:rPr>
            <w:webHidden/>
          </w:rPr>
          <w:tab/>
        </w:r>
        <w:r>
          <w:rPr>
            <w:webHidden/>
          </w:rPr>
          <w:fldChar w:fldCharType="begin"/>
        </w:r>
        <w:r>
          <w:rPr>
            <w:webHidden/>
          </w:rPr>
          <w:instrText xml:space="preserve"> PAGEREF _Toc63778838 \h </w:instrText>
        </w:r>
        <w:r>
          <w:rPr>
            <w:webHidden/>
          </w:rPr>
        </w:r>
        <w:r>
          <w:rPr>
            <w:webHidden/>
          </w:rPr>
          <w:fldChar w:fldCharType="separate"/>
        </w:r>
        <w:r>
          <w:rPr>
            <w:webHidden/>
          </w:rPr>
          <w:t>169</w:t>
        </w:r>
        <w:r>
          <w:rPr>
            <w:webHidden/>
          </w:rPr>
          <w:fldChar w:fldCharType="end"/>
        </w:r>
      </w:hyperlink>
    </w:p>
    <w:p w14:paraId="353975BB" w14:textId="4EE1C3D3"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39" w:history="1">
        <w:r w:rsidRPr="008E649C">
          <w:rPr>
            <w:rStyle w:val="Hyperlink"/>
          </w:rPr>
          <w:t>4.2.3</w:t>
        </w:r>
        <w:r>
          <w:rPr>
            <w:rFonts w:asciiTheme="minorHAnsi" w:eastAsiaTheme="minorEastAsia" w:hAnsiTheme="minorHAnsi" w:cstheme="minorBidi"/>
            <w:spacing w:val="0"/>
            <w:sz w:val="22"/>
            <w:szCs w:val="22"/>
            <w:lang w:eastAsia="nl-NL"/>
          </w:rPr>
          <w:tab/>
        </w:r>
        <w:r w:rsidRPr="008E649C">
          <w:rPr>
            <w:rStyle w:val="Hyperlink"/>
          </w:rPr>
          <w:t>Problemen</w:t>
        </w:r>
        <w:r>
          <w:rPr>
            <w:webHidden/>
          </w:rPr>
          <w:tab/>
        </w:r>
        <w:r>
          <w:rPr>
            <w:webHidden/>
          </w:rPr>
          <w:fldChar w:fldCharType="begin"/>
        </w:r>
        <w:r>
          <w:rPr>
            <w:webHidden/>
          </w:rPr>
          <w:instrText xml:space="preserve"> PAGEREF _Toc63778839 \h </w:instrText>
        </w:r>
        <w:r>
          <w:rPr>
            <w:webHidden/>
          </w:rPr>
        </w:r>
        <w:r>
          <w:rPr>
            <w:webHidden/>
          </w:rPr>
          <w:fldChar w:fldCharType="separate"/>
        </w:r>
        <w:r>
          <w:rPr>
            <w:webHidden/>
          </w:rPr>
          <w:t>170</w:t>
        </w:r>
        <w:r>
          <w:rPr>
            <w:webHidden/>
          </w:rPr>
          <w:fldChar w:fldCharType="end"/>
        </w:r>
      </w:hyperlink>
    </w:p>
    <w:p w14:paraId="786647F8" w14:textId="3B023319" w:rsidR="00E84BE8" w:rsidRDefault="00E84BE8">
      <w:pPr>
        <w:pStyle w:val="TOC3"/>
        <w:tabs>
          <w:tab w:val="left" w:pos="1985"/>
        </w:tabs>
        <w:rPr>
          <w:rFonts w:asciiTheme="minorHAnsi" w:eastAsiaTheme="minorEastAsia" w:hAnsiTheme="minorHAnsi" w:cstheme="minorBidi"/>
          <w:spacing w:val="0"/>
          <w:sz w:val="22"/>
          <w:szCs w:val="22"/>
          <w:lang w:eastAsia="nl-NL"/>
        </w:rPr>
      </w:pPr>
      <w:hyperlink w:anchor="_Toc63778840" w:history="1">
        <w:r w:rsidRPr="008E649C">
          <w:rPr>
            <w:rStyle w:val="Hyperlink"/>
          </w:rPr>
          <w:t>4.2.4</w:t>
        </w:r>
        <w:r>
          <w:rPr>
            <w:rFonts w:asciiTheme="minorHAnsi" w:eastAsiaTheme="minorEastAsia" w:hAnsiTheme="minorHAnsi" w:cstheme="minorBidi"/>
            <w:spacing w:val="0"/>
            <w:sz w:val="22"/>
            <w:szCs w:val="22"/>
            <w:lang w:eastAsia="nl-NL"/>
          </w:rPr>
          <w:tab/>
        </w:r>
        <w:r w:rsidRPr="008E649C">
          <w:rPr>
            <w:rStyle w:val="Hyperlink"/>
          </w:rPr>
          <w:t>URL</w:t>
        </w:r>
        <w:r>
          <w:rPr>
            <w:webHidden/>
          </w:rPr>
          <w:tab/>
        </w:r>
        <w:r>
          <w:rPr>
            <w:webHidden/>
          </w:rPr>
          <w:fldChar w:fldCharType="begin"/>
        </w:r>
        <w:r>
          <w:rPr>
            <w:webHidden/>
          </w:rPr>
          <w:instrText xml:space="preserve"> PAGEREF _Toc63778840 \h </w:instrText>
        </w:r>
        <w:r>
          <w:rPr>
            <w:webHidden/>
          </w:rPr>
        </w:r>
        <w:r>
          <w:rPr>
            <w:webHidden/>
          </w:rPr>
          <w:fldChar w:fldCharType="separate"/>
        </w:r>
        <w:r>
          <w:rPr>
            <w:webHidden/>
          </w:rPr>
          <w:t>171</w:t>
        </w:r>
        <w:r>
          <w:rPr>
            <w:webHidden/>
          </w:rPr>
          <w:fldChar w:fldCharType="end"/>
        </w:r>
      </w:hyperlink>
    </w:p>
    <w:p w14:paraId="06E3F6CC" w14:textId="4B4E936E" w:rsidR="00E84BE8" w:rsidRDefault="00E84BE8">
      <w:pPr>
        <w:pStyle w:val="TOC2"/>
        <w:rPr>
          <w:rFonts w:asciiTheme="minorHAnsi" w:eastAsiaTheme="minorEastAsia" w:hAnsiTheme="minorHAnsi" w:cstheme="minorBidi"/>
          <w:spacing w:val="0"/>
          <w:sz w:val="22"/>
          <w:szCs w:val="22"/>
          <w:lang w:eastAsia="nl-NL"/>
        </w:rPr>
      </w:pPr>
      <w:hyperlink w:anchor="_Toc63778841" w:history="1">
        <w:r w:rsidRPr="008E649C">
          <w:rPr>
            <w:rStyle w:val="Hyperlink"/>
          </w:rPr>
          <w:t>4.3</w:t>
        </w:r>
        <w:r>
          <w:rPr>
            <w:rFonts w:asciiTheme="minorHAnsi" w:eastAsiaTheme="minorEastAsia" w:hAnsiTheme="minorHAnsi" w:cstheme="minorBidi"/>
            <w:spacing w:val="0"/>
            <w:sz w:val="22"/>
            <w:szCs w:val="22"/>
            <w:lang w:eastAsia="nl-NL"/>
          </w:rPr>
          <w:tab/>
        </w:r>
        <w:r w:rsidRPr="008E649C">
          <w:rPr>
            <w:rStyle w:val="Hyperlink"/>
          </w:rPr>
          <w:t>Checklist bestanden</w:t>
        </w:r>
        <w:r>
          <w:rPr>
            <w:webHidden/>
          </w:rPr>
          <w:tab/>
        </w:r>
        <w:r>
          <w:rPr>
            <w:webHidden/>
          </w:rPr>
          <w:fldChar w:fldCharType="begin"/>
        </w:r>
        <w:r>
          <w:rPr>
            <w:webHidden/>
          </w:rPr>
          <w:instrText xml:space="preserve"> PAGEREF _Toc63778841 \h </w:instrText>
        </w:r>
        <w:r>
          <w:rPr>
            <w:webHidden/>
          </w:rPr>
        </w:r>
        <w:r>
          <w:rPr>
            <w:webHidden/>
          </w:rPr>
          <w:fldChar w:fldCharType="separate"/>
        </w:r>
        <w:r>
          <w:rPr>
            <w:webHidden/>
          </w:rPr>
          <w:t>171</w:t>
        </w:r>
        <w:r>
          <w:rPr>
            <w:webHidden/>
          </w:rPr>
          <w:fldChar w:fldCharType="end"/>
        </w:r>
      </w:hyperlink>
    </w:p>
    <w:p w14:paraId="727FB3C4" w14:textId="206F0264" w:rsidR="00E84BE8" w:rsidRDefault="00E84BE8">
      <w:pPr>
        <w:pStyle w:val="TOC1"/>
        <w:rPr>
          <w:rFonts w:asciiTheme="minorHAnsi" w:eastAsiaTheme="minorEastAsia" w:hAnsiTheme="minorHAnsi" w:cstheme="minorBidi"/>
          <w:b w:val="0"/>
          <w:caps w:val="0"/>
          <w:spacing w:val="0"/>
          <w:sz w:val="22"/>
          <w:szCs w:val="22"/>
          <w:lang w:eastAsia="nl-NL"/>
        </w:rPr>
      </w:pPr>
      <w:hyperlink w:anchor="_Toc63778842" w:history="1">
        <w:r w:rsidRPr="008E649C">
          <w:rPr>
            <w:rStyle w:val="Hyperlink"/>
            <w:rFonts w:cs="Arial"/>
          </w:rPr>
          <w:t>5.</w:t>
        </w:r>
        <w:r>
          <w:rPr>
            <w:rFonts w:asciiTheme="minorHAnsi" w:eastAsiaTheme="minorEastAsia" w:hAnsiTheme="minorHAnsi" w:cstheme="minorBidi"/>
            <w:b w:val="0"/>
            <w:caps w:val="0"/>
            <w:spacing w:val="0"/>
            <w:sz w:val="22"/>
            <w:szCs w:val="22"/>
            <w:lang w:eastAsia="nl-NL"/>
          </w:rPr>
          <w:tab/>
        </w:r>
        <w:r w:rsidRPr="008E649C">
          <w:rPr>
            <w:rStyle w:val="Hyperlink"/>
          </w:rPr>
          <w:t>Bijlagen</w:t>
        </w:r>
        <w:r>
          <w:rPr>
            <w:webHidden/>
          </w:rPr>
          <w:tab/>
        </w:r>
        <w:r>
          <w:rPr>
            <w:webHidden/>
          </w:rPr>
          <w:fldChar w:fldCharType="begin"/>
        </w:r>
        <w:r>
          <w:rPr>
            <w:webHidden/>
          </w:rPr>
          <w:instrText xml:space="preserve"> PAGEREF _Toc63778842 \h </w:instrText>
        </w:r>
        <w:r>
          <w:rPr>
            <w:webHidden/>
          </w:rPr>
        </w:r>
        <w:r>
          <w:rPr>
            <w:webHidden/>
          </w:rPr>
          <w:fldChar w:fldCharType="separate"/>
        </w:r>
        <w:r>
          <w:rPr>
            <w:webHidden/>
          </w:rPr>
          <w:t>172</w:t>
        </w:r>
        <w:r>
          <w:rPr>
            <w:webHidden/>
          </w:rPr>
          <w:fldChar w:fldCharType="end"/>
        </w:r>
      </w:hyperlink>
    </w:p>
    <w:p w14:paraId="2820673B" w14:textId="28A376F9" w:rsidR="00E84BE8" w:rsidRDefault="00E84BE8">
      <w:pPr>
        <w:pStyle w:val="TOC2"/>
        <w:rPr>
          <w:rFonts w:asciiTheme="minorHAnsi" w:eastAsiaTheme="minorEastAsia" w:hAnsiTheme="minorHAnsi" w:cstheme="minorBidi"/>
          <w:spacing w:val="0"/>
          <w:sz w:val="22"/>
          <w:szCs w:val="22"/>
          <w:lang w:eastAsia="nl-NL"/>
        </w:rPr>
      </w:pPr>
      <w:hyperlink w:anchor="_Toc63778843" w:history="1">
        <w:r w:rsidRPr="008E649C">
          <w:rPr>
            <w:rStyle w:val="Hyperlink"/>
          </w:rPr>
          <w:t>5.1</w:t>
        </w:r>
        <w:r>
          <w:rPr>
            <w:rFonts w:asciiTheme="minorHAnsi" w:eastAsiaTheme="minorEastAsia" w:hAnsiTheme="minorHAnsi" w:cstheme="minorBidi"/>
            <w:spacing w:val="0"/>
            <w:sz w:val="22"/>
            <w:szCs w:val="22"/>
            <w:lang w:eastAsia="nl-NL"/>
          </w:rPr>
          <w:tab/>
        </w:r>
        <w:r w:rsidRPr="008E649C">
          <w:rPr>
            <w:rStyle w:val="Hyperlink"/>
          </w:rPr>
          <w:t>BSTR</w:t>
        </w:r>
        <w:r>
          <w:rPr>
            <w:webHidden/>
          </w:rPr>
          <w:tab/>
        </w:r>
        <w:r>
          <w:rPr>
            <w:webHidden/>
          </w:rPr>
          <w:fldChar w:fldCharType="begin"/>
        </w:r>
        <w:r>
          <w:rPr>
            <w:webHidden/>
          </w:rPr>
          <w:instrText xml:space="preserve"> PAGEREF _Toc63778843 \h </w:instrText>
        </w:r>
        <w:r>
          <w:rPr>
            <w:webHidden/>
          </w:rPr>
        </w:r>
        <w:r>
          <w:rPr>
            <w:webHidden/>
          </w:rPr>
          <w:fldChar w:fldCharType="separate"/>
        </w:r>
        <w:r>
          <w:rPr>
            <w:webHidden/>
          </w:rPr>
          <w:t>172</w:t>
        </w:r>
        <w:r>
          <w:rPr>
            <w:webHidden/>
          </w:rPr>
          <w:fldChar w:fldCharType="end"/>
        </w:r>
      </w:hyperlink>
    </w:p>
    <w:p w14:paraId="712D38EF" w14:textId="7E25142D" w:rsidR="000D33AD" w:rsidRPr="000618F6" w:rsidRDefault="008A37A3">
      <w:pPr>
        <w:tabs>
          <w:tab w:val="right" w:leader="dot" w:pos="8665"/>
          <w:tab w:val="right" w:leader="dot" w:pos="9214"/>
        </w:tabs>
        <w:suppressAutoHyphens/>
        <w:rPr>
          <w:rFonts w:ascii="Times New Roman" w:hAnsi="Times New Roman"/>
        </w:rPr>
      </w:pPr>
      <w:r w:rsidRPr="000618F6">
        <w:rPr>
          <w:rFonts w:ascii="Times New Roman" w:hAnsi="Times New Roman"/>
          <w:b/>
          <w:caps/>
          <w:spacing w:val="-3"/>
          <w:sz w:val="20"/>
        </w:rPr>
        <w:fldChar w:fldCharType="end"/>
      </w:r>
    </w:p>
    <w:p w14:paraId="6EEE244E" w14:textId="77777777" w:rsidR="000D33AD" w:rsidRPr="000618F6" w:rsidRDefault="00A1751D" w:rsidP="007140ED">
      <w:pPr>
        <w:pStyle w:val="Heading1"/>
        <w:numPr>
          <w:ilvl w:val="0"/>
          <w:numId w:val="0"/>
        </w:numPr>
        <w:rPr>
          <w:lang w:val="nl-NL"/>
        </w:rPr>
      </w:pPr>
      <w:r w:rsidRPr="000618F6">
        <w:rPr>
          <w:lang w:val="nl-NL"/>
        </w:rPr>
        <w:br w:type="page"/>
      </w:r>
      <w:bookmarkStart w:id="0" w:name="_Toc63778260"/>
      <w:r w:rsidR="000D33AD" w:rsidRPr="000618F6">
        <w:rPr>
          <w:lang w:val="nl-NL"/>
        </w:rPr>
        <w:lastRenderedPageBreak/>
        <w:t>Inleiding</w:t>
      </w:r>
      <w:bookmarkEnd w:id="0"/>
    </w:p>
    <w:p w14:paraId="40F3AB5D" w14:textId="77777777" w:rsidR="000D33AD" w:rsidRPr="000618F6" w:rsidRDefault="000D33AD">
      <w:pPr>
        <w:pStyle w:val="Heading2"/>
        <w:rPr>
          <w:lang w:val="nl-NL"/>
        </w:rPr>
      </w:pPr>
      <w:bookmarkStart w:id="1" w:name="_Toc63778261"/>
      <w:r w:rsidRPr="000618F6">
        <w:rPr>
          <w:lang w:val="nl-NL"/>
        </w:rPr>
        <w:t>Algemeen</w:t>
      </w:r>
      <w:bookmarkEnd w:id="1"/>
    </w:p>
    <w:p w14:paraId="5F01DF55" w14:textId="77777777" w:rsidR="00534844" w:rsidRPr="000618F6" w:rsidRDefault="000D33AD">
      <w:r w:rsidRPr="000618F6">
        <w:t xml:space="preserve">Dit is </w:t>
      </w:r>
      <w:r w:rsidR="00534844" w:rsidRPr="000618F6">
        <w:t xml:space="preserve">de technische documentatie behorende bij de VTLB </w:t>
      </w:r>
      <w:r w:rsidR="00766434" w:rsidRPr="000618F6">
        <w:t>Plug-in</w:t>
      </w:r>
      <w:r w:rsidR="00534844" w:rsidRPr="000618F6">
        <w:t>.</w:t>
      </w:r>
    </w:p>
    <w:p w14:paraId="65E1A3D5" w14:textId="77777777" w:rsidR="00534844" w:rsidRPr="000618F6" w:rsidRDefault="00534844">
      <w:r w:rsidRPr="000618F6">
        <w:t xml:space="preserve">De VTLB </w:t>
      </w:r>
      <w:r w:rsidR="00766434" w:rsidRPr="000618F6">
        <w:t>Plug-in</w:t>
      </w:r>
      <w:r w:rsidRPr="000618F6">
        <w:t xml:space="preserve"> is een invoegtoepassing, gemaakt in opdracht van de Raad voor Rechtsbijstand te ’s-Hertogenbosch, voor de berekening van het VTLB.</w:t>
      </w:r>
    </w:p>
    <w:p w14:paraId="1C57080F" w14:textId="77777777" w:rsidR="000D33AD" w:rsidRPr="000618F6" w:rsidRDefault="00534844">
      <w:r w:rsidRPr="000618F6">
        <w:t xml:space="preserve">De VTLB </w:t>
      </w:r>
      <w:r w:rsidR="00766434" w:rsidRPr="000618F6">
        <w:t>Plug-in</w:t>
      </w:r>
      <w:r w:rsidRPr="000618F6">
        <w:t xml:space="preserve"> kan worden gebruikt door</w:t>
      </w:r>
      <w:r w:rsidR="000D33AD" w:rsidRPr="000618F6">
        <w:t xml:space="preserve"> diverse softwareleveranciers</w:t>
      </w:r>
      <w:r w:rsidRPr="000618F6">
        <w:t>,</w:t>
      </w:r>
      <w:r w:rsidR="000D33AD" w:rsidRPr="000618F6">
        <w:t xml:space="preserve"> die deze invoegtoepassing kunnen integreren (aanroepen) in hun eigen Windows applicaties.</w:t>
      </w:r>
    </w:p>
    <w:p w14:paraId="51DCED95" w14:textId="77777777" w:rsidR="00534844" w:rsidRPr="000618F6" w:rsidRDefault="00534844"/>
    <w:p w14:paraId="23934792" w14:textId="77777777" w:rsidR="000D33AD" w:rsidRPr="000618F6" w:rsidRDefault="000D33AD">
      <w:r w:rsidRPr="000618F6">
        <w:t>De VTLB-berekening is de berekening van het vrij te laten bedrag bij toepassing van de Wet S</w:t>
      </w:r>
      <w:r w:rsidR="00B77E53" w:rsidRPr="000618F6">
        <w:t>chulds</w:t>
      </w:r>
      <w:r w:rsidRPr="000618F6">
        <w:t>anering Natuurlijke Personen.</w:t>
      </w:r>
    </w:p>
    <w:p w14:paraId="642D68BB" w14:textId="77777777" w:rsidR="000D33AD" w:rsidRPr="000618F6" w:rsidRDefault="000D33AD">
      <w:r w:rsidRPr="000618F6">
        <w:t>De richtlijnen van hoe deze berekening dient plaats te vinden zijn neergelegd in het rapport ‘Berekening van het vrij te laten bedrag bij toepassing van de Wet Schuldsanering Natuurlijke Personen’ van de werkgroep Rekenmethode VTLB van Recofa.</w:t>
      </w:r>
    </w:p>
    <w:p w14:paraId="3D17ACB8" w14:textId="77777777" w:rsidR="00BF4E5C" w:rsidRPr="000618F6" w:rsidRDefault="00BF4E5C"/>
    <w:p w14:paraId="5049E011" w14:textId="77777777" w:rsidR="00534844" w:rsidRPr="000618F6" w:rsidRDefault="00534844">
      <w:pPr>
        <w:pStyle w:val="Heading2"/>
        <w:rPr>
          <w:lang w:val="nl-NL"/>
        </w:rPr>
      </w:pPr>
      <w:bookmarkStart w:id="2" w:name="_Toc63778262"/>
      <w:r w:rsidRPr="000618F6">
        <w:rPr>
          <w:lang w:val="nl-NL"/>
        </w:rPr>
        <w:t>Versie-informatie</w:t>
      </w:r>
      <w:bookmarkEnd w:id="2"/>
    </w:p>
    <w:p w14:paraId="3D25C21E" w14:textId="77777777" w:rsidR="00534844" w:rsidRPr="000618F6" w:rsidRDefault="00534844" w:rsidP="00534844">
      <w:pPr>
        <w:rPr>
          <w:szCs w:val="24"/>
        </w:rPr>
      </w:pPr>
      <w:r w:rsidRPr="000618F6">
        <w:rPr>
          <w:szCs w:val="24"/>
        </w:rPr>
        <w:t xml:space="preserve">De VTLB </w:t>
      </w:r>
      <w:r w:rsidR="00766434" w:rsidRPr="000618F6">
        <w:rPr>
          <w:szCs w:val="24"/>
        </w:rPr>
        <w:t>Plug-in</w:t>
      </w:r>
      <w:r w:rsidRPr="000618F6">
        <w:rPr>
          <w:szCs w:val="24"/>
        </w:rPr>
        <w:t xml:space="preserve"> </w:t>
      </w:r>
      <w:r w:rsidR="00947BE9" w:rsidRPr="000618F6">
        <w:rPr>
          <w:szCs w:val="24"/>
        </w:rPr>
        <w:t>kent een</w:t>
      </w:r>
      <w:r w:rsidRPr="000618F6">
        <w:rPr>
          <w:szCs w:val="24"/>
        </w:rPr>
        <w:t xml:space="preserve"> versienummer in de vorm “</w:t>
      </w:r>
      <w:smartTag w:uri="urn:schemas-microsoft-com:office:smarttags" w:element="metricconverter">
        <w:smartTagPr>
          <w:attr w:name="ProductID" w:val="9.9”"/>
        </w:smartTagPr>
        <w:r w:rsidR="00C74830" w:rsidRPr="000618F6">
          <w:rPr>
            <w:szCs w:val="24"/>
          </w:rPr>
          <w:t>9</w:t>
        </w:r>
        <w:r w:rsidRPr="000618F6">
          <w:rPr>
            <w:szCs w:val="24"/>
          </w:rPr>
          <w:t>.</w:t>
        </w:r>
        <w:r w:rsidR="00C74830" w:rsidRPr="000618F6">
          <w:rPr>
            <w:szCs w:val="24"/>
          </w:rPr>
          <w:t>9</w:t>
        </w:r>
        <w:r w:rsidRPr="000618F6">
          <w:rPr>
            <w:szCs w:val="24"/>
          </w:rPr>
          <w:t>”</w:t>
        </w:r>
      </w:smartTag>
      <w:r w:rsidR="00B77E53" w:rsidRPr="000618F6">
        <w:rPr>
          <w:szCs w:val="24"/>
        </w:rPr>
        <w:t>, aangevuld met een releasenummer.</w:t>
      </w:r>
    </w:p>
    <w:p w14:paraId="6C94DFD9" w14:textId="77777777" w:rsidR="00947BE9" w:rsidRPr="000618F6" w:rsidRDefault="00947BE9" w:rsidP="00534844">
      <w:pPr>
        <w:rPr>
          <w:szCs w:val="24"/>
        </w:rPr>
      </w:pPr>
      <w:r w:rsidRPr="000618F6">
        <w:rPr>
          <w:szCs w:val="24"/>
        </w:rPr>
        <w:t>De eerste versie is 1.0</w:t>
      </w:r>
      <w:r w:rsidR="00B77E53" w:rsidRPr="000618F6">
        <w:rPr>
          <w:szCs w:val="24"/>
        </w:rPr>
        <w:t xml:space="preserve"> release 1 </w:t>
      </w:r>
      <w:r w:rsidR="008B58B8" w:rsidRPr="000618F6">
        <w:rPr>
          <w:szCs w:val="24"/>
        </w:rPr>
        <w:t xml:space="preserve">ofwel </w:t>
      </w:r>
      <w:r w:rsidR="00B77E53" w:rsidRPr="000618F6">
        <w:rPr>
          <w:szCs w:val="24"/>
        </w:rPr>
        <w:t>1</w:t>
      </w:r>
      <w:r w:rsidR="008B58B8" w:rsidRPr="000618F6">
        <w:rPr>
          <w:szCs w:val="24"/>
        </w:rPr>
        <w:t>.0.1.</w:t>
      </w:r>
    </w:p>
    <w:p w14:paraId="265C77B4" w14:textId="77777777" w:rsidR="00534844" w:rsidRPr="000618F6" w:rsidRDefault="00CD10E3" w:rsidP="00534844">
      <w:pPr>
        <w:rPr>
          <w:szCs w:val="24"/>
        </w:rPr>
      </w:pPr>
      <w:r w:rsidRPr="000618F6">
        <w:rPr>
          <w:szCs w:val="24"/>
        </w:rPr>
        <w:t>H</w:t>
      </w:r>
      <w:r w:rsidR="00534844" w:rsidRPr="000618F6">
        <w:rPr>
          <w:szCs w:val="24"/>
        </w:rPr>
        <w:t>et cijfer vóór de</w:t>
      </w:r>
      <w:r w:rsidR="00B77E53" w:rsidRPr="000618F6">
        <w:rPr>
          <w:szCs w:val="24"/>
        </w:rPr>
        <w:t xml:space="preserve"> </w:t>
      </w:r>
      <w:r w:rsidR="00534844" w:rsidRPr="000618F6">
        <w:rPr>
          <w:szCs w:val="24"/>
        </w:rPr>
        <w:t>punt word</w:t>
      </w:r>
      <w:r w:rsidRPr="000618F6">
        <w:rPr>
          <w:szCs w:val="24"/>
        </w:rPr>
        <w:t>t</w:t>
      </w:r>
      <w:r w:rsidR="00534844" w:rsidRPr="000618F6">
        <w:rPr>
          <w:szCs w:val="24"/>
        </w:rPr>
        <w:t xml:space="preserve"> opgehoogd bij grote wijzigingen en het cijfer ná de punt bij kleinere wijzigingen</w:t>
      </w:r>
      <w:r w:rsidR="006C795F" w:rsidRPr="000618F6">
        <w:rPr>
          <w:szCs w:val="24"/>
        </w:rPr>
        <w:t xml:space="preserve"> in de berekening.</w:t>
      </w:r>
      <w:r w:rsidR="00534844" w:rsidRPr="000618F6">
        <w:rPr>
          <w:szCs w:val="24"/>
        </w:rPr>
        <w:t xml:space="preserve"> </w:t>
      </w:r>
    </w:p>
    <w:p w14:paraId="4468EF36" w14:textId="77777777" w:rsidR="00BF4E5C" w:rsidRPr="000618F6" w:rsidRDefault="00BF4E5C" w:rsidP="00534844">
      <w:pPr>
        <w:rPr>
          <w:szCs w:val="24"/>
        </w:rPr>
      </w:pPr>
    </w:p>
    <w:p w14:paraId="08ADB4A6" w14:textId="77777777" w:rsidR="00CD10E3" w:rsidRPr="000618F6" w:rsidRDefault="00CD10E3" w:rsidP="00534844">
      <w:pPr>
        <w:rPr>
          <w:szCs w:val="24"/>
        </w:rPr>
      </w:pPr>
    </w:p>
    <w:p w14:paraId="0AF80978" w14:textId="77777777" w:rsidR="00472F76" w:rsidRPr="000618F6" w:rsidRDefault="00472F76" w:rsidP="0053484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134"/>
        <w:gridCol w:w="1984"/>
        <w:gridCol w:w="4253"/>
      </w:tblGrid>
      <w:tr w:rsidR="008B58B8" w:rsidRPr="000618F6" w14:paraId="0F18E729" w14:textId="77777777" w:rsidTr="0013365C">
        <w:tc>
          <w:tcPr>
            <w:tcW w:w="993" w:type="dxa"/>
            <w:shd w:val="clear" w:color="auto" w:fill="E6E6E6"/>
          </w:tcPr>
          <w:p w14:paraId="688FE6CE" w14:textId="77777777" w:rsidR="008B58B8" w:rsidRPr="000618F6" w:rsidRDefault="008B58B8" w:rsidP="0013365C">
            <w:pPr>
              <w:ind w:left="0"/>
              <w:rPr>
                <w:b/>
              </w:rPr>
            </w:pPr>
            <w:r w:rsidRPr="000618F6">
              <w:rPr>
                <w:b/>
              </w:rPr>
              <w:t>Versie</w:t>
            </w:r>
          </w:p>
        </w:tc>
        <w:tc>
          <w:tcPr>
            <w:tcW w:w="1134" w:type="dxa"/>
            <w:shd w:val="clear" w:color="auto" w:fill="E6E6E6"/>
          </w:tcPr>
          <w:p w14:paraId="73965F19" w14:textId="77777777" w:rsidR="008B58B8" w:rsidRPr="000618F6" w:rsidRDefault="008B58B8" w:rsidP="0013365C">
            <w:pPr>
              <w:ind w:left="0"/>
              <w:rPr>
                <w:b/>
              </w:rPr>
            </w:pPr>
            <w:r w:rsidRPr="000618F6">
              <w:rPr>
                <w:b/>
              </w:rPr>
              <w:t>Release</w:t>
            </w:r>
          </w:p>
        </w:tc>
        <w:tc>
          <w:tcPr>
            <w:tcW w:w="1984" w:type="dxa"/>
            <w:shd w:val="clear" w:color="auto" w:fill="E6E6E6"/>
          </w:tcPr>
          <w:p w14:paraId="6ACB425B" w14:textId="77777777" w:rsidR="008B58B8" w:rsidRPr="000618F6" w:rsidRDefault="008B58B8" w:rsidP="0013365C">
            <w:pPr>
              <w:ind w:left="0"/>
              <w:rPr>
                <w:b/>
              </w:rPr>
            </w:pPr>
            <w:r w:rsidRPr="000618F6">
              <w:rPr>
                <w:b/>
              </w:rPr>
              <w:t>Datum</w:t>
            </w:r>
          </w:p>
        </w:tc>
        <w:tc>
          <w:tcPr>
            <w:tcW w:w="4253" w:type="dxa"/>
            <w:shd w:val="clear" w:color="auto" w:fill="E6E6E6"/>
          </w:tcPr>
          <w:p w14:paraId="12BD9C11" w14:textId="77777777" w:rsidR="008B58B8" w:rsidRPr="000618F6" w:rsidRDefault="008B58B8" w:rsidP="0013365C">
            <w:pPr>
              <w:ind w:left="0"/>
              <w:rPr>
                <w:b/>
              </w:rPr>
            </w:pPr>
            <w:r w:rsidRPr="000618F6">
              <w:rPr>
                <w:b/>
              </w:rPr>
              <w:t>Reden nieuwe versie</w:t>
            </w:r>
          </w:p>
        </w:tc>
      </w:tr>
      <w:tr w:rsidR="008B58B8" w:rsidRPr="000618F6" w14:paraId="3F071439" w14:textId="77777777" w:rsidTr="0013365C">
        <w:tc>
          <w:tcPr>
            <w:tcW w:w="993" w:type="dxa"/>
            <w:shd w:val="clear" w:color="auto" w:fill="auto"/>
          </w:tcPr>
          <w:p w14:paraId="4968BF19" w14:textId="77777777" w:rsidR="008B58B8" w:rsidRPr="000618F6" w:rsidRDefault="008B58B8" w:rsidP="0013365C">
            <w:pPr>
              <w:ind w:left="0"/>
            </w:pPr>
            <w:r w:rsidRPr="000618F6">
              <w:t>1.0</w:t>
            </w:r>
          </w:p>
        </w:tc>
        <w:tc>
          <w:tcPr>
            <w:tcW w:w="1134" w:type="dxa"/>
            <w:shd w:val="clear" w:color="auto" w:fill="auto"/>
          </w:tcPr>
          <w:p w14:paraId="52780C8E" w14:textId="77777777" w:rsidR="008B58B8" w:rsidRPr="000618F6" w:rsidRDefault="008B58B8" w:rsidP="0013365C">
            <w:pPr>
              <w:ind w:left="0"/>
            </w:pPr>
            <w:r w:rsidRPr="000618F6">
              <w:t>1</w:t>
            </w:r>
          </w:p>
        </w:tc>
        <w:tc>
          <w:tcPr>
            <w:tcW w:w="1984" w:type="dxa"/>
            <w:shd w:val="clear" w:color="auto" w:fill="auto"/>
          </w:tcPr>
          <w:p w14:paraId="628681B2" w14:textId="77777777" w:rsidR="008B58B8" w:rsidRPr="000618F6" w:rsidRDefault="005313E4" w:rsidP="0013365C">
            <w:pPr>
              <w:ind w:left="0"/>
            </w:pPr>
            <w:r w:rsidRPr="000618F6">
              <w:t>1</w:t>
            </w:r>
            <w:r w:rsidR="008B58B8" w:rsidRPr="000618F6">
              <w:t xml:space="preserve"> </w:t>
            </w:r>
            <w:r w:rsidRPr="000618F6">
              <w:t>januari</w:t>
            </w:r>
            <w:r w:rsidR="008B58B8" w:rsidRPr="000618F6">
              <w:t xml:space="preserve"> 200</w:t>
            </w:r>
            <w:r w:rsidRPr="000618F6">
              <w:t>7</w:t>
            </w:r>
          </w:p>
        </w:tc>
        <w:tc>
          <w:tcPr>
            <w:tcW w:w="4253" w:type="dxa"/>
            <w:shd w:val="clear" w:color="auto" w:fill="auto"/>
          </w:tcPr>
          <w:p w14:paraId="5D2A68E5" w14:textId="77777777" w:rsidR="008B58B8" w:rsidRPr="000618F6" w:rsidRDefault="008B58B8" w:rsidP="0013365C">
            <w:pPr>
              <w:ind w:left="0"/>
            </w:pPr>
            <w:r w:rsidRPr="000618F6">
              <w:t>Initieel</w:t>
            </w:r>
          </w:p>
        </w:tc>
      </w:tr>
      <w:tr w:rsidR="008B58B8" w:rsidRPr="000618F6" w14:paraId="51AA9AF7" w14:textId="77777777" w:rsidTr="0013365C">
        <w:tc>
          <w:tcPr>
            <w:tcW w:w="993" w:type="dxa"/>
            <w:shd w:val="clear" w:color="auto" w:fill="auto"/>
          </w:tcPr>
          <w:p w14:paraId="0D9FB24A" w14:textId="77777777" w:rsidR="008B58B8" w:rsidRPr="000618F6" w:rsidRDefault="00FC39B3" w:rsidP="0013365C">
            <w:pPr>
              <w:ind w:left="0"/>
            </w:pPr>
            <w:r w:rsidRPr="000618F6">
              <w:t>1.0</w:t>
            </w:r>
          </w:p>
        </w:tc>
        <w:tc>
          <w:tcPr>
            <w:tcW w:w="1134" w:type="dxa"/>
            <w:shd w:val="clear" w:color="auto" w:fill="auto"/>
          </w:tcPr>
          <w:p w14:paraId="428783B8" w14:textId="77777777" w:rsidR="008B58B8" w:rsidRPr="000618F6" w:rsidRDefault="00FC39B3" w:rsidP="0013365C">
            <w:pPr>
              <w:ind w:left="0"/>
            </w:pPr>
            <w:r w:rsidRPr="000618F6">
              <w:t>2</w:t>
            </w:r>
          </w:p>
        </w:tc>
        <w:tc>
          <w:tcPr>
            <w:tcW w:w="1984" w:type="dxa"/>
            <w:shd w:val="clear" w:color="auto" w:fill="auto"/>
          </w:tcPr>
          <w:p w14:paraId="63D50494" w14:textId="77777777" w:rsidR="008B58B8" w:rsidRPr="000618F6" w:rsidRDefault="00C621FC" w:rsidP="0013365C">
            <w:pPr>
              <w:ind w:left="0"/>
            </w:pPr>
            <w:r w:rsidRPr="000618F6">
              <w:t>12</w:t>
            </w:r>
            <w:r w:rsidR="00FC39B3" w:rsidRPr="000618F6">
              <w:t xml:space="preserve"> februari 2007</w:t>
            </w:r>
          </w:p>
        </w:tc>
        <w:tc>
          <w:tcPr>
            <w:tcW w:w="4253" w:type="dxa"/>
            <w:shd w:val="clear" w:color="auto" w:fill="auto"/>
          </w:tcPr>
          <w:p w14:paraId="7E1DA0B1" w14:textId="0C683B4A" w:rsidR="008B58B8" w:rsidRPr="000618F6" w:rsidRDefault="00FC39B3" w:rsidP="0013365C">
            <w:pPr>
              <w:ind w:left="0"/>
            </w:pPr>
            <w:r w:rsidRPr="000618F6">
              <w:t>Fout in VTLB berekening</w:t>
            </w:r>
            <w:r w:rsidR="00C621FC" w:rsidRPr="000618F6">
              <w:t xml:space="preserve"> (zie paragraaf </w:t>
            </w:r>
            <w:r w:rsidR="00C621FC" w:rsidRPr="000618F6">
              <w:fldChar w:fldCharType="begin"/>
            </w:r>
            <w:r w:rsidR="00C621FC" w:rsidRPr="000618F6">
              <w:instrText xml:space="preserve"> REF _Ref159045479 \r \h </w:instrText>
            </w:r>
            <w:r w:rsidR="00C621FC" w:rsidRPr="000618F6">
              <w:fldChar w:fldCharType="separate"/>
            </w:r>
            <w:r w:rsidR="00E84BE8">
              <w:t>2.1.2.1</w:t>
            </w:r>
            <w:r w:rsidR="00C621FC" w:rsidRPr="000618F6">
              <w:fldChar w:fldCharType="end"/>
            </w:r>
            <w:r w:rsidR="00C621FC" w:rsidRPr="000618F6">
              <w:t>) en extra functies ten behoeve van Visual Basic 6</w:t>
            </w:r>
          </w:p>
        </w:tc>
      </w:tr>
      <w:tr w:rsidR="004719D4" w:rsidRPr="000618F6" w14:paraId="30696E5C" w14:textId="77777777" w:rsidTr="0013365C">
        <w:tc>
          <w:tcPr>
            <w:tcW w:w="993" w:type="dxa"/>
            <w:shd w:val="clear" w:color="auto" w:fill="auto"/>
          </w:tcPr>
          <w:p w14:paraId="1907C887" w14:textId="77777777" w:rsidR="004719D4" w:rsidRPr="000618F6" w:rsidRDefault="004719D4" w:rsidP="0013365C">
            <w:pPr>
              <w:ind w:left="0"/>
            </w:pPr>
            <w:r w:rsidRPr="000618F6">
              <w:t>1.0</w:t>
            </w:r>
          </w:p>
        </w:tc>
        <w:tc>
          <w:tcPr>
            <w:tcW w:w="1134" w:type="dxa"/>
            <w:shd w:val="clear" w:color="auto" w:fill="auto"/>
          </w:tcPr>
          <w:p w14:paraId="5AA4B1DE" w14:textId="77777777" w:rsidR="004719D4" w:rsidRPr="000618F6" w:rsidRDefault="004719D4" w:rsidP="0013365C">
            <w:pPr>
              <w:ind w:left="0"/>
            </w:pPr>
            <w:r w:rsidRPr="000618F6">
              <w:t>3</w:t>
            </w:r>
          </w:p>
        </w:tc>
        <w:tc>
          <w:tcPr>
            <w:tcW w:w="1984" w:type="dxa"/>
            <w:shd w:val="clear" w:color="auto" w:fill="auto"/>
          </w:tcPr>
          <w:p w14:paraId="7B486EC8" w14:textId="77777777" w:rsidR="004719D4" w:rsidRPr="000618F6" w:rsidRDefault="004719D4" w:rsidP="0013365C">
            <w:pPr>
              <w:ind w:left="0"/>
            </w:pPr>
            <w:r w:rsidRPr="000618F6">
              <w:t>1 juli 2007</w:t>
            </w:r>
          </w:p>
        </w:tc>
        <w:tc>
          <w:tcPr>
            <w:tcW w:w="4253" w:type="dxa"/>
            <w:shd w:val="clear" w:color="auto" w:fill="auto"/>
          </w:tcPr>
          <w:p w14:paraId="24CEE665" w14:textId="77777777" w:rsidR="004719D4" w:rsidRPr="000618F6" w:rsidRDefault="004719D4" w:rsidP="0013365C">
            <w:pPr>
              <w:ind w:left="0"/>
            </w:pPr>
            <w:r w:rsidRPr="000618F6">
              <w:t>Nieuwe parameters per 1 juli 2007</w:t>
            </w:r>
          </w:p>
        </w:tc>
      </w:tr>
      <w:tr w:rsidR="008B58B8" w:rsidRPr="000618F6" w14:paraId="38E0B553" w14:textId="77777777" w:rsidTr="0013365C">
        <w:tc>
          <w:tcPr>
            <w:tcW w:w="993" w:type="dxa"/>
            <w:shd w:val="clear" w:color="auto" w:fill="auto"/>
          </w:tcPr>
          <w:p w14:paraId="57BB85B4" w14:textId="77777777" w:rsidR="008B58B8" w:rsidRPr="000618F6" w:rsidRDefault="00F144EE" w:rsidP="0013365C">
            <w:pPr>
              <w:ind w:left="0"/>
            </w:pPr>
            <w:r w:rsidRPr="000618F6">
              <w:t>1.1</w:t>
            </w:r>
          </w:p>
        </w:tc>
        <w:tc>
          <w:tcPr>
            <w:tcW w:w="1134" w:type="dxa"/>
            <w:shd w:val="clear" w:color="auto" w:fill="auto"/>
          </w:tcPr>
          <w:p w14:paraId="500532C4" w14:textId="77777777" w:rsidR="008B58B8" w:rsidRPr="000618F6" w:rsidRDefault="00F144EE" w:rsidP="0013365C">
            <w:pPr>
              <w:ind w:left="0"/>
            </w:pPr>
            <w:r w:rsidRPr="000618F6">
              <w:t>1</w:t>
            </w:r>
          </w:p>
        </w:tc>
        <w:tc>
          <w:tcPr>
            <w:tcW w:w="1984" w:type="dxa"/>
            <w:shd w:val="clear" w:color="auto" w:fill="auto"/>
          </w:tcPr>
          <w:p w14:paraId="72796403" w14:textId="77777777" w:rsidR="008B58B8" w:rsidRPr="000618F6" w:rsidRDefault="00F144EE" w:rsidP="0013365C">
            <w:pPr>
              <w:ind w:left="0"/>
            </w:pPr>
            <w:r w:rsidRPr="000618F6">
              <w:t>1 juli 2007</w:t>
            </w:r>
          </w:p>
        </w:tc>
        <w:tc>
          <w:tcPr>
            <w:tcW w:w="4253" w:type="dxa"/>
            <w:shd w:val="clear" w:color="auto" w:fill="auto"/>
          </w:tcPr>
          <w:p w14:paraId="35FECCFD" w14:textId="77777777" w:rsidR="008B58B8" w:rsidRPr="000618F6" w:rsidRDefault="00F144EE" w:rsidP="0013365C">
            <w:pPr>
              <w:ind w:left="0"/>
            </w:pPr>
            <w:r w:rsidRPr="000618F6">
              <w:t>Halfjaarlijkse update</w:t>
            </w:r>
            <w:r w:rsidR="00D12741" w:rsidRPr="000618F6">
              <w:t xml:space="preserve"> </w:t>
            </w:r>
          </w:p>
          <w:p w14:paraId="0B0AD02B" w14:textId="77777777" w:rsidR="00D12741" w:rsidRPr="000618F6" w:rsidRDefault="00D12741" w:rsidP="0013365C">
            <w:pPr>
              <w:ind w:left="0"/>
            </w:pPr>
            <w:r w:rsidRPr="000618F6">
              <w:t>Active Server Object Interface toegevoegd</w:t>
            </w:r>
            <w:r w:rsidR="00C30CD2" w:rsidRPr="000618F6">
              <w:t>: IVTLBBerekeningASO</w:t>
            </w:r>
          </w:p>
        </w:tc>
      </w:tr>
      <w:tr w:rsidR="008B58B8" w:rsidRPr="000618F6" w14:paraId="5392C204" w14:textId="77777777" w:rsidTr="0013365C">
        <w:tc>
          <w:tcPr>
            <w:tcW w:w="993" w:type="dxa"/>
            <w:shd w:val="clear" w:color="auto" w:fill="auto"/>
          </w:tcPr>
          <w:p w14:paraId="1F98F15E" w14:textId="77777777" w:rsidR="008B58B8" w:rsidRPr="000618F6" w:rsidRDefault="00A17ED7" w:rsidP="0013365C">
            <w:pPr>
              <w:ind w:left="0"/>
            </w:pPr>
            <w:r w:rsidRPr="000618F6">
              <w:t>1.2</w:t>
            </w:r>
          </w:p>
        </w:tc>
        <w:tc>
          <w:tcPr>
            <w:tcW w:w="1134" w:type="dxa"/>
            <w:shd w:val="clear" w:color="auto" w:fill="auto"/>
          </w:tcPr>
          <w:p w14:paraId="4970702D" w14:textId="77777777" w:rsidR="008B58B8" w:rsidRPr="000618F6" w:rsidRDefault="00A17ED7" w:rsidP="0013365C">
            <w:pPr>
              <w:ind w:left="0"/>
            </w:pPr>
            <w:r w:rsidRPr="000618F6">
              <w:t>1</w:t>
            </w:r>
          </w:p>
        </w:tc>
        <w:tc>
          <w:tcPr>
            <w:tcW w:w="1984" w:type="dxa"/>
            <w:shd w:val="clear" w:color="auto" w:fill="auto"/>
          </w:tcPr>
          <w:p w14:paraId="798C3DB2" w14:textId="77777777" w:rsidR="008B58B8" w:rsidRPr="000618F6" w:rsidRDefault="00A17ED7" w:rsidP="0013365C">
            <w:pPr>
              <w:ind w:left="0"/>
            </w:pPr>
            <w:r w:rsidRPr="000618F6">
              <w:t>1 januari 2008</w:t>
            </w:r>
          </w:p>
        </w:tc>
        <w:tc>
          <w:tcPr>
            <w:tcW w:w="4253" w:type="dxa"/>
            <w:shd w:val="clear" w:color="auto" w:fill="auto"/>
          </w:tcPr>
          <w:p w14:paraId="1427BD38" w14:textId="77777777" w:rsidR="008B58B8" w:rsidRPr="000618F6" w:rsidRDefault="00A17ED7" w:rsidP="0013365C">
            <w:pPr>
              <w:ind w:left="0"/>
            </w:pPr>
            <w:r w:rsidRPr="000618F6">
              <w:t>Halfjaarlijkse update</w:t>
            </w:r>
          </w:p>
        </w:tc>
      </w:tr>
      <w:tr w:rsidR="008B58B8" w:rsidRPr="000618F6" w14:paraId="68F2DDEB" w14:textId="77777777" w:rsidTr="0013365C">
        <w:tc>
          <w:tcPr>
            <w:tcW w:w="993" w:type="dxa"/>
            <w:shd w:val="clear" w:color="auto" w:fill="auto"/>
          </w:tcPr>
          <w:p w14:paraId="402A07E4" w14:textId="77777777" w:rsidR="008B58B8" w:rsidRPr="000618F6" w:rsidRDefault="00A41C5E" w:rsidP="0013365C">
            <w:pPr>
              <w:ind w:left="0"/>
            </w:pPr>
            <w:r w:rsidRPr="000618F6">
              <w:t>1.3</w:t>
            </w:r>
          </w:p>
        </w:tc>
        <w:tc>
          <w:tcPr>
            <w:tcW w:w="1134" w:type="dxa"/>
            <w:shd w:val="clear" w:color="auto" w:fill="auto"/>
          </w:tcPr>
          <w:p w14:paraId="277D9A02" w14:textId="77777777" w:rsidR="008B58B8" w:rsidRPr="000618F6" w:rsidRDefault="00A41C5E" w:rsidP="0013365C">
            <w:pPr>
              <w:ind w:left="0"/>
            </w:pPr>
            <w:r w:rsidRPr="000618F6">
              <w:t>1</w:t>
            </w:r>
          </w:p>
        </w:tc>
        <w:tc>
          <w:tcPr>
            <w:tcW w:w="1984" w:type="dxa"/>
            <w:shd w:val="clear" w:color="auto" w:fill="auto"/>
          </w:tcPr>
          <w:p w14:paraId="188A12F3" w14:textId="77777777" w:rsidR="008B58B8" w:rsidRPr="000618F6" w:rsidRDefault="00A41C5E" w:rsidP="0013365C">
            <w:pPr>
              <w:ind w:left="0"/>
            </w:pPr>
            <w:r w:rsidRPr="000618F6">
              <w:t>1 juli 2008</w:t>
            </w:r>
          </w:p>
        </w:tc>
        <w:tc>
          <w:tcPr>
            <w:tcW w:w="4253" w:type="dxa"/>
            <w:shd w:val="clear" w:color="auto" w:fill="auto"/>
          </w:tcPr>
          <w:p w14:paraId="0405AE0D" w14:textId="77777777" w:rsidR="008B58B8" w:rsidRPr="000618F6" w:rsidRDefault="00A41C5E" w:rsidP="0013365C">
            <w:pPr>
              <w:ind w:left="0"/>
            </w:pPr>
            <w:r w:rsidRPr="000618F6">
              <w:t>Halfjaarlijkse update</w:t>
            </w:r>
          </w:p>
        </w:tc>
      </w:tr>
      <w:tr w:rsidR="00BA3DE8" w:rsidRPr="000618F6" w14:paraId="7EC14710" w14:textId="77777777" w:rsidTr="0013365C">
        <w:tc>
          <w:tcPr>
            <w:tcW w:w="993" w:type="dxa"/>
            <w:shd w:val="clear" w:color="auto" w:fill="auto"/>
          </w:tcPr>
          <w:p w14:paraId="48387F39" w14:textId="77777777" w:rsidR="00BA3DE8" w:rsidRPr="000618F6" w:rsidRDefault="00BA3DE8" w:rsidP="0013365C">
            <w:pPr>
              <w:ind w:left="0"/>
            </w:pPr>
            <w:r w:rsidRPr="000618F6">
              <w:t>1.4</w:t>
            </w:r>
          </w:p>
        </w:tc>
        <w:tc>
          <w:tcPr>
            <w:tcW w:w="1134" w:type="dxa"/>
            <w:shd w:val="clear" w:color="auto" w:fill="auto"/>
          </w:tcPr>
          <w:p w14:paraId="3A759B67" w14:textId="77777777" w:rsidR="00BA3DE8" w:rsidRPr="000618F6" w:rsidRDefault="00BA3DE8" w:rsidP="0013365C">
            <w:pPr>
              <w:ind w:left="0"/>
            </w:pPr>
            <w:r w:rsidRPr="000618F6">
              <w:t>1</w:t>
            </w:r>
          </w:p>
        </w:tc>
        <w:tc>
          <w:tcPr>
            <w:tcW w:w="1984" w:type="dxa"/>
            <w:shd w:val="clear" w:color="auto" w:fill="auto"/>
          </w:tcPr>
          <w:p w14:paraId="4CD79542" w14:textId="77777777" w:rsidR="00BA3DE8" w:rsidRPr="000618F6" w:rsidRDefault="00BA3DE8" w:rsidP="0013365C">
            <w:pPr>
              <w:ind w:left="0"/>
            </w:pPr>
            <w:r w:rsidRPr="000618F6">
              <w:t>1 januari 2009</w:t>
            </w:r>
          </w:p>
        </w:tc>
        <w:tc>
          <w:tcPr>
            <w:tcW w:w="4253" w:type="dxa"/>
            <w:shd w:val="clear" w:color="auto" w:fill="auto"/>
          </w:tcPr>
          <w:p w14:paraId="0585F2D3" w14:textId="77777777" w:rsidR="00BA3DE8" w:rsidRPr="000618F6" w:rsidRDefault="00BA3DE8" w:rsidP="0013365C">
            <w:pPr>
              <w:ind w:left="0"/>
            </w:pPr>
            <w:r w:rsidRPr="000618F6">
              <w:t>Halfjaarlijkse update</w:t>
            </w:r>
          </w:p>
        </w:tc>
      </w:tr>
      <w:tr w:rsidR="00BA3DE8" w:rsidRPr="000618F6" w14:paraId="282903E6" w14:textId="77777777" w:rsidTr="0013365C">
        <w:tc>
          <w:tcPr>
            <w:tcW w:w="993" w:type="dxa"/>
            <w:shd w:val="clear" w:color="auto" w:fill="auto"/>
          </w:tcPr>
          <w:p w14:paraId="57D03CC7" w14:textId="77777777" w:rsidR="00BA3DE8" w:rsidRPr="000618F6" w:rsidRDefault="004A722D" w:rsidP="0013365C">
            <w:pPr>
              <w:ind w:left="0"/>
            </w:pPr>
            <w:r w:rsidRPr="000618F6">
              <w:t>1.5</w:t>
            </w:r>
          </w:p>
        </w:tc>
        <w:tc>
          <w:tcPr>
            <w:tcW w:w="1134" w:type="dxa"/>
            <w:shd w:val="clear" w:color="auto" w:fill="auto"/>
          </w:tcPr>
          <w:p w14:paraId="6AB883D2" w14:textId="77777777" w:rsidR="00BA3DE8" w:rsidRPr="000618F6" w:rsidRDefault="004A722D" w:rsidP="0013365C">
            <w:pPr>
              <w:ind w:left="0"/>
            </w:pPr>
            <w:r w:rsidRPr="000618F6">
              <w:t>1</w:t>
            </w:r>
          </w:p>
        </w:tc>
        <w:tc>
          <w:tcPr>
            <w:tcW w:w="1984" w:type="dxa"/>
            <w:shd w:val="clear" w:color="auto" w:fill="auto"/>
          </w:tcPr>
          <w:p w14:paraId="43A5EDD9" w14:textId="77777777" w:rsidR="00BA3DE8" w:rsidRPr="000618F6" w:rsidRDefault="004A722D" w:rsidP="0013365C">
            <w:pPr>
              <w:ind w:left="0"/>
            </w:pPr>
            <w:r w:rsidRPr="000618F6">
              <w:t>1 juli 2009</w:t>
            </w:r>
          </w:p>
        </w:tc>
        <w:tc>
          <w:tcPr>
            <w:tcW w:w="4253" w:type="dxa"/>
            <w:shd w:val="clear" w:color="auto" w:fill="auto"/>
          </w:tcPr>
          <w:p w14:paraId="4FA28083" w14:textId="77777777" w:rsidR="00BA3DE8" w:rsidRPr="000618F6" w:rsidRDefault="004A722D" w:rsidP="0013365C">
            <w:pPr>
              <w:ind w:left="0"/>
            </w:pPr>
            <w:r w:rsidRPr="000618F6">
              <w:t>Halfjaarlijkse update</w:t>
            </w:r>
          </w:p>
        </w:tc>
      </w:tr>
      <w:tr w:rsidR="004A722D" w:rsidRPr="000618F6" w14:paraId="6BD90A44" w14:textId="77777777" w:rsidTr="0013365C">
        <w:tc>
          <w:tcPr>
            <w:tcW w:w="993" w:type="dxa"/>
            <w:shd w:val="clear" w:color="auto" w:fill="auto"/>
          </w:tcPr>
          <w:p w14:paraId="48874E05" w14:textId="77777777" w:rsidR="004A722D" w:rsidRPr="000618F6" w:rsidRDefault="00974352" w:rsidP="0013365C">
            <w:pPr>
              <w:ind w:left="0"/>
            </w:pPr>
            <w:r w:rsidRPr="000618F6">
              <w:t>1.6</w:t>
            </w:r>
          </w:p>
        </w:tc>
        <w:tc>
          <w:tcPr>
            <w:tcW w:w="1134" w:type="dxa"/>
            <w:shd w:val="clear" w:color="auto" w:fill="auto"/>
          </w:tcPr>
          <w:p w14:paraId="09C8E9E4" w14:textId="77777777" w:rsidR="004A722D" w:rsidRPr="000618F6" w:rsidRDefault="00974352" w:rsidP="0013365C">
            <w:pPr>
              <w:ind w:left="0"/>
            </w:pPr>
            <w:r w:rsidRPr="000618F6">
              <w:t>1</w:t>
            </w:r>
          </w:p>
        </w:tc>
        <w:tc>
          <w:tcPr>
            <w:tcW w:w="1984" w:type="dxa"/>
            <w:shd w:val="clear" w:color="auto" w:fill="auto"/>
          </w:tcPr>
          <w:p w14:paraId="7BC17BA8" w14:textId="77777777" w:rsidR="004A722D" w:rsidRPr="000618F6" w:rsidRDefault="00974352" w:rsidP="0013365C">
            <w:pPr>
              <w:ind w:left="0"/>
            </w:pPr>
            <w:r w:rsidRPr="000618F6">
              <w:t>1 januari 2010</w:t>
            </w:r>
          </w:p>
        </w:tc>
        <w:tc>
          <w:tcPr>
            <w:tcW w:w="4253" w:type="dxa"/>
            <w:shd w:val="clear" w:color="auto" w:fill="auto"/>
          </w:tcPr>
          <w:p w14:paraId="48B1E633" w14:textId="77777777" w:rsidR="004A722D" w:rsidRPr="000618F6" w:rsidRDefault="00974352" w:rsidP="0013365C">
            <w:pPr>
              <w:ind w:left="0"/>
            </w:pPr>
            <w:r w:rsidRPr="000618F6">
              <w:t>Halfjaarlijkse update</w:t>
            </w:r>
          </w:p>
        </w:tc>
      </w:tr>
      <w:tr w:rsidR="00006095" w:rsidRPr="000618F6" w14:paraId="7D668B43" w14:textId="77777777" w:rsidTr="0013365C">
        <w:tc>
          <w:tcPr>
            <w:tcW w:w="993" w:type="dxa"/>
            <w:shd w:val="clear" w:color="auto" w:fill="auto"/>
          </w:tcPr>
          <w:p w14:paraId="006BC772" w14:textId="77777777" w:rsidR="00006095" w:rsidRPr="000618F6" w:rsidRDefault="00006095" w:rsidP="0013365C">
            <w:pPr>
              <w:ind w:left="0"/>
            </w:pPr>
            <w:r w:rsidRPr="000618F6">
              <w:t>1.7</w:t>
            </w:r>
          </w:p>
        </w:tc>
        <w:tc>
          <w:tcPr>
            <w:tcW w:w="1134" w:type="dxa"/>
            <w:shd w:val="clear" w:color="auto" w:fill="auto"/>
          </w:tcPr>
          <w:p w14:paraId="41CF13E4" w14:textId="77777777" w:rsidR="00006095" w:rsidRPr="000618F6" w:rsidRDefault="00006095" w:rsidP="0013365C">
            <w:pPr>
              <w:ind w:left="0"/>
            </w:pPr>
            <w:r w:rsidRPr="000618F6">
              <w:t>1</w:t>
            </w:r>
          </w:p>
        </w:tc>
        <w:tc>
          <w:tcPr>
            <w:tcW w:w="1984" w:type="dxa"/>
            <w:shd w:val="clear" w:color="auto" w:fill="auto"/>
          </w:tcPr>
          <w:p w14:paraId="403AE380" w14:textId="77777777" w:rsidR="00006095" w:rsidRPr="000618F6" w:rsidRDefault="00006095" w:rsidP="0013365C">
            <w:pPr>
              <w:ind w:left="0"/>
            </w:pPr>
            <w:r w:rsidRPr="000618F6">
              <w:t>1 juli 2010</w:t>
            </w:r>
          </w:p>
        </w:tc>
        <w:tc>
          <w:tcPr>
            <w:tcW w:w="4253" w:type="dxa"/>
            <w:shd w:val="clear" w:color="auto" w:fill="auto"/>
          </w:tcPr>
          <w:p w14:paraId="2E368A5B" w14:textId="77777777" w:rsidR="00006095" w:rsidRPr="000618F6" w:rsidRDefault="00006095" w:rsidP="0013365C">
            <w:pPr>
              <w:ind w:left="0"/>
            </w:pPr>
            <w:r w:rsidRPr="000618F6">
              <w:t>Halfjaarlijkse update</w:t>
            </w:r>
          </w:p>
        </w:tc>
      </w:tr>
      <w:tr w:rsidR="00122040" w:rsidRPr="000618F6" w14:paraId="1FB97E73" w14:textId="77777777" w:rsidTr="0013365C">
        <w:tc>
          <w:tcPr>
            <w:tcW w:w="993" w:type="dxa"/>
            <w:shd w:val="clear" w:color="auto" w:fill="auto"/>
          </w:tcPr>
          <w:p w14:paraId="61F9911C" w14:textId="77777777" w:rsidR="00122040" w:rsidRPr="000618F6" w:rsidRDefault="00122040" w:rsidP="0013365C">
            <w:pPr>
              <w:ind w:left="0"/>
            </w:pPr>
            <w:r w:rsidRPr="000618F6">
              <w:t>1.8</w:t>
            </w:r>
          </w:p>
        </w:tc>
        <w:tc>
          <w:tcPr>
            <w:tcW w:w="1134" w:type="dxa"/>
            <w:shd w:val="clear" w:color="auto" w:fill="auto"/>
          </w:tcPr>
          <w:p w14:paraId="3E40BE1B" w14:textId="77777777" w:rsidR="00122040" w:rsidRPr="000618F6" w:rsidRDefault="00122040" w:rsidP="0013365C">
            <w:pPr>
              <w:ind w:left="0"/>
            </w:pPr>
            <w:r w:rsidRPr="000618F6">
              <w:t>1</w:t>
            </w:r>
          </w:p>
        </w:tc>
        <w:tc>
          <w:tcPr>
            <w:tcW w:w="1984" w:type="dxa"/>
            <w:shd w:val="clear" w:color="auto" w:fill="auto"/>
          </w:tcPr>
          <w:p w14:paraId="54C9F0F7" w14:textId="77777777" w:rsidR="00122040" w:rsidRPr="000618F6" w:rsidRDefault="00122040" w:rsidP="0013365C">
            <w:pPr>
              <w:ind w:left="0"/>
            </w:pPr>
            <w:r w:rsidRPr="000618F6">
              <w:t>1 januari 2011</w:t>
            </w:r>
          </w:p>
        </w:tc>
        <w:tc>
          <w:tcPr>
            <w:tcW w:w="4253" w:type="dxa"/>
            <w:shd w:val="clear" w:color="auto" w:fill="auto"/>
          </w:tcPr>
          <w:p w14:paraId="622E27CB" w14:textId="77777777" w:rsidR="00122040" w:rsidRPr="000618F6" w:rsidRDefault="00122040" w:rsidP="0013365C">
            <w:pPr>
              <w:ind w:left="0"/>
            </w:pPr>
            <w:r w:rsidRPr="000618F6">
              <w:t>Halfjaarlijkse update</w:t>
            </w:r>
          </w:p>
        </w:tc>
      </w:tr>
      <w:tr w:rsidR="00122040" w:rsidRPr="000618F6" w14:paraId="5891B190" w14:textId="77777777" w:rsidTr="0013365C">
        <w:tc>
          <w:tcPr>
            <w:tcW w:w="993" w:type="dxa"/>
            <w:shd w:val="clear" w:color="auto" w:fill="auto"/>
          </w:tcPr>
          <w:p w14:paraId="2A34C43E" w14:textId="77777777" w:rsidR="00122040" w:rsidRPr="000618F6" w:rsidRDefault="00E45B88" w:rsidP="0013365C">
            <w:pPr>
              <w:ind w:left="0"/>
            </w:pPr>
            <w:r w:rsidRPr="000618F6">
              <w:t>1.9</w:t>
            </w:r>
          </w:p>
        </w:tc>
        <w:tc>
          <w:tcPr>
            <w:tcW w:w="1134" w:type="dxa"/>
            <w:shd w:val="clear" w:color="auto" w:fill="auto"/>
          </w:tcPr>
          <w:p w14:paraId="4559366C" w14:textId="77777777" w:rsidR="00122040" w:rsidRPr="000618F6" w:rsidRDefault="00E45B88" w:rsidP="0013365C">
            <w:pPr>
              <w:ind w:left="0"/>
            </w:pPr>
            <w:r w:rsidRPr="000618F6">
              <w:t>1</w:t>
            </w:r>
          </w:p>
        </w:tc>
        <w:tc>
          <w:tcPr>
            <w:tcW w:w="1984" w:type="dxa"/>
            <w:shd w:val="clear" w:color="auto" w:fill="auto"/>
          </w:tcPr>
          <w:p w14:paraId="0A89940C" w14:textId="77777777" w:rsidR="00122040" w:rsidRPr="000618F6" w:rsidRDefault="00E45B88" w:rsidP="0013365C">
            <w:pPr>
              <w:ind w:left="0"/>
            </w:pPr>
            <w:r w:rsidRPr="000618F6">
              <w:t>1 juli 2011</w:t>
            </w:r>
          </w:p>
        </w:tc>
        <w:tc>
          <w:tcPr>
            <w:tcW w:w="4253" w:type="dxa"/>
            <w:shd w:val="clear" w:color="auto" w:fill="auto"/>
          </w:tcPr>
          <w:p w14:paraId="5B01366C" w14:textId="77777777" w:rsidR="00122040" w:rsidRPr="000618F6" w:rsidRDefault="00E45B88" w:rsidP="0013365C">
            <w:pPr>
              <w:ind w:left="0"/>
            </w:pPr>
            <w:r w:rsidRPr="000618F6">
              <w:t>Halfjaarlijkse update</w:t>
            </w:r>
          </w:p>
        </w:tc>
      </w:tr>
      <w:tr w:rsidR="00E45B88" w:rsidRPr="000618F6" w14:paraId="4CBC2C7F" w14:textId="77777777" w:rsidTr="0013365C">
        <w:tc>
          <w:tcPr>
            <w:tcW w:w="993" w:type="dxa"/>
            <w:shd w:val="clear" w:color="auto" w:fill="auto"/>
          </w:tcPr>
          <w:p w14:paraId="6855C377" w14:textId="77777777" w:rsidR="00E45B88" w:rsidRPr="000618F6" w:rsidRDefault="005A7A03" w:rsidP="0013365C">
            <w:pPr>
              <w:ind w:left="0"/>
            </w:pPr>
            <w:r w:rsidRPr="000618F6">
              <w:t>2.0</w:t>
            </w:r>
          </w:p>
        </w:tc>
        <w:tc>
          <w:tcPr>
            <w:tcW w:w="1134" w:type="dxa"/>
            <w:shd w:val="clear" w:color="auto" w:fill="auto"/>
          </w:tcPr>
          <w:p w14:paraId="3D38AA7C" w14:textId="77777777" w:rsidR="00E45B88" w:rsidRPr="000618F6" w:rsidRDefault="005A7A03" w:rsidP="0013365C">
            <w:pPr>
              <w:ind w:left="0"/>
            </w:pPr>
            <w:r w:rsidRPr="000618F6">
              <w:t>1</w:t>
            </w:r>
          </w:p>
        </w:tc>
        <w:tc>
          <w:tcPr>
            <w:tcW w:w="1984" w:type="dxa"/>
            <w:shd w:val="clear" w:color="auto" w:fill="auto"/>
          </w:tcPr>
          <w:p w14:paraId="41F1335C" w14:textId="77777777" w:rsidR="00E45B88" w:rsidRPr="000618F6" w:rsidRDefault="005A7A03" w:rsidP="0013365C">
            <w:pPr>
              <w:ind w:left="0"/>
            </w:pPr>
            <w:r w:rsidRPr="000618F6">
              <w:t>1 januari 2012</w:t>
            </w:r>
          </w:p>
        </w:tc>
        <w:tc>
          <w:tcPr>
            <w:tcW w:w="4253" w:type="dxa"/>
            <w:shd w:val="clear" w:color="auto" w:fill="auto"/>
          </w:tcPr>
          <w:p w14:paraId="5D4C21DE" w14:textId="77777777" w:rsidR="00E45B88" w:rsidRPr="000618F6" w:rsidRDefault="005A7A03" w:rsidP="0013365C">
            <w:pPr>
              <w:ind w:left="0"/>
            </w:pPr>
            <w:r w:rsidRPr="000618F6">
              <w:t>Halfjaarlijkse update</w:t>
            </w:r>
          </w:p>
        </w:tc>
      </w:tr>
      <w:tr w:rsidR="005A7A03" w:rsidRPr="000618F6" w14:paraId="2A54877E" w14:textId="77777777" w:rsidTr="0013365C">
        <w:tc>
          <w:tcPr>
            <w:tcW w:w="993" w:type="dxa"/>
            <w:shd w:val="clear" w:color="auto" w:fill="auto"/>
          </w:tcPr>
          <w:p w14:paraId="6A03DEB9" w14:textId="77777777" w:rsidR="005A7A03" w:rsidRPr="000618F6" w:rsidRDefault="00C33AD9" w:rsidP="0013365C">
            <w:pPr>
              <w:ind w:left="0"/>
            </w:pPr>
            <w:r w:rsidRPr="000618F6">
              <w:t>2.1</w:t>
            </w:r>
          </w:p>
        </w:tc>
        <w:tc>
          <w:tcPr>
            <w:tcW w:w="1134" w:type="dxa"/>
            <w:shd w:val="clear" w:color="auto" w:fill="auto"/>
          </w:tcPr>
          <w:p w14:paraId="31845033" w14:textId="77777777" w:rsidR="005A7A03" w:rsidRPr="000618F6" w:rsidRDefault="00C33AD9" w:rsidP="0013365C">
            <w:pPr>
              <w:ind w:left="0"/>
            </w:pPr>
            <w:r w:rsidRPr="000618F6">
              <w:t>1</w:t>
            </w:r>
          </w:p>
        </w:tc>
        <w:tc>
          <w:tcPr>
            <w:tcW w:w="1984" w:type="dxa"/>
            <w:shd w:val="clear" w:color="auto" w:fill="auto"/>
          </w:tcPr>
          <w:p w14:paraId="3C058B12" w14:textId="77777777" w:rsidR="005A7A03" w:rsidRPr="000618F6" w:rsidRDefault="00C33AD9" w:rsidP="0013365C">
            <w:pPr>
              <w:ind w:left="0"/>
            </w:pPr>
            <w:r w:rsidRPr="000618F6">
              <w:t>1 juli 2012</w:t>
            </w:r>
          </w:p>
        </w:tc>
        <w:tc>
          <w:tcPr>
            <w:tcW w:w="4253" w:type="dxa"/>
            <w:shd w:val="clear" w:color="auto" w:fill="auto"/>
          </w:tcPr>
          <w:p w14:paraId="3BB50383" w14:textId="77777777" w:rsidR="005A7A03" w:rsidRPr="000618F6" w:rsidRDefault="00C33AD9" w:rsidP="0013365C">
            <w:pPr>
              <w:ind w:left="0"/>
            </w:pPr>
            <w:r w:rsidRPr="000618F6">
              <w:t>Halfjaarlijkse update</w:t>
            </w:r>
          </w:p>
        </w:tc>
      </w:tr>
      <w:tr w:rsidR="00C33AD9" w:rsidRPr="000618F6" w14:paraId="53A22480" w14:textId="77777777" w:rsidTr="0013365C">
        <w:tc>
          <w:tcPr>
            <w:tcW w:w="993" w:type="dxa"/>
            <w:shd w:val="clear" w:color="auto" w:fill="auto"/>
          </w:tcPr>
          <w:p w14:paraId="07DEAA85" w14:textId="77777777" w:rsidR="00C33AD9" w:rsidRPr="000618F6" w:rsidRDefault="004738D8" w:rsidP="0013365C">
            <w:pPr>
              <w:ind w:left="0"/>
            </w:pPr>
            <w:r w:rsidRPr="000618F6">
              <w:t>2.2</w:t>
            </w:r>
          </w:p>
        </w:tc>
        <w:tc>
          <w:tcPr>
            <w:tcW w:w="1134" w:type="dxa"/>
            <w:shd w:val="clear" w:color="auto" w:fill="auto"/>
          </w:tcPr>
          <w:p w14:paraId="04405735" w14:textId="77777777" w:rsidR="00C33AD9" w:rsidRPr="000618F6" w:rsidRDefault="004738D8" w:rsidP="0013365C">
            <w:pPr>
              <w:ind w:left="0"/>
            </w:pPr>
            <w:r w:rsidRPr="000618F6">
              <w:t>1</w:t>
            </w:r>
          </w:p>
        </w:tc>
        <w:tc>
          <w:tcPr>
            <w:tcW w:w="1984" w:type="dxa"/>
            <w:shd w:val="clear" w:color="auto" w:fill="auto"/>
          </w:tcPr>
          <w:p w14:paraId="335E4A25" w14:textId="77777777" w:rsidR="00C33AD9" w:rsidRPr="000618F6" w:rsidRDefault="004738D8" w:rsidP="0013365C">
            <w:pPr>
              <w:ind w:left="0"/>
            </w:pPr>
            <w:r w:rsidRPr="000618F6">
              <w:t>1 januari 2013</w:t>
            </w:r>
          </w:p>
        </w:tc>
        <w:tc>
          <w:tcPr>
            <w:tcW w:w="4253" w:type="dxa"/>
            <w:shd w:val="clear" w:color="auto" w:fill="auto"/>
          </w:tcPr>
          <w:p w14:paraId="434F48A1" w14:textId="77777777" w:rsidR="00C33AD9" w:rsidRPr="000618F6" w:rsidRDefault="004738D8" w:rsidP="0013365C">
            <w:pPr>
              <w:ind w:left="0"/>
            </w:pPr>
            <w:r w:rsidRPr="000618F6">
              <w:t>Halfjaarlijkse update</w:t>
            </w:r>
          </w:p>
        </w:tc>
      </w:tr>
      <w:tr w:rsidR="004738D8" w:rsidRPr="000618F6" w14:paraId="385BE0EE" w14:textId="77777777" w:rsidTr="0013365C">
        <w:tc>
          <w:tcPr>
            <w:tcW w:w="993" w:type="dxa"/>
            <w:shd w:val="clear" w:color="auto" w:fill="auto"/>
          </w:tcPr>
          <w:p w14:paraId="0E5F1E71" w14:textId="77777777" w:rsidR="004738D8" w:rsidRPr="000618F6" w:rsidRDefault="004738D8" w:rsidP="0013365C">
            <w:pPr>
              <w:ind w:left="0"/>
            </w:pPr>
            <w:r w:rsidRPr="000618F6">
              <w:t>2.3</w:t>
            </w:r>
          </w:p>
        </w:tc>
        <w:tc>
          <w:tcPr>
            <w:tcW w:w="1134" w:type="dxa"/>
            <w:shd w:val="clear" w:color="auto" w:fill="auto"/>
          </w:tcPr>
          <w:p w14:paraId="721F83A7" w14:textId="77777777" w:rsidR="004738D8" w:rsidRPr="000618F6" w:rsidRDefault="004738D8" w:rsidP="0013365C">
            <w:pPr>
              <w:ind w:left="0"/>
            </w:pPr>
            <w:r w:rsidRPr="000618F6">
              <w:t>1</w:t>
            </w:r>
          </w:p>
        </w:tc>
        <w:tc>
          <w:tcPr>
            <w:tcW w:w="1984" w:type="dxa"/>
            <w:shd w:val="clear" w:color="auto" w:fill="auto"/>
          </w:tcPr>
          <w:p w14:paraId="3E0A9D1F" w14:textId="77777777" w:rsidR="004738D8" w:rsidRPr="000618F6" w:rsidRDefault="004738D8" w:rsidP="0013365C">
            <w:pPr>
              <w:ind w:left="0"/>
            </w:pPr>
            <w:r w:rsidRPr="000618F6">
              <w:t>1 Juli 2013</w:t>
            </w:r>
          </w:p>
        </w:tc>
        <w:tc>
          <w:tcPr>
            <w:tcW w:w="4253" w:type="dxa"/>
            <w:shd w:val="clear" w:color="auto" w:fill="auto"/>
          </w:tcPr>
          <w:p w14:paraId="383A870D" w14:textId="77777777" w:rsidR="004738D8" w:rsidRPr="000618F6" w:rsidRDefault="004738D8" w:rsidP="0013365C">
            <w:pPr>
              <w:ind w:left="0"/>
            </w:pPr>
            <w:r w:rsidRPr="000618F6">
              <w:t>Halfjaarlijkse update</w:t>
            </w:r>
          </w:p>
        </w:tc>
      </w:tr>
      <w:tr w:rsidR="00902E8C" w:rsidRPr="000618F6" w14:paraId="6A7EF09F" w14:textId="77777777" w:rsidTr="0013365C">
        <w:tc>
          <w:tcPr>
            <w:tcW w:w="993" w:type="dxa"/>
            <w:shd w:val="clear" w:color="auto" w:fill="auto"/>
          </w:tcPr>
          <w:p w14:paraId="37D0D0D2" w14:textId="77777777" w:rsidR="00902E8C" w:rsidRPr="000618F6" w:rsidRDefault="00902E8C" w:rsidP="0013365C">
            <w:pPr>
              <w:ind w:left="0"/>
            </w:pPr>
            <w:r w:rsidRPr="000618F6">
              <w:lastRenderedPageBreak/>
              <w:t>2.4</w:t>
            </w:r>
          </w:p>
        </w:tc>
        <w:tc>
          <w:tcPr>
            <w:tcW w:w="1134" w:type="dxa"/>
            <w:shd w:val="clear" w:color="auto" w:fill="auto"/>
          </w:tcPr>
          <w:p w14:paraId="60E7D144" w14:textId="77777777" w:rsidR="00902E8C" w:rsidRPr="000618F6" w:rsidRDefault="00902E8C" w:rsidP="0013365C">
            <w:pPr>
              <w:ind w:left="0"/>
            </w:pPr>
            <w:r w:rsidRPr="000618F6">
              <w:t>1</w:t>
            </w:r>
          </w:p>
        </w:tc>
        <w:tc>
          <w:tcPr>
            <w:tcW w:w="1984" w:type="dxa"/>
            <w:shd w:val="clear" w:color="auto" w:fill="auto"/>
          </w:tcPr>
          <w:p w14:paraId="38541AC2" w14:textId="77777777" w:rsidR="00902E8C" w:rsidRPr="000618F6" w:rsidRDefault="00902E8C" w:rsidP="0013365C">
            <w:pPr>
              <w:ind w:left="0"/>
            </w:pPr>
            <w:r w:rsidRPr="000618F6">
              <w:t>1 januari 2014</w:t>
            </w:r>
          </w:p>
        </w:tc>
        <w:tc>
          <w:tcPr>
            <w:tcW w:w="4253" w:type="dxa"/>
            <w:shd w:val="clear" w:color="auto" w:fill="auto"/>
          </w:tcPr>
          <w:p w14:paraId="0D936463" w14:textId="77777777" w:rsidR="00902E8C" w:rsidRPr="000618F6" w:rsidRDefault="00902E8C" w:rsidP="0013365C">
            <w:pPr>
              <w:ind w:left="0"/>
            </w:pPr>
            <w:r w:rsidRPr="000618F6">
              <w:t>Halfjaarlijkse update</w:t>
            </w:r>
          </w:p>
        </w:tc>
      </w:tr>
      <w:tr w:rsidR="00BF4E5C" w:rsidRPr="000618F6" w14:paraId="397EDAAB" w14:textId="77777777" w:rsidTr="0013365C">
        <w:tc>
          <w:tcPr>
            <w:tcW w:w="993" w:type="dxa"/>
            <w:shd w:val="clear" w:color="auto" w:fill="auto"/>
          </w:tcPr>
          <w:p w14:paraId="22E1E89E" w14:textId="77777777" w:rsidR="00BF4E5C" w:rsidRPr="000618F6" w:rsidRDefault="00BF4E5C" w:rsidP="0013365C">
            <w:pPr>
              <w:ind w:left="0"/>
            </w:pPr>
            <w:r w:rsidRPr="000618F6">
              <w:t>2.4</w:t>
            </w:r>
          </w:p>
        </w:tc>
        <w:tc>
          <w:tcPr>
            <w:tcW w:w="1134" w:type="dxa"/>
            <w:shd w:val="clear" w:color="auto" w:fill="auto"/>
          </w:tcPr>
          <w:p w14:paraId="4FA5BB9B" w14:textId="77777777" w:rsidR="00BF4E5C" w:rsidRPr="000618F6" w:rsidRDefault="00BF4E5C" w:rsidP="0013365C">
            <w:pPr>
              <w:ind w:left="0"/>
            </w:pPr>
            <w:r w:rsidRPr="000618F6">
              <w:t>2</w:t>
            </w:r>
          </w:p>
        </w:tc>
        <w:tc>
          <w:tcPr>
            <w:tcW w:w="1984" w:type="dxa"/>
            <w:shd w:val="clear" w:color="auto" w:fill="auto"/>
          </w:tcPr>
          <w:p w14:paraId="241B0AB8" w14:textId="77777777" w:rsidR="00BF4E5C" w:rsidRPr="000618F6" w:rsidRDefault="00BF4E5C" w:rsidP="0013365C">
            <w:pPr>
              <w:ind w:left="0"/>
            </w:pPr>
            <w:r w:rsidRPr="000618F6">
              <w:t>10 april 2014</w:t>
            </w:r>
          </w:p>
        </w:tc>
        <w:tc>
          <w:tcPr>
            <w:tcW w:w="4253" w:type="dxa"/>
            <w:shd w:val="clear" w:color="auto" w:fill="auto"/>
          </w:tcPr>
          <w:p w14:paraId="3C76ED6A" w14:textId="77777777" w:rsidR="00BF4E5C" w:rsidRPr="000618F6" w:rsidRDefault="00BF4E5C" w:rsidP="0013365C">
            <w:pPr>
              <w:ind w:left="0"/>
            </w:pPr>
            <w:r w:rsidRPr="000618F6">
              <w:t>Probleem met kinderen &gt; 17 VO</w:t>
            </w:r>
          </w:p>
        </w:tc>
      </w:tr>
      <w:tr w:rsidR="00BF4E5C" w:rsidRPr="000618F6" w14:paraId="6C4F62E7" w14:textId="77777777" w:rsidTr="0013365C">
        <w:tc>
          <w:tcPr>
            <w:tcW w:w="993" w:type="dxa"/>
            <w:shd w:val="clear" w:color="auto" w:fill="auto"/>
          </w:tcPr>
          <w:p w14:paraId="52979FD2" w14:textId="77777777" w:rsidR="00BF4E5C" w:rsidRPr="000618F6" w:rsidRDefault="00BF4E5C" w:rsidP="0013365C">
            <w:pPr>
              <w:ind w:left="0"/>
            </w:pPr>
            <w:r w:rsidRPr="000618F6">
              <w:t>2.5</w:t>
            </w:r>
          </w:p>
        </w:tc>
        <w:tc>
          <w:tcPr>
            <w:tcW w:w="1134" w:type="dxa"/>
            <w:shd w:val="clear" w:color="auto" w:fill="auto"/>
          </w:tcPr>
          <w:p w14:paraId="1DDB22FE" w14:textId="77777777" w:rsidR="00BF4E5C" w:rsidRPr="000618F6" w:rsidRDefault="00BF4E5C" w:rsidP="0013365C">
            <w:pPr>
              <w:ind w:left="0"/>
            </w:pPr>
            <w:r w:rsidRPr="000618F6">
              <w:t>1</w:t>
            </w:r>
          </w:p>
        </w:tc>
        <w:tc>
          <w:tcPr>
            <w:tcW w:w="1984" w:type="dxa"/>
            <w:shd w:val="clear" w:color="auto" w:fill="auto"/>
          </w:tcPr>
          <w:p w14:paraId="7ADA2CBB" w14:textId="77777777" w:rsidR="00BF4E5C" w:rsidRPr="000618F6" w:rsidRDefault="00BF4E5C" w:rsidP="0013365C">
            <w:pPr>
              <w:ind w:left="0"/>
            </w:pPr>
            <w:r w:rsidRPr="000618F6">
              <w:t>1 juli 2014</w:t>
            </w:r>
          </w:p>
        </w:tc>
        <w:tc>
          <w:tcPr>
            <w:tcW w:w="4253" w:type="dxa"/>
            <w:shd w:val="clear" w:color="auto" w:fill="auto"/>
          </w:tcPr>
          <w:p w14:paraId="1EF3068F" w14:textId="77777777" w:rsidR="00BF4E5C" w:rsidRPr="000618F6" w:rsidRDefault="00BF4E5C" w:rsidP="0013365C">
            <w:pPr>
              <w:ind w:left="0"/>
            </w:pPr>
            <w:r w:rsidRPr="000618F6">
              <w:t>Halfjaarlijkse update</w:t>
            </w:r>
          </w:p>
        </w:tc>
      </w:tr>
      <w:tr w:rsidR="00F11300" w:rsidRPr="000618F6" w14:paraId="18A71CFF" w14:textId="77777777" w:rsidTr="0013365C">
        <w:tc>
          <w:tcPr>
            <w:tcW w:w="993" w:type="dxa"/>
            <w:shd w:val="clear" w:color="auto" w:fill="auto"/>
          </w:tcPr>
          <w:p w14:paraId="3C9238A5" w14:textId="77777777" w:rsidR="00F11300" w:rsidRPr="000618F6" w:rsidRDefault="00F11300" w:rsidP="0013365C">
            <w:pPr>
              <w:ind w:left="0"/>
            </w:pPr>
            <w:r w:rsidRPr="000618F6">
              <w:t>2.5</w:t>
            </w:r>
          </w:p>
        </w:tc>
        <w:tc>
          <w:tcPr>
            <w:tcW w:w="1134" w:type="dxa"/>
            <w:shd w:val="clear" w:color="auto" w:fill="auto"/>
          </w:tcPr>
          <w:p w14:paraId="5093EE2D" w14:textId="77777777" w:rsidR="00F11300" w:rsidRPr="000618F6" w:rsidRDefault="00F11300" w:rsidP="0013365C">
            <w:pPr>
              <w:ind w:left="0"/>
            </w:pPr>
            <w:r w:rsidRPr="000618F6">
              <w:t>2</w:t>
            </w:r>
          </w:p>
        </w:tc>
        <w:tc>
          <w:tcPr>
            <w:tcW w:w="1984" w:type="dxa"/>
            <w:shd w:val="clear" w:color="auto" w:fill="auto"/>
          </w:tcPr>
          <w:p w14:paraId="56252530" w14:textId="77777777" w:rsidR="00F11300" w:rsidRPr="000618F6" w:rsidRDefault="00F11300" w:rsidP="0013365C">
            <w:pPr>
              <w:ind w:left="0"/>
            </w:pPr>
            <w:r w:rsidRPr="000618F6">
              <w:t>4 oktober 2014</w:t>
            </w:r>
          </w:p>
        </w:tc>
        <w:tc>
          <w:tcPr>
            <w:tcW w:w="4253" w:type="dxa"/>
            <w:shd w:val="clear" w:color="auto" w:fill="auto"/>
          </w:tcPr>
          <w:p w14:paraId="6A109167" w14:textId="77777777" w:rsidR="00F11300" w:rsidRPr="000618F6" w:rsidRDefault="00F11300" w:rsidP="0013365C">
            <w:pPr>
              <w:ind w:left="0"/>
            </w:pPr>
            <w:r w:rsidRPr="000618F6">
              <w:t>Probleem met pensioengerechtigde leeftijd</w:t>
            </w:r>
          </w:p>
        </w:tc>
      </w:tr>
      <w:tr w:rsidR="00F11300" w:rsidRPr="000618F6" w14:paraId="262786BD" w14:textId="77777777" w:rsidTr="0013365C">
        <w:tc>
          <w:tcPr>
            <w:tcW w:w="993" w:type="dxa"/>
            <w:shd w:val="clear" w:color="auto" w:fill="auto"/>
          </w:tcPr>
          <w:p w14:paraId="5E1030C9" w14:textId="77777777" w:rsidR="00F11300" w:rsidRPr="000618F6" w:rsidRDefault="00F11300" w:rsidP="0013365C">
            <w:pPr>
              <w:ind w:left="0"/>
            </w:pPr>
            <w:r w:rsidRPr="000618F6">
              <w:t>2.6</w:t>
            </w:r>
          </w:p>
        </w:tc>
        <w:tc>
          <w:tcPr>
            <w:tcW w:w="1134" w:type="dxa"/>
            <w:shd w:val="clear" w:color="auto" w:fill="auto"/>
          </w:tcPr>
          <w:p w14:paraId="2E2C7A2B" w14:textId="77777777" w:rsidR="00F11300" w:rsidRPr="000618F6" w:rsidRDefault="00F11300" w:rsidP="0013365C">
            <w:pPr>
              <w:ind w:left="0"/>
            </w:pPr>
            <w:r w:rsidRPr="000618F6">
              <w:t>1</w:t>
            </w:r>
          </w:p>
        </w:tc>
        <w:tc>
          <w:tcPr>
            <w:tcW w:w="1984" w:type="dxa"/>
            <w:shd w:val="clear" w:color="auto" w:fill="auto"/>
          </w:tcPr>
          <w:p w14:paraId="7B5793B7" w14:textId="77777777" w:rsidR="00F11300" w:rsidRPr="000618F6" w:rsidRDefault="00F11300" w:rsidP="0013365C">
            <w:pPr>
              <w:ind w:left="0"/>
            </w:pPr>
            <w:r w:rsidRPr="000618F6">
              <w:t>1 januari 2015</w:t>
            </w:r>
          </w:p>
        </w:tc>
        <w:tc>
          <w:tcPr>
            <w:tcW w:w="4253" w:type="dxa"/>
            <w:shd w:val="clear" w:color="auto" w:fill="auto"/>
          </w:tcPr>
          <w:p w14:paraId="69CADA59" w14:textId="77777777" w:rsidR="00F11300" w:rsidRPr="000618F6" w:rsidRDefault="00F11300" w:rsidP="008432BD">
            <w:pPr>
              <w:ind w:left="0"/>
            </w:pPr>
            <w:r w:rsidRPr="000618F6">
              <w:t>Halfjaarlijkse update</w:t>
            </w:r>
          </w:p>
        </w:tc>
      </w:tr>
      <w:tr w:rsidR="00A13AAB" w:rsidRPr="000618F6" w14:paraId="04C1B216" w14:textId="77777777" w:rsidTr="0013365C">
        <w:tc>
          <w:tcPr>
            <w:tcW w:w="993" w:type="dxa"/>
            <w:shd w:val="clear" w:color="auto" w:fill="auto"/>
          </w:tcPr>
          <w:p w14:paraId="5568C48B" w14:textId="77777777" w:rsidR="00A13AAB" w:rsidRPr="000618F6" w:rsidRDefault="00A13AAB" w:rsidP="0013365C">
            <w:pPr>
              <w:ind w:left="0"/>
            </w:pPr>
            <w:r w:rsidRPr="000618F6">
              <w:t>2.7</w:t>
            </w:r>
          </w:p>
        </w:tc>
        <w:tc>
          <w:tcPr>
            <w:tcW w:w="1134" w:type="dxa"/>
            <w:shd w:val="clear" w:color="auto" w:fill="auto"/>
          </w:tcPr>
          <w:p w14:paraId="2F48F811" w14:textId="77777777" w:rsidR="00A13AAB" w:rsidRPr="000618F6" w:rsidRDefault="00A13AAB" w:rsidP="0013365C">
            <w:pPr>
              <w:ind w:left="0"/>
            </w:pPr>
            <w:r w:rsidRPr="000618F6">
              <w:t>1</w:t>
            </w:r>
          </w:p>
        </w:tc>
        <w:tc>
          <w:tcPr>
            <w:tcW w:w="1984" w:type="dxa"/>
            <w:shd w:val="clear" w:color="auto" w:fill="auto"/>
          </w:tcPr>
          <w:p w14:paraId="1D616969" w14:textId="77777777" w:rsidR="00A13AAB" w:rsidRPr="000618F6" w:rsidRDefault="00A13AAB" w:rsidP="0013365C">
            <w:pPr>
              <w:ind w:left="0"/>
            </w:pPr>
            <w:r w:rsidRPr="000618F6">
              <w:t>1 juli 2015</w:t>
            </w:r>
          </w:p>
        </w:tc>
        <w:tc>
          <w:tcPr>
            <w:tcW w:w="4253" w:type="dxa"/>
            <w:shd w:val="clear" w:color="auto" w:fill="auto"/>
          </w:tcPr>
          <w:p w14:paraId="3D15B4B1" w14:textId="77777777" w:rsidR="00A13AAB" w:rsidRPr="000618F6" w:rsidRDefault="00A13AAB" w:rsidP="008432BD">
            <w:pPr>
              <w:ind w:left="0"/>
            </w:pPr>
            <w:r w:rsidRPr="000618F6">
              <w:t>Halfjaarlijkse update</w:t>
            </w:r>
          </w:p>
        </w:tc>
      </w:tr>
      <w:tr w:rsidR="00A13AAB" w:rsidRPr="000618F6" w14:paraId="5CFBFDE1" w14:textId="77777777" w:rsidTr="0013365C">
        <w:tc>
          <w:tcPr>
            <w:tcW w:w="993" w:type="dxa"/>
            <w:shd w:val="clear" w:color="auto" w:fill="auto"/>
          </w:tcPr>
          <w:p w14:paraId="15D9A9EC" w14:textId="77777777" w:rsidR="00A13AAB" w:rsidRPr="000618F6" w:rsidRDefault="00F926F7" w:rsidP="0013365C">
            <w:pPr>
              <w:ind w:left="0"/>
            </w:pPr>
            <w:r w:rsidRPr="000618F6">
              <w:t>2.7</w:t>
            </w:r>
          </w:p>
        </w:tc>
        <w:tc>
          <w:tcPr>
            <w:tcW w:w="1134" w:type="dxa"/>
            <w:shd w:val="clear" w:color="auto" w:fill="auto"/>
          </w:tcPr>
          <w:p w14:paraId="5A58717D" w14:textId="77777777" w:rsidR="00A13AAB" w:rsidRPr="000618F6" w:rsidRDefault="00F926F7" w:rsidP="0013365C">
            <w:pPr>
              <w:ind w:left="0"/>
            </w:pPr>
            <w:r w:rsidRPr="000618F6">
              <w:t>2</w:t>
            </w:r>
          </w:p>
        </w:tc>
        <w:tc>
          <w:tcPr>
            <w:tcW w:w="1984" w:type="dxa"/>
            <w:shd w:val="clear" w:color="auto" w:fill="auto"/>
          </w:tcPr>
          <w:p w14:paraId="0E06AF71" w14:textId="77777777" w:rsidR="00A13AAB" w:rsidRPr="000618F6" w:rsidRDefault="00F926F7" w:rsidP="0013365C">
            <w:pPr>
              <w:ind w:left="0"/>
            </w:pPr>
            <w:r w:rsidRPr="000618F6">
              <w:t>16 juli 2015</w:t>
            </w:r>
          </w:p>
        </w:tc>
        <w:tc>
          <w:tcPr>
            <w:tcW w:w="4253" w:type="dxa"/>
            <w:shd w:val="clear" w:color="auto" w:fill="auto"/>
          </w:tcPr>
          <w:p w14:paraId="31852C29" w14:textId="77777777" w:rsidR="00A13AAB" w:rsidRPr="000618F6" w:rsidRDefault="00F926F7" w:rsidP="008432BD">
            <w:pPr>
              <w:ind w:left="0"/>
            </w:pPr>
            <w:r w:rsidRPr="000618F6">
              <w:t>Diverse problemen</w:t>
            </w:r>
          </w:p>
        </w:tc>
      </w:tr>
      <w:tr w:rsidR="00F926F7" w:rsidRPr="000618F6" w14:paraId="07541F20" w14:textId="77777777" w:rsidTr="0013365C">
        <w:tc>
          <w:tcPr>
            <w:tcW w:w="993" w:type="dxa"/>
            <w:shd w:val="clear" w:color="auto" w:fill="auto"/>
          </w:tcPr>
          <w:p w14:paraId="4A478A89" w14:textId="77777777" w:rsidR="00F926F7" w:rsidRPr="000618F6" w:rsidRDefault="00F926F7" w:rsidP="0013365C">
            <w:pPr>
              <w:ind w:left="0"/>
            </w:pPr>
            <w:r w:rsidRPr="000618F6">
              <w:t>2.7</w:t>
            </w:r>
          </w:p>
        </w:tc>
        <w:tc>
          <w:tcPr>
            <w:tcW w:w="1134" w:type="dxa"/>
            <w:shd w:val="clear" w:color="auto" w:fill="auto"/>
          </w:tcPr>
          <w:p w14:paraId="359A95E4" w14:textId="77777777" w:rsidR="00F926F7" w:rsidRPr="000618F6" w:rsidRDefault="00F926F7" w:rsidP="0013365C">
            <w:pPr>
              <w:ind w:left="0"/>
            </w:pPr>
            <w:r w:rsidRPr="000618F6">
              <w:t>3</w:t>
            </w:r>
          </w:p>
        </w:tc>
        <w:tc>
          <w:tcPr>
            <w:tcW w:w="1984" w:type="dxa"/>
            <w:shd w:val="clear" w:color="auto" w:fill="auto"/>
          </w:tcPr>
          <w:p w14:paraId="067529CB" w14:textId="77777777" w:rsidR="00F926F7" w:rsidRPr="000618F6" w:rsidRDefault="00F926F7" w:rsidP="0013365C">
            <w:pPr>
              <w:ind w:left="0"/>
            </w:pPr>
            <w:r w:rsidRPr="000618F6">
              <w:t>28 augustus 2015</w:t>
            </w:r>
          </w:p>
        </w:tc>
        <w:tc>
          <w:tcPr>
            <w:tcW w:w="4253" w:type="dxa"/>
            <w:shd w:val="clear" w:color="auto" w:fill="auto"/>
          </w:tcPr>
          <w:p w14:paraId="57D0FBAE" w14:textId="77777777" w:rsidR="00F926F7" w:rsidRPr="000618F6" w:rsidRDefault="00F926F7" w:rsidP="008432BD">
            <w:pPr>
              <w:ind w:left="0"/>
            </w:pPr>
            <w:r w:rsidRPr="000618F6">
              <w:t>Diverse problemen</w:t>
            </w:r>
          </w:p>
        </w:tc>
      </w:tr>
      <w:tr w:rsidR="00F926F7" w:rsidRPr="000618F6" w14:paraId="610A3034" w14:textId="77777777" w:rsidTr="0013365C">
        <w:tc>
          <w:tcPr>
            <w:tcW w:w="993" w:type="dxa"/>
            <w:shd w:val="clear" w:color="auto" w:fill="auto"/>
          </w:tcPr>
          <w:p w14:paraId="413ACB18" w14:textId="77777777" w:rsidR="00F926F7" w:rsidRPr="000618F6" w:rsidRDefault="00F926F7" w:rsidP="0013365C">
            <w:pPr>
              <w:ind w:left="0"/>
            </w:pPr>
            <w:r w:rsidRPr="000618F6">
              <w:t>2.8</w:t>
            </w:r>
          </w:p>
        </w:tc>
        <w:tc>
          <w:tcPr>
            <w:tcW w:w="1134" w:type="dxa"/>
            <w:shd w:val="clear" w:color="auto" w:fill="auto"/>
          </w:tcPr>
          <w:p w14:paraId="078E219A" w14:textId="77777777" w:rsidR="00F926F7" w:rsidRPr="000618F6" w:rsidRDefault="00F926F7" w:rsidP="0013365C">
            <w:pPr>
              <w:ind w:left="0"/>
            </w:pPr>
            <w:r w:rsidRPr="000618F6">
              <w:t>1</w:t>
            </w:r>
          </w:p>
        </w:tc>
        <w:tc>
          <w:tcPr>
            <w:tcW w:w="1984" w:type="dxa"/>
            <w:shd w:val="clear" w:color="auto" w:fill="auto"/>
          </w:tcPr>
          <w:p w14:paraId="72ABC82A" w14:textId="77777777" w:rsidR="00F926F7" w:rsidRPr="000618F6" w:rsidRDefault="00F926F7" w:rsidP="0013365C">
            <w:pPr>
              <w:ind w:left="0"/>
            </w:pPr>
            <w:r w:rsidRPr="000618F6">
              <w:t>1 januari 2016</w:t>
            </w:r>
          </w:p>
        </w:tc>
        <w:tc>
          <w:tcPr>
            <w:tcW w:w="4253" w:type="dxa"/>
            <w:shd w:val="clear" w:color="auto" w:fill="auto"/>
          </w:tcPr>
          <w:p w14:paraId="432AEE71" w14:textId="77777777" w:rsidR="00F926F7" w:rsidRPr="000618F6" w:rsidRDefault="00F926F7" w:rsidP="008432BD">
            <w:pPr>
              <w:ind w:left="0"/>
            </w:pPr>
            <w:r w:rsidRPr="000618F6">
              <w:t>Halfjaarlijkse update</w:t>
            </w:r>
          </w:p>
        </w:tc>
      </w:tr>
      <w:tr w:rsidR="00F926F7" w:rsidRPr="000618F6" w14:paraId="6EB4646B" w14:textId="77777777" w:rsidTr="0013365C">
        <w:tc>
          <w:tcPr>
            <w:tcW w:w="993" w:type="dxa"/>
            <w:shd w:val="clear" w:color="auto" w:fill="auto"/>
          </w:tcPr>
          <w:p w14:paraId="5EE81BD9" w14:textId="77777777" w:rsidR="00F926F7" w:rsidRPr="000618F6" w:rsidRDefault="006D04EA" w:rsidP="0013365C">
            <w:pPr>
              <w:ind w:left="0"/>
            </w:pPr>
            <w:r w:rsidRPr="000618F6">
              <w:t>2.9</w:t>
            </w:r>
          </w:p>
        </w:tc>
        <w:tc>
          <w:tcPr>
            <w:tcW w:w="1134" w:type="dxa"/>
            <w:shd w:val="clear" w:color="auto" w:fill="auto"/>
          </w:tcPr>
          <w:p w14:paraId="09812F53" w14:textId="77777777" w:rsidR="00F926F7" w:rsidRPr="000618F6" w:rsidRDefault="006D04EA" w:rsidP="0013365C">
            <w:pPr>
              <w:ind w:left="0"/>
            </w:pPr>
            <w:r w:rsidRPr="000618F6">
              <w:t>1</w:t>
            </w:r>
          </w:p>
        </w:tc>
        <w:tc>
          <w:tcPr>
            <w:tcW w:w="1984" w:type="dxa"/>
            <w:shd w:val="clear" w:color="auto" w:fill="auto"/>
          </w:tcPr>
          <w:p w14:paraId="3C012E50" w14:textId="77777777" w:rsidR="00F926F7" w:rsidRPr="000618F6" w:rsidRDefault="006D04EA" w:rsidP="0013365C">
            <w:pPr>
              <w:ind w:left="0"/>
            </w:pPr>
            <w:r w:rsidRPr="000618F6">
              <w:t>1 juli 2016</w:t>
            </w:r>
          </w:p>
        </w:tc>
        <w:tc>
          <w:tcPr>
            <w:tcW w:w="4253" w:type="dxa"/>
            <w:shd w:val="clear" w:color="auto" w:fill="auto"/>
          </w:tcPr>
          <w:p w14:paraId="145A7E85" w14:textId="77777777" w:rsidR="00F926F7" w:rsidRPr="000618F6" w:rsidRDefault="006D04EA" w:rsidP="008432BD">
            <w:pPr>
              <w:ind w:left="0"/>
            </w:pPr>
            <w:r w:rsidRPr="000618F6">
              <w:t>Halfjaarlijkse update</w:t>
            </w:r>
          </w:p>
        </w:tc>
      </w:tr>
      <w:tr w:rsidR="006D04EA" w:rsidRPr="000618F6" w14:paraId="36E5AD6D" w14:textId="77777777" w:rsidTr="0013365C">
        <w:tc>
          <w:tcPr>
            <w:tcW w:w="993" w:type="dxa"/>
            <w:shd w:val="clear" w:color="auto" w:fill="auto"/>
          </w:tcPr>
          <w:p w14:paraId="197D4E3E" w14:textId="77777777" w:rsidR="006D04EA" w:rsidRPr="000618F6" w:rsidRDefault="00B37CEB" w:rsidP="0013365C">
            <w:pPr>
              <w:ind w:left="0"/>
            </w:pPr>
            <w:r w:rsidRPr="000618F6">
              <w:t>3.0</w:t>
            </w:r>
          </w:p>
        </w:tc>
        <w:tc>
          <w:tcPr>
            <w:tcW w:w="1134" w:type="dxa"/>
            <w:shd w:val="clear" w:color="auto" w:fill="auto"/>
          </w:tcPr>
          <w:p w14:paraId="772F4D41" w14:textId="77777777" w:rsidR="006D04EA" w:rsidRPr="000618F6" w:rsidRDefault="00B37CEB" w:rsidP="0013365C">
            <w:pPr>
              <w:ind w:left="0"/>
            </w:pPr>
            <w:r w:rsidRPr="000618F6">
              <w:t>1</w:t>
            </w:r>
          </w:p>
        </w:tc>
        <w:tc>
          <w:tcPr>
            <w:tcW w:w="1984" w:type="dxa"/>
            <w:shd w:val="clear" w:color="auto" w:fill="auto"/>
          </w:tcPr>
          <w:p w14:paraId="6CB3A14F" w14:textId="77777777" w:rsidR="006D04EA" w:rsidRPr="000618F6" w:rsidRDefault="00B37CEB" w:rsidP="0013365C">
            <w:pPr>
              <w:ind w:left="0"/>
            </w:pPr>
            <w:r w:rsidRPr="000618F6">
              <w:t>1 januari 2017</w:t>
            </w:r>
          </w:p>
        </w:tc>
        <w:tc>
          <w:tcPr>
            <w:tcW w:w="4253" w:type="dxa"/>
            <w:shd w:val="clear" w:color="auto" w:fill="auto"/>
          </w:tcPr>
          <w:p w14:paraId="424046B7" w14:textId="77777777" w:rsidR="006D04EA" w:rsidRPr="000618F6" w:rsidRDefault="00B37CEB" w:rsidP="008432BD">
            <w:pPr>
              <w:ind w:left="0"/>
            </w:pPr>
            <w:r w:rsidRPr="000618F6">
              <w:t>Halfjaarlijkse update</w:t>
            </w:r>
          </w:p>
        </w:tc>
      </w:tr>
      <w:tr w:rsidR="00B37CEB" w:rsidRPr="000618F6" w14:paraId="3D6C1187" w14:textId="77777777" w:rsidTr="0013365C">
        <w:tc>
          <w:tcPr>
            <w:tcW w:w="993" w:type="dxa"/>
            <w:shd w:val="clear" w:color="auto" w:fill="auto"/>
          </w:tcPr>
          <w:p w14:paraId="243B0B5C" w14:textId="77777777" w:rsidR="00B37CEB" w:rsidRPr="000618F6" w:rsidRDefault="009713C6" w:rsidP="0013365C">
            <w:pPr>
              <w:ind w:left="0"/>
            </w:pPr>
            <w:r w:rsidRPr="000618F6">
              <w:t>3.1</w:t>
            </w:r>
          </w:p>
        </w:tc>
        <w:tc>
          <w:tcPr>
            <w:tcW w:w="1134" w:type="dxa"/>
            <w:shd w:val="clear" w:color="auto" w:fill="auto"/>
          </w:tcPr>
          <w:p w14:paraId="082F9D52" w14:textId="77777777" w:rsidR="00B37CEB" w:rsidRPr="000618F6" w:rsidRDefault="009713C6" w:rsidP="0013365C">
            <w:pPr>
              <w:ind w:left="0"/>
            </w:pPr>
            <w:r w:rsidRPr="000618F6">
              <w:t>1</w:t>
            </w:r>
          </w:p>
        </w:tc>
        <w:tc>
          <w:tcPr>
            <w:tcW w:w="1984" w:type="dxa"/>
            <w:shd w:val="clear" w:color="auto" w:fill="auto"/>
          </w:tcPr>
          <w:p w14:paraId="25B2FE8D" w14:textId="77777777" w:rsidR="00B37CEB" w:rsidRPr="000618F6" w:rsidRDefault="009713C6" w:rsidP="0013365C">
            <w:pPr>
              <w:ind w:left="0"/>
            </w:pPr>
            <w:r w:rsidRPr="000618F6">
              <w:t>1 juli 2017</w:t>
            </w:r>
          </w:p>
        </w:tc>
        <w:tc>
          <w:tcPr>
            <w:tcW w:w="4253" w:type="dxa"/>
            <w:shd w:val="clear" w:color="auto" w:fill="auto"/>
          </w:tcPr>
          <w:p w14:paraId="5EDC1DB2" w14:textId="77777777" w:rsidR="00B37CEB" w:rsidRPr="000618F6" w:rsidRDefault="009713C6" w:rsidP="008432BD">
            <w:pPr>
              <w:ind w:left="0"/>
            </w:pPr>
            <w:r w:rsidRPr="000618F6">
              <w:t>Halfjaarlijkse update</w:t>
            </w:r>
          </w:p>
        </w:tc>
      </w:tr>
      <w:tr w:rsidR="009713C6" w:rsidRPr="000618F6" w14:paraId="034019E9" w14:textId="77777777" w:rsidTr="0013365C">
        <w:tc>
          <w:tcPr>
            <w:tcW w:w="993" w:type="dxa"/>
            <w:shd w:val="clear" w:color="auto" w:fill="auto"/>
          </w:tcPr>
          <w:p w14:paraId="75E9360A" w14:textId="77777777" w:rsidR="009713C6" w:rsidRPr="000618F6" w:rsidRDefault="001F45AF" w:rsidP="0013365C">
            <w:pPr>
              <w:ind w:left="0"/>
            </w:pPr>
            <w:r w:rsidRPr="000618F6">
              <w:t>3.2</w:t>
            </w:r>
          </w:p>
        </w:tc>
        <w:tc>
          <w:tcPr>
            <w:tcW w:w="1134" w:type="dxa"/>
            <w:shd w:val="clear" w:color="auto" w:fill="auto"/>
          </w:tcPr>
          <w:p w14:paraId="0ECB2136" w14:textId="77777777" w:rsidR="009713C6" w:rsidRPr="000618F6" w:rsidRDefault="001F45AF" w:rsidP="0013365C">
            <w:pPr>
              <w:ind w:left="0"/>
            </w:pPr>
            <w:r w:rsidRPr="000618F6">
              <w:t>1</w:t>
            </w:r>
          </w:p>
        </w:tc>
        <w:tc>
          <w:tcPr>
            <w:tcW w:w="1984" w:type="dxa"/>
            <w:shd w:val="clear" w:color="auto" w:fill="auto"/>
          </w:tcPr>
          <w:p w14:paraId="21C5C699" w14:textId="77777777" w:rsidR="009713C6" w:rsidRPr="000618F6" w:rsidRDefault="001F45AF" w:rsidP="0013365C">
            <w:pPr>
              <w:ind w:left="0"/>
            </w:pPr>
            <w:r w:rsidRPr="000618F6">
              <w:t>1 januari 2018</w:t>
            </w:r>
          </w:p>
        </w:tc>
        <w:tc>
          <w:tcPr>
            <w:tcW w:w="4253" w:type="dxa"/>
            <w:shd w:val="clear" w:color="auto" w:fill="auto"/>
          </w:tcPr>
          <w:p w14:paraId="3B6094FA" w14:textId="77777777" w:rsidR="009713C6" w:rsidRPr="000618F6" w:rsidRDefault="001F45AF" w:rsidP="008432BD">
            <w:pPr>
              <w:ind w:left="0"/>
            </w:pPr>
            <w:r w:rsidRPr="000618F6">
              <w:t>Halfjaarlijkse update</w:t>
            </w:r>
          </w:p>
        </w:tc>
      </w:tr>
      <w:tr w:rsidR="001F45AF" w:rsidRPr="000618F6" w14:paraId="6D207958" w14:textId="77777777" w:rsidTr="0013365C">
        <w:tc>
          <w:tcPr>
            <w:tcW w:w="993" w:type="dxa"/>
            <w:shd w:val="clear" w:color="auto" w:fill="auto"/>
          </w:tcPr>
          <w:p w14:paraId="4D2EA003" w14:textId="77777777" w:rsidR="001F45AF" w:rsidRPr="000618F6" w:rsidRDefault="00D96F4D" w:rsidP="0013365C">
            <w:pPr>
              <w:ind w:left="0"/>
            </w:pPr>
            <w:r w:rsidRPr="000618F6">
              <w:t>3.3</w:t>
            </w:r>
          </w:p>
        </w:tc>
        <w:tc>
          <w:tcPr>
            <w:tcW w:w="1134" w:type="dxa"/>
            <w:shd w:val="clear" w:color="auto" w:fill="auto"/>
          </w:tcPr>
          <w:p w14:paraId="10BD7EEB" w14:textId="77777777" w:rsidR="001F45AF" w:rsidRPr="000618F6" w:rsidRDefault="00D96F4D" w:rsidP="0013365C">
            <w:pPr>
              <w:ind w:left="0"/>
            </w:pPr>
            <w:r w:rsidRPr="000618F6">
              <w:t>1</w:t>
            </w:r>
          </w:p>
        </w:tc>
        <w:tc>
          <w:tcPr>
            <w:tcW w:w="1984" w:type="dxa"/>
            <w:shd w:val="clear" w:color="auto" w:fill="auto"/>
          </w:tcPr>
          <w:p w14:paraId="50BAB019" w14:textId="77777777" w:rsidR="001F45AF" w:rsidRPr="000618F6" w:rsidRDefault="00D96F4D" w:rsidP="0013365C">
            <w:pPr>
              <w:ind w:left="0"/>
            </w:pPr>
            <w:r w:rsidRPr="000618F6">
              <w:t>1 juli 2018</w:t>
            </w:r>
          </w:p>
        </w:tc>
        <w:tc>
          <w:tcPr>
            <w:tcW w:w="4253" w:type="dxa"/>
            <w:shd w:val="clear" w:color="auto" w:fill="auto"/>
          </w:tcPr>
          <w:p w14:paraId="250287CD" w14:textId="77777777" w:rsidR="001F45AF" w:rsidRPr="000618F6" w:rsidRDefault="00D96F4D" w:rsidP="008432BD">
            <w:pPr>
              <w:ind w:left="0"/>
            </w:pPr>
            <w:r w:rsidRPr="000618F6">
              <w:t>Halfjaarlijkse update</w:t>
            </w:r>
          </w:p>
        </w:tc>
      </w:tr>
      <w:tr w:rsidR="00D96F4D" w:rsidRPr="000618F6" w14:paraId="5B4F8561" w14:textId="77777777" w:rsidTr="0013365C">
        <w:tc>
          <w:tcPr>
            <w:tcW w:w="993" w:type="dxa"/>
            <w:shd w:val="clear" w:color="auto" w:fill="auto"/>
          </w:tcPr>
          <w:p w14:paraId="11DC15D0" w14:textId="77777777" w:rsidR="00D96F4D" w:rsidRPr="000618F6" w:rsidRDefault="00543273" w:rsidP="0013365C">
            <w:pPr>
              <w:ind w:left="0"/>
            </w:pPr>
            <w:r w:rsidRPr="000618F6">
              <w:t>3.4</w:t>
            </w:r>
          </w:p>
        </w:tc>
        <w:tc>
          <w:tcPr>
            <w:tcW w:w="1134" w:type="dxa"/>
            <w:shd w:val="clear" w:color="auto" w:fill="auto"/>
          </w:tcPr>
          <w:p w14:paraId="433D9551" w14:textId="77777777" w:rsidR="00D96F4D" w:rsidRPr="000618F6" w:rsidRDefault="00543273" w:rsidP="0013365C">
            <w:pPr>
              <w:ind w:left="0"/>
            </w:pPr>
            <w:r w:rsidRPr="000618F6">
              <w:t>1</w:t>
            </w:r>
          </w:p>
        </w:tc>
        <w:tc>
          <w:tcPr>
            <w:tcW w:w="1984" w:type="dxa"/>
            <w:shd w:val="clear" w:color="auto" w:fill="auto"/>
          </w:tcPr>
          <w:p w14:paraId="2C962C94" w14:textId="77777777" w:rsidR="00D96F4D" w:rsidRPr="000618F6" w:rsidRDefault="00543273" w:rsidP="0013365C">
            <w:pPr>
              <w:ind w:left="0"/>
            </w:pPr>
            <w:r w:rsidRPr="000618F6">
              <w:t>1 januari 2019</w:t>
            </w:r>
          </w:p>
        </w:tc>
        <w:tc>
          <w:tcPr>
            <w:tcW w:w="4253" w:type="dxa"/>
            <w:shd w:val="clear" w:color="auto" w:fill="auto"/>
          </w:tcPr>
          <w:p w14:paraId="1838EFAD" w14:textId="77777777" w:rsidR="00D96F4D" w:rsidRPr="000618F6" w:rsidRDefault="00543273" w:rsidP="008432BD">
            <w:pPr>
              <w:ind w:left="0"/>
            </w:pPr>
            <w:r w:rsidRPr="000618F6">
              <w:t>Halfjaarlijkse update</w:t>
            </w:r>
          </w:p>
        </w:tc>
      </w:tr>
      <w:tr w:rsidR="00543273" w:rsidRPr="000618F6" w14:paraId="5C49A94C" w14:textId="77777777" w:rsidTr="0013365C">
        <w:tc>
          <w:tcPr>
            <w:tcW w:w="993" w:type="dxa"/>
            <w:shd w:val="clear" w:color="auto" w:fill="auto"/>
          </w:tcPr>
          <w:p w14:paraId="14BCC9A9" w14:textId="77777777" w:rsidR="00543273" w:rsidRPr="000618F6" w:rsidRDefault="00543273" w:rsidP="0013365C">
            <w:pPr>
              <w:ind w:left="0"/>
            </w:pPr>
            <w:r w:rsidRPr="000618F6">
              <w:t>3.5</w:t>
            </w:r>
          </w:p>
        </w:tc>
        <w:tc>
          <w:tcPr>
            <w:tcW w:w="1134" w:type="dxa"/>
            <w:shd w:val="clear" w:color="auto" w:fill="auto"/>
          </w:tcPr>
          <w:p w14:paraId="29910FB1" w14:textId="77777777" w:rsidR="00543273" w:rsidRPr="000618F6" w:rsidRDefault="00543273" w:rsidP="0013365C">
            <w:pPr>
              <w:ind w:left="0"/>
            </w:pPr>
            <w:r w:rsidRPr="000618F6">
              <w:t>1</w:t>
            </w:r>
          </w:p>
        </w:tc>
        <w:tc>
          <w:tcPr>
            <w:tcW w:w="1984" w:type="dxa"/>
            <w:shd w:val="clear" w:color="auto" w:fill="auto"/>
          </w:tcPr>
          <w:p w14:paraId="3D13D517" w14:textId="77777777" w:rsidR="00543273" w:rsidRPr="000618F6" w:rsidRDefault="00543273" w:rsidP="0013365C">
            <w:pPr>
              <w:ind w:left="0"/>
            </w:pPr>
            <w:r w:rsidRPr="000618F6">
              <w:t>1 juli 2019</w:t>
            </w:r>
          </w:p>
        </w:tc>
        <w:tc>
          <w:tcPr>
            <w:tcW w:w="4253" w:type="dxa"/>
            <w:shd w:val="clear" w:color="auto" w:fill="auto"/>
          </w:tcPr>
          <w:p w14:paraId="3CE29A63" w14:textId="77777777" w:rsidR="00543273" w:rsidRPr="000618F6" w:rsidRDefault="00543273" w:rsidP="008432BD">
            <w:pPr>
              <w:ind w:left="0"/>
            </w:pPr>
            <w:r w:rsidRPr="000618F6">
              <w:t>Halfjaarlijkse update</w:t>
            </w:r>
          </w:p>
        </w:tc>
      </w:tr>
      <w:tr w:rsidR="009D5423" w:rsidRPr="000618F6" w14:paraId="70502B6F" w14:textId="77777777" w:rsidTr="0013365C">
        <w:tc>
          <w:tcPr>
            <w:tcW w:w="993" w:type="dxa"/>
            <w:shd w:val="clear" w:color="auto" w:fill="auto"/>
          </w:tcPr>
          <w:p w14:paraId="10F0A094" w14:textId="77777777" w:rsidR="009D5423" w:rsidRPr="000618F6" w:rsidRDefault="009D5423" w:rsidP="009D5423">
            <w:pPr>
              <w:ind w:left="0"/>
            </w:pPr>
            <w:r w:rsidRPr="000618F6">
              <w:t>3.6</w:t>
            </w:r>
          </w:p>
        </w:tc>
        <w:tc>
          <w:tcPr>
            <w:tcW w:w="1134" w:type="dxa"/>
            <w:shd w:val="clear" w:color="auto" w:fill="auto"/>
          </w:tcPr>
          <w:p w14:paraId="7A4D0AAE" w14:textId="77777777" w:rsidR="009D5423" w:rsidRPr="000618F6" w:rsidRDefault="009D5423" w:rsidP="009D5423">
            <w:pPr>
              <w:ind w:left="0"/>
            </w:pPr>
            <w:r w:rsidRPr="000618F6">
              <w:t>1</w:t>
            </w:r>
          </w:p>
        </w:tc>
        <w:tc>
          <w:tcPr>
            <w:tcW w:w="1984" w:type="dxa"/>
            <w:shd w:val="clear" w:color="auto" w:fill="auto"/>
          </w:tcPr>
          <w:p w14:paraId="789FA8E6" w14:textId="77777777" w:rsidR="009D5423" w:rsidRPr="000618F6" w:rsidRDefault="009D5423" w:rsidP="009D5423">
            <w:pPr>
              <w:ind w:left="0"/>
            </w:pPr>
            <w:r w:rsidRPr="000618F6">
              <w:t>1 januari 2020</w:t>
            </w:r>
          </w:p>
        </w:tc>
        <w:tc>
          <w:tcPr>
            <w:tcW w:w="4253" w:type="dxa"/>
            <w:shd w:val="clear" w:color="auto" w:fill="auto"/>
          </w:tcPr>
          <w:p w14:paraId="201F6AC8" w14:textId="77777777" w:rsidR="009D5423" w:rsidRPr="000618F6" w:rsidRDefault="009D5423" w:rsidP="009D5423">
            <w:pPr>
              <w:ind w:left="0"/>
            </w:pPr>
            <w:r w:rsidRPr="000618F6">
              <w:t>Halfjaarlijkse update</w:t>
            </w:r>
          </w:p>
        </w:tc>
      </w:tr>
      <w:tr w:rsidR="00A26C3E" w:rsidRPr="000618F6" w14:paraId="6B74702D" w14:textId="77777777" w:rsidTr="0013365C">
        <w:tc>
          <w:tcPr>
            <w:tcW w:w="993" w:type="dxa"/>
            <w:shd w:val="clear" w:color="auto" w:fill="auto"/>
          </w:tcPr>
          <w:p w14:paraId="62A87599" w14:textId="7E9A562A" w:rsidR="00A26C3E" w:rsidRPr="000618F6" w:rsidRDefault="00A26C3E" w:rsidP="009D5423">
            <w:pPr>
              <w:ind w:left="0"/>
            </w:pPr>
            <w:r w:rsidRPr="000618F6">
              <w:t>3.7</w:t>
            </w:r>
          </w:p>
        </w:tc>
        <w:tc>
          <w:tcPr>
            <w:tcW w:w="1134" w:type="dxa"/>
            <w:shd w:val="clear" w:color="auto" w:fill="auto"/>
          </w:tcPr>
          <w:p w14:paraId="73B45E13" w14:textId="01E87B61" w:rsidR="00A26C3E" w:rsidRPr="000618F6" w:rsidRDefault="00A26C3E" w:rsidP="009D5423">
            <w:pPr>
              <w:ind w:left="0"/>
            </w:pPr>
            <w:r w:rsidRPr="000618F6">
              <w:t>1</w:t>
            </w:r>
          </w:p>
        </w:tc>
        <w:tc>
          <w:tcPr>
            <w:tcW w:w="1984" w:type="dxa"/>
            <w:shd w:val="clear" w:color="auto" w:fill="auto"/>
          </w:tcPr>
          <w:p w14:paraId="6989E387" w14:textId="43A348B3" w:rsidR="00A26C3E" w:rsidRPr="000618F6" w:rsidRDefault="00A26C3E" w:rsidP="009D5423">
            <w:pPr>
              <w:ind w:left="0"/>
            </w:pPr>
            <w:r w:rsidRPr="000618F6">
              <w:t>1 juli 2020</w:t>
            </w:r>
          </w:p>
        </w:tc>
        <w:tc>
          <w:tcPr>
            <w:tcW w:w="4253" w:type="dxa"/>
            <w:shd w:val="clear" w:color="auto" w:fill="auto"/>
          </w:tcPr>
          <w:p w14:paraId="69EAB025" w14:textId="1DB51871" w:rsidR="00A26C3E" w:rsidRPr="000618F6" w:rsidRDefault="00A26C3E" w:rsidP="009D5423">
            <w:pPr>
              <w:ind w:left="0"/>
            </w:pPr>
            <w:r w:rsidRPr="000618F6">
              <w:t>Halfjaarlijkse update</w:t>
            </w:r>
          </w:p>
        </w:tc>
      </w:tr>
      <w:tr w:rsidR="00E6319D" w:rsidRPr="000618F6" w14:paraId="10A41334" w14:textId="77777777" w:rsidTr="0013365C">
        <w:tc>
          <w:tcPr>
            <w:tcW w:w="993" w:type="dxa"/>
            <w:shd w:val="clear" w:color="auto" w:fill="auto"/>
          </w:tcPr>
          <w:p w14:paraId="51C5B17B" w14:textId="1B9579A5" w:rsidR="00E6319D" w:rsidRPr="000618F6" w:rsidRDefault="00E6319D" w:rsidP="009D5423">
            <w:pPr>
              <w:ind w:left="0"/>
            </w:pPr>
            <w:r w:rsidRPr="000618F6">
              <w:t>4.0</w:t>
            </w:r>
          </w:p>
        </w:tc>
        <w:tc>
          <w:tcPr>
            <w:tcW w:w="1134" w:type="dxa"/>
            <w:shd w:val="clear" w:color="auto" w:fill="auto"/>
          </w:tcPr>
          <w:p w14:paraId="28369FDD" w14:textId="5AC28BCD" w:rsidR="00E6319D" w:rsidRPr="000618F6" w:rsidRDefault="00150971" w:rsidP="009D5423">
            <w:pPr>
              <w:ind w:left="0"/>
            </w:pPr>
            <w:r>
              <w:t>2</w:t>
            </w:r>
          </w:p>
        </w:tc>
        <w:tc>
          <w:tcPr>
            <w:tcW w:w="1984" w:type="dxa"/>
            <w:shd w:val="clear" w:color="auto" w:fill="auto"/>
          </w:tcPr>
          <w:p w14:paraId="529FB581" w14:textId="1F5615EA" w:rsidR="00E6319D" w:rsidRPr="000618F6" w:rsidRDefault="00E6319D" w:rsidP="009D5423">
            <w:pPr>
              <w:ind w:left="0"/>
            </w:pPr>
            <w:r w:rsidRPr="000618F6">
              <w:t>1 januari 2021</w:t>
            </w:r>
          </w:p>
        </w:tc>
        <w:tc>
          <w:tcPr>
            <w:tcW w:w="4253" w:type="dxa"/>
            <w:shd w:val="clear" w:color="auto" w:fill="auto"/>
          </w:tcPr>
          <w:p w14:paraId="63A2D764" w14:textId="77777777" w:rsidR="00E6319D" w:rsidRPr="000618F6" w:rsidRDefault="00E6319D" w:rsidP="009D5423">
            <w:pPr>
              <w:ind w:left="0"/>
            </w:pPr>
            <w:r w:rsidRPr="000618F6">
              <w:t>Halfjaarlijkse update</w:t>
            </w:r>
          </w:p>
          <w:p w14:paraId="5402F5FF" w14:textId="339A4479" w:rsidR="00E6319D" w:rsidRPr="000618F6" w:rsidRDefault="00E6319D" w:rsidP="009D5423">
            <w:pPr>
              <w:ind w:left="0"/>
            </w:pPr>
            <w:r w:rsidRPr="000618F6">
              <w:t>Nieuwe beslagvrije voet</w:t>
            </w:r>
          </w:p>
        </w:tc>
      </w:tr>
      <w:tr w:rsidR="00150971" w:rsidRPr="000618F6" w14:paraId="1E2E35D0" w14:textId="77777777" w:rsidTr="0013365C">
        <w:tc>
          <w:tcPr>
            <w:tcW w:w="993" w:type="dxa"/>
            <w:shd w:val="clear" w:color="auto" w:fill="auto"/>
          </w:tcPr>
          <w:p w14:paraId="14361EB9" w14:textId="34097606" w:rsidR="00150971" w:rsidRPr="000618F6" w:rsidRDefault="00150971" w:rsidP="009D5423">
            <w:pPr>
              <w:ind w:left="0"/>
            </w:pPr>
            <w:r>
              <w:t>4.0</w:t>
            </w:r>
          </w:p>
        </w:tc>
        <w:tc>
          <w:tcPr>
            <w:tcW w:w="1134" w:type="dxa"/>
            <w:shd w:val="clear" w:color="auto" w:fill="auto"/>
          </w:tcPr>
          <w:p w14:paraId="7B45663C" w14:textId="6A0180DF" w:rsidR="00150971" w:rsidRPr="000618F6" w:rsidRDefault="00150971" w:rsidP="009D5423">
            <w:pPr>
              <w:ind w:left="0"/>
            </w:pPr>
            <w:r>
              <w:t>3</w:t>
            </w:r>
          </w:p>
        </w:tc>
        <w:tc>
          <w:tcPr>
            <w:tcW w:w="1984" w:type="dxa"/>
            <w:shd w:val="clear" w:color="auto" w:fill="auto"/>
          </w:tcPr>
          <w:p w14:paraId="3070137E" w14:textId="41EAF231" w:rsidR="00150971" w:rsidRPr="000618F6" w:rsidRDefault="00150971" w:rsidP="009D5423">
            <w:pPr>
              <w:ind w:left="0"/>
            </w:pPr>
            <w:r>
              <w:t>9 februari 2021</w:t>
            </w:r>
          </w:p>
        </w:tc>
        <w:tc>
          <w:tcPr>
            <w:tcW w:w="4253" w:type="dxa"/>
            <w:shd w:val="clear" w:color="auto" w:fill="auto"/>
          </w:tcPr>
          <w:p w14:paraId="56A8A0D0" w14:textId="47D6CF47" w:rsidR="00150971" w:rsidRPr="000618F6" w:rsidRDefault="00150971" w:rsidP="009D5423">
            <w:pPr>
              <w:ind w:left="0"/>
            </w:pPr>
            <w:r>
              <w:t>Diverse problemen opgelost</w:t>
            </w:r>
          </w:p>
        </w:tc>
      </w:tr>
    </w:tbl>
    <w:p w14:paraId="4E9F24AE" w14:textId="77777777" w:rsidR="006A7710" w:rsidRPr="000618F6" w:rsidRDefault="006A7710" w:rsidP="006A7710"/>
    <w:p w14:paraId="4A4EFBA8" w14:textId="77777777" w:rsidR="006A7710" w:rsidRPr="000618F6" w:rsidRDefault="006A7710" w:rsidP="006A7710">
      <w:r w:rsidRPr="000618F6">
        <w:t xml:space="preserve">Toekomstige updates van de </w:t>
      </w:r>
      <w:r w:rsidR="00766434" w:rsidRPr="000618F6">
        <w:t>Plug-in</w:t>
      </w:r>
      <w:r w:rsidRPr="000618F6">
        <w:t xml:space="preserve"> zullen altijd worden geïnitieerd door de werkgroep Rekenmethode VTLB van Recofa.</w:t>
      </w:r>
    </w:p>
    <w:p w14:paraId="53192AB5" w14:textId="66A8F7C9" w:rsidR="006A7710" w:rsidRPr="000618F6" w:rsidRDefault="006A7710" w:rsidP="006A7710">
      <w:r w:rsidRPr="000618F6">
        <w:t xml:space="preserve">Dit kunnen updates zijn omdat berekeningswijzen veranderen, nieuwe gegevens moeten worden afgevraagd of andere gegevens moeten worden </w:t>
      </w:r>
      <w:r w:rsidR="000618F6" w:rsidRPr="000618F6">
        <w:t>teruggegeven</w:t>
      </w:r>
      <w:r w:rsidRPr="000618F6">
        <w:t>, maar ook, meer eenvoudige, updates, omdat bijvoorbeeld de bijstandsnormen gewijzigd zijn.</w:t>
      </w:r>
    </w:p>
    <w:p w14:paraId="078830F5" w14:textId="77777777" w:rsidR="006A7710" w:rsidRPr="000618F6" w:rsidRDefault="006A7710" w:rsidP="006A7710"/>
    <w:p w14:paraId="0ECADA42" w14:textId="77777777" w:rsidR="006A7710" w:rsidRPr="000618F6" w:rsidRDefault="006A7710" w:rsidP="006A7710">
      <w:r w:rsidRPr="000618F6">
        <w:t xml:space="preserve">Iedere update zal leiden tot een nieuwe versie van de </w:t>
      </w:r>
      <w:r w:rsidR="00766434" w:rsidRPr="000618F6">
        <w:t>Plug-in</w:t>
      </w:r>
      <w:r w:rsidRPr="000618F6">
        <w:t>, met een nieuwe versie van deze technische documentatie. Bovendien zal, bij iedere nieuwe versie, een document worden gemaakt met de wijzigingen ten opzichte van de vorige versie.</w:t>
      </w:r>
    </w:p>
    <w:p w14:paraId="1723D2BF" w14:textId="77777777" w:rsidR="00472F76" w:rsidRPr="000618F6" w:rsidRDefault="00472F76">
      <w:pPr>
        <w:pStyle w:val="Heading2"/>
        <w:rPr>
          <w:lang w:val="nl-NL"/>
        </w:rPr>
      </w:pPr>
      <w:bookmarkStart w:id="3" w:name="_Ref153254343"/>
      <w:bookmarkStart w:id="4" w:name="_Toc63778263"/>
      <w:r w:rsidRPr="000618F6">
        <w:rPr>
          <w:lang w:val="nl-NL"/>
        </w:rPr>
        <w:t>Bijlagen</w:t>
      </w:r>
      <w:bookmarkEnd w:id="3"/>
      <w:bookmarkEnd w:id="4"/>
    </w:p>
    <w:p w14:paraId="5458A8C6" w14:textId="77777777" w:rsidR="00472F76" w:rsidRPr="000618F6" w:rsidRDefault="00472F76" w:rsidP="00472F76">
      <w:r w:rsidRPr="000618F6">
        <w:t xml:space="preserve">Bij de technische documentatie van de VTLB </w:t>
      </w:r>
      <w:r w:rsidR="00766434" w:rsidRPr="000618F6">
        <w:t>Plug-in</w:t>
      </w:r>
      <w:r w:rsidR="00D12741" w:rsidRPr="000618F6">
        <w:t xml:space="preserve"> zullen standaard 4</w:t>
      </w:r>
      <w:r w:rsidRPr="000618F6">
        <w:t xml:space="preserve"> voorbeelden</w:t>
      </w:r>
      <w:r w:rsidR="008D4545" w:rsidRPr="000618F6">
        <w:t xml:space="preserve"> met broncode</w:t>
      </w:r>
      <w:r w:rsidRPr="000618F6">
        <w:t xml:space="preserve"> van de aanroep van de VTLB </w:t>
      </w:r>
      <w:r w:rsidR="00766434" w:rsidRPr="000618F6">
        <w:t>Plug-in</w:t>
      </w:r>
      <w:r w:rsidRPr="000618F6">
        <w:t xml:space="preserve"> worden meegeleverd. </w:t>
      </w:r>
    </w:p>
    <w:p w14:paraId="684FA764" w14:textId="77777777" w:rsidR="00472F76" w:rsidRPr="000618F6" w:rsidRDefault="00472F76" w:rsidP="00472F76">
      <w:r w:rsidRPr="000618F6">
        <w:t xml:space="preserve">Het betreft </w:t>
      </w:r>
    </w:p>
    <w:p w14:paraId="52D5A402" w14:textId="77777777" w:rsidR="00472F76" w:rsidRPr="000618F6" w:rsidRDefault="00472F76" w:rsidP="00472F76">
      <w:pPr>
        <w:numPr>
          <w:ilvl w:val="0"/>
          <w:numId w:val="11"/>
        </w:numPr>
      </w:pPr>
      <w:r w:rsidRPr="000618F6">
        <w:t xml:space="preserve">een aanroep van de VTLB </w:t>
      </w:r>
      <w:r w:rsidR="00766434" w:rsidRPr="000618F6">
        <w:t>Plug-in</w:t>
      </w:r>
      <w:r w:rsidRPr="000618F6">
        <w:t xml:space="preserve"> geschreven in de ontwikkeltaal Visual Basic</w:t>
      </w:r>
      <w:r w:rsidR="001C413F" w:rsidRPr="000618F6">
        <w:t>.</w:t>
      </w:r>
      <w:r w:rsidRPr="000618F6">
        <w:t xml:space="preserve"> </w:t>
      </w:r>
    </w:p>
    <w:p w14:paraId="6901C427" w14:textId="77777777" w:rsidR="00472F76" w:rsidRPr="000618F6" w:rsidRDefault="00472F76" w:rsidP="00472F76">
      <w:pPr>
        <w:numPr>
          <w:ilvl w:val="0"/>
          <w:numId w:val="11"/>
        </w:numPr>
      </w:pPr>
      <w:r w:rsidRPr="000618F6">
        <w:t xml:space="preserve">een aanroep van de VTLB </w:t>
      </w:r>
      <w:r w:rsidR="00766434" w:rsidRPr="000618F6">
        <w:t>Plug-in</w:t>
      </w:r>
      <w:r w:rsidRPr="000618F6">
        <w:t xml:space="preserve"> geschreven in de ontwikkeltaal C+</w:t>
      </w:r>
      <w:r w:rsidR="00977C0E" w:rsidRPr="000618F6">
        <w:t>+</w:t>
      </w:r>
      <w:r w:rsidR="001C413F" w:rsidRPr="000618F6">
        <w:t>.</w:t>
      </w:r>
    </w:p>
    <w:p w14:paraId="03CF0DCC" w14:textId="77777777" w:rsidR="00472F76" w:rsidRPr="000618F6" w:rsidRDefault="00472F76" w:rsidP="00472F76">
      <w:pPr>
        <w:numPr>
          <w:ilvl w:val="0"/>
          <w:numId w:val="11"/>
        </w:numPr>
      </w:pPr>
      <w:r w:rsidRPr="000618F6">
        <w:t xml:space="preserve">een aanroep van de VTLB </w:t>
      </w:r>
      <w:r w:rsidR="00766434" w:rsidRPr="000618F6">
        <w:t>Plug-in</w:t>
      </w:r>
      <w:r w:rsidRPr="000618F6">
        <w:t xml:space="preserve"> geschreven in de ontwikkeltaal Delphi.</w:t>
      </w:r>
    </w:p>
    <w:p w14:paraId="395107BA" w14:textId="77777777" w:rsidR="00D12741" w:rsidRPr="000618F6" w:rsidRDefault="00D12741" w:rsidP="00472F76">
      <w:pPr>
        <w:numPr>
          <w:ilvl w:val="0"/>
          <w:numId w:val="11"/>
        </w:numPr>
      </w:pPr>
      <w:r w:rsidRPr="000618F6">
        <w:t xml:space="preserve">een aanroep van de VTLB Plug-in geschreven in </w:t>
      </w:r>
      <w:r w:rsidR="004719D4" w:rsidRPr="000618F6">
        <w:t>ASP (VBScript)</w:t>
      </w:r>
    </w:p>
    <w:p w14:paraId="74A24262" w14:textId="77777777" w:rsidR="00472F76" w:rsidRPr="000618F6" w:rsidRDefault="00472F76" w:rsidP="00472F76">
      <w:pPr>
        <w:ind w:left="1494"/>
      </w:pPr>
    </w:p>
    <w:p w14:paraId="0FD9A550" w14:textId="77777777" w:rsidR="000D33AD" w:rsidRPr="000618F6" w:rsidRDefault="00F2235E">
      <w:pPr>
        <w:pStyle w:val="Header"/>
        <w:tabs>
          <w:tab w:val="clear" w:pos="4536"/>
          <w:tab w:val="clear" w:pos="9072"/>
        </w:tabs>
        <w:suppressAutoHyphens w:val="0"/>
        <w:rPr>
          <w:spacing w:val="0"/>
          <w:lang w:val="nl-NL"/>
        </w:rPr>
      </w:pPr>
      <w:r w:rsidRPr="000618F6">
        <w:rPr>
          <w:spacing w:val="0"/>
          <w:lang w:val="nl-NL"/>
        </w:rPr>
        <w:t>Voor het tonen van een VTLB-Berekening in de VTLB Plug-in zal de stylesheet (xsl) worden meegeleverd.</w:t>
      </w:r>
    </w:p>
    <w:p w14:paraId="2BA79D58" w14:textId="77777777" w:rsidR="000D33AD" w:rsidRPr="000618F6" w:rsidRDefault="000D33AD"/>
    <w:p w14:paraId="584C040C" w14:textId="77777777" w:rsidR="000D33AD" w:rsidRPr="000618F6" w:rsidRDefault="000D33AD">
      <w:r w:rsidRPr="000618F6">
        <w:lastRenderedPageBreak/>
        <w:br w:type="page"/>
      </w:r>
    </w:p>
    <w:p w14:paraId="77441A58" w14:textId="77777777" w:rsidR="000D33AD" w:rsidRPr="000618F6" w:rsidRDefault="000D33AD">
      <w:pPr>
        <w:pStyle w:val="Heading1"/>
        <w:rPr>
          <w:lang w:val="nl-NL"/>
        </w:rPr>
      </w:pPr>
      <w:bookmarkStart w:id="5" w:name="_Toc63778264"/>
      <w:r w:rsidRPr="000618F6">
        <w:rPr>
          <w:lang w:val="nl-NL"/>
        </w:rPr>
        <w:lastRenderedPageBreak/>
        <w:t>Beschrijving</w:t>
      </w:r>
      <w:bookmarkEnd w:id="5"/>
      <w:r w:rsidRPr="000618F6">
        <w:rPr>
          <w:lang w:val="nl-NL"/>
        </w:rPr>
        <w:t xml:space="preserve"> </w:t>
      </w:r>
    </w:p>
    <w:p w14:paraId="0AB3A7F2" w14:textId="77777777" w:rsidR="000D33AD" w:rsidRPr="000618F6" w:rsidRDefault="000D33AD"/>
    <w:p w14:paraId="293E99B3" w14:textId="77777777" w:rsidR="000D33AD" w:rsidRPr="000618F6" w:rsidRDefault="00472F76">
      <w:pPr>
        <w:pStyle w:val="Heading2"/>
        <w:spacing w:before="0"/>
        <w:rPr>
          <w:lang w:val="nl-NL"/>
        </w:rPr>
      </w:pPr>
      <w:bookmarkStart w:id="6" w:name="_Toc480272227"/>
      <w:bookmarkStart w:id="7" w:name="_Toc63778265"/>
      <w:r w:rsidRPr="000618F6">
        <w:rPr>
          <w:lang w:val="nl-NL"/>
        </w:rPr>
        <w:t>De invoegtoepassing</w:t>
      </w:r>
      <w:bookmarkEnd w:id="6"/>
      <w:bookmarkEnd w:id="7"/>
    </w:p>
    <w:p w14:paraId="619B3700" w14:textId="77777777" w:rsidR="00401B11" w:rsidRPr="000618F6" w:rsidRDefault="00401B11" w:rsidP="00AC2AAD">
      <w:pPr>
        <w:pStyle w:val="Heading3"/>
        <w:rPr>
          <w:lang w:val="nl-NL"/>
        </w:rPr>
      </w:pPr>
      <w:bookmarkStart w:id="8" w:name="_Toc63778266"/>
      <w:r w:rsidRPr="000618F6">
        <w:rPr>
          <w:lang w:val="nl-NL"/>
        </w:rPr>
        <w:t>Algemeen</w:t>
      </w:r>
      <w:bookmarkEnd w:id="8"/>
    </w:p>
    <w:p w14:paraId="1A99E613" w14:textId="77777777" w:rsidR="00472F76" w:rsidRPr="000618F6" w:rsidRDefault="00472F76">
      <w:r w:rsidRPr="000618F6">
        <w:t xml:space="preserve">De VTLB </w:t>
      </w:r>
      <w:r w:rsidR="00766434" w:rsidRPr="000618F6">
        <w:t>Plug-in</w:t>
      </w:r>
      <w:r w:rsidRPr="000618F6">
        <w:t xml:space="preserve"> is een </w:t>
      </w:r>
      <w:r w:rsidR="00DB7E8B" w:rsidRPr="000618F6">
        <w:t>COM</w:t>
      </w:r>
      <w:r w:rsidR="00977C0E" w:rsidRPr="000618F6">
        <w:t xml:space="preserve"> </w:t>
      </w:r>
      <w:r w:rsidR="00DB7E8B" w:rsidRPr="000618F6">
        <w:t xml:space="preserve">(Component Object Model) </w:t>
      </w:r>
      <w:r w:rsidR="00977C0E" w:rsidRPr="000618F6">
        <w:t xml:space="preserve">applicatie in de vorm van een </w:t>
      </w:r>
      <w:r w:rsidRPr="000618F6">
        <w:t xml:space="preserve">standaard Windows </w:t>
      </w:r>
      <w:r w:rsidR="002810A1" w:rsidRPr="000618F6">
        <w:t>DLL</w:t>
      </w:r>
      <w:r w:rsidRPr="000618F6">
        <w:t xml:space="preserve"> (dynamic link library)</w:t>
      </w:r>
      <w:r w:rsidR="002810A1" w:rsidRPr="000618F6">
        <w:t xml:space="preserve">, genaamd </w:t>
      </w:r>
      <w:r w:rsidR="002810A1" w:rsidRPr="000618F6">
        <w:rPr>
          <w:b/>
        </w:rPr>
        <w:t>VTLB.dll</w:t>
      </w:r>
      <w:r w:rsidR="002810A1" w:rsidRPr="000618F6">
        <w:t>.</w:t>
      </w:r>
    </w:p>
    <w:p w14:paraId="1D1C3009" w14:textId="77777777" w:rsidR="00FB2B11" w:rsidRPr="000618F6" w:rsidRDefault="00FB2B11"/>
    <w:p w14:paraId="5D6B8789" w14:textId="77777777" w:rsidR="002810A1" w:rsidRPr="000618F6" w:rsidRDefault="002810A1">
      <w:r w:rsidRPr="000618F6">
        <w:t>De juiste versie van de VTLB.dll kan worden gecontroleerd middels de ‘eigenschappen – productversie’ van de DLL.</w:t>
      </w:r>
    </w:p>
    <w:p w14:paraId="013B6A71" w14:textId="77777777" w:rsidR="002810A1" w:rsidRPr="000618F6" w:rsidRDefault="002810A1">
      <w:r w:rsidRPr="000618F6">
        <w:t xml:space="preserve"> </w:t>
      </w:r>
    </w:p>
    <w:p w14:paraId="5F6F1218" w14:textId="77777777" w:rsidR="00D12741" w:rsidRPr="000618F6" w:rsidRDefault="00D65FDA">
      <w:r w:rsidRPr="000618F6">
        <w:t xml:space="preserve">De DLL dient geregistreerd te worden in Windows (zie Registreren van de VTLB </w:t>
      </w:r>
      <w:r w:rsidR="00766434" w:rsidRPr="000618F6">
        <w:t>Plug-in</w:t>
      </w:r>
      <w:r w:rsidRPr="000618F6">
        <w:t>).  Vanuit de ontwikkelsoftware waarmee gewerkt wordt kan de interface geïmporteerd worden in de vorm van een IDL (Inte</w:t>
      </w:r>
      <w:r w:rsidR="001235F1" w:rsidRPr="000618F6">
        <w:t>r</w:t>
      </w:r>
      <w:r w:rsidRPr="000618F6">
        <w:t xml:space="preserve">face Definition  Language) bestand of type library. </w:t>
      </w:r>
      <w:r w:rsidR="00294862" w:rsidRPr="000618F6">
        <w:t xml:space="preserve">De IDL is opgenomen in hoofdstuk 3. </w:t>
      </w:r>
    </w:p>
    <w:p w14:paraId="43160088" w14:textId="77777777" w:rsidR="00D12741" w:rsidRPr="000618F6" w:rsidRDefault="00D12741"/>
    <w:p w14:paraId="3E1F303B" w14:textId="77777777" w:rsidR="00C30CD2" w:rsidRPr="000618F6" w:rsidRDefault="00C30CD2">
      <w:r w:rsidRPr="000618F6">
        <w:t xml:space="preserve">De VTLB Plug-in werkt met twee verschillende interfaces welke dezelfde functionaliteit hebben. </w:t>
      </w:r>
    </w:p>
    <w:p w14:paraId="4D8A2492" w14:textId="77777777" w:rsidR="00C30CD2" w:rsidRPr="000618F6" w:rsidRDefault="00C30CD2" w:rsidP="00C30CD2">
      <w:pPr>
        <w:numPr>
          <w:ilvl w:val="0"/>
          <w:numId w:val="15"/>
        </w:numPr>
      </w:pPr>
      <w:r w:rsidRPr="000618F6">
        <w:t>IVTLBBerekening</w:t>
      </w:r>
      <w:r w:rsidRPr="000618F6">
        <w:tab/>
      </w:r>
      <w:r w:rsidRPr="000618F6">
        <w:tab/>
        <w:t>Geschikt voor de meeste ontwikkeltalen</w:t>
      </w:r>
    </w:p>
    <w:p w14:paraId="47A9C669" w14:textId="77777777" w:rsidR="00C30CD2" w:rsidRPr="000618F6" w:rsidRDefault="00C30CD2" w:rsidP="00C30CD2">
      <w:pPr>
        <w:numPr>
          <w:ilvl w:val="0"/>
          <w:numId w:val="15"/>
        </w:numPr>
      </w:pPr>
      <w:r w:rsidRPr="000618F6">
        <w:t>IVTLBBerekeningASO</w:t>
      </w:r>
      <w:r w:rsidRPr="000618F6">
        <w:tab/>
      </w:r>
      <w:r w:rsidRPr="000618F6">
        <w:tab/>
        <w:t>Geschikt voor ASP (VBScript)</w:t>
      </w:r>
    </w:p>
    <w:p w14:paraId="572D8E06" w14:textId="77777777" w:rsidR="00401B11" w:rsidRPr="000618F6" w:rsidRDefault="00D65FDA">
      <w:r w:rsidRPr="000618F6">
        <w:t xml:space="preserve">De </w:t>
      </w:r>
      <w:r w:rsidR="00C30CD2" w:rsidRPr="000618F6">
        <w:t>eerste interface</w:t>
      </w:r>
      <w:r w:rsidRPr="000618F6">
        <w:t xml:space="preserve"> werkt hoofdzakelijk met een in- en uitvoerrecord (structure). </w:t>
      </w:r>
      <w:r w:rsidR="00C30CD2" w:rsidRPr="000618F6">
        <w:t xml:space="preserve">De tweede interface werkt hoofdzakelijk met zogenaamde eigenschappen van het VTLB object. </w:t>
      </w:r>
      <w:r w:rsidRPr="000618F6">
        <w:t>Zie voor de beschrijving van de in- en uitvoergegevens de paragrafen Invoergegevens en Uitvoergegevens.</w:t>
      </w:r>
    </w:p>
    <w:p w14:paraId="09AE5AE5" w14:textId="77777777" w:rsidR="00401B11" w:rsidRPr="000618F6" w:rsidRDefault="00401B11" w:rsidP="00401B11">
      <w:r w:rsidRPr="000618F6">
        <w:t xml:space="preserve">Er is niets zichtbaar van de VTLB </w:t>
      </w:r>
      <w:r w:rsidR="00766434" w:rsidRPr="000618F6">
        <w:t>Plug-in</w:t>
      </w:r>
      <w:r w:rsidRPr="000618F6">
        <w:t>: er worden gegevens ‘ingestopt’, er wordt gerekend en er worden gegevens terug gegeven aan de aanroepende applicatie. Of en hoe deze applicatie de uitvoergegevens toont, is aan de aanroepende applicatie.</w:t>
      </w:r>
    </w:p>
    <w:p w14:paraId="00E1A716" w14:textId="77777777" w:rsidR="00401B11" w:rsidRPr="000618F6" w:rsidRDefault="00401B11"/>
    <w:p w14:paraId="6BD3AAB1" w14:textId="77777777" w:rsidR="00401B11" w:rsidRPr="000618F6" w:rsidRDefault="00607B28">
      <w:r w:rsidRPr="000618F6">
        <w:rPr>
          <w:noProof/>
          <w:lang w:eastAsia="nl-NL"/>
        </w:rPr>
        <mc:AlternateContent>
          <mc:Choice Requires="wpc">
            <w:drawing>
              <wp:inline distT="0" distB="0" distL="0" distR="0" wp14:anchorId="5F2E81DA" wp14:editId="16386901">
                <wp:extent cx="5043805" cy="1461770"/>
                <wp:effectExtent l="0" t="0" r="4445" b="0"/>
                <wp:docPr id="182" name="Papier 18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 name="AutoShape 184"/>
                        <wps:cNvSpPr>
                          <a:spLocks noChangeArrowheads="1"/>
                        </wps:cNvSpPr>
                        <wps:spPr bwMode="auto">
                          <a:xfrm>
                            <a:off x="571631" y="228740"/>
                            <a:ext cx="1124348" cy="731223"/>
                          </a:xfrm>
                          <a:prstGeom prst="flowChartInputOutput">
                            <a:avLst/>
                          </a:prstGeom>
                          <a:solidFill>
                            <a:srgbClr val="FFFFFF"/>
                          </a:solidFill>
                          <a:ln w="9525">
                            <a:solidFill>
                              <a:srgbClr val="000000"/>
                            </a:solidFill>
                            <a:miter lim="800000"/>
                            <a:headEnd/>
                            <a:tailEnd/>
                          </a:ln>
                        </wps:spPr>
                        <wps:txbx>
                          <w:txbxContent>
                            <w:p w14:paraId="549FFB29" w14:textId="77777777" w:rsidR="00F771C0" w:rsidRPr="00D65B86" w:rsidRDefault="00F771C0" w:rsidP="00401B11">
                              <w:pPr>
                                <w:ind w:left="0"/>
                                <w:rPr>
                                  <w:sz w:val="20"/>
                                  <w:lang w:val="en-US"/>
                                </w:rPr>
                              </w:pPr>
                              <w:r w:rsidRPr="00D65B86">
                                <w:rPr>
                                  <w:sz w:val="20"/>
                                  <w:lang w:val="en-US"/>
                                </w:rPr>
                                <w:t>Invoer-gegevens</w:t>
                              </w:r>
                            </w:p>
                          </w:txbxContent>
                        </wps:txbx>
                        <wps:bodyPr rot="0" vert="horz" wrap="square" lIns="75895" tIns="37948" rIns="75895" bIns="37948" anchor="t" anchorCtr="0" upright="1">
                          <a:noAutofit/>
                        </wps:bodyPr>
                      </wps:wsp>
                      <wps:wsp>
                        <wps:cNvPr id="5" name="AutoShape 185"/>
                        <wps:cNvSpPr>
                          <a:spLocks noChangeArrowheads="1"/>
                        </wps:cNvSpPr>
                        <wps:spPr bwMode="auto">
                          <a:xfrm>
                            <a:off x="1943266" y="342772"/>
                            <a:ext cx="1331705" cy="585723"/>
                          </a:xfrm>
                          <a:prstGeom prst="flowChartProcess">
                            <a:avLst/>
                          </a:prstGeom>
                          <a:solidFill>
                            <a:srgbClr val="FFFFFF"/>
                          </a:solidFill>
                          <a:ln w="9525">
                            <a:solidFill>
                              <a:srgbClr val="000000"/>
                            </a:solidFill>
                            <a:miter lim="800000"/>
                            <a:headEnd/>
                            <a:tailEnd/>
                          </a:ln>
                        </wps:spPr>
                        <wps:txbx>
                          <w:txbxContent>
                            <w:p w14:paraId="1893F59B" w14:textId="77777777" w:rsidR="00F771C0" w:rsidRPr="00D65B86" w:rsidRDefault="00F771C0" w:rsidP="00401B11">
                              <w:pPr>
                                <w:ind w:left="0"/>
                                <w:rPr>
                                  <w:sz w:val="20"/>
                                  <w:lang w:val="en-US"/>
                                </w:rPr>
                              </w:pPr>
                              <w:r w:rsidRPr="00D65B86">
                                <w:rPr>
                                  <w:sz w:val="20"/>
                                  <w:lang w:val="en-US"/>
                                </w:rPr>
                                <w:t>Berekening vindt plaats</w:t>
                              </w:r>
                            </w:p>
                          </w:txbxContent>
                        </wps:txbx>
                        <wps:bodyPr rot="0" vert="horz" wrap="square" lIns="75895" tIns="37948" rIns="75895" bIns="37948" anchor="t" anchorCtr="0" upright="1">
                          <a:noAutofit/>
                        </wps:bodyPr>
                      </wps:wsp>
                      <wps:wsp>
                        <wps:cNvPr id="6" name="AutoShape 186"/>
                        <wps:cNvSpPr>
                          <a:spLocks noChangeArrowheads="1"/>
                        </wps:cNvSpPr>
                        <wps:spPr bwMode="auto">
                          <a:xfrm>
                            <a:off x="3543273" y="164449"/>
                            <a:ext cx="1143963" cy="749834"/>
                          </a:xfrm>
                          <a:prstGeom prst="flowChartInputOutput">
                            <a:avLst/>
                          </a:prstGeom>
                          <a:solidFill>
                            <a:srgbClr val="FFFFFF"/>
                          </a:solidFill>
                          <a:ln w="9525">
                            <a:solidFill>
                              <a:srgbClr val="000000"/>
                            </a:solidFill>
                            <a:miter lim="800000"/>
                            <a:headEnd/>
                            <a:tailEnd/>
                          </a:ln>
                        </wps:spPr>
                        <wps:txbx>
                          <w:txbxContent>
                            <w:p w14:paraId="2104D497" w14:textId="77777777" w:rsidR="00F771C0" w:rsidRPr="00D65B86" w:rsidRDefault="00F771C0" w:rsidP="00401B11">
                              <w:pPr>
                                <w:ind w:left="0"/>
                                <w:rPr>
                                  <w:sz w:val="20"/>
                                  <w:lang w:val="en-US"/>
                                </w:rPr>
                              </w:pPr>
                              <w:r w:rsidRPr="00D65B86">
                                <w:rPr>
                                  <w:sz w:val="20"/>
                                  <w:lang w:val="en-US"/>
                                </w:rPr>
                                <w:t>Uitvoer-gegevens</w:t>
                              </w:r>
                            </w:p>
                          </w:txbxContent>
                        </wps:txbx>
                        <wps:bodyPr rot="0" vert="horz" wrap="square" lIns="75895" tIns="37948" rIns="75895" bIns="37948" anchor="t" anchorCtr="0" upright="1">
                          <a:noAutofit/>
                        </wps:bodyPr>
                      </wps:wsp>
                      <wps:wsp>
                        <wps:cNvPr id="7" name="Line 187"/>
                        <wps:cNvCnPr/>
                        <wps:spPr bwMode="auto">
                          <a:xfrm>
                            <a:off x="1598606" y="507221"/>
                            <a:ext cx="343259" cy="3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188"/>
                        <wps:cNvCnPr/>
                        <wps:spPr bwMode="auto">
                          <a:xfrm>
                            <a:off x="3313500" y="507221"/>
                            <a:ext cx="342558" cy="3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5F2E81DA" id="Papier 182" o:spid="_x0000_s1026" editas="canvas" style="width:397.15pt;height:115.1pt;mso-position-horizontal-relative:char;mso-position-vertical-relative:line" coordsize="50438,14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">
                <v:shape id="_x0000_s1027" type="#_x0000_t75" style="position:absolute;width:50438;height:14617;visibility:visible;mso-wrap-style:square">
                  <v:fill o:detectmouseclick="t"/>
                  <v:path o:connecttype="none"/>
                </v:shape>
                <v:shapetype id="_x0000_t111" coordsize="21600,21600" o:spt="111" path="m4321,l21600,,17204,21600,,21600xe">
                  <v:stroke joinstyle="miter"/>
                  <v:path gradientshapeok="t" o:connecttype="custom" o:connectlocs="12961,0;10800,0;2161,10800;8602,21600;10800,21600;19402,10800" textboxrect="4321,0,17204,21600"/>
                </v:shapetype>
                <v:shape id="AutoShape 184" o:spid="_x0000_s1028" type="#_x0000_t111" style="position:absolute;left:5716;top:2287;width:11243;height:7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">
                  <v:textbox inset="2.10819mm,1.0541mm,2.10819mm,1.0541mm">
                    <w:txbxContent>
                      <w:p w14:paraId="549FFB29" w14:textId="77777777" w:rsidR="00F771C0" w:rsidRPr="00D65B86" w:rsidRDefault="00F771C0" w:rsidP="00401B11">
                        <w:pPr>
                          <w:ind w:left="0"/>
                          <w:rPr>
                            <w:sz w:val="20"/>
                            <w:lang w:val="en-US"/>
                          </w:rPr>
                        </w:pPr>
                        <w:r w:rsidRPr="00D65B86">
                          <w:rPr>
                            <w:sz w:val="20"/>
                            <w:lang w:val="en-US"/>
                          </w:rPr>
                          <w:t>Invoer-gegevens</w:t>
                        </w:r>
                      </w:p>
                    </w:txbxContent>
                  </v:textbox>
                </v:shape>
                <v:shapetype id="_x0000_t109" coordsize="21600,21600" o:spt="109" path="m,l,21600r21600,l21600,xe">
                  <v:stroke joinstyle="miter"/>
                  <v:path gradientshapeok="t" o:connecttype="rect"/>
                </v:shapetype>
                <v:shape id="AutoShape 185" o:spid="_x0000_s1029" type="#_x0000_t109" style="position:absolute;left:19432;top:3427;width:13317;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">
                  <v:textbox inset="2.10819mm,1.0541mm,2.10819mm,1.0541mm">
                    <w:txbxContent>
                      <w:p w14:paraId="1893F59B" w14:textId="77777777" w:rsidR="00F771C0" w:rsidRPr="00D65B86" w:rsidRDefault="00F771C0" w:rsidP="00401B11">
                        <w:pPr>
                          <w:ind w:left="0"/>
                          <w:rPr>
                            <w:sz w:val="20"/>
                            <w:lang w:val="en-US"/>
                          </w:rPr>
                        </w:pPr>
                        <w:r w:rsidRPr="00D65B86">
                          <w:rPr>
                            <w:sz w:val="20"/>
                            <w:lang w:val="en-US"/>
                          </w:rPr>
                          <w:t>Berekening vindt plaats</w:t>
                        </w:r>
                      </w:p>
                    </w:txbxContent>
                  </v:textbox>
                </v:shape>
                <v:shape id="AutoShape 186" o:spid="_x0000_s1030" type="#_x0000_t111" style="position:absolute;left:35432;top:1644;width:11440;height:74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">
                  <v:textbox inset="2.10819mm,1.0541mm,2.10819mm,1.0541mm">
                    <w:txbxContent>
                      <w:p w14:paraId="2104D497" w14:textId="77777777" w:rsidR="00F771C0" w:rsidRPr="00D65B86" w:rsidRDefault="00F771C0" w:rsidP="00401B11">
                        <w:pPr>
                          <w:ind w:left="0"/>
                          <w:rPr>
                            <w:sz w:val="20"/>
                            <w:lang w:val="en-US"/>
                          </w:rPr>
                        </w:pPr>
                        <w:r w:rsidRPr="00D65B86">
                          <w:rPr>
                            <w:sz w:val="20"/>
                            <w:lang w:val="en-US"/>
                          </w:rPr>
                          <w:t>Uitvoer-gegevens</w:t>
                        </w:r>
                      </w:p>
                    </w:txbxContent>
                  </v:textbox>
                </v:shape>
                <v:line id="Line 187" o:spid="_x0000_s1031" style="position:absolute;visibility:visible;mso-wrap-style:square" from="15986,5072" to="19418,5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line id="Line 188" o:spid="_x0000_s1032" style="position:absolute;visibility:visible;mso-wrap-style:square" from="33135,5072" to="36560,5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w10:anchorlock/>
              </v:group>
            </w:pict>
          </mc:Fallback>
        </mc:AlternateContent>
      </w:r>
    </w:p>
    <w:p w14:paraId="32482EE1" w14:textId="77777777" w:rsidR="00C30CD2" w:rsidRPr="000618F6" w:rsidRDefault="00401B11">
      <w:r w:rsidRPr="000618F6">
        <w:t xml:space="preserve">De </w:t>
      </w:r>
      <w:r w:rsidR="00D65FDA" w:rsidRPr="000618F6">
        <w:t xml:space="preserve">VTLB </w:t>
      </w:r>
      <w:r w:rsidR="00766434" w:rsidRPr="000618F6">
        <w:t>Plug-in</w:t>
      </w:r>
      <w:r w:rsidRPr="000618F6">
        <w:t xml:space="preserve"> is getest in Windows-omgevingen </w:t>
      </w:r>
      <w:r w:rsidR="00C30CD2" w:rsidRPr="000618F6">
        <w:t>voor de volgende ontwikkeltalen:</w:t>
      </w:r>
    </w:p>
    <w:p w14:paraId="163B4662" w14:textId="77777777" w:rsidR="00401B11" w:rsidRPr="000618F6" w:rsidRDefault="00C30CD2" w:rsidP="00C30CD2">
      <w:pPr>
        <w:numPr>
          <w:ilvl w:val="0"/>
          <w:numId w:val="16"/>
        </w:numPr>
      </w:pPr>
      <w:r w:rsidRPr="000618F6">
        <w:t>VB.NET</w:t>
      </w:r>
    </w:p>
    <w:p w14:paraId="7B07CC81" w14:textId="77777777" w:rsidR="00C30CD2" w:rsidRPr="000618F6" w:rsidRDefault="00C30CD2" w:rsidP="00C30CD2">
      <w:pPr>
        <w:numPr>
          <w:ilvl w:val="0"/>
          <w:numId w:val="16"/>
        </w:numPr>
      </w:pPr>
      <w:r w:rsidRPr="000618F6">
        <w:t>C ++</w:t>
      </w:r>
    </w:p>
    <w:p w14:paraId="753D65D3" w14:textId="77777777" w:rsidR="00C30CD2" w:rsidRPr="000618F6" w:rsidRDefault="00C30CD2" w:rsidP="00C30CD2">
      <w:pPr>
        <w:numPr>
          <w:ilvl w:val="0"/>
          <w:numId w:val="16"/>
        </w:numPr>
      </w:pPr>
      <w:r w:rsidRPr="000618F6">
        <w:t>C#</w:t>
      </w:r>
    </w:p>
    <w:p w14:paraId="4F783E52" w14:textId="77777777" w:rsidR="00C30CD2" w:rsidRPr="000618F6" w:rsidRDefault="00C30CD2" w:rsidP="00C30CD2">
      <w:pPr>
        <w:numPr>
          <w:ilvl w:val="0"/>
          <w:numId w:val="16"/>
        </w:numPr>
      </w:pPr>
      <w:r w:rsidRPr="000618F6">
        <w:t>VB6</w:t>
      </w:r>
    </w:p>
    <w:p w14:paraId="52FBB491" w14:textId="77777777" w:rsidR="00C30CD2" w:rsidRPr="000618F6" w:rsidRDefault="00C30CD2" w:rsidP="00C30CD2">
      <w:pPr>
        <w:numPr>
          <w:ilvl w:val="0"/>
          <w:numId w:val="16"/>
        </w:numPr>
      </w:pPr>
      <w:r w:rsidRPr="000618F6">
        <w:t>VBA</w:t>
      </w:r>
    </w:p>
    <w:p w14:paraId="1D4B0448" w14:textId="77777777" w:rsidR="00C30CD2" w:rsidRPr="000618F6" w:rsidRDefault="00C30CD2" w:rsidP="00C30CD2">
      <w:pPr>
        <w:numPr>
          <w:ilvl w:val="0"/>
          <w:numId w:val="16"/>
        </w:numPr>
      </w:pPr>
      <w:r w:rsidRPr="000618F6">
        <w:t>ASP</w:t>
      </w:r>
      <w:r w:rsidR="004719D4" w:rsidRPr="000618F6">
        <w:t xml:space="preserve"> (VBScript</w:t>
      </w:r>
      <w:r w:rsidRPr="000618F6">
        <w:t>)</w:t>
      </w:r>
    </w:p>
    <w:p w14:paraId="61EFFD52" w14:textId="77777777" w:rsidR="00C30CD2" w:rsidRPr="000618F6" w:rsidRDefault="00C30CD2" w:rsidP="00C30CD2">
      <w:pPr>
        <w:numPr>
          <w:ilvl w:val="0"/>
          <w:numId w:val="16"/>
        </w:numPr>
      </w:pPr>
      <w:r w:rsidRPr="000618F6">
        <w:t>Delphi</w:t>
      </w:r>
    </w:p>
    <w:p w14:paraId="4ED61159" w14:textId="77777777" w:rsidR="00C30CD2" w:rsidRPr="000618F6" w:rsidRDefault="00C30CD2" w:rsidP="00C30CD2">
      <w:pPr>
        <w:numPr>
          <w:ilvl w:val="0"/>
          <w:numId w:val="16"/>
        </w:numPr>
      </w:pPr>
      <w:r w:rsidRPr="000618F6">
        <w:t>ASP.NET</w:t>
      </w:r>
    </w:p>
    <w:p w14:paraId="05646604" w14:textId="77777777" w:rsidR="00401B11" w:rsidRPr="000618F6" w:rsidRDefault="00401B11"/>
    <w:p w14:paraId="77AA6365" w14:textId="2EC519AC" w:rsidR="00401B11" w:rsidRPr="000618F6" w:rsidRDefault="00401B11">
      <w:r w:rsidRPr="000618F6">
        <w:t xml:space="preserve">De VTLB </w:t>
      </w:r>
      <w:r w:rsidR="00766434" w:rsidRPr="000618F6">
        <w:t>Plug-in</w:t>
      </w:r>
      <w:r w:rsidRPr="000618F6">
        <w:t xml:space="preserve"> kan de VTLB-berekening uitvoeren volgens de regels van maximaal 3 jaar terug. </w:t>
      </w:r>
    </w:p>
    <w:p w14:paraId="7973FB41" w14:textId="77777777" w:rsidR="00D26441" w:rsidRPr="000618F6" w:rsidRDefault="00D26441"/>
    <w:p w14:paraId="6D214D97" w14:textId="309C160B" w:rsidR="00D26441" w:rsidRPr="000618F6" w:rsidRDefault="00D26441">
      <w:r w:rsidRPr="000618F6">
        <w:t xml:space="preserve">Vanaf versie 4.0 in januari 2021 is een grote wijziging doorgevoerd om de beslagvrije voet te berekenen. De nieuwe beslagvrije voet wordt berekend met behulp van de rekenmodule van SNG. Meer hierover staat in </w:t>
      </w:r>
      <w:r w:rsidR="004812BA" w:rsidRPr="000618F6">
        <w:t xml:space="preserve">hoofdstuk </w:t>
      </w:r>
      <w:r w:rsidR="004812BA" w:rsidRPr="000618F6">
        <w:fldChar w:fldCharType="begin"/>
      </w:r>
      <w:r w:rsidR="004812BA" w:rsidRPr="000618F6">
        <w:instrText xml:space="preserve"> REF _Ref62640780 \r \h </w:instrText>
      </w:r>
      <w:r w:rsidR="004812BA" w:rsidRPr="000618F6">
        <w:fldChar w:fldCharType="separate"/>
      </w:r>
      <w:r w:rsidR="00E84BE8">
        <w:t>4</w:t>
      </w:r>
      <w:r w:rsidR="004812BA" w:rsidRPr="000618F6">
        <w:fldChar w:fldCharType="end"/>
      </w:r>
      <w:r w:rsidR="004812BA" w:rsidRPr="000618F6">
        <w:t>.</w:t>
      </w:r>
      <w:r w:rsidRPr="000618F6">
        <w:t xml:space="preserve"> </w:t>
      </w:r>
    </w:p>
    <w:p w14:paraId="5EB3FF84" w14:textId="77777777" w:rsidR="002810A1" w:rsidRPr="000618F6" w:rsidRDefault="00401B11" w:rsidP="00AC2AAD">
      <w:pPr>
        <w:pStyle w:val="Heading3"/>
        <w:rPr>
          <w:lang w:val="nl-NL"/>
        </w:rPr>
      </w:pPr>
      <w:bookmarkStart w:id="9" w:name="_Ref153254459"/>
      <w:bookmarkStart w:id="10" w:name="_Ref153254499"/>
      <w:bookmarkStart w:id="11" w:name="_Toc63778267"/>
      <w:r w:rsidRPr="000618F6">
        <w:rPr>
          <w:lang w:val="nl-NL"/>
        </w:rPr>
        <w:t>Bij versie 1.0</w:t>
      </w:r>
      <w:bookmarkEnd w:id="9"/>
      <w:bookmarkEnd w:id="10"/>
      <w:bookmarkEnd w:id="11"/>
    </w:p>
    <w:p w14:paraId="3A5E6576" w14:textId="77777777" w:rsidR="00D1001F" w:rsidRPr="000618F6" w:rsidRDefault="00401B11">
      <w:r w:rsidRPr="000618F6">
        <w:t xml:space="preserve">Versie 1.0 van de VTLB </w:t>
      </w:r>
      <w:r w:rsidR="00766434" w:rsidRPr="000618F6">
        <w:t>Plug-in</w:t>
      </w:r>
      <w:r w:rsidRPr="000618F6">
        <w:t xml:space="preserve"> kan de</w:t>
      </w:r>
      <w:r w:rsidR="00D1001F" w:rsidRPr="000618F6">
        <w:t xml:space="preserve"> in</w:t>
      </w:r>
      <w:r w:rsidRPr="000618F6">
        <w:t xml:space="preserve"> </w:t>
      </w:r>
      <w:r w:rsidR="00D1001F" w:rsidRPr="000618F6">
        <w:t xml:space="preserve">onderstaande tabel opgenomen VTLB-berekeningen uitvoeren. </w:t>
      </w:r>
    </w:p>
    <w:p w14:paraId="52673908" w14:textId="77777777" w:rsidR="00401B11" w:rsidRPr="000618F6" w:rsidRDefault="00D1001F">
      <w:r w:rsidRPr="000618F6">
        <w:t>Naar een specifieke VTLB-berekening wordt verwezen met de term ‘berekeningsversie’.</w:t>
      </w:r>
    </w:p>
    <w:p w14:paraId="5D03C797" w14:textId="77777777" w:rsidR="00D1001F" w:rsidRPr="000618F6" w:rsidRDefault="00D1001F" w:rsidP="00D1001F">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50CC3F8" w14:textId="77777777" w:rsidR="001D79A9" w:rsidRPr="000618F6" w:rsidRDefault="001D79A9" w:rsidP="00D1001F">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230FE" w:rsidRPr="000618F6" w14:paraId="17BDD349" w14:textId="77777777" w:rsidTr="0013365C">
        <w:tc>
          <w:tcPr>
            <w:tcW w:w="3647" w:type="dxa"/>
            <w:shd w:val="clear" w:color="auto" w:fill="E6E6E6"/>
          </w:tcPr>
          <w:p w14:paraId="05C6F250" w14:textId="77777777" w:rsidR="00B230FE" w:rsidRPr="000618F6" w:rsidRDefault="00B230FE" w:rsidP="0013365C">
            <w:pPr>
              <w:ind w:left="0"/>
              <w:rPr>
                <w:b/>
              </w:rPr>
            </w:pPr>
            <w:r w:rsidRPr="000618F6">
              <w:rPr>
                <w:b/>
              </w:rPr>
              <w:t>Berekeningsversie</w:t>
            </w:r>
          </w:p>
        </w:tc>
        <w:tc>
          <w:tcPr>
            <w:tcW w:w="4890" w:type="dxa"/>
            <w:shd w:val="clear" w:color="auto" w:fill="E6E6E6"/>
          </w:tcPr>
          <w:p w14:paraId="3C4AAC39" w14:textId="77777777" w:rsidR="00B230FE" w:rsidRPr="000618F6" w:rsidRDefault="00B230FE" w:rsidP="0013365C">
            <w:pPr>
              <w:ind w:left="0"/>
              <w:rPr>
                <w:b/>
              </w:rPr>
            </w:pPr>
            <w:r w:rsidRPr="000618F6">
              <w:rPr>
                <w:b/>
              </w:rPr>
              <w:t>Berekening volgens de regels per</w:t>
            </w:r>
          </w:p>
        </w:tc>
      </w:tr>
      <w:tr w:rsidR="00B230FE" w:rsidRPr="000618F6" w14:paraId="7FF08A71" w14:textId="77777777" w:rsidTr="0013365C">
        <w:tc>
          <w:tcPr>
            <w:tcW w:w="3647" w:type="dxa"/>
            <w:shd w:val="clear" w:color="auto" w:fill="auto"/>
          </w:tcPr>
          <w:p w14:paraId="685F636B" w14:textId="77777777" w:rsidR="00B230FE" w:rsidRPr="000618F6" w:rsidRDefault="001D79A9" w:rsidP="0013365C">
            <w:pPr>
              <w:ind w:left="0"/>
            </w:pPr>
            <w:r w:rsidRPr="000618F6">
              <w:t>20040101</w:t>
            </w:r>
          </w:p>
        </w:tc>
        <w:tc>
          <w:tcPr>
            <w:tcW w:w="4890" w:type="dxa"/>
            <w:shd w:val="clear" w:color="auto" w:fill="auto"/>
          </w:tcPr>
          <w:p w14:paraId="2E760026" w14:textId="77777777" w:rsidR="00B230FE" w:rsidRPr="000618F6" w:rsidRDefault="001D79A9" w:rsidP="0013365C">
            <w:pPr>
              <w:ind w:left="0"/>
            </w:pPr>
            <w:r w:rsidRPr="000618F6">
              <w:t>1 januari 2004</w:t>
            </w:r>
          </w:p>
        </w:tc>
      </w:tr>
      <w:tr w:rsidR="00D65FDA" w:rsidRPr="000618F6" w14:paraId="63389A51" w14:textId="77777777" w:rsidTr="0013365C">
        <w:tc>
          <w:tcPr>
            <w:tcW w:w="3647" w:type="dxa"/>
            <w:shd w:val="clear" w:color="auto" w:fill="auto"/>
          </w:tcPr>
          <w:p w14:paraId="49FC0CAF" w14:textId="77777777" w:rsidR="00D65FDA" w:rsidRPr="000618F6" w:rsidRDefault="00D65FDA" w:rsidP="0013365C">
            <w:pPr>
              <w:ind w:left="0"/>
            </w:pPr>
            <w:r w:rsidRPr="000618F6">
              <w:t>20040401</w:t>
            </w:r>
          </w:p>
        </w:tc>
        <w:tc>
          <w:tcPr>
            <w:tcW w:w="4890" w:type="dxa"/>
            <w:shd w:val="clear" w:color="auto" w:fill="auto"/>
          </w:tcPr>
          <w:p w14:paraId="657F6452" w14:textId="77777777" w:rsidR="00D65FDA" w:rsidRPr="000618F6" w:rsidRDefault="00D65FDA" w:rsidP="0013365C">
            <w:pPr>
              <w:ind w:left="0"/>
            </w:pPr>
            <w:r w:rsidRPr="000618F6">
              <w:t xml:space="preserve">1 april 2004 </w:t>
            </w:r>
          </w:p>
        </w:tc>
      </w:tr>
      <w:tr w:rsidR="00B230FE" w:rsidRPr="000618F6" w14:paraId="007567A1" w14:textId="77777777" w:rsidTr="0013365C">
        <w:tc>
          <w:tcPr>
            <w:tcW w:w="3647" w:type="dxa"/>
            <w:shd w:val="clear" w:color="auto" w:fill="auto"/>
          </w:tcPr>
          <w:p w14:paraId="0D851149" w14:textId="77777777" w:rsidR="00B230FE" w:rsidRPr="000618F6" w:rsidRDefault="001D79A9" w:rsidP="0013365C">
            <w:pPr>
              <w:ind w:left="0"/>
            </w:pPr>
            <w:r w:rsidRPr="000618F6">
              <w:t>20040701</w:t>
            </w:r>
          </w:p>
        </w:tc>
        <w:tc>
          <w:tcPr>
            <w:tcW w:w="4890" w:type="dxa"/>
            <w:shd w:val="clear" w:color="auto" w:fill="auto"/>
          </w:tcPr>
          <w:p w14:paraId="44F4DAA9" w14:textId="77777777" w:rsidR="00B230FE" w:rsidRPr="000618F6" w:rsidRDefault="001D79A9" w:rsidP="0013365C">
            <w:pPr>
              <w:ind w:left="0"/>
            </w:pPr>
            <w:r w:rsidRPr="000618F6">
              <w:t>1 juli 2004</w:t>
            </w:r>
          </w:p>
        </w:tc>
      </w:tr>
      <w:tr w:rsidR="00B230FE" w:rsidRPr="000618F6" w14:paraId="4AB619FC" w14:textId="77777777" w:rsidTr="0013365C">
        <w:tc>
          <w:tcPr>
            <w:tcW w:w="3647" w:type="dxa"/>
            <w:shd w:val="clear" w:color="auto" w:fill="auto"/>
          </w:tcPr>
          <w:p w14:paraId="331543FC" w14:textId="77777777" w:rsidR="00B230FE" w:rsidRPr="000618F6" w:rsidRDefault="001D79A9" w:rsidP="0013365C">
            <w:pPr>
              <w:ind w:left="0"/>
            </w:pPr>
            <w:r w:rsidRPr="000618F6">
              <w:t>20050101</w:t>
            </w:r>
          </w:p>
        </w:tc>
        <w:tc>
          <w:tcPr>
            <w:tcW w:w="4890" w:type="dxa"/>
            <w:shd w:val="clear" w:color="auto" w:fill="auto"/>
          </w:tcPr>
          <w:p w14:paraId="51DDF2BD" w14:textId="77777777" w:rsidR="00B230FE" w:rsidRPr="000618F6" w:rsidRDefault="001D79A9" w:rsidP="0013365C">
            <w:pPr>
              <w:ind w:left="0"/>
            </w:pPr>
            <w:r w:rsidRPr="000618F6">
              <w:t>1 januari 2005</w:t>
            </w:r>
          </w:p>
        </w:tc>
      </w:tr>
      <w:tr w:rsidR="00B230FE" w:rsidRPr="000618F6" w14:paraId="3B090896" w14:textId="77777777" w:rsidTr="0013365C">
        <w:tc>
          <w:tcPr>
            <w:tcW w:w="3647" w:type="dxa"/>
            <w:shd w:val="clear" w:color="auto" w:fill="auto"/>
          </w:tcPr>
          <w:p w14:paraId="470FA81F" w14:textId="77777777" w:rsidR="00B230FE" w:rsidRPr="000618F6" w:rsidRDefault="001D79A9" w:rsidP="0013365C">
            <w:pPr>
              <w:ind w:left="0"/>
            </w:pPr>
            <w:r w:rsidRPr="000618F6">
              <w:t>20050401</w:t>
            </w:r>
          </w:p>
        </w:tc>
        <w:tc>
          <w:tcPr>
            <w:tcW w:w="4890" w:type="dxa"/>
            <w:shd w:val="clear" w:color="auto" w:fill="auto"/>
          </w:tcPr>
          <w:p w14:paraId="3EB1835B" w14:textId="77777777" w:rsidR="00B230FE" w:rsidRPr="000618F6" w:rsidRDefault="001D79A9" w:rsidP="0013365C">
            <w:pPr>
              <w:ind w:left="0"/>
            </w:pPr>
            <w:r w:rsidRPr="000618F6">
              <w:t>1 april 2005</w:t>
            </w:r>
          </w:p>
        </w:tc>
      </w:tr>
      <w:tr w:rsidR="00B230FE" w:rsidRPr="000618F6" w14:paraId="51750079" w14:textId="77777777" w:rsidTr="0013365C">
        <w:tc>
          <w:tcPr>
            <w:tcW w:w="3647" w:type="dxa"/>
            <w:shd w:val="clear" w:color="auto" w:fill="auto"/>
          </w:tcPr>
          <w:p w14:paraId="649B23C1" w14:textId="77777777" w:rsidR="00B230FE" w:rsidRPr="000618F6" w:rsidRDefault="001D79A9" w:rsidP="0013365C">
            <w:pPr>
              <w:ind w:left="0"/>
            </w:pPr>
            <w:r w:rsidRPr="000618F6">
              <w:t>20050701</w:t>
            </w:r>
          </w:p>
        </w:tc>
        <w:tc>
          <w:tcPr>
            <w:tcW w:w="4890" w:type="dxa"/>
            <w:shd w:val="clear" w:color="auto" w:fill="auto"/>
          </w:tcPr>
          <w:p w14:paraId="2EB784F9" w14:textId="77777777" w:rsidR="00B230FE" w:rsidRPr="000618F6" w:rsidRDefault="001D79A9" w:rsidP="0013365C">
            <w:pPr>
              <w:ind w:left="0"/>
            </w:pPr>
            <w:r w:rsidRPr="000618F6">
              <w:t>1 juli 2005</w:t>
            </w:r>
          </w:p>
        </w:tc>
      </w:tr>
      <w:tr w:rsidR="00B230FE" w:rsidRPr="000618F6" w14:paraId="55218262" w14:textId="77777777" w:rsidTr="0013365C">
        <w:tc>
          <w:tcPr>
            <w:tcW w:w="3647" w:type="dxa"/>
            <w:shd w:val="clear" w:color="auto" w:fill="auto"/>
          </w:tcPr>
          <w:p w14:paraId="10A00EC2" w14:textId="77777777" w:rsidR="00B230FE" w:rsidRPr="000618F6" w:rsidRDefault="001D79A9" w:rsidP="0013365C">
            <w:pPr>
              <w:ind w:left="0"/>
            </w:pPr>
            <w:r w:rsidRPr="000618F6">
              <w:t>20060101</w:t>
            </w:r>
          </w:p>
        </w:tc>
        <w:tc>
          <w:tcPr>
            <w:tcW w:w="4890" w:type="dxa"/>
            <w:shd w:val="clear" w:color="auto" w:fill="auto"/>
          </w:tcPr>
          <w:p w14:paraId="6762D20F" w14:textId="77777777" w:rsidR="00B230FE" w:rsidRPr="000618F6" w:rsidRDefault="001D79A9" w:rsidP="0013365C">
            <w:pPr>
              <w:ind w:left="0"/>
            </w:pPr>
            <w:r w:rsidRPr="000618F6">
              <w:t>1 januari 2006</w:t>
            </w:r>
          </w:p>
        </w:tc>
      </w:tr>
      <w:tr w:rsidR="00B230FE" w:rsidRPr="000618F6" w14:paraId="3C1A0032" w14:textId="77777777" w:rsidTr="0013365C">
        <w:tc>
          <w:tcPr>
            <w:tcW w:w="3647" w:type="dxa"/>
            <w:shd w:val="clear" w:color="auto" w:fill="auto"/>
          </w:tcPr>
          <w:p w14:paraId="0193C9E3" w14:textId="77777777" w:rsidR="00B230FE" w:rsidRPr="000618F6" w:rsidRDefault="001D79A9" w:rsidP="0013365C">
            <w:pPr>
              <w:ind w:left="0"/>
            </w:pPr>
            <w:r w:rsidRPr="000618F6">
              <w:t>20060701</w:t>
            </w:r>
          </w:p>
        </w:tc>
        <w:tc>
          <w:tcPr>
            <w:tcW w:w="4890" w:type="dxa"/>
            <w:shd w:val="clear" w:color="auto" w:fill="auto"/>
          </w:tcPr>
          <w:p w14:paraId="1DB4CC9A" w14:textId="77777777" w:rsidR="00B230FE" w:rsidRPr="000618F6" w:rsidRDefault="001D79A9" w:rsidP="0013365C">
            <w:pPr>
              <w:ind w:left="0"/>
            </w:pPr>
            <w:r w:rsidRPr="000618F6">
              <w:t>1 juli 2006</w:t>
            </w:r>
          </w:p>
        </w:tc>
      </w:tr>
      <w:tr w:rsidR="00B230FE" w:rsidRPr="000618F6" w14:paraId="500E68DA" w14:textId="77777777" w:rsidTr="0013365C">
        <w:tc>
          <w:tcPr>
            <w:tcW w:w="3647" w:type="dxa"/>
            <w:shd w:val="clear" w:color="auto" w:fill="auto"/>
          </w:tcPr>
          <w:p w14:paraId="4C8651BF" w14:textId="77777777" w:rsidR="00B230FE" w:rsidRPr="000618F6" w:rsidRDefault="005313E4" w:rsidP="0013365C">
            <w:pPr>
              <w:ind w:left="0"/>
            </w:pPr>
            <w:r w:rsidRPr="000618F6">
              <w:t>20070101</w:t>
            </w:r>
          </w:p>
        </w:tc>
        <w:tc>
          <w:tcPr>
            <w:tcW w:w="4890" w:type="dxa"/>
            <w:shd w:val="clear" w:color="auto" w:fill="auto"/>
          </w:tcPr>
          <w:p w14:paraId="57FAEACC" w14:textId="77777777" w:rsidR="00B230FE" w:rsidRPr="000618F6" w:rsidRDefault="005313E4" w:rsidP="0013365C">
            <w:pPr>
              <w:ind w:left="0"/>
            </w:pPr>
            <w:r w:rsidRPr="000618F6">
              <w:t>1 januari 2007</w:t>
            </w:r>
          </w:p>
        </w:tc>
      </w:tr>
      <w:tr w:rsidR="005313E4" w:rsidRPr="000618F6" w14:paraId="4F5EEB8F" w14:textId="77777777" w:rsidTr="0013365C">
        <w:tc>
          <w:tcPr>
            <w:tcW w:w="3647" w:type="dxa"/>
            <w:shd w:val="clear" w:color="auto" w:fill="auto"/>
          </w:tcPr>
          <w:p w14:paraId="53D95DBE" w14:textId="77777777" w:rsidR="005313E4" w:rsidRPr="000618F6" w:rsidRDefault="005313E4" w:rsidP="0013365C">
            <w:pPr>
              <w:ind w:left="0"/>
            </w:pPr>
          </w:p>
        </w:tc>
        <w:tc>
          <w:tcPr>
            <w:tcW w:w="4890" w:type="dxa"/>
            <w:shd w:val="clear" w:color="auto" w:fill="auto"/>
          </w:tcPr>
          <w:p w14:paraId="54EE271A" w14:textId="77777777" w:rsidR="005313E4" w:rsidRPr="000618F6" w:rsidRDefault="005313E4" w:rsidP="0013365C">
            <w:pPr>
              <w:ind w:left="0"/>
            </w:pPr>
          </w:p>
        </w:tc>
      </w:tr>
    </w:tbl>
    <w:p w14:paraId="077FA1FF" w14:textId="77777777" w:rsidR="00B322D1" w:rsidRPr="000618F6" w:rsidRDefault="007233D2" w:rsidP="007233D2">
      <w:pPr>
        <w:pStyle w:val="Heading4"/>
        <w:rPr>
          <w:lang w:val="nl-NL"/>
        </w:rPr>
      </w:pPr>
      <w:bookmarkStart w:id="12" w:name="_Ref159045479"/>
      <w:bookmarkStart w:id="13" w:name="_Toc63778268"/>
      <w:r w:rsidRPr="000618F6">
        <w:rPr>
          <w:lang w:val="nl-NL"/>
        </w:rPr>
        <w:t>Release 2</w:t>
      </w:r>
      <w:bookmarkEnd w:id="12"/>
      <w:bookmarkEnd w:id="13"/>
    </w:p>
    <w:p w14:paraId="46766D55" w14:textId="77777777" w:rsidR="00B322D1" w:rsidRPr="000618F6" w:rsidRDefault="00B322D1" w:rsidP="00B322D1">
      <w:r w:rsidRPr="000618F6">
        <w:t>In versie 1.0.2 van de VTLB Plug-in is een probleem opgelost met het berekenen van vakantiegeld wanneer er geen inkomen is waarover vakantiegeld berekend dient te worden.  Daarnaast zijn drie nieuwe functies toegevoegd:</w:t>
      </w:r>
    </w:p>
    <w:p w14:paraId="484D2A79" w14:textId="66AED111" w:rsidR="00B322D1" w:rsidRPr="000618F6" w:rsidRDefault="00B322D1" w:rsidP="00B322D1">
      <w:pPr>
        <w:numPr>
          <w:ilvl w:val="0"/>
          <w:numId w:val="14"/>
        </w:numPr>
      </w:pPr>
      <w:r w:rsidRPr="000618F6">
        <w:t xml:space="preserve">MaakVTLBBerekening_ByRef </w:t>
      </w:r>
      <w:r w:rsidR="00347718" w:rsidRPr="000618F6">
        <w:t>(zie p</w:t>
      </w:r>
      <w:r w:rsidRPr="000618F6">
        <w:t>aragraaf</w:t>
      </w:r>
      <w:r w:rsidR="00347718" w:rsidRPr="000618F6">
        <w:t xml:space="preserve"> </w:t>
      </w:r>
      <w:r w:rsidR="00807389">
        <w:fldChar w:fldCharType="begin"/>
      </w:r>
      <w:r w:rsidR="00807389">
        <w:instrText xml:space="preserve"> REF _Ref158537320 \r </w:instrText>
      </w:r>
      <w:r w:rsidR="00807389">
        <w:fldChar w:fldCharType="separate"/>
      </w:r>
      <w:r w:rsidR="00E84BE8">
        <w:t>2.1.31.11</w:t>
      </w:r>
      <w:r w:rsidR="00807389">
        <w:fldChar w:fldCharType="end"/>
      </w:r>
      <w:r w:rsidR="00347718" w:rsidRPr="000618F6">
        <w:t>)</w:t>
      </w:r>
    </w:p>
    <w:p w14:paraId="53634091" w14:textId="5C495938" w:rsidR="00B322D1" w:rsidRPr="000618F6" w:rsidRDefault="00B322D1" w:rsidP="00B322D1">
      <w:pPr>
        <w:numPr>
          <w:ilvl w:val="0"/>
          <w:numId w:val="14"/>
        </w:numPr>
      </w:pPr>
      <w:r w:rsidRPr="000618F6">
        <w:t xml:space="preserve">KindAdd_ByRef </w:t>
      </w:r>
      <w:r w:rsidR="00347718" w:rsidRPr="000618F6">
        <w:t>(zie p</w:t>
      </w:r>
      <w:r w:rsidRPr="000618F6">
        <w:t>aragraaf</w:t>
      </w:r>
      <w:r w:rsidR="00347718" w:rsidRPr="000618F6">
        <w:t xml:space="preserve"> </w:t>
      </w:r>
      <w:r w:rsidR="00807389">
        <w:fldChar w:fldCharType="begin"/>
      </w:r>
      <w:r w:rsidR="00807389">
        <w:instrText xml:space="preserve"> REF _Ref158537334 \r </w:instrText>
      </w:r>
      <w:r w:rsidR="00807389">
        <w:fldChar w:fldCharType="separate"/>
      </w:r>
      <w:r w:rsidR="00E84BE8">
        <w:t>2.1.31.12</w:t>
      </w:r>
      <w:r w:rsidR="00807389">
        <w:fldChar w:fldCharType="end"/>
      </w:r>
      <w:r w:rsidR="00347718" w:rsidRPr="000618F6">
        <w:t>)</w:t>
      </w:r>
    </w:p>
    <w:p w14:paraId="21B0E800" w14:textId="2072D3E6" w:rsidR="00B322D1" w:rsidRPr="000618F6" w:rsidRDefault="00B322D1" w:rsidP="00B322D1">
      <w:pPr>
        <w:numPr>
          <w:ilvl w:val="0"/>
          <w:numId w:val="14"/>
        </w:numPr>
      </w:pPr>
      <w:r w:rsidRPr="000618F6">
        <w:t xml:space="preserve">KindInsert_ByRef </w:t>
      </w:r>
      <w:r w:rsidR="00347718" w:rsidRPr="000618F6">
        <w:t>(zie p</w:t>
      </w:r>
      <w:r w:rsidRPr="000618F6">
        <w:t>aragraaf</w:t>
      </w:r>
      <w:r w:rsidR="00347718" w:rsidRPr="000618F6">
        <w:t xml:space="preserve"> </w:t>
      </w:r>
      <w:r w:rsidR="00807389">
        <w:fldChar w:fldCharType="begin"/>
      </w:r>
      <w:r w:rsidR="00807389">
        <w:instrText xml:space="preserve"> REF _Ref158537348 \r </w:instrText>
      </w:r>
      <w:r w:rsidR="00807389">
        <w:fldChar w:fldCharType="separate"/>
      </w:r>
      <w:r w:rsidR="00E84BE8">
        <w:t>2.1.31.13</w:t>
      </w:r>
      <w:r w:rsidR="00807389">
        <w:fldChar w:fldCharType="end"/>
      </w:r>
      <w:r w:rsidR="00347718" w:rsidRPr="000618F6">
        <w:t>)</w:t>
      </w:r>
    </w:p>
    <w:p w14:paraId="1AC0FC01" w14:textId="77777777" w:rsidR="000D33AD" w:rsidRPr="000618F6" w:rsidRDefault="000D33AD"/>
    <w:p w14:paraId="78906815" w14:textId="3DAEA288" w:rsidR="00B322D1" w:rsidRPr="000618F6" w:rsidRDefault="00B322D1">
      <w:r w:rsidRPr="000618F6">
        <w:t>Deze functie</w:t>
      </w:r>
      <w:r w:rsidR="00C621FC" w:rsidRPr="000618F6">
        <w:t>s</w:t>
      </w:r>
      <w:r w:rsidRPr="000618F6">
        <w:t xml:space="preserve"> zijn toegevoegd omdat in Visual Basic 6 en in Visual Basic for Applications er geen ByValue parameters zijn toegestaan van </w:t>
      </w:r>
      <w:r w:rsidR="000618F6" w:rsidRPr="000618F6">
        <w:t>zelf gedefinieerde</w:t>
      </w:r>
      <w:r w:rsidRPr="000618F6">
        <w:t xml:space="preserve"> datatypen.</w:t>
      </w:r>
    </w:p>
    <w:p w14:paraId="56F5F6E5" w14:textId="77777777" w:rsidR="004719D4" w:rsidRPr="000618F6" w:rsidRDefault="004719D4" w:rsidP="004719D4">
      <w:pPr>
        <w:pStyle w:val="Heading4"/>
        <w:rPr>
          <w:lang w:val="nl-NL"/>
        </w:rPr>
      </w:pPr>
      <w:bookmarkStart w:id="14" w:name="_Toc63778269"/>
      <w:r w:rsidRPr="000618F6">
        <w:rPr>
          <w:lang w:val="nl-NL"/>
        </w:rPr>
        <w:t>Release 3</w:t>
      </w:r>
      <w:bookmarkEnd w:id="14"/>
    </w:p>
    <w:p w14:paraId="350DA667" w14:textId="77777777" w:rsidR="00F144EE" w:rsidRPr="000618F6" w:rsidRDefault="004719D4" w:rsidP="004719D4">
      <w:r w:rsidRPr="000618F6">
        <w:t>In versie 1.0.3 van de VTLB Plug-in zijn de nieuwe parameters opgenomen die ingaan per 1 juli 2007.</w:t>
      </w:r>
    </w:p>
    <w:p w14:paraId="67B596E1" w14:textId="77777777" w:rsidR="004719D4" w:rsidRPr="000618F6" w:rsidRDefault="004719D4" w:rsidP="004719D4"/>
    <w:p w14:paraId="3C6A314C" w14:textId="77777777" w:rsidR="00F144EE" w:rsidRPr="000618F6" w:rsidRDefault="00F144EE" w:rsidP="00AC2AAD">
      <w:pPr>
        <w:pStyle w:val="Heading3"/>
        <w:rPr>
          <w:lang w:val="nl-NL"/>
        </w:rPr>
      </w:pPr>
      <w:bookmarkStart w:id="15" w:name="_Toc63778270"/>
      <w:r w:rsidRPr="000618F6">
        <w:rPr>
          <w:lang w:val="nl-NL"/>
        </w:rPr>
        <w:t>Bij versie 1.1</w:t>
      </w:r>
      <w:bookmarkEnd w:id="15"/>
    </w:p>
    <w:p w14:paraId="50F1F83D" w14:textId="77777777" w:rsidR="00F144EE" w:rsidRPr="000618F6" w:rsidRDefault="00F144EE" w:rsidP="00F144EE">
      <w:r w:rsidRPr="000618F6">
        <w:t xml:space="preserve">Versie 1.1 van de VTLB Plug-in kan de in onderstaande tabel opgenomen VTLB-berekeningen uitvoeren. </w:t>
      </w:r>
    </w:p>
    <w:p w14:paraId="6DCD2EDF" w14:textId="77777777" w:rsidR="00F144EE" w:rsidRPr="000618F6" w:rsidRDefault="00F144EE" w:rsidP="00F144EE">
      <w:r w:rsidRPr="000618F6">
        <w:t>Naar een specifieke VTLB-berekening wordt verwezen met de term ‘berekeningsversie’.</w:t>
      </w:r>
    </w:p>
    <w:p w14:paraId="738C24BC" w14:textId="77777777" w:rsidR="00F144EE" w:rsidRPr="000618F6" w:rsidRDefault="00F144EE" w:rsidP="00F144EE">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26A26B9" w14:textId="77777777" w:rsidR="00F144EE" w:rsidRPr="000618F6" w:rsidRDefault="00F144EE" w:rsidP="00F144EE">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F144EE" w:rsidRPr="000618F6" w14:paraId="6DDF223D" w14:textId="77777777" w:rsidTr="0013365C">
        <w:tc>
          <w:tcPr>
            <w:tcW w:w="3647" w:type="dxa"/>
            <w:shd w:val="clear" w:color="auto" w:fill="E6E6E6"/>
          </w:tcPr>
          <w:p w14:paraId="1D5C6CBD" w14:textId="77777777" w:rsidR="00F144EE" w:rsidRPr="000618F6" w:rsidRDefault="00F144EE" w:rsidP="0013365C">
            <w:pPr>
              <w:ind w:left="0"/>
              <w:rPr>
                <w:b/>
              </w:rPr>
            </w:pPr>
            <w:r w:rsidRPr="000618F6">
              <w:rPr>
                <w:b/>
              </w:rPr>
              <w:lastRenderedPageBreak/>
              <w:t>Berekeningsversie</w:t>
            </w:r>
          </w:p>
        </w:tc>
        <w:tc>
          <w:tcPr>
            <w:tcW w:w="4890" w:type="dxa"/>
            <w:shd w:val="clear" w:color="auto" w:fill="E6E6E6"/>
          </w:tcPr>
          <w:p w14:paraId="7DC446DA" w14:textId="77777777" w:rsidR="00F144EE" w:rsidRPr="000618F6" w:rsidRDefault="00F144EE" w:rsidP="0013365C">
            <w:pPr>
              <w:ind w:left="0"/>
              <w:rPr>
                <w:b/>
              </w:rPr>
            </w:pPr>
            <w:r w:rsidRPr="000618F6">
              <w:rPr>
                <w:b/>
              </w:rPr>
              <w:t>Berekening volgens de regels per</w:t>
            </w:r>
          </w:p>
        </w:tc>
      </w:tr>
      <w:tr w:rsidR="00F144EE" w:rsidRPr="000618F6" w14:paraId="71E8AC47" w14:textId="77777777" w:rsidTr="0013365C">
        <w:tc>
          <w:tcPr>
            <w:tcW w:w="3647" w:type="dxa"/>
            <w:shd w:val="clear" w:color="auto" w:fill="auto"/>
          </w:tcPr>
          <w:p w14:paraId="2431608B" w14:textId="77777777" w:rsidR="00F144EE" w:rsidRPr="000618F6" w:rsidRDefault="00F144EE" w:rsidP="0013365C">
            <w:pPr>
              <w:ind w:left="0"/>
            </w:pPr>
            <w:r w:rsidRPr="000618F6">
              <w:t>20040401</w:t>
            </w:r>
          </w:p>
        </w:tc>
        <w:tc>
          <w:tcPr>
            <w:tcW w:w="4890" w:type="dxa"/>
            <w:shd w:val="clear" w:color="auto" w:fill="auto"/>
          </w:tcPr>
          <w:p w14:paraId="15517B02" w14:textId="77777777" w:rsidR="00F144EE" w:rsidRPr="000618F6" w:rsidRDefault="00F144EE" w:rsidP="0013365C">
            <w:pPr>
              <w:ind w:left="0"/>
            </w:pPr>
            <w:r w:rsidRPr="000618F6">
              <w:t xml:space="preserve">1 april 2004 </w:t>
            </w:r>
          </w:p>
        </w:tc>
      </w:tr>
      <w:tr w:rsidR="00F144EE" w:rsidRPr="000618F6" w14:paraId="2FD7EF94" w14:textId="77777777" w:rsidTr="0013365C">
        <w:tc>
          <w:tcPr>
            <w:tcW w:w="3647" w:type="dxa"/>
            <w:shd w:val="clear" w:color="auto" w:fill="auto"/>
          </w:tcPr>
          <w:p w14:paraId="0626149C" w14:textId="77777777" w:rsidR="00F144EE" w:rsidRPr="000618F6" w:rsidRDefault="00F144EE" w:rsidP="0013365C">
            <w:pPr>
              <w:ind w:left="0"/>
            </w:pPr>
            <w:r w:rsidRPr="000618F6">
              <w:t>20040701</w:t>
            </w:r>
          </w:p>
        </w:tc>
        <w:tc>
          <w:tcPr>
            <w:tcW w:w="4890" w:type="dxa"/>
            <w:shd w:val="clear" w:color="auto" w:fill="auto"/>
          </w:tcPr>
          <w:p w14:paraId="7DF15F0A" w14:textId="77777777" w:rsidR="00F144EE" w:rsidRPr="000618F6" w:rsidRDefault="00F144EE" w:rsidP="0013365C">
            <w:pPr>
              <w:ind w:left="0"/>
            </w:pPr>
            <w:r w:rsidRPr="000618F6">
              <w:t>1 juli 2004</w:t>
            </w:r>
          </w:p>
        </w:tc>
      </w:tr>
      <w:tr w:rsidR="00F144EE" w:rsidRPr="000618F6" w14:paraId="72EEC973" w14:textId="77777777" w:rsidTr="0013365C">
        <w:tc>
          <w:tcPr>
            <w:tcW w:w="3647" w:type="dxa"/>
            <w:shd w:val="clear" w:color="auto" w:fill="auto"/>
          </w:tcPr>
          <w:p w14:paraId="0A0EDECE" w14:textId="77777777" w:rsidR="00F144EE" w:rsidRPr="000618F6" w:rsidRDefault="00F144EE" w:rsidP="0013365C">
            <w:pPr>
              <w:ind w:left="0"/>
            </w:pPr>
            <w:r w:rsidRPr="000618F6">
              <w:t>20050101</w:t>
            </w:r>
          </w:p>
        </w:tc>
        <w:tc>
          <w:tcPr>
            <w:tcW w:w="4890" w:type="dxa"/>
            <w:shd w:val="clear" w:color="auto" w:fill="auto"/>
          </w:tcPr>
          <w:p w14:paraId="778636BC" w14:textId="77777777" w:rsidR="00F144EE" w:rsidRPr="000618F6" w:rsidRDefault="00F144EE" w:rsidP="0013365C">
            <w:pPr>
              <w:ind w:left="0"/>
            </w:pPr>
            <w:r w:rsidRPr="000618F6">
              <w:t>1 januari 2005</w:t>
            </w:r>
          </w:p>
        </w:tc>
      </w:tr>
      <w:tr w:rsidR="00F144EE" w:rsidRPr="000618F6" w14:paraId="4AA81706" w14:textId="77777777" w:rsidTr="0013365C">
        <w:tc>
          <w:tcPr>
            <w:tcW w:w="3647" w:type="dxa"/>
            <w:shd w:val="clear" w:color="auto" w:fill="auto"/>
          </w:tcPr>
          <w:p w14:paraId="4DB3240F" w14:textId="77777777" w:rsidR="00F144EE" w:rsidRPr="000618F6" w:rsidRDefault="00F144EE" w:rsidP="0013365C">
            <w:pPr>
              <w:ind w:left="0"/>
            </w:pPr>
            <w:r w:rsidRPr="000618F6">
              <w:t>20050401</w:t>
            </w:r>
          </w:p>
        </w:tc>
        <w:tc>
          <w:tcPr>
            <w:tcW w:w="4890" w:type="dxa"/>
            <w:shd w:val="clear" w:color="auto" w:fill="auto"/>
          </w:tcPr>
          <w:p w14:paraId="6C7B20D9" w14:textId="77777777" w:rsidR="00F144EE" w:rsidRPr="000618F6" w:rsidRDefault="00F144EE" w:rsidP="0013365C">
            <w:pPr>
              <w:ind w:left="0"/>
            </w:pPr>
            <w:r w:rsidRPr="000618F6">
              <w:t>1 april 2005</w:t>
            </w:r>
          </w:p>
        </w:tc>
      </w:tr>
      <w:tr w:rsidR="00F144EE" w:rsidRPr="000618F6" w14:paraId="321166DC" w14:textId="77777777" w:rsidTr="0013365C">
        <w:tc>
          <w:tcPr>
            <w:tcW w:w="3647" w:type="dxa"/>
            <w:shd w:val="clear" w:color="auto" w:fill="auto"/>
          </w:tcPr>
          <w:p w14:paraId="2D881420" w14:textId="77777777" w:rsidR="00F144EE" w:rsidRPr="000618F6" w:rsidRDefault="00F144EE" w:rsidP="0013365C">
            <w:pPr>
              <w:ind w:left="0"/>
            </w:pPr>
            <w:r w:rsidRPr="000618F6">
              <w:t>20050701</w:t>
            </w:r>
          </w:p>
        </w:tc>
        <w:tc>
          <w:tcPr>
            <w:tcW w:w="4890" w:type="dxa"/>
            <w:shd w:val="clear" w:color="auto" w:fill="auto"/>
          </w:tcPr>
          <w:p w14:paraId="5878EC63" w14:textId="77777777" w:rsidR="00F144EE" w:rsidRPr="000618F6" w:rsidRDefault="00F144EE" w:rsidP="0013365C">
            <w:pPr>
              <w:ind w:left="0"/>
            </w:pPr>
            <w:r w:rsidRPr="000618F6">
              <w:t>1 juli 2005</w:t>
            </w:r>
          </w:p>
        </w:tc>
      </w:tr>
      <w:tr w:rsidR="00F144EE" w:rsidRPr="000618F6" w14:paraId="15DA993E" w14:textId="77777777" w:rsidTr="0013365C">
        <w:tc>
          <w:tcPr>
            <w:tcW w:w="3647" w:type="dxa"/>
            <w:shd w:val="clear" w:color="auto" w:fill="auto"/>
          </w:tcPr>
          <w:p w14:paraId="60A3D80B" w14:textId="77777777" w:rsidR="00F144EE" w:rsidRPr="000618F6" w:rsidRDefault="00F144EE" w:rsidP="0013365C">
            <w:pPr>
              <w:ind w:left="0"/>
            </w:pPr>
            <w:r w:rsidRPr="000618F6">
              <w:t>20060101</w:t>
            </w:r>
          </w:p>
        </w:tc>
        <w:tc>
          <w:tcPr>
            <w:tcW w:w="4890" w:type="dxa"/>
            <w:shd w:val="clear" w:color="auto" w:fill="auto"/>
          </w:tcPr>
          <w:p w14:paraId="08A3FAD6" w14:textId="77777777" w:rsidR="00F144EE" w:rsidRPr="000618F6" w:rsidRDefault="00F144EE" w:rsidP="0013365C">
            <w:pPr>
              <w:ind w:left="0"/>
            </w:pPr>
            <w:r w:rsidRPr="000618F6">
              <w:t>1 januari 2006</w:t>
            </w:r>
          </w:p>
        </w:tc>
      </w:tr>
      <w:tr w:rsidR="00F144EE" w:rsidRPr="000618F6" w14:paraId="25CA652C" w14:textId="77777777" w:rsidTr="0013365C">
        <w:tc>
          <w:tcPr>
            <w:tcW w:w="3647" w:type="dxa"/>
            <w:shd w:val="clear" w:color="auto" w:fill="auto"/>
          </w:tcPr>
          <w:p w14:paraId="7E35AD85" w14:textId="77777777" w:rsidR="00F144EE" w:rsidRPr="000618F6" w:rsidRDefault="00F144EE" w:rsidP="0013365C">
            <w:pPr>
              <w:ind w:left="0"/>
            </w:pPr>
            <w:r w:rsidRPr="000618F6">
              <w:t>20060701</w:t>
            </w:r>
          </w:p>
        </w:tc>
        <w:tc>
          <w:tcPr>
            <w:tcW w:w="4890" w:type="dxa"/>
            <w:shd w:val="clear" w:color="auto" w:fill="auto"/>
          </w:tcPr>
          <w:p w14:paraId="6C4ECAE3" w14:textId="77777777" w:rsidR="00F144EE" w:rsidRPr="000618F6" w:rsidRDefault="00F144EE" w:rsidP="0013365C">
            <w:pPr>
              <w:ind w:left="0"/>
            </w:pPr>
            <w:r w:rsidRPr="000618F6">
              <w:t>1 juli 2006</w:t>
            </w:r>
          </w:p>
        </w:tc>
      </w:tr>
      <w:tr w:rsidR="00F144EE" w:rsidRPr="000618F6" w14:paraId="0297FAC8" w14:textId="77777777" w:rsidTr="0013365C">
        <w:tc>
          <w:tcPr>
            <w:tcW w:w="3647" w:type="dxa"/>
            <w:shd w:val="clear" w:color="auto" w:fill="auto"/>
          </w:tcPr>
          <w:p w14:paraId="60980274" w14:textId="77777777" w:rsidR="00F144EE" w:rsidRPr="000618F6" w:rsidRDefault="00F144EE" w:rsidP="0013365C">
            <w:pPr>
              <w:ind w:left="0"/>
            </w:pPr>
            <w:r w:rsidRPr="000618F6">
              <w:t>20070101</w:t>
            </w:r>
          </w:p>
        </w:tc>
        <w:tc>
          <w:tcPr>
            <w:tcW w:w="4890" w:type="dxa"/>
            <w:shd w:val="clear" w:color="auto" w:fill="auto"/>
          </w:tcPr>
          <w:p w14:paraId="42A30231" w14:textId="77777777" w:rsidR="00F144EE" w:rsidRPr="000618F6" w:rsidRDefault="00F144EE" w:rsidP="0013365C">
            <w:pPr>
              <w:ind w:left="0"/>
            </w:pPr>
            <w:r w:rsidRPr="000618F6">
              <w:t>1 januari 2007</w:t>
            </w:r>
          </w:p>
        </w:tc>
      </w:tr>
      <w:tr w:rsidR="00F144EE" w:rsidRPr="000618F6" w14:paraId="15A055C5" w14:textId="77777777" w:rsidTr="0013365C">
        <w:tc>
          <w:tcPr>
            <w:tcW w:w="3647" w:type="dxa"/>
            <w:shd w:val="clear" w:color="auto" w:fill="auto"/>
          </w:tcPr>
          <w:p w14:paraId="1B7C6A21" w14:textId="77777777" w:rsidR="00F144EE" w:rsidRPr="000618F6" w:rsidRDefault="00F144EE" w:rsidP="0013365C">
            <w:pPr>
              <w:ind w:left="0"/>
            </w:pPr>
            <w:r w:rsidRPr="000618F6">
              <w:t>20070701</w:t>
            </w:r>
          </w:p>
        </w:tc>
        <w:tc>
          <w:tcPr>
            <w:tcW w:w="4890" w:type="dxa"/>
            <w:shd w:val="clear" w:color="auto" w:fill="auto"/>
          </w:tcPr>
          <w:p w14:paraId="0F00328F" w14:textId="77777777" w:rsidR="00F144EE" w:rsidRPr="000618F6" w:rsidRDefault="00F144EE" w:rsidP="0013365C">
            <w:pPr>
              <w:ind w:left="0"/>
            </w:pPr>
            <w:r w:rsidRPr="000618F6">
              <w:t>1 juli 2007</w:t>
            </w:r>
          </w:p>
        </w:tc>
      </w:tr>
    </w:tbl>
    <w:p w14:paraId="4307146C" w14:textId="77777777" w:rsidR="00F144EE" w:rsidRPr="000618F6" w:rsidRDefault="00F144EE"/>
    <w:p w14:paraId="01A7535F" w14:textId="29E5BE8B" w:rsidR="00F144EE" w:rsidRPr="000618F6" w:rsidRDefault="00F144EE">
      <w:r w:rsidRPr="000618F6">
        <w:t xml:space="preserve">Verder is in Versie 1.1 de functie GeefParameterWaarde geïntroduceerd.  Middels deze functie kan een parameterwaarde worden opgevraagd op een specifieke berekeningsdatum. Zie paragraaf </w:t>
      </w:r>
      <w:r w:rsidR="00D434CB" w:rsidRPr="000618F6">
        <w:fldChar w:fldCharType="begin"/>
      </w:r>
      <w:r w:rsidR="00D434CB" w:rsidRPr="000618F6">
        <w:instrText xml:space="preserve"> REF _Ref168462686 \r \h </w:instrText>
      </w:r>
      <w:r w:rsidR="00D434CB" w:rsidRPr="000618F6">
        <w:fldChar w:fldCharType="separate"/>
      </w:r>
      <w:r w:rsidR="00E84BE8">
        <w:t>2.1.31.14</w:t>
      </w:r>
      <w:r w:rsidR="00D434CB" w:rsidRPr="000618F6">
        <w:fldChar w:fldCharType="end"/>
      </w:r>
    </w:p>
    <w:p w14:paraId="0B3618B7" w14:textId="77777777" w:rsidR="000A28D6" w:rsidRPr="000618F6" w:rsidRDefault="000A28D6" w:rsidP="000A28D6">
      <w:pPr>
        <w:pStyle w:val="Heading4"/>
        <w:rPr>
          <w:lang w:val="nl-NL"/>
        </w:rPr>
      </w:pPr>
      <w:bookmarkStart w:id="16" w:name="_Toc63778271"/>
      <w:r w:rsidRPr="000618F6">
        <w:rPr>
          <w:lang w:val="nl-NL"/>
        </w:rPr>
        <w:t>Release 2</w:t>
      </w:r>
      <w:bookmarkEnd w:id="16"/>
    </w:p>
    <w:p w14:paraId="355ED69C" w14:textId="77777777" w:rsidR="00A17ED7" w:rsidRPr="000618F6" w:rsidRDefault="000A28D6" w:rsidP="000A28D6">
      <w:r w:rsidRPr="000618F6">
        <w:t>In versie 1.1.2 van de VTLB Plug-in zijn de nieuwe parameters opgenomen die ingaan per 1 januari 2008.</w:t>
      </w:r>
    </w:p>
    <w:p w14:paraId="125BF182" w14:textId="77777777" w:rsidR="000A28D6" w:rsidRPr="000618F6" w:rsidRDefault="000A28D6" w:rsidP="000A28D6">
      <w:pPr>
        <w:pStyle w:val="Heading4"/>
        <w:rPr>
          <w:lang w:val="nl-NL"/>
        </w:rPr>
      </w:pPr>
      <w:bookmarkStart w:id="17" w:name="_Toc63778272"/>
      <w:r w:rsidRPr="000618F6">
        <w:rPr>
          <w:lang w:val="nl-NL"/>
        </w:rPr>
        <w:t>Release 3</w:t>
      </w:r>
      <w:bookmarkEnd w:id="17"/>
    </w:p>
    <w:p w14:paraId="6C4CC75A" w14:textId="77777777" w:rsidR="000A28D6" w:rsidRPr="000618F6" w:rsidRDefault="000A28D6" w:rsidP="000A28D6">
      <w:r w:rsidRPr="000618F6">
        <w:t>In versie 1.0.3 van de VTLB Plug-in is de parameter voor de WWB norm voor een alleenstaande gewijzigd van € 840,74 naar € 840,73.zijn de nieuwe parameters opgenomen die ingaan per 1 juli 2007.</w:t>
      </w:r>
    </w:p>
    <w:p w14:paraId="5888B5F3" w14:textId="77777777" w:rsidR="00A17ED7" w:rsidRPr="000618F6" w:rsidRDefault="00A17ED7" w:rsidP="00AC2AAD">
      <w:pPr>
        <w:pStyle w:val="Heading3"/>
        <w:rPr>
          <w:lang w:val="nl-NL"/>
        </w:rPr>
      </w:pPr>
      <w:bookmarkStart w:id="18" w:name="_Toc63778273"/>
      <w:r w:rsidRPr="000618F6">
        <w:rPr>
          <w:lang w:val="nl-NL"/>
        </w:rPr>
        <w:t>Bij versie 1.2</w:t>
      </w:r>
      <w:bookmarkEnd w:id="18"/>
    </w:p>
    <w:p w14:paraId="0FB9233E" w14:textId="77777777" w:rsidR="00A17ED7" w:rsidRPr="000618F6" w:rsidRDefault="00A17ED7" w:rsidP="00A17ED7">
      <w:r w:rsidRPr="000618F6">
        <w:t xml:space="preserve">Versie 1.2 van de VTLB Plug-in kan de in onderstaande tabel opgenomen VTLB-berekeningen uitvoeren. </w:t>
      </w:r>
    </w:p>
    <w:p w14:paraId="4C89AD95" w14:textId="77777777" w:rsidR="00A17ED7" w:rsidRPr="000618F6" w:rsidRDefault="00A17ED7" w:rsidP="00A17ED7">
      <w:r w:rsidRPr="000618F6">
        <w:t>Naar een specifieke VTLB-berekening wordt verwezen met de term ‘berekeningsversie’.</w:t>
      </w:r>
    </w:p>
    <w:p w14:paraId="58D4FF79" w14:textId="77777777" w:rsidR="00A17ED7" w:rsidRPr="000618F6" w:rsidRDefault="00A17ED7" w:rsidP="00A17ED7">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E59B6B2" w14:textId="77777777" w:rsidR="00A17ED7" w:rsidRPr="000618F6" w:rsidRDefault="00A17ED7" w:rsidP="00A17ED7">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A17ED7" w:rsidRPr="000618F6" w14:paraId="603B8623" w14:textId="77777777" w:rsidTr="0013365C">
        <w:tc>
          <w:tcPr>
            <w:tcW w:w="3647" w:type="dxa"/>
            <w:shd w:val="clear" w:color="auto" w:fill="E6E6E6"/>
          </w:tcPr>
          <w:p w14:paraId="52C2C087" w14:textId="77777777" w:rsidR="00A17ED7" w:rsidRPr="000618F6" w:rsidRDefault="00A17ED7" w:rsidP="0013365C">
            <w:pPr>
              <w:ind w:left="0"/>
              <w:rPr>
                <w:b/>
              </w:rPr>
            </w:pPr>
            <w:r w:rsidRPr="000618F6">
              <w:rPr>
                <w:b/>
              </w:rPr>
              <w:t>Berekeningsversie</w:t>
            </w:r>
          </w:p>
        </w:tc>
        <w:tc>
          <w:tcPr>
            <w:tcW w:w="4890" w:type="dxa"/>
            <w:shd w:val="clear" w:color="auto" w:fill="E6E6E6"/>
          </w:tcPr>
          <w:p w14:paraId="1460CA3F" w14:textId="77777777" w:rsidR="00A17ED7" w:rsidRPr="000618F6" w:rsidRDefault="00A17ED7" w:rsidP="0013365C">
            <w:pPr>
              <w:ind w:left="0"/>
              <w:rPr>
                <w:b/>
              </w:rPr>
            </w:pPr>
            <w:r w:rsidRPr="000618F6">
              <w:rPr>
                <w:b/>
              </w:rPr>
              <w:t>Berekening volgens de regels per</w:t>
            </w:r>
          </w:p>
        </w:tc>
      </w:tr>
      <w:tr w:rsidR="00A17ED7" w:rsidRPr="000618F6" w14:paraId="491192CF" w14:textId="77777777" w:rsidTr="0013365C">
        <w:tc>
          <w:tcPr>
            <w:tcW w:w="3647" w:type="dxa"/>
            <w:shd w:val="clear" w:color="auto" w:fill="auto"/>
          </w:tcPr>
          <w:p w14:paraId="6695CFD8" w14:textId="77777777" w:rsidR="00A17ED7" w:rsidRPr="000618F6" w:rsidRDefault="00A17ED7" w:rsidP="0013365C">
            <w:pPr>
              <w:ind w:left="0"/>
            </w:pPr>
            <w:r w:rsidRPr="000618F6">
              <w:t>20050101</w:t>
            </w:r>
          </w:p>
        </w:tc>
        <w:tc>
          <w:tcPr>
            <w:tcW w:w="4890" w:type="dxa"/>
            <w:shd w:val="clear" w:color="auto" w:fill="auto"/>
          </w:tcPr>
          <w:p w14:paraId="1C537739" w14:textId="77777777" w:rsidR="00A17ED7" w:rsidRPr="000618F6" w:rsidRDefault="00A17ED7" w:rsidP="0013365C">
            <w:pPr>
              <w:ind w:left="0"/>
            </w:pPr>
            <w:r w:rsidRPr="000618F6">
              <w:t>1 januari 2005</w:t>
            </w:r>
          </w:p>
        </w:tc>
      </w:tr>
      <w:tr w:rsidR="00A17ED7" w:rsidRPr="000618F6" w14:paraId="67E176DD" w14:textId="77777777" w:rsidTr="0013365C">
        <w:tc>
          <w:tcPr>
            <w:tcW w:w="3647" w:type="dxa"/>
            <w:shd w:val="clear" w:color="auto" w:fill="auto"/>
          </w:tcPr>
          <w:p w14:paraId="4239E584" w14:textId="77777777" w:rsidR="00A17ED7" w:rsidRPr="000618F6" w:rsidRDefault="00A17ED7" w:rsidP="0013365C">
            <w:pPr>
              <w:ind w:left="0"/>
            </w:pPr>
            <w:r w:rsidRPr="000618F6">
              <w:t>20050401</w:t>
            </w:r>
          </w:p>
        </w:tc>
        <w:tc>
          <w:tcPr>
            <w:tcW w:w="4890" w:type="dxa"/>
            <w:shd w:val="clear" w:color="auto" w:fill="auto"/>
          </w:tcPr>
          <w:p w14:paraId="4226DC62" w14:textId="77777777" w:rsidR="00A17ED7" w:rsidRPr="000618F6" w:rsidRDefault="00A17ED7" w:rsidP="0013365C">
            <w:pPr>
              <w:ind w:left="0"/>
            </w:pPr>
            <w:r w:rsidRPr="000618F6">
              <w:t>1 april 2005</w:t>
            </w:r>
          </w:p>
        </w:tc>
      </w:tr>
      <w:tr w:rsidR="00A17ED7" w:rsidRPr="000618F6" w14:paraId="5821C2A9" w14:textId="77777777" w:rsidTr="0013365C">
        <w:tc>
          <w:tcPr>
            <w:tcW w:w="3647" w:type="dxa"/>
            <w:shd w:val="clear" w:color="auto" w:fill="auto"/>
          </w:tcPr>
          <w:p w14:paraId="4F99DF44" w14:textId="77777777" w:rsidR="00A17ED7" w:rsidRPr="000618F6" w:rsidRDefault="00A17ED7" w:rsidP="0013365C">
            <w:pPr>
              <w:ind w:left="0"/>
            </w:pPr>
            <w:r w:rsidRPr="000618F6">
              <w:t>20050701</w:t>
            </w:r>
          </w:p>
        </w:tc>
        <w:tc>
          <w:tcPr>
            <w:tcW w:w="4890" w:type="dxa"/>
            <w:shd w:val="clear" w:color="auto" w:fill="auto"/>
          </w:tcPr>
          <w:p w14:paraId="5D170B85" w14:textId="77777777" w:rsidR="00A17ED7" w:rsidRPr="000618F6" w:rsidRDefault="00A17ED7" w:rsidP="0013365C">
            <w:pPr>
              <w:ind w:left="0"/>
            </w:pPr>
            <w:r w:rsidRPr="000618F6">
              <w:t>1 juli 2005</w:t>
            </w:r>
          </w:p>
        </w:tc>
      </w:tr>
      <w:tr w:rsidR="00A17ED7" w:rsidRPr="000618F6" w14:paraId="32829337" w14:textId="77777777" w:rsidTr="0013365C">
        <w:tc>
          <w:tcPr>
            <w:tcW w:w="3647" w:type="dxa"/>
            <w:shd w:val="clear" w:color="auto" w:fill="auto"/>
          </w:tcPr>
          <w:p w14:paraId="2235A2F7" w14:textId="77777777" w:rsidR="00A17ED7" w:rsidRPr="000618F6" w:rsidRDefault="00A17ED7" w:rsidP="0013365C">
            <w:pPr>
              <w:ind w:left="0"/>
            </w:pPr>
            <w:r w:rsidRPr="000618F6">
              <w:t>20060101</w:t>
            </w:r>
          </w:p>
        </w:tc>
        <w:tc>
          <w:tcPr>
            <w:tcW w:w="4890" w:type="dxa"/>
            <w:shd w:val="clear" w:color="auto" w:fill="auto"/>
          </w:tcPr>
          <w:p w14:paraId="7EB9A1D6" w14:textId="77777777" w:rsidR="00A17ED7" w:rsidRPr="000618F6" w:rsidRDefault="00A17ED7" w:rsidP="0013365C">
            <w:pPr>
              <w:ind w:left="0"/>
            </w:pPr>
            <w:r w:rsidRPr="000618F6">
              <w:t>1 januari 2006</w:t>
            </w:r>
          </w:p>
        </w:tc>
      </w:tr>
      <w:tr w:rsidR="00A17ED7" w:rsidRPr="000618F6" w14:paraId="37DAF1E3" w14:textId="77777777" w:rsidTr="0013365C">
        <w:tc>
          <w:tcPr>
            <w:tcW w:w="3647" w:type="dxa"/>
            <w:shd w:val="clear" w:color="auto" w:fill="auto"/>
          </w:tcPr>
          <w:p w14:paraId="56568437" w14:textId="77777777" w:rsidR="00A17ED7" w:rsidRPr="000618F6" w:rsidRDefault="00A17ED7" w:rsidP="0013365C">
            <w:pPr>
              <w:ind w:left="0"/>
            </w:pPr>
            <w:r w:rsidRPr="000618F6">
              <w:t>20060701</w:t>
            </w:r>
          </w:p>
        </w:tc>
        <w:tc>
          <w:tcPr>
            <w:tcW w:w="4890" w:type="dxa"/>
            <w:shd w:val="clear" w:color="auto" w:fill="auto"/>
          </w:tcPr>
          <w:p w14:paraId="501B06A6" w14:textId="77777777" w:rsidR="00A17ED7" w:rsidRPr="000618F6" w:rsidRDefault="00A17ED7" w:rsidP="0013365C">
            <w:pPr>
              <w:ind w:left="0"/>
            </w:pPr>
            <w:r w:rsidRPr="000618F6">
              <w:t>1 juli 2006</w:t>
            </w:r>
          </w:p>
        </w:tc>
      </w:tr>
      <w:tr w:rsidR="00A17ED7" w:rsidRPr="000618F6" w14:paraId="321066AF" w14:textId="77777777" w:rsidTr="0013365C">
        <w:tc>
          <w:tcPr>
            <w:tcW w:w="3647" w:type="dxa"/>
            <w:shd w:val="clear" w:color="auto" w:fill="auto"/>
          </w:tcPr>
          <w:p w14:paraId="657E544D" w14:textId="77777777" w:rsidR="00A17ED7" w:rsidRPr="000618F6" w:rsidRDefault="00A17ED7" w:rsidP="0013365C">
            <w:pPr>
              <w:ind w:left="0"/>
            </w:pPr>
            <w:r w:rsidRPr="000618F6">
              <w:t>20070101</w:t>
            </w:r>
          </w:p>
        </w:tc>
        <w:tc>
          <w:tcPr>
            <w:tcW w:w="4890" w:type="dxa"/>
            <w:shd w:val="clear" w:color="auto" w:fill="auto"/>
          </w:tcPr>
          <w:p w14:paraId="3A74E8B6" w14:textId="77777777" w:rsidR="00A17ED7" w:rsidRPr="000618F6" w:rsidRDefault="00A17ED7" w:rsidP="0013365C">
            <w:pPr>
              <w:ind w:left="0"/>
            </w:pPr>
            <w:r w:rsidRPr="000618F6">
              <w:t>1 januari 2007</w:t>
            </w:r>
          </w:p>
        </w:tc>
      </w:tr>
      <w:tr w:rsidR="00A17ED7" w:rsidRPr="000618F6" w14:paraId="149457F1" w14:textId="77777777" w:rsidTr="0013365C">
        <w:tc>
          <w:tcPr>
            <w:tcW w:w="3647" w:type="dxa"/>
            <w:shd w:val="clear" w:color="auto" w:fill="auto"/>
          </w:tcPr>
          <w:p w14:paraId="3A4015E0" w14:textId="77777777" w:rsidR="00A17ED7" w:rsidRPr="000618F6" w:rsidRDefault="00A17ED7" w:rsidP="0013365C">
            <w:pPr>
              <w:ind w:left="0"/>
            </w:pPr>
            <w:r w:rsidRPr="000618F6">
              <w:t>20070701</w:t>
            </w:r>
          </w:p>
        </w:tc>
        <w:tc>
          <w:tcPr>
            <w:tcW w:w="4890" w:type="dxa"/>
            <w:shd w:val="clear" w:color="auto" w:fill="auto"/>
          </w:tcPr>
          <w:p w14:paraId="47940518" w14:textId="77777777" w:rsidR="00A17ED7" w:rsidRPr="000618F6" w:rsidRDefault="00A17ED7" w:rsidP="0013365C">
            <w:pPr>
              <w:ind w:left="0"/>
            </w:pPr>
            <w:r w:rsidRPr="000618F6">
              <w:t>1 juli 2007</w:t>
            </w:r>
          </w:p>
        </w:tc>
      </w:tr>
      <w:tr w:rsidR="00A17ED7" w:rsidRPr="000618F6" w14:paraId="75CC7C8B" w14:textId="77777777" w:rsidTr="0013365C">
        <w:tc>
          <w:tcPr>
            <w:tcW w:w="3647" w:type="dxa"/>
            <w:shd w:val="clear" w:color="auto" w:fill="auto"/>
          </w:tcPr>
          <w:p w14:paraId="19FE7372" w14:textId="77777777" w:rsidR="00A17ED7" w:rsidRPr="000618F6" w:rsidRDefault="00A17ED7" w:rsidP="0013365C">
            <w:pPr>
              <w:ind w:left="0"/>
            </w:pPr>
            <w:r w:rsidRPr="000618F6">
              <w:t>20080101</w:t>
            </w:r>
          </w:p>
        </w:tc>
        <w:tc>
          <w:tcPr>
            <w:tcW w:w="4890" w:type="dxa"/>
            <w:shd w:val="clear" w:color="auto" w:fill="auto"/>
          </w:tcPr>
          <w:p w14:paraId="519FAD69" w14:textId="77777777" w:rsidR="00A17ED7" w:rsidRPr="000618F6" w:rsidRDefault="00A17ED7" w:rsidP="0013365C">
            <w:pPr>
              <w:ind w:left="0"/>
            </w:pPr>
            <w:r w:rsidRPr="000618F6">
              <w:t>1 januari 2008</w:t>
            </w:r>
          </w:p>
        </w:tc>
      </w:tr>
    </w:tbl>
    <w:p w14:paraId="40D2D3D0" w14:textId="77777777" w:rsidR="00076DBB" w:rsidRPr="000618F6" w:rsidRDefault="00076DBB" w:rsidP="00076DBB">
      <w:pPr>
        <w:pStyle w:val="Heading4"/>
        <w:rPr>
          <w:lang w:val="nl-NL"/>
        </w:rPr>
      </w:pPr>
      <w:bookmarkStart w:id="19" w:name="_Toc63778274"/>
      <w:r w:rsidRPr="000618F6">
        <w:rPr>
          <w:lang w:val="nl-NL"/>
        </w:rPr>
        <w:t>Release 2</w:t>
      </w:r>
      <w:bookmarkEnd w:id="19"/>
    </w:p>
    <w:p w14:paraId="73149B04" w14:textId="77777777" w:rsidR="00076DBB" w:rsidRPr="000618F6" w:rsidRDefault="00076DBB" w:rsidP="00076DBB">
      <w:r w:rsidRPr="000618F6">
        <w:t>In versie 1.2.2 van de VTLB Plug-in zijn de nieuwe parameters opgenomen die ingaan per 1 juli 2008.</w:t>
      </w:r>
    </w:p>
    <w:p w14:paraId="788BDB17" w14:textId="77777777" w:rsidR="00076DBB" w:rsidRPr="000618F6" w:rsidRDefault="00076DBB" w:rsidP="00076DBB"/>
    <w:p w14:paraId="2860FE43" w14:textId="77777777" w:rsidR="00076DBB" w:rsidRPr="000618F6" w:rsidRDefault="00076DBB" w:rsidP="00AC2AAD">
      <w:pPr>
        <w:pStyle w:val="Heading3"/>
        <w:rPr>
          <w:lang w:val="nl-NL"/>
        </w:rPr>
      </w:pPr>
      <w:bookmarkStart w:id="20" w:name="_Toc63778275"/>
      <w:r w:rsidRPr="000618F6">
        <w:rPr>
          <w:lang w:val="nl-NL"/>
        </w:rPr>
        <w:t>Bij versie 1.3</w:t>
      </w:r>
      <w:bookmarkEnd w:id="20"/>
    </w:p>
    <w:p w14:paraId="2C072263" w14:textId="77777777" w:rsidR="00076DBB" w:rsidRPr="000618F6" w:rsidRDefault="00076DBB" w:rsidP="00076DBB">
      <w:r w:rsidRPr="000618F6">
        <w:t xml:space="preserve">Versie 1.3 van de VTLB Plug-in kan de in onderstaande tabel opgenomen VTLB-berekeningen uitvoeren. </w:t>
      </w:r>
    </w:p>
    <w:p w14:paraId="28BF05D6" w14:textId="77777777" w:rsidR="00076DBB" w:rsidRPr="000618F6" w:rsidRDefault="00076DBB" w:rsidP="00076DBB">
      <w:r w:rsidRPr="000618F6">
        <w:lastRenderedPageBreak/>
        <w:t>Naar een specifieke VTLB-berekening wordt verwezen met de term ‘berekeningsversie’.</w:t>
      </w:r>
    </w:p>
    <w:p w14:paraId="434F9C5D" w14:textId="77777777" w:rsidR="00076DBB" w:rsidRPr="000618F6" w:rsidRDefault="00076DBB" w:rsidP="00076DBB">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02E6969" w14:textId="77777777" w:rsidR="00076DBB" w:rsidRPr="000618F6" w:rsidRDefault="00076DBB" w:rsidP="00076DB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076DBB" w:rsidRPr="000618F6" w14:paraId="5C4376D3" w14:textId="77777777" w:rsidTr="0013365C">
        <w:tc>
          <w:tcPr>
            <w:tcW w:w="3647" w:type="dxa"/>
            <w:shd w:val="clear" w:color="auto" w:fill="E6E6E6"/>
          </w:tcPr>
          <w:p w14:paraId="6F8EC1E0" w14:textId="77777777" w:rsidR="00076DBB" w:rsidRPr="000618F6" w:rsidRDefault="00076DBB" w:rsidP="0013365C">
            <w:pPr>
              <w:ind w:left="0"/>
              <w:rPr>
                <w:b/>
              </w:rPr>
            </w:pPr>
            <w:r w:rsidRPr="000618F6">
              <w:rPr>
                <w:b/>
              </w:rPr>
              <w:t>Berekeningsversie</w:t>
            </w:r>
          </w:p>
        </w:tc>
        <w:tc>
          <w:tcPr>
            <w:tcW w:w="4890" w:type="dxa"/>
            <w:shd w:val="clear" w:color="auto" w:fill="E6E6E6"/>
          </w:tcPr>
          <w:p w14:paraId="52B09B52" w14:textId="77777777" w:rsidR="00076DBB" w:rsidRPr="000618F6" w:rsidRDefault="00076DBB" w:rsidP="0013365C">
            <w:pPr>
              <w:ind w:left="0"/>
              <w:rPr>
                <w:b/>
              </w:rPr>
            </w:pPr>
            <w:r w:rsidRPr="000618F6">
              <w:rPr>
                <w:b/>
              </w:rPr>
              <w:t>Berekening volgens de regels per</w:t>
            </w:r>
          </w:p>
        </w:tc>
      </w:tr>
      <w:tr w:rsidR="00076DBB" w:rsidRPr="000618F6" w14:paraId="1470CC1A" w14:textId="77777777" w:rsidTr="0013365C">
        <w:tc>
          <w:tcPr>
            <w:tcW w:w="3647" w:type="dxa"/>
            <w:shd w:val="clear" w:color="auto" w:fill="auto"/>
          </w:tcPr>
          <w:p w14:paraId="233254EC" w14:textId="77777777" w:rsidR="00076DBB" w:rsidRPr="000618F6" w:rsidRDefault="00076DBB" w:rsidP="0013365C">
            <w:pPr>
              <w:ind w:left="0"/>
            </w:pPr>
            <w:r w:rsidRPr="000618F6">
              <w:t>20050401</w:t>
            </w:r>
          </w:p>
        </w:tc>
        <w:tc>
          <w:tcPr>
            <w:tcW w:w="4890" w:type="dxa"/>
            <w:shd w:val="clear" w:color="auto" w:fill="auto"/>
          </w:tcPr>
          <w:p w14:paraId="5CF09429" w14:textId="77777777" w:rsidR="00076DBB" w:rsidRPr="000618F6" w:rsidRDefault="00076DBB" w:rsidP="0013365C">
            <w:pPr>
              <w:ind w:left="0"/>
            </w:pPr>
            <w:r w:rsidRPr="000618F6">
              <w:t>1 april 2005</w:t>
            </w:r>
          </w:p>
        </w:tc>
      </w:tr>
      <w:tr w:rsidR="00076DBB" w:rsidRPr="000618F6" w14:paraId="41BB129E" w14:textId="77777777" w:rsidTr="0013365C">
        <w:tc>
          <w:tcPr>
            <w:tcW w:w="3647" w:type="dxa"/>
            <w:shd w:val="clear" w:color="auto" w:fill="auto"/>
          </w:tcPr>
          <w:p w14:paraId="4652C7CE" w14:textId="77777777" w:rsidR="00076DBB" w:rsidRPr="000618F6" w:rsidRDefault="00076DBB" w:rsidP="0013365C">
            <w:pPr>
              <w:ind w:left="0"/>
            </w:pPr>
            <w:r w:rsidRPr="000618F6">
              <w:t>20050701</w:t>
            </w:r>
          </w:p>
        </w:tc>
        <w:tc>
          <w:tcPr>
            <w:tcW w:w="4890" w:type="dxa"/>
            <w:shd w:val="clear" w:color="auto" w:fill="auto"/>
          </w:tcPr>
          <w:p w14:paraId="70C7F2D0" w14:textId="77777777" w:rsidR="00076DBB" w:rsidRPr="000618F6" w:rsidRDefault="00076DBB" w:rsidP="0013365C">
            <w:pPr>
              <w:ind w:left="0"/>
            </w:pPr>
            <w:r w:rsidRPr="000618F6">
              <w:t>1 juli 2005</w:t>
            </w:r>
          </w:p>
        </w:tc>
      </w:tr>
      <w:tr w:rsidR="00076DBB" w:rsidRPr="000618F6" w14:paraId="4C2309CD" w14:textId="77777777" w:rsidTr="0013365C">
        <w:tc>
          <w:tcPr>
            <w:tcW w:w="3647" w:type="dxa"/>
            <w:shd w:val="clear" w:color="auto" w:fill="auto"/>
          </w:tcPr>
          <w:p w14:paraId="40C61762" w14:textId="77777777" w:rsidR="00076DBB" w:rsidRPr="000618F6" w:rsidRDefault="00076DBB" w:rsidP="0013365C">
            <w:pPr>
              <w:ind w:left="0"/>
            </w:pPr>
            <w:r w:rsidRPr="000618F6">
              <w:t>20060101</w:t>
            </w:r>
          </w:p>
        </w:tc>
        <w:tc>
          <w:tcPr>
            <w:tcW w:w="4890" w:type="dxa"/>
            <w:shd w:val="clear" w:color="auto" w:fill="auto"/>
          </w:tcPr>
          <w:p w14:paraId="0A7BD83B" w14:textId="77777777" w:rsidR="00076DBB" w:rsidRPr="000618F6" w:rsidRDefault="00076DBB" w:rsidP="0013365C">
            <w:pPr>
              <w:ind w:left="0"/>
            </w:pPr>
            <w:r w:rsidRPr="000618F6">
              <w:t>1 januari 2006</w:t>
            </w:r>
          </w:p>
        </w:tc>
      </w:tr>
      <w:tr w:rsidR="00076DBB" w:rsidRPr="000618F6" w14:paraId="2E9A24E2" w14:textId="77777777" w:rsidTr="0013365C">
        <w:tc>
          <w:tcPr>
            <w:tcW w:w="3647" w:type="dxa"/>
            <w:shd w:val="clear" w:color="auto" w:fill="auto"/>
          </w:tcPr>
          <w:p w14:paraId="773BEA6A" w14:textId="77777777" w:rsidR="00076DBB" w:rsidRPr="000618F6" w:rsidRDefault="00076DBB" w:rsidP="0013365C">
            <w:pPr>
              <w:ind w:left="0"/>
            </w:pPr>
            <w:r w:rsidRPr="000618F6">
              <w:t>20060701</w:t>
            </w:r>
          </w:p>
        </w:tc>
        <w:tc>
          <w:tcPr>
            <w:tcW w:w="4890" w:type="dxa"/>
            <w:shd w:val="clear" w:color="auto" w:fill="auto"/>
          </w:tcPr>
          <w:p w14:paraId="509CE8C1" w14:textId="77777777" w:rsidR="00076DBB" w:rsidRPr="000618F6" w:rsidRDefault="00076DBB" w:rsidP="0013365C">
            <w:pPr>
              <w:ind w:left="0"/>
            </w:pPr>
            <w:r w:rsidRPr="000618F6">
              <w:t>1 juli 2006</w:t>
            </w:r>
          </w:p>
        </w:tc>
      </w:tr>
      <w:tr w:rsidR="00076DBB" w:rsidRPr="000618F6" w14:paraId="7B69FF69" w14:textId="77777777" w:rsidTr="0013365C">
        <w:tc>
          <w:tcPr>
            <w:tcW w:w="3647" w:type="dxa"/>
            <w:shd w:val="clear" w:color="auto" w:fill="auto"/>
          </w:tcPr>
          <w:p w14:paraId="6A85B3BD" w14:textId="77777777" w:rsidR="00076DBB" w:rsidRPr="000618F6" w:rsidRDefault="00076DBB" w:rsidP="0013365C">
            <w:pPr>
              <w:ind w:left="0"/>
            </w:pPr>
            <w:r w:rsidRPr="000618F6">
              <w:t>20070101</w:t>
            </w:r>
          </w:p>
        </w:tc>
        <w:tc>
          <w:tcPr>
            <w:tcW w:w="4890" w:type="dxa"/>
            <w:shd w:val="clear" w:color="auto" w:fill="auto"/>
          </w:tcPr>
          <w:p w14:paraId="264D37FF" w14:textId="77777777" w:rsidR="00076DBB" w:rsidRPr="000618F6" w:rsidRDefault="00076DBB" w:rsidP="0013365C">
            <w:pPr>
              <w:ind w:left="0"/>
            </w:pPr>
            <w:r w:rsidRPr="000618F6">
              <w:t>1 januari 2007</w:t>
            </w:r>
          </w:p>
        </w:tc>
      </w:tr>
      <w:tr w:rsidR="00076DBB" w:rsidRPr="000618F6" w14:paraId="32C93436" w14:textId="77777777" w:rsidTr="0013365C">
        <w:tc>
          <w:tcPr>
            <w:tcW w:w="3647" w:type="dxa"/>
            <w:shd w:val="clear" w:color="auto" w:fill="auto"/>
          </w:tcPr>
          <w:p w14:paraId="2C784DD1" w14:textId="77777777" w:rsidR="00076DBB" w:rsidRPr="000618F6" w:rsidRDefault="00076DBB" w:rsidP="0013365C">
            <w:pPr>
              <w:ind w:left="0"/>
            </w:pPr>
            <w:r w:rsidRPr="000618F6">
              <w:t>20070701</w:t>
            </w:r>
          </w:p>
        </w:tc>
        <w:tc>
          <w:tcPr>
            <w:tcW w:w="4890" w:type="dxa"/>
            <w:shd w:val="clear" w:color="auto" w:fill="auto"/>
          </w:tcPr>
          <w:p w14:paraId="1E4E0958" w14:textId="77777777" w:rsidR="00076DBB" w:rsidRPr="000618F6" w:rsidRDefault="00076DBB" w:rsidP="0013365C">
            <w:pPr>
              <w:ind w:left="0"/>
            </w:pPr>
            <w:r w:rsidRPr="000618F6">
              <w:t>1 juli 2007</w:t>
            </w:r>
          </w:p>
        </w:tc>
      </w:tr>
      <w:tr w:rsidR="00076DBB" w:rsidRPr="000618F6" w14:paraId="2F7745D0" w14:textId="77777777" w:rsidTr="0013365C">
        <w:tc>
          <w:tcPr>
            <w:tcW w:w="3647" w:type="dxa"/>
            <w:shd w:val="clear" w:color="auto" w:fill="auto"/>
          </w:tcPr>
          <w:p w14:paraId="6BE4BAC8" w14:textId="77777777" w:rsidR="00076DBB" w:rsidRPr="000618F6" w:rsidRDefault="00076DBB" w:rsidP="0013365C">
            <w:pPr>
              <w:ind w:left="0"/>
            </w:pPr>
            <w:r w:rsidRPr="000618F6">
              <w:t>20080101</w:t>
            </w:r>
          </w:p>
        </w:tc>
        <w:tc>
          <w:tcPr>
            <w:tcW w:w="4890" w:type="dxa"/>
            <w:shd w:val="clear" w:color="auto" w:fill="auto"/>
          </w:tcPr>
          <w:p w14:paraId="40DE6937" w14:textId="77777777" w:rsidR="00076DBB" w:rsidRPr="000618F6" w:rsidRDefault="00076DBB" w:rsidP="0013365C">
            <w:pPr>
              <w:ind w:left="0"/>
            </w:pPr>
            <w:r w:rsidRPr="000618F6">
              <w:t>1 januari 2008</w:t>
            </w:r>
          </w:p>
        </w:tc>
      </w:tr>
      <w:tr w:rsidR="00076DBB" w:rsidRPr="000618F6" w14:paraId="6FE11408" w14:textId="77777777" w:rsidTr="0013365C">
        <w:tc>
          <w:tcPr>
            <w:tcW w:w="3647" w:type="dxa"/>
            <w:shd w:val="clear" w:color="auto" w:fill="auto"/>
          </w:tcPr>
          <w:p w14:paraId="0DBE0672" w14:textId="77777777" w:rsidR="00076DBB" w:rsidRPr="000618F6" w:rsidRDefault="00076DBB" w:rsidP="0013365C">
            <w:pPr>
              <w:ind w:left="0"/>
            </w:pPr>
            <w:r w:rsidRPr="000618F6">
              <w:t>20080701</w:t>
            </w:r>
          </w:p>
        </w:tc>
        <w:tc>
          <w:tcPr>
            <w:tcW w:w="4890" w:type="dxa"/>
            <w:shd w:val="clear" w:color="auto" w:fill="auto"/>
          </w:tcPr>
          <w:p w14:paraId="4E09FAA3" w14:textId="77777777" w:rsidR="00076DBB" w:rsidRPr="000618F6" w:rsidRDefault="00076DBB" w:rsidP="0013365C">
            <w:pPr>
              <w:ind w:left="0"/>
            </w:pPr>
            <w:r w:rsidRPr="000618F6">
              <w:t>1 juli 2008</w:t>
            </w:r>
          </w:p>
        </w:tc>
      </w:tr>
    </w:tbl>
    <w:p w14:paraId="28CA686D" w14:textId="77777777" w:rsidR="00F144EE" w:rsidRPr="000618F6" w:rsidRDefault="00F144EE"/>
    <w:p w14:paraId="7814D843" w14:textId="77777777" w:rsidR="00BA3DE8" w:rsidRPr="000618F6" w:rsidRDefault="00BA3DE8" w:rsidP="00BA3DE8">
      <w:pPr>
        <w:pStyle w:val="Heading4"/>
        <w:rPr>
          <w:lang w:val="nl-NL"/>
        </w:rPr>
      </w:pPr>
      <w:bookmarkStart w:id="21" w:name="_Toc63778276"/>
      <w:r w:rsidRPr="000618F6">
        <w:rPr>
          <w:lang w:val="nl-NL"/>
        </w:rPr>
        <w:t>Release 2</w:t>
      </w:r>
      <w:bookmarkEnd w:id="21"/>
    </w:p>
    <w:p w14:paraId="52B98B28" w14:textId="77777777" w:rsidR="00BA3DE8" w:rsidRPr="000618F6" w:rsidRDefault="00BA3DE8" w:rsidP="00BA3DE8">
      <w:r w:rsidRPr="000618F6">
        <w:t>In versie 1.3.2 van de VTLB Plug-in zijn de nieuwe parameters opgenomen die ingaan per 1 januari 2009.</w:t>
      </w:r>
    </w:p>
    <w:p w14:paraId="331C7172" w14:textId="77777777" w:rsidR="00166099" w:rsidRPr="000618F6" w:rsidRDefault="00166099" w:rsidP="00166099"/>
    <w:p w14:paraId="6538FC2D" w14:textId="77777777" w:rsidR="00166099" w:rsidRPr="000618F6" w:rsidRDefault="00166099" w:rsidP="00166099">
      <w:r w:rsidRPr="000618F6">
        <w:t>De normen voor de autokosten zijn in deze versie niet gewijzigd omdat de berekening van de bedragen voor autokosten is gewijzigd.</w:t>
      </w:r>
    </w:p>
    <w:p w14:paraId="562F3B6A" w14:textId="77777777" w:rsidR="00BA3DE8" w:rsidRPr="000618F6" w:rsidRDefault="00BA3DE8"/>
    <w:p w14:paraId="6D072F04" w14:textId="77777777" w:rsidR="00BA3DE8" w:rsidRPr="000618F6" w:rsidRDefault="00BA3DE8" w:rsidP="00AC2AAD">
      <w:pPr>
        <w:pStyle w:val="Heading3"/>
        <w:rPr>
          <w:lang w:val="nl-NL"/>
        </w:rPr>
      </w:pPr>
      <w:bookmarkStart w:id="22" w:name="_Toc63778277"/>
      <w:r w:rsidRPr="000618F6">
        <w:rPr>
          <w:lang w:val="nl-NL"/>
        </w:rPr>
        <w:t>Bij versie 1.4</w:t>
      </w:r>
      <w:bookmarkEnd w:id="22"/>
    </w:p>
    <w:p w14:paraId="47A3A0AB" w14:textId="77777777" w:rsidR="00BA3DE8" w:rsidRPr="000618F6" w:rsidRDefault="00BA3DE8" w:rsidP="00BA3DE8">
      <w:r w:rsidRPr="000618F6">
        <w:t xml:space="preserve">Versie 1.4 van de VTLB Plug-in kan de in onderstaande tabel opgenomen VTLB-berekeningen uitvoeren. </w:t>
      </w:r>
    </w:p>
    <w:p w14:paraId="6B578F78" w14:textId="77777777" w:rsidR="00BA3DE8" w:rsidRPr="000618F6" w:rsidRDefault="00BA3DE8" w:rsidP="00BA3DE8">
      <w:r w:rsidRPr="000618F6">
        <w:t>Naar een specifieke VTLB-berekening wordt verwezen met de term ‘berekeningsversie’.</w:t>
      </w:r>
    </w:p>
    <w:p w14:paraId="1927D626" w14:textId="77777777" w:rsidR="00BA3DE8" w:rsidRPr="000618F6" w:rsidRDefault="00BA3DE8" w:rsidP="00BA3DE8">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84F247B" w14:textId="77777777" w:rsidR="00BA3DE8" w:rsidRPr="000618F6" w:rsidRDefault="00BA3DE8" w:rsidP="00BA3DE8">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3DE8" w:rsidRPr="000618F6" w14:paraId="1C662F54" w14:textId="77777777" w:rsidTr="0013365C">
        <w:tc>
          <w:tcPr>
            <w:tcW w:w="3647" w:type="dxa"/>
            <w:shd w:val="clear" w:color="auto" w:fill="E6E6E6"/>
          </w:tcPr>
          <w:p w14:paraId="7F3750C1" w14:textId="77777777" w:rsidR="00BA3DE8" w:rsidRPr="000618F6" w:rsidRDefault="00BA3DE8" w:rsidP="0013365C">
            <w:pPr>
              <w:ind w:left="0"/>
              <w:rPr>
                <w:b/>
              </w:rPr>
            </w:pPr>
            <w:r w:rsidRPr="000618F6">
              <w:rPr>
                <w:b/>
              </w:rPr>
              <w:t>Berekeningsversie</w:t>
            </w:r>
          </w:p>
        </w:tc>
        <w:tc>
          <w:tcPr>
            <w:tcW w:w="4890" w:type="dxa"/>
            <w:shd w:val="clear" w:color="auto" w:fill="E6E6E6"/>
          </w:tcPr>
          <w:p w14:paraId="082206A9" w14:textId="77777777" w:rsidR="00BA3DE8" w:rsidRPr="000618F6" w:rsidRDefault="00BA3DE8" w:rsidP="0013365C">
            <w:pPr>
              <w:ind w:left="0"/>
              <w:rPr>
                <w:b/>
              </w:rPr>
            </w:pPr>
            <w:r w:rsidRPr="000618F6">
              <w:rPr>
                <w:b/>
              </w:rPr>
              <w:t>Berekening volgens de regels per</w:t>
            </w:r>
          </w:p>
        </w:tc>
      </w:tr>
      <w:tr w:rsidR="00BA3DE8" w:rsidRPr="000618F6" w14:paraId="51384CF3" w14:textId="77777777" w:rsidTr="0013365C">
        <w:tc>
          <w:tcPr>
            <w:tcW w:w="3647" w:type="dxa"/>
            <w:shd w:val="clear" w:color="auto" w:fill="auto"/>
          </w:tcPr>
          <w:p w14:paraId="17326A42" w14:textId="77777777" w:rsidR="00BA3DE8" w:rsidRPr="000618F6" w:rsidRDefault="00BA3DE8" w:rsidP="0013365C">
            <w:pPr>
              <w:ind w:left="0"/>
            </w:pPr>
            <w:r w:rsidRPr="000618F6">
              <w:t>20060101</w:t>
            </w:r>
          </w:p>
        </w:tc>
        <w:tc>
          <w:tcPr>
            <w:tcW w:w="4890" w:type="dxa"/>
            <w:shd w:val="clear" w:color="auto" w:fill="auto"/>
          </w:tcPr>
          <w:p w14:paraId="0423170F" w14:textId="77777777" w:rsidR="00BA3DE8" w:rsidRPr="000618F6" w:rsidRDefault="00BA3DE8" w:rsidP="0013365C">
            <w:pPr>
              <w:ind w:left="0"/>
            </w:pPr>
            <w:r w:rsidRPr="000618F6">
              <w:t>1 januari 2006</w:t>
            </w:r>
          </w:p>
        </w:tc>
      </w:tr>
      <w:tr w:rsidR="00BA3DE8" w:rsidRPr="000618F6" w14:paraId="149ED699" w14:textId="77777777" w:rsidTr="0013365C">
        <w:tc>
          <w:tcPr>
            <w:tcW w:w="3647" w:type="dxa"/>
            <w:shd w:val="clear" w:color="auto" w:fill="auto"/>
          </w:tcPr>
          <w:p w14:paraId="77ECF073" w14:textId="77777777" w:rsidR="00BA3DE8" w:rsidRPr="000618F6" w:rsidRDefault="00BA3DE8" w:rsidP="0013365C">
            <w:pPr>
              <w:ind w:left="0"/>
            </w:pPr>
            <w:r w:rsidRPr="000618F6">
              <w:t>20060701</w:t>
            </w:r>
          </w:p>
        </w:tc>
        <w:tc>
          <w:tcPr>
            <w:tcW w:w="4890" w:type="dxa"/>
            <w:shd w:val="clear" w:color="auto" w:fill="auto"/>
          </w:tcPr>
          <w:p w14:paraId="57D15460" w14:textId="77777777" w:rsidR="00BA3DE8" w:rsidRPr="000618F6" w:rsidRDefault="00BA3DE8" w:rsidP="0013365C">
            <w:pPr>
              <w:ind w:left="0"/>
            </w:pPr>
            <w:r w:rsidRPr="000618F6">
              <w:t>1 juli 2006</w:t>
            </w:r>
          </w:p>
        </w:tc>
      </w:tr>
      <w:tr w:rsidR="00BA3DE8" w:rsidRPr="000618F6" w14:paraId="71B67261" w14:textId="77777777" w:rsidTr="0013365C">
        <w:tc>
          <w:tcPr>
            <w:tcW w:w="3647" w:type="dxa"/>
            <w:shd w:val="clear" w:color="auto" w:fill="auto"/>
          </w:tcPr>
          <w:p w14:paraId="2C9B5864" w14:textId="77777777" w:rsidR="00BA3DE8" w:rsidRPr="000618F6" w:rsidRDefault="00BA3DE8" w:rsidP="0013365C">
            <w:pPr>
              <w:ind w:left="0"/>
            </w:pPr>
            <w:r w:rsidRPr="000618F6">
              <w:t>20070101</w:t>
            </w:r>
          </w:p>
        </w:tc>
        <w:tc>
          <w:tcPr>
            <w:tcW w:w="4890" w:type="dxa"/>
            <w:shd w:val="clear" w:color="auto" w:fill="auto"/>
          </w:tcPr>
          <w:p w14:paraId="5E9ABFA1" w14:textId="77777777" w:rsidR="00BA3DE8" w:rsidRPr="000618F6" w:rsidRDefault="00BA3DE8" w:rsidP="0013365C">
            <w:pPr>
              <w:ind w:left="0"/>
            </w:pPr>
            <w:r w:rsidRPr="000618F6">
              <w:t>1 januari 2007</w:t>
            </w:r>
          </w:p>
        </w:tc>
      </w:tr>
      <w:tr w:rsidR="00BA3DE8" w:rsidRPr="000618F6" w14:paraId="02A9972B" w14:textId="77777777" w:rsidTr="0013365C">
        <w:tc>
          <w:tcPr>
            <w:tcW w:w="3647" w:type="dxa"/>
            <w:shd w:val="clear" w:color="auto" w:fill="auto"/>
          </w:tcPr>
          <w:p w14:paraId="7F4EECD8" w14:textId="77777777" w:rsidR="00BA3DE8" w:rsidRPr="000618F6" w:rsidRDefault="00BA3DE8" w:rsidP="0013365C">
            <w:pPr>
              <w:ind w:left="0"/>
            </w:pPr>
            <w:r w:rsidRPr="000618F6">
              <w:t>20070701</w:t>
            </w:r>
          </w:p>
        </w:tc>
        <w:tc>
          <w:tcPr>
            <w:tcW w:w="4890" w:type="dxa"/>
            <w:shd w:val="clear" w:color="auto" w:fill="auto"/>
          </w:tcPr>
          <w:p w14:paraId="11E1132E" w14:textId="77777777" w:rsidR="00BA3DE8" w:rsidRPr="000618F6" w:rsidRDefault="00BA3DE8" w:rsidP="0013365C">
            <w:pPr>
              <w:ind w:left="0"/>
            </w:pPr>
            <w:r w:rsidRPr="000618F6">
              <w:t>1 juli 2007</w:t>
            </w:r>
          </w:p>
        </w:tc>
      </w:tr>
      <w:tr w:rsidR="00BA3DE8" w:rsidRPr="000618F6" w14:paraId="02CE8F6E" w14:textId="77777777" w:rsidTr="0013365C">
        <w:tc>
          <w:tcPr>
            <w:tcW w:w="3647" w:type="dxa"/>
            <w:shd w:val="clear" w:color="auto" w:fill="auto"/>
          </w:tcPr>
          <w:p w14:paraId="3F18FCBA" w14:textId="77777777" w:rsidR="00BA3DE8" w:rsidRPr="000618F6" w:rsidRDefault="00BA3DE8" w:rsidP="0013365C">
            <w:pPr>
              <w:ind w:left="0"/>
            </w:pPr>
            <w:r w:rsidRPr="000618F6">
              <w:t>20080101</w:t>
            </w:r>
          </w:p>
        </w:tc>
        <w:tc>
          <w:tcPr>
            <w:tcW w:w="4890" w:type="dxa"/>
            <w:shd w:val="clear" w:color="auto" w:fill="auto"/>
          </w:tcPr>
          <w:p w14:paraId="3CA43694" w14:textId="77777777" w:rsidR="00BA3DE8" w:rsidRPr="000618F6" w:rsidRDefault="00BA3DE8" w:rsidP="0013365C">
            <w:pPr>
              <w:ind w:left="0"/>
            </w:pPr>
            <w:r w:rsidRPr="000618F6">
              <w:t>1 januari 2008</w:t>
            </w:r>
          </w:p>
        </w:tc>
      </w:tr>
      <w:tr w:rsidR="00BA3DE8" w:rsidRPr="000618F6" w14:paraId="481BEA9D" w14:textId="77777777" w:rsidTr="0013365C">
        <w:tc>
          <w:tcPr>
            <w:tcW w:w="3647" w:type="dxa"/>
            <w:shd w:val="clear" w:color="auto" w:fill="auto"/>
          </w:tcPr>
          <w:p w14:paraId="49612343" w14:textId="77777777" w:rsidR="00BA3DE8" w:rsidRPr="000618F6" w:rsidRDefault="00BA3DE8" w:rsidP="0013365C">
            <w:pPr>
              <w:ind w:left="0"/>
            </w:pPr>
            <w:r w:rsidRPr="000618F6">
              <w:t>20080701</w:t>
            </w:r>
          </w:p>
        </w:tc>
        <w:tc>
          <w:tcPr>
            <w:tcW w:w="4890" w:type="dxa"/>
            <w:shd w:val="clear" w:color="auto" w:fill="auto"/>
          </w:tcPr>
          <w:p w14:paraId="2E9292F1" w14:textId="77777777" w:rsidR="00BA3DE8" w:rsidRPr="000618F6" w:rsidRDefault="00BA3DE8" w:rsidP="0013365C">
            <w:pPr>
              <w:ind w:left="0"/>
            </w:pPr>
            <w:r w:rsidRPr="000618F6">
              <w:t>1 juli 2008</w:t>
            </w:r>
          </w:p>
        </w:tc>
      </w:tr>
      <w:tr w:rsidR="00BA3DE8" w:rsidRPr="000618F6" w14:paraId="0A9C24FE" w14:textId="77777777" w:rsidTr="0013365C">
        <w:tc>
          <w:tcPr>
            <w:tcW w:w="3647" w:type="dxa"/>
            <w:shd w:val="clear" w:color="auto" w:fill="auto"/>
          </w:tcPr>
          <w:p w14:paraId="72045250" w14:textId="77777777" w:rsidR="00BA3DE8" w:rsidRPr="000618F6" w:rsidRDefault="00BA3DE8" w:rsidP="0013365C">
            <w:pPr>
              <w:ind w:left="0"/>
            </w:pPr>
            <w:r w:rsidRPr="000618F6">
              <w:t>20090101</w:t>
            </w:r>
          </w:p>
        </w:tc>
        <w:tc>
          <w:tcPr>
            <w:tcW w:w="4890" w:type="dxa"/>
            <w:shd w:val="clear" w:color="auto" w:fill="auto"/>
          </w:tcPr>
          <w:p w14:paraId="2AD6B9A1" w14:textId="77777777" w:rsidR="00BA3DE8" w:rsidRPr="000618F6" w:rsidRDefault="00BA3DE8" w:rsidP="0013365C">
            <w:pPr>
              <w:ind w:left="0"/>
            </w:pPr>
            <w:r w:rsidRPr="000618F6">
              <w:t>1 januari 2009</w:t>
            </w:r>
          </w:p>
        </w:tc>
      </w:tr>
    </w:tbl>
    <w:p w14:paraId="2343CD09" w14:textId="77777777" w:rsidR="00BA3DE8" w:rsidRPr="000618F6" w:rsidRDefault="00BA3DE8"/>
    <w:p w14:paraId="7B1DA4EA" w14:textId="20DE0EF5" w:rsidR="005A21E9" w:rsidRPr="000618F6" w:rsidRDefault="005A21E9">
      <w:r w:rsidRPr="000618F6">
        <w:t xml:space="preserve">Ook is het zogenaamde foutniveau geïntroduceerd. Hiermee kan aan de </w:t>
      </w:r>
      <w:r w:rsidR="00F2235E" w:rsidRPr="000618F6">
        <w:t>VTLB-Berekening</w:t>
      </w:r>
      <w:r w:rsidRPr="000618F6">
        <w:t xml:space="preserve"> worden doorgegeven wat het maximale foutniveau mag zijn. Zolang het foutniveau niet wordt overschreden zal de berekening worden uitgevoerd. Zie hiervoor paragraaf </w:t>
      </w:r>
      <w:r w:rsidRPr="000618F6">
        <w:fldChar w:fldCharType="begin"/>
      </w:r>
      <w:r w:rsidRPr="000618F6">
        <w:instrText xml:space="preserve"> REF _Ref216253715 \r \h </w:instrText>
      </w:r>
      <w:r w:rsidRPr="000618F6">
        <w:fldChar w:fldCharType="separate"/>
      </w:r>
      <w:r w:rsidR="00E84BE8">
        <w:t>2.1.32</w:t>
      </w:r>
      <w:r w:rsidRPr="000618F6">
        <w:fldChar w:fldCharType="end"/>
      </w:r>
      <w:r w:rsidRPr="000618F6">
        <w:t xml:space="preserve"> en </w:t>
      </w:r>
      <w:r w:rsidRPr="000618F6">
        <w:fldChar w:fldCharType="begin"/>
      </w:r>
      <w:r w:rsidRPr="000618F6">
        <w:instrText xml:space="preserve"> REF _Ref216109995 \r \h </w:instrText>
      </w:r>
      <w:r w:rsidRPr="000618F6">
        <w:fldChar w:fldCharType="separate"/>
      </w:r>
      <w:r w:rsidR="00E84BE8">
        <w:t>2.4.4</w:t>
      </w:r>
      <w:r w:rsidRPr="000618F6">
        <w:fldChar w:fldCharType="end"/>
      </w:r>
      <w:r w:rsidRPr="000618F6">
        <w:t>.</w:t>
      </w:r>
    </w:p>
    <w:p w14:paraId="3B4C8C42" w14:textId="77777777" w:rsidR="005A21E9" w:rsidRPr="000618F6" w:rsidRDefault="005A21E9"/>
    <w:p w14:paraId="02ADA582" w14:textId="77CFA42F" w:rsidR="005A21E9" w:rsidRPr="000618F6" w:rsidRDefault="005A21E9">
      <w:r w:rsidRPr="000618F6">
        <w:t xml:space="preserve">Een nieuwe structure is toegevoegd. In deze structure </w:t>
      </w:r>
      <w:r w:rsidR="00C5760C" w:rsidRPr="000618F6">
        <w:t xml:space="preserve">(zie </w:t>
      </w:r>
      <w:r w:rsidR="008D276A" w:rsidRPr="000618F6">
        <w:t xml:space="preserve">paragraaf </w:t>
      </w:r>
      <w:r w:rsidR="008D276A" w:rsidRPr="000618F6">
        <w:fldChar w:fldCharType="begin"/>
      </w:r>
      <w:r w:rsidR="008D276A" w:rsidRPr="000618F6">
        <w:instrText xml:space="preserve"> REF _Ref169585729 \r \h </w:instrText>
      </w:r>
      <w:r w:rsidR="008D276A" w:rsidRPr="000618F6">
        <w:fldChar w:fldCharType="separate"/>
      </w:r>
      <w:r w:rsidR="00E84BE8">
        <w:t>2.6</w:t>
      </w:r>
      <w:r w:rsidR="008D276A" w:rsidRPr="000618F6">
        <w:fldChar w:fldCharType="end"/>
      </w:r>
      <w:r w:rsidR="008D276A" w:rsidRPr="000618F6">
        <w:t>)</w:t>
      </w:r>
      <w:r w:rsidR="008E6BF2" w:rsidRPr="000618F6">
        <w:t xml:space="preserve"> </w:t>
      </w:r>
      <w:r w:rsidRPr="000618F6">
        <w:t>kan de extra informatie worden aangegeven om de VTLB</w:t>
      </w:r>
      <w:r w:rsidR="00F2235E" w:rsidRPr="000618F6">
        <w:t>-</w:t>
      </w:r>
      <w:r w:rsidRPr="000618F6">
        <w:t>Berekening te tonen</w:t>
      </w:r>
      <w:r w:rsidR="00506E08" w:rsidRPr="000618F6">
        <w:t>. ToonVTLBBerekening is hiervoor de nieuwe aanroep. Zie hiervoor</w:t>
      </w:r>
      <w:r w:rsidR="004D7F36" w:rsidRPr="000618F6">
        <w:t xml:space="preserve"> paragraaf</w:t>
      </w:r>
      <w:r w:rsidR="00506E08" w:rsidRPr="000618F6">
        <w:t xml:space="preserve"> </w:t>
      </w:r>
      <w:r w:rsidR="00506E08" w:rsidRPr="000618F6">
        <w:fldChar w:fldCharType="begin"/>
      </w:r>
      <w:r w:rsidR="00506E08" w:rsidRPr="000618F6">
        <w:instrText xml:space="preserve"> REF _Ref216253873 \r \h </w:instrText>
      </w:r>
      <w:r w:rsidR="00506E08" w:rsidRPr="000618F6">
        <w:fldChar w:fldCharType="separate"/>
      </w:r>
      <w:r w:rsidR="00E84BE8">
        <w:t>2.1.31.15</w:t>
      </w:r>
      <w:r w:rsidR="00506E08" w:rsidRPr="000618F6">
        <w:fldChar w:fldCharType="end"/>
      </w:r>
      <w:r w:rsidR="00506E08" w:rsidRPr="000618F6">
        <w:t>.</w:t>
      </w:r>
    </w:p>
    <w:p w14:paraId="5AB3246C" w14:textId="77777777" w:rsidR="004A722D" w:rsidRPr="000618F6" w:rsidRDefault="004A722D"/>
    <w:p w14:paraId="258925EB" w14:textId="77777777" w:rsidR="004A722D" w:rsidRPr="000618F6" w:rsidRDefault="004A722D" w:rsidP="004A722D">
      <w:pPr>
        <w:pStyle w:val="Heading4"/>
        <w:rPr>
          <w:lang w:val="nl-NL"/>
        </w:rPr>
      </w:pPr>
      <w:bookmarkStart w:id="23" w:name="_Toc63778278"/>
      <w:r w:rsidRPr="000618F6">
        <w:rPr>
          <w:lang w:val="nl-NL"/>
        </w:rPr>
        <w:lastRenderedPageBreak/>
        <w:t>Release 2</w:t>
      </w:r>
      <w:bookmarkEnd w:id="23"/>
    </w:p>
    <w:p w14:paraId="19807B52" w14:textId="77777777" w:rsidR="004A722D" w:rsidRPr="000618F6" w:rsidRDefault="004A722D" w:rsidP="004A722D">
      <w:r w:rsidRPr="000618F6">
        <w:t>In versie 1.4.2 van de VTLB Plug-in zijn de nieuwe parameters opgenomen die ingaan per 1 juli 2009.</w:t>
      </w:r>
    </w:p>
    <w:p w14:paraId="7107AF2F" w14:textId="77777777" w:rsidR="004A722D" w:rsidRPr="000618F6" w:rsidRDefault="004A722D" w:rsidP="004A722D"/>
    <w:p w14:paraId="4ED89955" w14:textId="77777777" w:rsidR="004A722D" w:rsidRPr="000618F6" w:rsidRDefault="004A722D"/>
    <w:p w14:paraId="667F2413" w14:textId="77777777" w:rsidR="004A722D" w:rsidRPr="000618F6" w:rsidRDefault="004A722D" w:rsidP="004A722D">
      <w:pPr>
        <w:pStyle w:val="Heading3"/>
        <w:rPr>
          <w:lang w:val="nl-NL"/>
        </w:rPr>
      </w:pPr>
      <w:bookmarkStart w:id="24" w:name="_Toc63778279"/>
      <w:r w:rsidRPr="000618F6">
        <w:rPr>
          <w:lang w:val="nl-NL"/>
        </w:rPr>
        <w:t>Bij versie 1.5</w:t>
      </w:r>
      <w:bookmarkEnd w:id="24"/>
    </w:p>
    <w:p w14:paraId="3697D0B5" w14:textId="77777777" w:rsidR="004A722D" w:rsidRPr="000618F6" w:rsidRDefault="004A722D" w:rsidP="004A722D">
      <w:r w:rsidRPr="000618F6">
        <w:t xml:space="preserve">Versie 1.5 van de VTLB Plug-in kan de in onderstaande tabel opgenomen VTLB-berekeningen uitvoeren. </w:t>
      </w:r>
    </w:p>
    <w:p w14:paraId="792E877E" w14:textId="77777777" w:rsidR="004A722D" w:rsidRPr="000618F6" w:rsidRDefault="004A722D" w:rsidP="004A722D">
      <w:r w:rsidRPr="000618F6">
        <w:t>Naar een specifieke VTLB-berekening wordt verwezen met de term ‘berekeningsversie’.</w:t>
      </w:r>
    </w:p>
    <w:p w14:paraId="0910E184" w14:textId="77777777" w:rsidR="004A722D" w:rsidRPr="000618F6" w:rsidRDefault="004A722D" w:rsidP="004A722D">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7A8386D" w14:textId="77777777" w:rsidR="004A722D" w:rsidRPr="000618F6" w:rsidRDefault="004A722D" w:rsidP="004A722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A722D" w:rsidRPr="000618F6" w14:paraId="733645BF" w14:textId="77777777" w:rsidTr="0013365C">
        <w:tc>
          <w:tcPr>
            <w:tcW w:w="3647" w:type="dxa"/>
            <w:shd w:val="clear" w:color="auto" w:fill="E6E6E6"/>
          </w:tcPr>
          <w:p w14:paraId="3B89A5A2" w14:textId="77777777" w:rsidR="004A722D" w:rsidRPr="000618F6" w:rsidRDefault="004A722D" w:rsidP="0013365C">
            <w:pPr>
              <w:ind w:left="0"/>
              <w:rPr>
                <w:b/>
              </w:rPr>
            </w:pPr>
            <w:r w:rsidRPr="000618F6">
              <w:rPr>
                <w:b/>
              </w:rPr>
              <w:t>Berekeningsversie</w:t>
            </w:r>
          </w:p>
        </w:tc>
        <w:tc>
          <w:tcPr>
            <w:tcW w:w="4890" w:type="dxa"/>
            <w:shd w:val="clear" w:color="auto" w:fill="E6E6E6"/>
          </w:tcPr>
          <w:p w14:paraId="2AA4113E" w14:textId="77777777" w:rsidR="004A722D" w:rsidRPr="000618F6" w:rsidRDefault="004A722D" w:rsidP="0013365C">
            <w:pPr>
              <w:ind w:left="0"/>
              <w:rPr>
                <w:b/>
              </w:rPr>
            </w:pPr>
            <w:r w:rsidRPr="000618F6">
              <w:rPr>
                <w:b/>
              </w:rPr>
              <w:t>Berekening volgens de regels per</w:t>
            </w:r>
          </w:p>
        </w:tc>
      </w:tr>
      <w:tr w:rsidR="004A722D" w:rsidRPr="000618F6" w14:paraId="7242CADB" w14:textId="77777777" w:rsidTr="0013365C">
        <w:tc>
          <w:tcPr>
            <w:tcW w:w="3647" w:type="dxa"/>
            <w:shd w:val="clear" w:color="auto" w:fill="auto"/>
          </w:tcPr>
          <w:p w14:paraId="041EA282" w14:textId="77777777" w:rsidR="004A722D" w:rsidRPr="000618F6" w:rsidRDefault="004A722D" w:rsidP="0013365C">
            <w:pPr>
              <w:ind w:left="0"/>
            </w:pPr>
            <w:r w:rsidRPr="000618F6">
              <w:t>20060701</w:t>
            </w:r>
          </w:p>
        </w:tc>
        <w:tc>
          <w:tcPr>
            <w:tcW w:w="4890" w:type="dxa"/>
            <w:shd w:val="clear" w:color="auto" w:fill="auto"/>
          </w:tcPr>
          <w:p w14:paraId="264CFAEB" w14:textId="77777777" w:rsidR="004A722D" w:rsidRPr="000618F6" w:rsidRDefault="004A722D" w:rsidP="0013365C">
            <w:pPr>
              <w:ind w:left="0"/>
            </w:pPr>
            <w:r w:rsidRPr="000618F6">
              <w:t>1 juli 2006</w:t>
            </w:r>
          </w:p>
        </w:tc>
      </w:tr>
      <w:tr w:rsidR="004A722D" w:rsidRPr="000618F6" w14:paraId="70A0E9A0" w14:textId="77777777" w:rsidTr="0013365C">
        <w:tc>
          <w:tcPr>
            <w:tcW w:w="3647" w:type="dxa"/>
            <w:shd w:val="clear" w:color="auto" w:fill="auto"/>
          </w:tcPr>
          <w:p w14:paraId="076D2A53" w14:textId="77777777" w:rsidR="004A722D" w:rsidRPr="000618F6" w:rsidRDefault="004A722D" w:rsidP="0013365C">
            <w:pPr>
              <w:ind w:left="0"/>
            </w:pPr>
            <w:r w:rsidRPr="000618F6">
              <w:t>20070101</w:t>
            </w:r>
          </w:p>
        </w:tc>
        <w:tc>
          <w:tcPr>
            <w:tcW w:w="4890" w:type="dxa"/>
            <w:shd w:val="clear" w:color="auto" w:fill="auto"/>
          </w:tcPr>
          <w:p w14:paraId="01FD61E3" w14:textId="77777777" w:rsidR="004A722D" w:rsidRPr="000618F6" w:rsidRDefault="004A722D" w:rsidP="0013365C">
            <w:pPr>
              <w:ind w:left="0"/>
            </w:pPr>
            <w:r w:rsidRPr="000618F6">
              <w:t>1 januari 2007</w:t>
            </w:r>
          </w:p>
        </w:tc>
      </w:tr>
      <w:tr w:rsidR="004A722D" w:rsidRPr="000618F6" w14:paraId="08C075FD" w14:textId="77777777" w:rsidTr="0013365C">
        <w:tc>
          <w:tcPr>
            <w:tcW w:w="3647" w:type="dxa"/>
            <w:shd w:val="clear" w:color="auto" w:fill="auto"/>
          </w:tcPr>
          <w:p w14:paraId="682F86C0" w14:textId="77777777" w:rsidR="004A722D" w:rsidRPr="000618F6" w:rsidRDefault="004A722D" w:rsidP="0013365C">
            <w:pPr>
              <w:ind w:left="0"/>
            </w:pPr>
            <w:r w:rsidRPr="000618F6">
              <w:t>20070701</w:t>
            </w:r>
          </w:p>
        </w:tc>
        <w:tc>
          <w:tcPr>
            <w:tcW w:w="4890" w:type="dxa"/>
            <w:shd w:val="clear" w:color="auto" w:fill="auto"/>
          </w:tcPr>
          <w:p w14:paraId="02516C9D" w14:textId="77777777" w:rsidR="004A722D" w:rsidRPr="000618F6" w:rsidRDefault="004A722D" w:rsidP="0013365C">
            <w:pPr>
              <w:ind w:left="0"/>
            </w:pPr>
            <w:r w:rsidRPr="000618F6">
              <w:t>1 juli 2007</w:t>
            </w:r>
          </w:p>
        </w:tc>
      </w:tr>
      <w:tr w:rsidR="004A722D" w:rsidRPr="000618F6" w14:paraId="1CDACF07" w14:textId="77777777" w:rsidTr="0013365C">
        <w:tc>
          <w:tcPr>
            <w:tcW w:w="3647" w:type="dxa"/>
            <w:shd w:val="clear" w:color="auto" w:fill="auto"/>
          </w:tcPr>
          <w:p w14:paraId="5A7B322B" w14:textId="77777777" w:rsidR="004A722D" w:rsidRPr="000618F6" w:rsidRDefault="004A722D" w:rsidP="0013365C">
            <w:pPr>
              <w:ind w:left="0"/>
            </w:pPr>
            <w:r w:rsidRPr="000618F6">
              <w:t>20080101</w:t>
            </w:r>
          </w:p>
        </w:tc>
        <w:tc>
          <w:tcPr>
            <w:tcW w:w="4890" w:type="dxa"/>
            <w:shd w:val="clear" w:color="auto" w:fill="auto"/>
          </w:tcPr>
          <w:p w14:paraId="4340827D" w14:textId="77777777" w:rsidR="004A722D" w:rsidRPr="000618F6" w:rsidRDefault="004A722D" w:rsidP="0013365C">
            <w:pPr>
              <w:ind w:left="0"/>
            </w:pPr>
            <w:r w:rsidRPr="000618F6">
              <w:t>1 januari 2008</w:t>
            </w:r>
          </w:p>
        </w:tc>
      </w:tr>
      <w:tr w:rsidR="004A722D" w:rsidRPr="000618F6" w14:paraId="2038573E" w14:textId="77777777" w:rsidTr="0013365C">
        <w:tc>
          <w:tcPr>
            <w:tcW w:w="3647" w:type="dxa"/>
            <w:shd w:val="clear" w:color="auto" w:fill="auto"/>
          </w:tcPr>
          <w:p w14:paraId="1144FC50" w14:textId="77777777" w:rsidR="004A722D" w:rsidRPr="000618F6" w:rsidRDefault="004A722D" w:rsidP="0013365C">
            <w:pPr>
              <w:ind w:left="0"/>
            </w:pPr>
            <w:r w:rsidRPr="000618F6">
              <w:t>20080701</w:t>
            </w:r>
          </w:p>
        </w:tc>
        <w:tc>
          <w:tcPr>
            <w:tcW w:w="4890" w:type="dxa"/>
            <w:shd w:val="clear" w:color="auto" w:fill="auto"/>
          </w:tcPr>
          <w:p w14:paraId="1E904874" w14:textId="77777777" w:rsidR="004A722D" w:rsidRPr="000618F6" w:rsidRDefault="004A722D" w:rsidP="0013365C">
            <w:pPr>
              <w:ind w:left="0"/>
            </w:pPr>
            <w:r w:rsidRPr="000618F6">
              <w:t>1 juli 2008</w:t>
            </w:r>
          </w:p>
        </w:tc>
      </w:tr>
      <w:tr w:rsidR="004A722D" w:rsidRPr="000618F6" w14:paraId="00970509" w14:textId="77777777" w:rsidTr="0013365C">
        <w:tc>
          <w:tcPr>
            <w:tcW w:w="3647" w:type="dxa"/>
            <w:shd w:val="clear" w:color="auto" w:fill="auto"/>
          </w:tcPr>
          <w:p w14:paraId="2C77BBD8" w14:textId="77777777" w:rsidR="004A722D" w:rsidRPr="000618F6" w:rsidRDefault="004A722D" w:rsidP="0013365C">
            <w:pPr>
              <w:ind w:left="0"/>
            </w:pPr>
            <w:r w:rsidRPr="000618F6">
              <w:t>20090101</w:t>
            </w:r>
          </w:p>
        </w:tc>
        <w:tc>
          <w:tcPr>
            <w:tcW w:w="4890" w:type="dxa"/>
            <w:shd w:val="clear" w:color="auto" w:fill="auto"/>
          </w:tcPr>
          <w:p w14:paraId="086E0A8A" w14:textId="77777777" w:rsidR="004A722D" w:rsidRPr="000618F6" w:rsidRDefault="004A722D" w:rsidP="0013365C">
            <w:pPr>
              <w:ind w:left="0"/>
            </w:pPr>
            <w:r w:rsidRPr="000618F6">
              <w:t>1 januari 2009</w:t>
            </w:r>
          </w:p>
        </w:tc>
      </w:tr>
      <w:tr w:rsidR="004A722D" w:rsidRPr="000618F6" w14:paraId="5C302CF6" w14:textId="77777777" w:rsidTr="0013365C">
        <w:tc>
          <w:tcPr>
            <w:tcW w:w="3647" w:type="dxa"/>
            <w:shd w:val="clear" w:color="auto" w:fill="auto"/>
          </w:tcPr>
          <w:p w14:paraId="3CA8E6E3" w14:textId="77777777" w:rsidR="004A722D" w:rsidRPr="000618F6" w:rsidRDefault="004A722D" w:rsidP="0013365C">
            <w:pPr>
              <w:ind w:left="0"/>
            </w:pPr>
            <w:r w:rsidRPr="000618F6">
              <w:t>20090701</w:t>
            </w:r>
          </w:p>
        </w:tc>
        <w:tc>
          <w:tcPr>
            <w:tcW w:w="4890" w:type="dxa"/>
            <w:shd w:val="clear" w:color="auto" w:fill="auto"/>
          </w:tcPr>
          <w:p w14:paraId="36AE6A48" w14:textId="77777777" w:rsidR="004A722D" w:rsidRPr="000618F6" w:rsidRDefault="004A722D" w:rsidP="0013365C">
            <w:pPr>
              <w:ind w:left="0"/>
            </w:pPr>
            <w:r w:rsidRPr="000618F6">
              <w:t>1 juli 2009</w:t>
            </w:r>
          </w:p>
        </w:tc>
      </w:tr>
    </w:tbl>
    <w:p w14:paraId="3F39CD48" w14:textId="77777777" w:rsidR="004A722D" w:rsidRPr="000618F6" w:rsidRDefault="004A722D" w:rsidP="004A722D"/>
    <w:p w14:paraId="27851CEC" w14:textId="77777777" w:rsidR="004A722D" w:rsidRPr="000618F6" w:rsidRDefault="004A722D" w:rsidP="004A722D">
      <w:r w:rsidRPr="000618F6">
        <w:t>In deze versie is</w:t>
      </w:r>
      <w:r w:rsidR="00036CF2" w:rsidRPr="000618F6">
        <w:t xml:space="preserve">, </w:t>
      </w:r>
      <w:r w:rsidRPr="000618F6">
        <w:t>naast de nieuwe normen</w:t>
      </w:r>
      <w:r w:rsidR="00036CF2" w:rsidRPr="000618F6">
        <w:t>, e</w:t>
      </w:r>
      <w:r w:rsidRPr="000618F6">
        <w:t>en aantal kleine aanpassingen doorgevoerd.</w:t>
      </w:r>
      <w:r w:rsidR="00036CF2" w:rsidRPr="000618F6">
        <w:t xml:space="preserve"> </w:t>
      </w:r>
    </w:p>
    <w:p w14:paraId="38B35470" w14:textId="77777777" w:rsidR="00AF6290" w:rsidRPr="000618F6" w:rsidRDefault="00AF6290" w:rsidP="00AF6290">
      <w:pPr>
        <w:pStyle w:val="Heading4"/>
        <w:rPr>
          <w:lang w:val="nl-NL"/>
        </w:rPr>
      </w:pPr>
      <w:bookmarkStart w:id="25" w:name="_Toc63778280"/>
      <w:r w:rsidRPr="000618F6">
        <w:rPr>
          <w:lang w:val="nl-NL"/>
        </w:rPr>
        <w:t>Release 2</w:t>
      </w:r>
      <w:bookmarkEnd w:id="25"/>
    </w:p>
    <w:p w14:paraId="52BB2A32" w14:textId="77777777" w:rsidR="00AF6290" w:rsidRPr="000618F6" w:rsidRDefault="00AF6290" w:rsidP="00AF6290">
      <w:r w:rsidRPr="000618F6">
        <w:t>In versie 1.5.2 van de VTLB Plug-in zijn de nieuwe parameters opgenomen die ingaan per 1 januari 2010.</w:t>
      </w:r>
    </w:p>
    <w:p w14:paraId="714EB460" w14:textId="77777777" w:rsidR="00AF6290" w:rsidRPr="000618F6" w:rsidRDefault="00AF6290" w:rsidP="00AF6290"/>
    <w:p w14:paraId="736ABC82" w14:textId="77777777" w:rsidR="004A722D" w:rsidRPr="000618F6" w:rsidRDefault="004A722D"/>
    <w:p w14:paraId="60CECE52" w14:textId="77777777" w:rsidR="00DC503D" w:rsidRPr="000618F6" w:rsidRDefault="00DC503D" w:rsidP="00DC503D">
      <w:pPr>
        <w:pStyle w:val="Heading3"/>
        <w:rPr>
          <w:lang w:val="nl-NL"/>
        </w:rPr>
      </w:pPr>
      <w:bookmarkStart w:id="26" w:name="_Toc63778281"/>
      <w:r w:rsidRPr="000618F6">
        <w:rPr>
          <w:lang w:val="nl-NL"/>
        </w:rPr>
        <w:t>Bij versie 1.6</w:t>
      </w:r>
      <w:bookmarkEnd w:id="26"/>
    </w:p>
    <w:p w14:paraId="78CE0CCE" w14:textId="77777777" w:rsidR="00DC503D" w:rsidRPr="000618F6" w:rsidRDefault="00DC503D" w:rsidP="00DC503D">
      <w:r w:rsidRPr="000618F6">
        <w:t xml:space="preserve">Versie 1.6 van de VTLB Plug-in kan de in onderstaande tabel opgenomen VTLB-berekeningen uitvoeren. </w:t>
      </w:r>
    </w:p>
    <w:p w14:paraId="13CE460E" w14:textId="77777777" w:rsidR="00DC503D" w:rsidRPr="000618F6" w:rsidRDefault="00DC503D" w:rsidP="00DC503D">
      <w:r w:rsidRPr="000618F6">
        <w:t>Naar een specifieke VTLB-berekening wordt verwezen met de term ‘berekeningsversie’.</w:t>
      </w:r>
    </w:p>
    <w:p w14:paraId="6B624D71" w14:textId="77777777" w:rsidR="00DC503D" w:rsidRPr="000618F6" w:rsidRDefault="00DC503D" w:rsidP="00DC503D">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541D765" w14:textId="77777777" w:rsidR="00DC503D" w:rsidRPr="000618F6" w:rsidRDefault="00DC503D" w:rsidP="00DC503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DC503D" w:rsidRPr="000618F6" w14:paraId="4DF6E307" w14:textId="77777777" w:rsidTr="0013365C">
        <w:tc>
          <w:tcPr>
            <w:tcW w:w="3647" w:type="dxa"/>
            <w:shd w:val="clear" w:color="auto" w:fill="E6E6E6"/>
          </w:tcPr>
          <w:p w14:paraId="39F11489" w14:textId="77777777" w:rsidR="00DC503D" w:rsidRPr="000618F6" w:rsidRDefault="00DC503D" w:rsidP="0013365C">
            <w:pPr>
              <w:ind w:left="0"/>
              <w:rPr>
                <w:b/>
              </w:rPr>
            </w:pPr>
            <w:r w:rsidRPr="000618F6">
              <w:rPr>
                <w:b/>
              </w:rPr>
              <w:t>Berekeningsversie</w:t>
            </w:r>
          </w:p>
        </w:tc>
        <w:tc>
          <w:tcPr>
            <w:tcW w:w="4890" w:type="dxa"/>
            <w:shd w:val="clear" w:color="auto" w:fill="E6E6E6"/>
          </w:tcPr>
          <w:p w14:paraId="70AD9340" w14:textId="77777777" w:rsidR="00DC503D" w:rsidRPr="000618F6" w:rsidRDefault="00DC503D" w:rsidP="0013365C">
            <w:pPr>
              <w:ind w:left="0"/>
              <w:rPr>
                <w:b/>
              </w:rPr>
            </w:pPr>
            <w:r w:rsidRPr="000618F6">
              <w:rPr>
                <w:b/>
              </w:rPr>
              <w:t>Berekening volgens de regels per</w:t>
            </w:r>
          </w:p>
        </w:tc>
      </w:tr>
      <w:tr w:rsidR="00DC503D" w:rsidRPr="000618F6" w14:paraId="3392938C" w14:textId="77777777" w:rsidTr="0013365C">
        <w:tc>
          <w:tcPr>
            <w:tcW w:w="3647" w:type="dxa"/>
            <w:shd w:val="clear" w:color="auto" w:fill="auto"/>
          </w:tcPr>
          <w:p w14:paraId="13706939" w14:textId="77777777" w:rsidR="00DC503D" w:rsidRPr="000618F6" w:rsidRDefault="00DC503D" w:rsidP="0013365C">
            <w:pPr>
              <w:ind w:left="0"/>
            </w:pPr>
            <w:r w:rsidRPr="000618F6">
              <w:t>20070101</w:t>
            </w:r>
          </w:p>
        </w:tc>
        <w:tc>
          <w:tcPr>
            <w:tcW w:w="4890" w:type="dxa"/>
            <w:shd w:val="clear" w:color="auto" w:fill="auto"/>
          </w:tcPr>
          <w:p w14:paraId="5A8175D7" w14:textId="77777777" w:rsidR="00DC503D" w:rsidRPr="000618F6" w:rsidRDefault="00DC503D" w:rsidP="0013365C">
            <w:pPr>
              <w:ind w:left="0"/>
            </w:pPr>
            <w:r w:rsidRPr="000618F6">
              <w:t>1 januari 2007</w:t>
            </w:r>
          </w:p>
        </w:tc>
      </w:tr>
      <w:tr w:rsidR="00DC503D" w:rsidRPr="000618F6" w14:paraId="6AAFABF2" w14:textId="77777777" w:rsidTr="0013365C">
        <w:tc>
          <w:tcPr>
            <w:tcW w:w="3647" w:type="dxa"/>
            <w:shd w:val="clear" w:color="auto" w:fill="auto"/>
          </w:tcPr>
          <w:p w14:paraId="19331E8E" w14:textId="77777777" w:rsidR="00DC503D" w:rsidRPr="000618F6" w:rsidRDefault="00DC503D" w:rsidP="0013365C">
            <w:pPr>
              <w:ind w:left="0"/>
            </w:pPr>
            <w:r w:rsidRPr="000618F6">
              <w:t>20070701</w:t>
            </w:r>
          </w:p>
        </w:tc>
        <w:tc>
          <w:tcPr>
            <w:tcW w:w="4890" w:type="dxa"/>
            <w:shd w:val="clear" w:color="auto" w:fill="auto"/>
          </w:tcPr>
          <w:p w14:paraId="5927E601" w14:textId="77777777" w:rsidR="00DC503D" w:rsidRPr="000618F6" w:rsidRDefault="00DC503D" w:rsidP="0013365C">
            <w:pPr>
              <w:ind w:left="0"/>
            </w:pPr>
            <w:r w:rsidRPr="000618F6">
              <w:t>1 juli 2007</w:t>
            </w:r>
          </w:p>
        </w:tc>
      </w:tr>
      <w:tr w:rsidR="00DC503D" w:rsidRPr="000618F6" w14:paraId="54E80343" w14:textId="77777777" w:rsidTr="0013365C">
        <w:tc>
          <w:tcPr>
            <w:tcW w:w="3647" w:type="dxa"/>
            <w:shd w:val="clear" w:color="auto" w:fill="auto"/>
          </w:tcPr>
          <w:p w14:paraId="70645F38" w14:textId="77777777" w:rsidR="00DC503D" w:rsidRPr="000618F6" w:rsidRDefault="00DC503D" w:rsidP="0013365C">
            <w:pPr>
              <w:ind w:left="0"/>
            </w:pPr>
            <w:r w:rsidRPr="000618F6">
              <w:t>20080101</w:t>
            </w:r>
          </w:p>
        </w:tc>
        <w:tc>
          <w:tcPr>
            <w:tcW w:w="4890" w:type="dxa"/>
            <w:shd w:val="clear" w:color="auto" w:fill="auto"/>
          </w:tcPr>
          <w:p w14:paraId="55A5CE4B" w14:textId="77777777" w:rsidR="00DC503D" w:rsidRPr="000618F6" w:rsidRDefault="00DC503D" w:rsidP="0013365C">
            <w:pPr>
              <w:ind w:left="0"/>
            </w:pPr>
            <w:r w:rsidRPr="000618F6">
              <w:t>1 januari 2008</w:t>
            </w:r>
          </w:p>
        </w:tc>
      </w:tr>
      <w:tr w:rsidR="00DC503D" w:rsidRPr="000618F6" w14:paraId="714CC90C" w14:textId="77777777" w:rsidTr="0013365C">
        <w:tc>
          <w:tcPr>
            <w:tcW w:w="3647" w:type="dxa"/>
            <w:shd w:val="clear" w:color="auto" w:fill="auto"/>
          </w:tcPr>
          <w:p w14:paraId="63D21062" w14:textId="77777777" w:rsidR="00DC503D" w:rsidRPr="000618F6" w:rsidRDefault="00DC503D" w:rsidP="0013365C">
            <w:pPr>
              <w:ind w:left="0"/>
            </w:pPr>
            <w:r w:rsidRPr="000618F6">
              <w:t>20080701</w:t>
            </w:r>
          </w:p>
        </w:tc>
        <w:tc>
          <w:tcPr>
            <w:tcW w:w="4890" w:type="dxa"/>
            <w:shd w:val="clear" w:color="auto" w:fill="auto"/>
          </w:tcPr>
          <w:p w14:paraId="0CCB60C9" w14:textId="77777777" w:rsidR="00DC503D" w:rsidRPr="000618F6" w:rsidRDefault="00DC503D" w:rsidP="0013365C">
            <w:pPr>
              <w:ind w:left="0"/>
            </w:pPr>
            <w:r w:rsidRPr="000618F6">
              <w:t>1 juli 2008</w:t>
            </w:r>
          </w:p>
        </w:tc>
      </w:tr>
      <w:tr w:rsidR="00DC503D" w:rsidRPr="000618F6" w14:paraId="6B8A1CFB" w14:textId="77777777" w:rsidTr="0013365C">
        <w:tc>
          <w:tcPr>
            <w:tcW w:w="3647" w:type="dxa"/>
            <w:shd w:val="clear" w:color="auto" w:fill="auto"/>
          </w:tcPr>
          <w:p w14:paraId="29C9BCE2" w14:textId="77777777" w:rsidR="00DC503D" w:rsidRPr="000618F6" w:rsidRDefault="00DC503D" w:rsidP="0013365C">
            <w:pPr>
              <w:ind w:left="0"/>
            </w:pPr>
            <w:r w:rsidRPr="000618F6">
              <w:t>20090101</w:t>
            </w:r>
          </w:p>
        </w:tc>
        <w:tc>
          <w:tcPr>
            <w:tcW w:w="4890" w:type="dxa"/>
            <w:shd w:val="clear" w:color="auto" w:fill="auto"/>
          </w:tcPr>
          <w:p w14:paraId="3B5FF6C1" w14:textId="77777777" w:rsidR="00DC503D" w:rsidRPr="000618F6" w:rsidRDefault="00DC503D" w:rsidP="0013365C">
            <w:pPr>
              <w:ind w:left="0"/>
            </w:pPr>
            <w:r w:rsidRPr="000618F6">
              <w:t>1 januari 2009</w:t>
            </w:r>
          </w:p>
        </w:tc>
      </w:tr>
      <w:tr w:rsidR="00DC503D" w:rsidRPr="000618F6" w14:paraId="3B5C4C61" w14:textId="77777777" w:rsidTr="0013365C">
        <w:tc>
          <w:tcPr>
            <w:tcW w:w="3647" w:type="dxa"/>
            <w:shd w:val="clear" w:color="auto" w:fill="auto"/>
          </w:tcPr>
          <w:p w14:paraId="2C86C557" w14:textId="77777777" w:rsidR="00DC503D" w:rsidRPr="000618F6" w:rsidRDefault="00DC503D" w:rsidP="0013365C">
            <w:pPr>
              <w:ind w:left="0"/>
            </w:pPr>
            <w:r w:rsidRPr="000618F6">
              <w:t>20090701</w:t>
            </w:r>
          </w:p>
        </w:tc>
        <w:tc>
          <w:tcPr>
            <w:tcW w:w="4890" w:type="dxa"/>
            <w:shd w:val="clear" w:color="auto" w:fill="auto"/>
          </w:tcPr>
          <w:p w14:paraId="494D73B2" w14:textId="77777777" w:rsidR="00DC503D" w:rsidRPr="000618F6" w:rsidRDefault="00DC503D" w:rsidP="0013365C">
            <w:pPr>
              <w:ind w:left="0"/>
            </w:pPr>
            <w:r w:rsidRPr="000618F6">
              <w:t>1 juli 2009</w:t>
            </w:r>
          </w:p>
        </w:tc>
      </w:tr>
      <w:tr w:rsidR="00DC503D" w:rsidRPr="000618F6" w14:paraId="5761D414" w14:textId="77777777" w:rsidTr="0013365C">
        <w:tc>
          <w:tcPr>
            <w:tcW w:w="3647" w:type="dxa"/>
            <w:shd w:val="clear" w:color="auto" w:fill="auto"/>
          </w:tcPr>
          <w:p w14:paraId="5EEB0179" w14:textId="77777777" w:rsidR="00DC503D" w:rsidRPr="000618F6" w:rsidRDefault="00DC503D" w:rsidP="0013365C">
            <w:pPr>
              <w:ind w:left="0"/>
            </w:pPr>
            <w:r w:rsidRPr="000618F6">
              <w:t>20100101</w:t>
            </w:r>
          </w:p>
        </w:tc>
        <w:tc>
          <w:tcPr>
            <w:tcW w:w="4890" w:type="dxa"/>
            <w:shd w:val="clear" w:color="auto" w:fill="auto"/>
          </w:tcPr>
          <w:p w14:paraId="78A46FCC" w14:textId="77777777" w:rsidR="00DC503D" w:rsidRPr="000618F6" w:rsidRDefault="00DC503D" w:rsidP="0013365C">
            <w:pPr>
              <w:ind w:left="0"/>
            </w:pPr>
            <w:r w:rsidRPr="000618F6">
              <w:t>1 januari 2010</w:t>
            </w:r>
          </w:p>
        </w:tc>
      </w:tr>
    </w:tbl>
    <w:p w14:paraId="5F11DD8D" w14:textId="77777777" w:rsidR="00DC503D" w:rsidRPr="000618F6" w:rsidRDefault="00DC503D" w:rsidP="00DC503D"/>
    <w:p w14:paraId="4B6D65B4" w14:textId="77777777" w:rsidR="00DC503D" w:rsidRPr="000618F6" w:rsidRDefault="00DC503D" w:rsidP="00DC503D">
      <w:r w:rsidRPr="000618F6">
        <w:lastRenderedPageBreak/>
        <w:t xml:space="preserve">In deze versie is, naast de nieuwe normen, een aantal kleine aanpassingen doorgevoerd. </w:t>
      </w:r>
    </w:p>
    <w:p w14:paraId="3EE3916B" w14:textId="77777777" w:rsidR="00472A2A" w:rsidRPr="000618F6" w:rsidRDefault="00472A2A" w:rsidP="00472A2A">
      <w:pPr>
        <w:pStyle w:val="Heading4"/>
        <w:rPr>
          <w:lang w:val="nl-NL"/>
        </w:rPr>
      </w:pPr>
      <w:bookmarkStart w:id="27" w:name="_Toc63778282"/>
      <w:r w:rsidRPr="000618F6">
        <w:rPr>
          <w:lang w:val="nl-NL"/>
        </w:rPr>
        <w:t>Release 2</w:t>
      </w:r>
      <w:bookmarkEnd w:id="27"/>
    </w:p>
    <w:p w14:paraId="3B4E8658" w14:textId="77777777" w:rsidR="00472A2A" w:rsidRPr="000618F6" w:rsidRDefault="00472A2A" w:rsidP="00472A2A">
      <w:r w:rsidRPr="000618F6">
        <w:t>In versie 1.6.2 van de VTLB Plug-in zijn de nieuwe parameters opgenomen die ingaan per 1 juli 2010.</w:t>
      </w:r>
    </w:p>
    <w:p w14:paraId="4E84BAF4" w14:textId="77777777" w:rsidR="00472A2A" w:rsidRPr="000618F6" w:rsidRDefault="00472A2A" w:rsidP="00472A2A">
      <w:pPr>
        <w:pStyle w:val="Heading3"/>
        <w:rPr>
          <w:lang w:val="nl-NL"/>
        </w:rPr>
      </w:pPr>
      <w:bookmarkStart w:id="28" w:name="_Toc63778283"/>
      <w:r w:rsidRPr="000618F6">
        <w:rPr>
          <w:lang w:val="nl-NL"/>
        </w:rPr>
        <w:t>Bij versie 1.7</w:t>
      </w:r>
      <w:bookmarkEnd w:id="28"/>
    </w:p>
    <w:p w14:paraId="55050C70" w14:textId="77777777" w:rsidR="00472A2A" w:rsidRPr="000618F6" w:rsidRDefault="00472A2A" w:rsidP="00472A2A">
      <w:r w:rsidRPr="000618F6">
        <w:t xml:space="preserve">Versie 1.7 van de VTLB Plug-in kan de in onderstaande tabel opgenomen VTLB-berekeningen uitvoeren. </w:t>
      </w:r>
    </w:p>
    <w:p w14:paraId="3DBB10CF" w14:textId="77777777" w:rsidR="00472A2A" w:rsidRPr="000618F6" w:rsidRDefault="00472A2A" w:rsidP="00472A2A">
      <w:r w:rsidRPr="000618F6">
        <w:t>Naar een specifieke VTLB-berekening wordt verwezen met de term ‘berekeningsversie’.</w:t>
      </w:r>
    </w:p>
    <w:p w14:paraId="4C80B329" w14:textId="77777777" w:rsidR="00472A2A" w:rsidRPr="000618F6" w:rsidRDefault="00472A2A" w:rsidP="00472A2A">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0065FD32" w14:textId="77777777" w:rsidR="00472A2A" w:rsidRPr="000618F6" w:rsidRDefault="00472A2A" w:rsidP="00472A2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72A2A" w:rsidRPr="000618F6" w14:paraId="1E9E8F8C" w14:textId="77777777" w:rsidTr="0013365C">
        <w:tc>
          <w:tcPr>
            <w:tcW w:w="3647" w:type="dxa"/>
            <w:shd w:val="clear" w:color="auto" w:fill="E6E6E6"/>
          </w:tcPr>
          <w:p w14:paraId="63AF1DB6" w14:textId="77777777" w:rsidR="00472A2A" w:rsidRPr="000618F6" w:rsidRDefault="00472A2A" w:rsidP="0013365C">
            <w:pPr>
              <w:ind w:left="0"/>
              <w:rPr>
                <w:b/>
              </w:rPr>
            </w:pPr>
            <w:r w:rsidRPr="000618F6">
              <w:rPr>
                <w:b/>
              </w:rPr>
              <w:t>Berekeningsversie</w:t>
            </w:r>
          </w:p>
        </w:tc>
        <w:tc>
          <w:tcPr>
            <w:tcW w:w="4890" w:type="dxa"/>
            <w:shd w:val="clear" w:color="auto" w:fill="E6E6E6"/>
          </w:tcPr>
          <w:p w14:paraId="5013B1F3" w14:textId="77777777" w:rsidR="00472A2A" w:rsidRPr="000618F6" w:rsidRDefault="00472A2A" w:rsidP="0013365C">
            <w:pPr>
              <w:ind w:left="0"/>
              <w:rPr>
                <w:b/>
              </w:rPr>
            </w:pPr>
            <w:r w:rsidRPr="000618F6">
              <w:rPr>
                <w:b/>
              </w:rPr>
              <w:t>Berekening volgens de regels per</w:t>
            </w:r>
          </w:p>
        </w:tc>
      </w:tr>
      <w:tr w:rsidR="00472A2A" w:rsidRPr="000618F6" w14:paraId="0F1CECEE" w14:textId="77777777" w:rsidTr="0013365C">
        <w:tc>
          <w:tcPr>
            <w:tcW w:w="3647" w:type="dxa"/>
            <w:shd w:val="clear" w:color="auto" w:fill="auto"/>
          </w:tcPr>
          <w:p w14:paraId="43F5A049" w14:textId="77777777" w:rsidR="00472A2A" w:rsidRPr="000618F6" w:rsidRDefault="00472A2A" w:rsidP="0013365C">
            <w:pPr>
              <w:ind w:left="0"/>
            </w:pPr>
            <w:r w:rsidRPr="000618F6">
              <w:t>20070701</w:t>
            </w:r>
          </w:p>
        </w:tc>
        <w:tc>
          <w:tcPr>
            <w:tcW w:w="4890" w:type="dxa"/>
            <w:shd w:val="clear" w:color="auto" w:fill="auto"/>
          </w:tcPr>
          <w:p w14:paraId="4112F3BA" w14:textId="77777777" w:rsidR="00472A2A" w:rsidRPr="000618F6" w:rsidRDefault="00472A2A" w:rsidP="0013365C">
            <w:pPr>
              <w:ind w:left="0"/>
            </w:pPr>
            <w:r w:rsidRPr="000618F6">
              <w:t>1 juli 2007</w:t>
            </w:r>
          </w:p>
        </w:tc>
      </w:tr>
      <w:tr w:rsidR="00472A2A" w:rsidRPr="000618F6" w14:paraId="3319D0EF" w14:textId="77777777" w:rsidTr="0013365C">
        <w:tc>
          <w:tcPr>
            <w:tcW w:w="3647" w:type="dxa"/>
            <w:shd w:val="clear" w:color="auto" w:fill="auto"/>
          </w:tcPr>
          <w:p w14:paraId="63BA2F70" w14:textId="77777777" w:rsidR="00472A2A" w:rsidRPr="000618F6" w:rsidRDefault="00472A2A" w:rsidP="0013365C">
            <w:pPr>
              <w:ind w:left="0"/>
            </w:pPr>
            <w:r w:rsidRPr="000618F6">
              <w:t>20080101</w:t>
            </w:r>
          </w:p>
        </w:tc>
        <w:tc>
          <w:tcPr>
            <w:tcW w:w="4890" w:type="dxa"/>
            <w:shd w:val="clear" w:color="auto" w:fill="auto"/>
          </w:tcPr>
          <w:p w14:paraId="78BAD8BD" w14:textId="77777777" w:rsidR="00472A2A" w:rsidRPr="000618F6" w:rsidRDefault="00472A2A" w:rsidP="0013365C">
            <w:pPr>
              <w:ind w:left="0"/>
            </w:pPr>
            <w:r w:rsidRPr="000618F6">
              <w:t>1 januari 2008</w:t>
            </w:r>
          </w:p>
        </w:tc>
      </w:tr>
      <w:tr w:rsidR="00472A2A" w:rsidRPr="000618F6" w14:paraId="17773A58" w14:textId="77777777" w:rsidTr="0013365C">
        <w:tc>
          <w:tcPr>
            <w:tcW w:w="3647" w:type="dxa"/>
            <w:shd w:val="clear" w:color="auto" w:fill="auto"/>
          </w:tcPr>
          <w:p w14:paraId="0071277C" w14:textId="77777777" w:rsidR="00472A2A" w:rsidRPr="000618F6" w:rsidRDefault="00472A2A" w:rsidP="0013365C">
            <w:pPr>
              <w:ind w:left="0"/>
            </w:pPr>
            <w:r w:rsidRPr="000618F6">
              <w:t>20080701</w:t>
            </w:r>
          </w:p>
        </w:tc>
        <w:tc>
          <w:tcPr>
            <w:tcW w:w="4890" w:type="dxa"/>
            <w:shd w:val="clear" w:color="auto" w:fill="auto"/>
          </w:tcPr>
          <w:p w14:paraId="10047E8A" w14:textId="77777777" w:rsidR="00472A2A" w:rsidRPr="000618F6" w:rsidRDefault="00472A2A" w:rsidP="0013365C">
            <w:pPr>
              <w:ind w:left="0"/>
            </w:pPr>
            <w:r w:rsidRPr="000618F6">
              <w:t>1 juli 2008</w:t>
            </w:r>
          </w:p>
        </w:tc>
      </w:tr>
      <w:tr w:rsidR="00472A2A" w:rsidRPr="000618F6" w14:paraId="2FC5B298" w14:textId="77777777" w:rsidTr="0013365C">
        <w:tc>
          <w:tcPr>
            <w:tcW w:w="3647" w:type="dxa"/>
            <w:shd w:val="clear" w:color="auto" w:fill="auto"/>
          </w:tcPr>
          <w:p w14:paraId="54060883" w14:textId="77777777" w:rsidR="00472A2A" w:rsidRPr="000618F6" w:rsidRDefault="00472A2A" w:rsidP="0013365C">
            <w:pPr>
              <w:ind w:left="0"/>
            </w:pPr>
            <w:r w:rsidRPr="000618F6">
              <w:t>20090101</w:t>
            </w:r>
          </w:p>
        </w:tc>
        <w:tc>
          <w:tcPr>
            <w:tcW w:w="4890" w:type="dxa"/>
            <w:shd w:val="clear" w:color="auto" w:fill="auto"/>
          </w:tcPr>
          <w:p w14:paraId="0681772D" w14:textId="77777777" w:rsidR="00472A2A" w:rsidRPr="000618F6" w:rsidRDefault="00472A2A" w:rsidP="0013365C">
            <w:pPr>
              <w:ind w:left="0"/>
            </w:pPr>
            <w:r w:rsidRPr="000618F6">
              <w:t>1 januari 2009</w:t>
            </w:r>
          </w:p>
        </w:tc>
      </w:tr>
      <w:tr w:rsidR="00472A2A" w:rsidRPr="000618F6" w14:paraId="07EB9357" w14:textId="77777777" w:rsidTr="0013365C">
        <w:tc>
          <w:tcPr>
            <w:tcW w:w="3647" w:type="dxa"/>
            <w:shd w:val="clear" w:color="auto" w:fill="auto"/>
          </w:tcPr>
          <w:p w14:paraId="4E61425E" w14:textId="77777777" w:rsidR="00472A2A" w:rsidRPr="000618F6" w:rsidRDefault="00472A2A" w:rsidP="0013365C">
            <w:pPr>
              <w:ind w:left="0"/>
            </w:pPr>
            <w:r w:rsidRPr="000618F6">
              <w:t>20090701</w:t>
            </w:r>
          </w:p>
        </w:tc>
        <w:tc>
          <w:tcPr>
            <w:tcW w:w="4890" w:type="dxa"/>
            <w:shd w:val="clear" w:color="auto" w:fill="auto"/>
          </w:tcPr>
          <w:p w14:paraId="043BDF20" w14:textId="77777777" w:rsidR="00472A2A" w:rsidRPr="000618F6" w:rsidRDefault="00472A2A" w:rsidP="0013365C">
            <w:pPr>
              <w:ind w:left="0"/>
            </w:pPr>
            <w:r w:rsidRPr="000618F6">
              <w:t>1 juli 2009</w:t>
            </w:r>
          </w:p>
        </w:tc>
      </w:tr>
      <w:tr w:rsidR="00472A2A" w:rsidRPr="000618F6" w14:paraId="656924D1" w14:textId="77777777" w:rsidTr="0013365C">
        <w:tc>
          <w:tcPr>
            <w:tcW w:w="3647" w:type="dxa"/>
            <w:shd w:val="clear" w:color="auto" w:fill="auto"/>
          </w:tcPr>
          <w:p w14:paraId="7380135F" w14:textId="77777777" w:rsidR="00472A2A" w:rsidRPr="000618F6" w:rsidRDefault="00472A2A" w:rsidP="0013365C">
            <w:pPr>
              <w:ind w:left="0"/>
            </w:pPr>
            <w:r w:rsidRPr="000618F6">
              <w:t>20100101</w:t>
            </w:r>
          </w:p>
        </w:tc>
        <w:tc>
          <w:tcPr>
            <w:tcW w:w="4890" w:type="dxa"/>
            <w:shd w:val="clear" w:color="auto" w:fill="auto"/>
          </w:tcPr>
          <w:p w14:paraId="13740825" w14:textId="77777777" w:rsidR="00472A2A" w:rsidRPr="000618F6" w:rsidRDefault="00472A2A" w:rsidP="0013365C">
            <w:pPr>
              <w:ind w:left="0"/>
            </w:pPr>
            <w:r w:rsidRPr="000618F6">
              <w:t>1 januari 2010</w:t>
            </w:r>
          </w:p>
        </w:tc>
      </w:tr>
      <w:tr w:rsidR="00472A2A" w:rsidRPr="000618F6" w14:paraId="32FAD083" w14:textId="77777777" w:rsidTr="0013365C">
        <w:tc>
          <w:tcPr>
            <w:tcW w:w="3647" w:type="dxa"/>
            <w:shd w:val="clear" w:color="auto" w:fill="auto"/>
          </w:tcPr>
          <w:p w14:paraId="0DB65AAB" w14:textId="77777777" w:rsidR="00472A2A" w:rsidRPr="000618F6" w:rsidRDefault="00472A2A" w:rsidP="0013365C">
            <w:pPr>
              <w:ind w:left="0"/>
            </w:pPr>
            <w:r w:rsidRPr="000618F6">
              <w:t>20100701</w:t>
            </w:r>
          </w:p>
        </w:tc>
        <w:tc>
          <w:tcPr>
            <w:tcW w:w="4890" w:type="dxa"/>
            <w:shd w:val="clear" w:color="auto" w:fill="auto"/>
          </w:tcPr>
          <w:p w14:paraId="27C10573" w14:textId="77777777" w:rsidR="00472A2A" w:rsidRPr="000618F6" w:rsidRDefault="00472A2A" w:rsidP="0013365C">
            <w:pPr>
              <w:ind w:left="0"/>
            </w:pPr>
            <w:r w:rsidRPr="000618F6">
              <w:t>1 juli 2010</w:t>
            </w:r>
          </w:p>
        </w:tc>
      </w:tr>
    </w:tbl>
    <w:p w14:paraId="5B1E1338" w14:textId="77777777" w:rsidR="00472A2A" w:rsidRPr="000618F6" w:rsidRDefault="00472A2A" w:rsidP="00472A2A"/>
    <w:p w14:paraId="2BD43F2F" w14:textId="77777777" w:rsidR="00472A2A" w:rsidRPr="000618F6" w:rsidRDefault="00472A2A" w:rsidP="00472A2A">
      <w:r w:rsidRPr="000618F6">
        <w:t xml:space="preserve">In deze versie is, naast de nieuwe normen, een aantal kleine aanpassingen doorgevoerd. </w:t>
      </w:r>
    </w:p>
    <w:p w14:paraId="0888C0E0" w14:textId="77777777" w:rsidR="00122040" w:rsidRPr="000618F6" w:rsidRDefault="00122040" w:rsidP="00122040">
      <w:pPr>
        <w:pStyle w:val="Heading4"/>
        <w:numPr>
          <w:ilvl w:val="3"/>
          <w:numId w:val="30"/>
        </w:numPr>
        <w:rPr>
          <w:lang w:val="nl-NL"/>
        </w:rPr>
      </w:pPr>
      <w:bookmarkStart w:id="29" w:name="_Toc63778284"/>
      <w:r w:rsidRPr="000618F6">
        <w:rPr>
          <w:lang w:val="nl-NL"/>
        </w:rPr>
        <w:t>Release 2</w:t>
      </w:r>
      <w:bookmarkEnd w:id="29"/>
    </w:p>
    <w:p w14:paraId="015BF9D7" w14:textId="77777777" w:rsidR="00122040" w:rsidRPr="000618F6" w:rsidRDefault="00122040" w:rsidP="00122040">
      <w:r w:rsidRPr="000618F6">
        <w:t>In versie 1.7.2 van de VTLB Plug-in is een probleem, dat het veld Zelfstandige_Woonruimte in de xml uitvoer altijd N.v.t. bleef, verholpen. Deze release is alleen noodzakelijk indien er gebruik gemaakt wordt van de ToonVTLBberekening functie in de VTLB Plug-in.</w:t>
      </w:r>
    </w:p>
    <w:p w14:paraId="408C63E1" w14:textId="77777777" w:rsidR="00122040" w:rsidRPr="000618F6" w:rsidRDefault="00122040" w:rsidP="00122040">
      <w:pPr>
        <w:pStyle w:val="Heading4"/>
        <w:numPr>
          <w:ilvl w:val="3"/>
          <w:numId w:val="30"/>
        </w:numPr>
        <w:rPr>
          <w:lang w:val="nl-NL"/>
        </w:rPr>
      </w:pPr>
      <w:bookmarkStart w:id="30" w:name="_Toc63778285"/>
      <w:r w:rsidRPr="000618F6">
        <w:rPr>
          <w:lang w:val="nl-NL"/>
        </w:rPr>
        <w:t>Release 3</w:t>
      </w:r>
      <w:bookmarkEnd w:id="30"/>
    </w:p>
    <w:p w14:paraId="64E0801C" w14:textId="77777777" w:rsidR="00122040" w:rsidRPr="000618F6" w:rsidRDefault="00122040" w:rsidP="00122040">
      <w:r w:rsidRPr="000618F6">
        <w:t>In versie 1.7.3 van de VTLB Plug-in zijn de nieuwe parameters opgenomen die ingaan per 1 januari 2011.</w:t>
      </w:r>
    </w:p>
    <w:p w14:paraId="139FA185" w14:textId="77777777" w:rsidR="00622A7A" w:rsidRPr="000618F6" w:rsidRDefault="00622A7A" w:rsidP="00622A7A"/>
    <w:p w14:paraId="6E041BA5" w14:textId="77777777" w:rsidR="00BB72E9" w:rsidRPr="000618F6" w:rsidRDefault="00BB72E9" w:rsidP="00BB72E9">
      <w:pPr>
        <w:pStyle w:val="Heading3"/>
        <w:rPr>
          <w:lang w:val="nl-NL"/>
        </w:rPr>
      </w:pPr>
      <w:bookmarkStart w:id="31" w:name="_Toc63778286"/>
      <w:r w:rsidRPr="000618F6">
        <w:rPr>
          <w:lang w:val="nl-NL"/>
        </w:rPr>
        <w:t>Bij versie 1.8</w:t>
      </w:r>
      <w:bookmarkEnd w:id="31"/>
    </w:p>
    <w:p w14:paraId="2EA568DA" w14:textId="77777777" w:rsidR="00BB72E9" w:rsidRPr="000618F6" w:rsidRDefault="00BB72E9" w:rsidP="00BB72E9">
      <w:r w:rsidRPr="000618F6">
        <w:t xml:space="preserve">Versie 1.8 van de VTLB Plug-in kan de in onderstaande tabel opgenomen VTLB-berekeningen uitvoeren. </w:t>
      </w:r>
    </w:p>
    <w:p w14:paraId="1AB439DB" w14:textId="77777777" w:rsidR="00BB72E9" w:rsidRPr="000618F6" w:rsidRDefault="00BB72E9" w:rsidP="00BB72E9">
      <w:r w:rsidRPr="000618F6">
        <w:t>Naar een specifieke VTLB-berekening wordt verwezen met de term ‘berekeningsversie’.</w:t>
      </w:r>
    </w:p>
    <w:p w14:paraId="0F1C450D" w14:textId="77777777" w:rsidR="00BB72E9" w:rsidRPr="000618F6" w:rsidRDefault="00BB72E9" w:rsidP="00BB72E9">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A91C9EE" w14:textId="77777777" w:rsidR="00BB72E9" w:rsidRPr="000618F6" w:rsidRDefault="00BB72E9" w:rsidP="00BB72E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B72E9" w:rsidRPr="000618F6" w14:paraId="3DB4FA4A" w14:textId="77777777" w:rsidTr="0013365C">
        <w:tc>
          <w:tcPr>
            <w:tcW w:w="3647" w:type="dxa"/>
            <w:shd w:val="clear" w:color="auto" w:fill="E6E6E6"/>
          </w:tcPr>
          <w:p w14:paraId="55FC90DE" w14:textId="77777777" w:rsidR="00BB72E9" w:rsidRPr="000618F6" w:rsidRDefault="00BB72E9" w:rsidP="0013365C">
            <w:pPr>
              <w:ind w:left="0"/>
              <w:rPr>
                <w:b/>
              </w:rPr>
            </w:pPr>
            <w:r w:rsidRPr="000618F6">
              <w:rPr>
                <w:b/>
              </w:rPr>
              <w:t>Berekeningsversie</w:t>
            </w:r>
          </w:p>
        </w:tc>
        <w:tc>
          <w:tcPr>
            <w:tcW w:w="4890" w:type="dxa"/>
            <w:shd w:val="clear" w:color="auto" w:fill="E6E6E6"/>
          </w:tcPr>
          <w:p w14:paraId="554E7395" w14:textId="77777777" w:rsidR="00BB72E9" w:rsidRPr="000618F6" w:rsidRDefault="00BB72E9" w:rsidP="0013365C">
            <w:pPr>
              <w:ind w:left="0"/>
              <w:rPr>
                <w:b/>
              </w:rPr>
            </w:pPr>
            <w:r w:rsidRPr="000618F6">
              <w:rPr>
                <w:b/>
              </w:rPr>
              <w:t>Berekening volgens de regels per</w:t>
            </w:r>
          </w:p>
        </w:tc>
      </w:tr>
      <w:tr w:rsidR="00BB72E9" w:rsidRPr="000618F6" w14:paraId="5CAA02D7" w14:textId="77777777" w:rsidTr="0013365C">
        <w:tc>
          <w:tcPr>
            <w:tcW w:w="3647" w:type="dxa"/>
            <w:shd w:val="clear" w:color="auto" w:fill="auto"/>
          </w:tcPr>
          <w:p w14:paraId="62F2B695" w14:textId="77777777" w:rsidR="00BB72E9" w:rsidRPr="000618F6" w:rsidRDefault="00BB72E9" w:rsidP="0013365C">
            <w:pPr>
              <w:ind w:left="0"/>
            </w:pPr>
            <w:r w:rsidRPr="000618F6">
              <w:t>20080101</w:t>
            </w:r>
          </w:p>
        </w:tc>
        <w:tc>
          <w:tcPr>
            <w:tcW w:w="4890" w:type="dxa"/>
            <w:shd w:val="clear" w:color="auto" w:fill="auto"/>
          </w:tcPr>
          <w:p w14:paraId="145359D5" w14:textId="77777777" w:rsidR="00BB72E9" w:rsidRPr="000618F6" w:rsidRDefault="00BB72E9" w:rsidP="0013365C">
            <w:pPr>
              <w:ind w:left="0"/>
            </w:pPr>
            <w:r w:rsidRPr="000618F6">
              <w:t>1 januari 2008</w:t>
            </w:r>
          </w:p>
        </w:tc>
      </w:tr>
      <w:tr w:rsidR="00BB72E9" w:rsidRPr="000618F6" w14:paraId="4121BF6F" w14:textId="77777777" w:rsidTr="0013365C">
        <w:tc>
          <w:tcPr>
            <w:tcW w:w="3647" w:type="dxa"/>
            <w:shd w:val="clear" w:color="auto" w:fill="auto"/>
          </w:tcPr>
          <w:p w14:paraId="013BD05F" w14:textId="77777777" w:rsidR="00BB72E9" w:rsidRPr="000618F6" w:rsidRDefault="00BB72E9" w:rsidP="0013365C">
            <w:pPr>
              <w:ind w:left="0"/>
            </w:pPr>
            <w:r w:rsidRPr="000618F6">
              <w:t>20080701</w:t>
            </w:r>
          </w:p>
        </w:tc>
        <w:tc>
          <w:tcPr>
            <w:tcW w:w="4890" w:type="dxa"/>
            <w:shd w:val="clear" w:color="auto" w:fill="auto"/>
          </w:tcPr>
          <w:p w14:paraId="6EB56CF4" w14:textId="77777777" w:rsidR="00BB72E9" w:rsidRPr="000618F6" w:rsidRDefault="00BB72E9" w:rsidP="0013365C">
            <w:pPr>
              <w:ind w:left="0"/>
            </w:pPr>
            <w:r w:rsidRPr="000618F6">
              <w:t>1 juli 2008</w:t>
            </w:r>
          </w:p>
        </w:tc>
      </w:tr>
      <w:tr w:rsidR="00BB72E9" w:rsidRPr="000618F6" w14:paraId="01E69AB1" w14:textId="77777777" w:rsidTr="0013365C">
        <w:tc>
          <w:tcPr>
            <w:tcW w:w="3647" w:type="dxa"/>
            <w:shd w:val="clear" w:color="auto" w:fill="auto"/>
          </w:tcPr>
          <w:p w14:paraId="46B9CED4" w14:textId="77777777" w:rsidR="00BB72E9" w:rsidRPr="000618F6" w:rsidRDefault="00BB72E9" w:rsidP="0013365C">
            <w:pPr>
              <w:ind w:left="0"/>
            </w:pPr>
            <w:r w:rsidRPr="000618F6">
              <w:t>20090101</w:t>
            </w:r>
          </w:p>
        </w:tc>
        <w:tc>
          <w:tcPr>
            <w:tcW w:w="4890" w:type="dxa"/>
            <w:shd w:val="clear" w:color="auto" w:fill="auto"/>
          </w:tcPr>
          <w:p w14:paraId="61407C1F" w14:textId="77777777" w:rsidR="00BB72E9" w:rsidRPr="000618F6" w:rsidRDefault="00BB72E9" w:rsidP="0013365C">
            <w:pPr>
              <w:ind w:left="0"/>
            </w:pPr>
            <w:r w:rsidRPr="000618F6">
              <w:t>1 januari 2009</w:t>
            </w:r>
          </w:p>
        </w:tc>
      </w:tr>
      <w:tr w:rsidR="00BB72E9" w:rsidRPr="000618F6" w14:paraId="08C98448" w14:textId="77777777" w:rsidTr="0013365C">
        <w:tc>
          <w:tcPr>
            <w:tcW w:w="3647" w:type="dxa"/>
            <w:shd w:val="clear" w:color="auto" w:fill="auto"/>
          </w:tcPr>
          <w:p w14:paraId="06C91B39" w14:textId="77777777" w:rsidR="00BB72E9" w:rsidRPr="000618F6" w:rsidRDefault="00BB72E9" w:rsidP="0013365C">
            <w:pPr>
              <w:ind w:left="0"/>
            </w:pPr>
            <w:r w:rsidRPr="000618F6">
              <w:t>20090701</w:t>
            </w:r>
          </w:p>
        </w:tc>
        <w:tc>
          <w:tcPr>
            <w:tcW w:w="4890" w:type="dxa"/>
            <w:shd w:val="clear" w:color="auto" w:fill="auto"/>
          </w:tcPr>
          <w:p w14:paraId="6C25FF8C" w14:textId="77777777" w:rsidR="00BB72E9" w:rsidRPr="000618F6" w:rsidRDefault="00BB72E9" w:rsidP="0013365C">
            <w:pPr>
              <w:ind w:left="0"/>
            </w:pPr>
            <w:r w:rsidRPr="000618F6">
              <w:t>1 juli 2009</w:t>
            </w:r>
          </w:p>
        </w:tc>
      </w:tr>
      <w:tr w:rsidR="00BB72E9" w:rsidRPr="000618F6" w14:paraId="12C08452" w14:textId="77777777" w:rsidTr="0013365C">
        <w:tc>
          <w:tcPr>
            <w:tcW w:w="3647" w:type="dxa"/>
            <w:shd w:val="clear" w:color="auto" w:fill="auto"/>
          </w:tcPr>
          <w:p w14:paraId="35E46E09" w14:textId="77777777" w:rsidR="00BB72E9" w:rsidRPr="000618F6" w:rsidRDefault="00BB72E9" w:rsidP="0013365C">
            <w:pPr>
              <w:ind w:left="0"/>
            </w:pPr>
            <w:r w:rsidRPr="000618F6">
              <w:lastRenderedPageBreak/>
              <w:t>20100101</w:t>
            </w:r>
          </w:p>
        </w:tc>
        <w:tc>
          <w:tcPr>
            <w:tcW w:w="4890" w:type="dxa"/>
            <w:shd w:val="clear" w:color="auto" w:fill="auto"/>
          </w:tcPr>
          <w:p w14:paraId="175E2BBC" w14:textId="77777777" w:rsidR="00BB72E9" w:rsidRPr="000618F6" w:rsidRDefault="00BB72E9" w:rsidP="0013365C">
            <w:pPr>
              <w:ind w:left="0"/>
            </w:pPr>
            <w:r w:rsidRPr="000618F6">
              <w:t>1 januari 2010</w:t>
            </w:r>
          </w:p>
        </w:tc>
      </w:tr>
      <w:tr w:rsidR="00BB72E9" w:rsidRPr="000618F6" w14:paraId="503B948C" w14:textId="77777777" w:rsidTr="0013365C">
        <w:tc>
          <w:tcPr>
            <w:tcW w:w="3647" w:type="dxa"/>
            <w:shd w:val="clear" w:color="auto" w:fill="auto"/>
          </w:tcPr>
          <w:p w14:paraId="7EA0FA07" w14:textId="77777777" w:rsidR="00BB72E9" w:rsidRPr="000618F6" w:rsidRDefault="00BB72E9" w:rsidP="0013365C">
            <w:pPr>
              <w:ind w:left="0"/>
            </w:pPr>
            <w:r w:rsidRPr="000618F6">
              <w:t>20100701</w:t>
            </w:r>
          </w:p>
        </w:tc>
        <w:tc>
          <w:tcPr>
            <w:tcW w:w="4890" w:type="dxa"/>
            <w:shd w:val="clear" w:color="auto" w:fill="auto"/>
          </w:tcPr>
          <w:p w14:paraId="00A4E03F" w14:textId="77777777" w:rsidR="00BB72E9" w:rsidRPr="000618F6" w:rsidRDefault="00BB72E9" w:rsidP="0013365C">
            <w:pPr>
              <w:ind w:left="0"/>
            </w:pPr>
            <w:r w:rsidRPr="000618F6">
              <w:t>1 juli 2010</w:t>
            </w:r>
          </w:p>
        </w:tc>
      </w:tr>
      <w:tr w:rsidR="00BB72E9" w:rsidRPr="000618F6" w14:paraId="2581F16E" w14:textId="77777777" w:rsidTr="0013365C">
        <w:tc>
          <w:tcPr>
            <w:tcW w:w="3647" w:type="dxa"/>
            <w:shd w:val="clear" w:color="auto" w:fill="auto"/>
          </w:tcPr>
          <w:p w14:paraId="18BE9987" w14:textId="77777777" w:rsidR="00BB72E9" w:rsidRPr="000618F6" w:rsidRDefault="00BB72E9" w:rsidP="0013365C">
            <w:pPr>
              <w:ind w:left="0"/>
            </w:pPr>
            <w:r w:rsidRPr="000618F6">
              <w:t>20110101</w:t>
            </w:r>
          </w:p>
        </w:tc>
        <w:tc>
          <w:tcPr>
            <w:tcW w:w="4890" w:type="dxa"/>
            <w:shd w:val="clear" w:color="auto" w:fill="auto"/>
          </w:tcPr>
          <w:p w14:paraId="631486BD" w14:textId="77777777" w:rsidR="00BB72E9" w:rsidRPr="000618F6" w:rsidRDefault="00BB72E9" w:rsidP="0013365C">
            <w:pPr>
              <w:ind w:left="0"/>
            </w:pPr>
            <w:r w:rsidRPr="000618F6">
              <w:t>1 januari 2011</w:t>
            </w:r>
          </w:p>
        </w:tc>
      </w:tr>
    </w:tbl>
    <w:p w14:paraId="0517CA9A" w14:textId="77777777" w:rsidR="00BB72E9" w:rsidRPr="000618F6" w:rsidRDefault="00BB72E9" w:rsidP="00BB72E9"/>
    <w:p w14:paraId="7CC42DEA" w14:textId="77777777" w:rsidR="00BB72E9" w:rsidRPr="000618F6" w:rsidRDefault="00BB72E9" w:rsidP="00BB72E9">
      <w:r w:rsidRPr="000618F6">
        <w:t xml:space="preserve">In deze versie is, naast de nieuwe normen, een aantal kleine aanpassingen doorgevoerd. </w:t>
      </w:r>
    </w:p>
    <w:p w14:paraId="0D225E26" w14:textId="77777777" w:rsidR="00506E08" w:rsidRPr="000618F6" w:rsidRDefault="00506E08"/>
    <w:p w14:paraId="7A82A042" w14:textId="77777777" w:rsidR="008C56C9" w:rsidRPr="000618F6" w:rsidRDefault="008C56C9" w:rsidP="008C56C9">
      <w:pPr>
        <w:pStyle w:val="Heading4"/>
        <w:numPr>
          <w:ilvl w:val="3"/>
          <w:numId w:val="30"/>
        </w:numPr>
        <w:rPr>
          <w:lang w:val="nl-NL"/>
        </w:rPr>
      </w:pPr>
      <w:bookmarkStart w:id="32" w:name="_Toc63778287"/>
      <w:r w:rsidRPr="000618F6">
        <w:rPr>
          <w:lang w:val="nl-NL"/>
        </w:rPr>
        <w:t>Release 2</w:t>
      </w:r>
      <w:bookmarkEnd w:id="32"/>
    </w:p>
    <w:p w14:paraId="004AF69F" w14:textId="77777777" w:rsidR="008C56C9" w:rsidRPr="000618F6" w:rsidRDefault="008C56C9" w:rsidP="008C56C9">
      <w:r w:rsidRPr="000618F6">
        <w:t>In versie 1.8.2 van de VTLB Plug-in is een probleem opgelost met de Auto_En_Reiskosten in de uitvoer XML wanneer deze gegenereerd wordt door de Plug-in zelf. Auto_En_Reiskosten werden niet goed gevuld wanneer het aantal km per jaar 10.000 of minder was. Deze release is alleen noodzakelijk indien er gebruik gemaakt wordt van de ToonVTLBberekening functie in de VTLB Plug-in.</w:t>
      </w:r>
    </w:p>
    <w:p w14:paraId="56E3E1F1" w14:textId="77777777" w:rsidR="008C56C9" w:rsidRPr="000618F6" w:rsidRDefault="008C56C9" w:rsidP="008C56C9">
      <w:pPr>
        <w:pStyle w:val="Heading4"/>
        <w:numPr>
          <w:ilvl w:val="3"/>
          <w:numId w:val="30"/>
        </w:numPr>
        <w:rPr>
          <w:lang w:val="nl-NL"/>
        </w:rPr>
      </w:pPr>
      <w:bookmarkStart w:id="33" w:name="_Toc63778288"/>
      <w:r w:rsidRPr="000618F6">
        <w:rPr>
          <w:lang w:val="nl-NL"/>
        </w:rPr>
        <w:t>Release 3</w:t>
      </w:r>
      <w:bookmarkEnd w:id="33"/>
    </w:p>
    <w:p w14:paraId="7F5FAC85" w14:textId="77777777" w:rsidR="008C56C9" w:rsidRPr="000618F6" w:rsidRDefault="008C56C9" w:rsidP="008C56C9">
      <w:r w:rsidRPr="000618F6">
        <w:t>In versie 1.8.3 van de VTLB Plug-in zijn de nieuwe parameters opgenomen die ingaan per 1 juli 2011.</w:t>
      </w:r>
    </w:p>
    <w:p w14:paraId="146A6DF8" w14:textId="77777777" w:rsidR="008C56C9" w:rsidRPr="000618F6" w:rsidRDefault="008C56C9" w:rsidP="008C56C9"/>
    <w:p w14:paraId="52097C1D" w14:textId="77777777" w:rsidR="008C56C9" w:rsidRPr="000618F6" w:rsidRDefault="008C56C9" w:rsidP="008C56C9">
      <w:pPr>
        <w:pStyle w:val="Heading3"/>
        <w:rPr>
          <w:lang w:val="nl-NL"/>
        </w:rPr>
      </w:pPr>
      <w:bookmarkStart w:id="34" w:name="_Toc63778289"/>
      <w:r w:rsidRPr="000618F6">
        <w:rPr>
          <w:lang w:val="nl-NL"/>
        </w:rPr>
        <w:t>Bij versie 1.9</w:t>
      </w:r>
      <w:bookmarkEnd w:id="34"/>
    </w:p>
    <w:p w14:paraId="50EB4724" w14:textId="77777777" w:rsidR="008C56C9" w:rsidRPr="000618F6" w:rsidRDefault="008C56C9" w:rsidP="008C56C9">
      <w:r w:rsidRPr="000618F6">
        <w:t xml:space="preserve">Versie 1.9 van de VTLB Plug-in kan de in onderstaande tabel opgenomen VTLB-berekeningen uitvoeren. </w:t>
      </w:r>
    </w:p>
    <w:p w14:paraId="6D150B6A" w14:textId="77777777" w:rsidR="008C56C9" w:rsidRPr="000618F6" w:rsidRDefault="008C56C9" w:rsidP="008C56C9">
      <w:r w:rsidRPr="000618F6">
        <w:t>Naar een specifieke VTLB-berekening wordt verwezen met de term ‘berekeningsversie’.</w:t>
      </w:r>
    </w:p>
    <w:p w14:paraId="5B63CB75" w14:textId="77777777" w:rsidR="008C56C9" w:rsidRPr="000618F6" w:rsidRDefault="008C56C9" w:rsidP="008C56C9">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1E811B5A" w14:textId="77777777" w:rsidR="008C56C9" w:rsidRPr="000618F6" w:rsidRDefault="008C56C9" w:rsidP="008C56C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8C56C9" w:rsidRPr="000618F6" w14:paraId="646E9218" w14:textId="77777777" w:rsidTr="0013365C">
        <w:tc>
          <w:tcPr>
            <w:tcW w:w="3647" w:type="dxa"/>
            <w:shd w:val="clear" w:color="auto" w:fill="E6E6E6"/>
          </w:tcPr>
          <w:p w14:paraId="5A0308FC" w14:textId="77777777" w:rsidR="008C56C9" w:rsidRPr="000618F6" w:rsidRDefault="008C56C9" w:rsidP="0013365C">
            <w:pPr>
              <w:ind w:left="0"/>
              <w:rPr>
                <w:b/>
              </w:rPr>
            </w:pPr>
            <w:r w:rsidRPr="000618F6">
              <w:rPr>
                <w:b/>
              </w:rPr>
              <w:t>Berekeningsversie</w:t>
            </w:r>
          </w:p>
        </w:tc>
        <w:tc>
          <w:tcPr>
            <w:tcW w:w="4890" w:type="dxa"/>
            <w:shd w:val="clear" w:color="auto" w:fill="E6E6E6"/>
          </w:tcPr>
          <w:p w14:paraId="417C9BB7" w14:textId="77777777" w:rsidR="008C56C9" w:rsidRPr="000618F6" w:rsidRDefault="008C56C9" w:rsidP="0013365C">
            <w:pPr>
              <w:ind w:left="0"/>
              <w:rPr>
                <w:b/>
              </w:rPr>
            </w:pPr>
            <w:r w:rsidRPr="000618F6">
              <w:rPr>
                <w:b/>
              </w:rPr>
              <w:t>Berekening volgens de regels per</w:t>
            </w:r>
          </w:p>
        </w:tc>
      </w:tr>
      <w:tr w:rsidR="008C56C9" w:rsidRPr="000618F6" w14:paraId="0DC2BD7D" w14:textId="77777777" w:rsidTr="0013365C">
        <w:tc>
          <w:tcPr>
            <w:tcW w:w="3647" w:type="dxa"/>
            <w:shd w:val="clear" w:color="auto" w:fill="auto"/>
          </w:tcPr>
          <w:p w14:paraId="00E7A207" w14:textId="77777777" w:rsidR="008C56C9" w:rsidRPr="000618F6" w:rsidRDefault="008C56C9" w:rsidP="0013365C">
            <w:pPr>
              <w:ind w:left="0"/>
            </w:pPr>
            <w:r w:rsidRPr="000618F6">
              <w:t>20080701</w:t>
            </w:r>
          </w:p>
        </w:tc>
        <w:tc>
          <w:tcPr>
            <w:tcW w:w="4890" w:type="dxa"/>
            <w:shd w:val="clear" w:color="auto" w:fill="auto"/>
          </w:tcPr>
          <w:p w14:paraId="513F8AF5" w14:textId="77777777" w:rsidR="008C56C9" w:rsidRPr="000618F6" w:rsidRDefault="008C56C9" w:rsidP="0013365C">
            <w:pPr>
              <w:ind w:left="0"/>
            </w:pPr>
            <w:r w:rsidRPr="000618F6">
              <w:t>1 juli 2008</w:t>
            </w:r>
          </w:p>
        </w:tc>
      </w:tr>
      <w:tr w:rsidR="008C56C9" w:rsidRPr="000618F6" w14:paraId="7B253FE2" w14:textId="77777777" w:rsidTr="0013365C">
        <w:tc>
          <w:tcPr>
            <w:tcW w:w="3647" w:type="dxa"/>
            <w:shd w:val="clear" w:color="auto" w:fill="auto"/>
          </w:tcPr>
          <w:p w14:paraId="02EC133F" w14:textId="77777777" w:rsidR="008C56C9" w:rsidRPr="000618F6" w:rsidRDefault="008C56C9" w:rsidP="0013365C">
            <w:pPr>
              <w:ind w:left="0"/>
            </w:pPr>
            <w:r w:rsidRPr="000618F6">
              <w:t>20090101</w:t>
            </w:r>
          </w:p>
        </w:tc>
        <w:tc>
          <w:tcPr>
            <w:tcW w:w="4890" w:type="dxa"/>
            <w:shd w:val="clear" w:color="auto" w:fill="auto"/>
          </w:tcPr>
          <w:p w14:paraId="35AAF928" w14:textId="77777777" w:rsidR="008C56C9" w:rsidRPr="000618F6" w:rsidRDefault="008C56C9" w:rsidP="0013365C">
            <w:pPr>
              <w:ind w:left="0"/>
            </w:pPr>
            <w:r w:rsidRPr="000618F6">
              <w:t>1 januari 2009</w:t>
            </w:r>
          </w:p>
        </w:tc>
      </w:tr>
      <w:tr w:rsidR="008C56C9" w:rsidRPr="000618F6" w14:paraId="08726E44" w14:textId="77777777" w:rsidTr="0013365C">
        <w:tc>
          <w:tcPr>
            <w:tcW w:w="3647" w:type="dxa"/>
            <w:shd w:val="clear" w:color="auto" w:fill="auto"/>
          </w:tcPr>
          <w:p w14:paraId="5F10B577" w14:textId="77777777" w:rsidR="008C56C9" w:rsidRPr="000618F6" w:rsidRDefault="008C56C9" w:rsidP="0013365C">
            <w:pPr>
              <w:ind w:left="0"/>
            </w:pPr>
            <w:r w:rsidRPr="000618F6">
              <w:t>20090701</w:t>
            </w:r>
          </w:p>
        </w:tc>
        <w:tc>
          <w:tcPr>
            <w:tcW w:w="4890" w:type="dxa"/>
            <w:shd w:val="clear" w:color="auto" w:fill="auto"/>
          </w:tcPr>
          <w:p w14:paraId="1F0E7385" w14:textId="77777777" w:rsidR="008C56C9" w:rsidRPr="000618F6" w:rsidRDefault="008C56C9" w:rsidP="0013365C">
            <w:pPr>
              <w:ind w:left="0"/>
            </w:pPr>
            <w:r w:rsidRPr="000618F6">
              <w:t>1 juli 2009</w:t>
            </w:r>
          </w:p>
        </w:tc>
      </w:tr>
      <w:tr w:rsidR="008C56C9" w:rsidRPr="000618F6" w14:paraId="365BBE5E" w14:textId="77777777" w:rsidTr="0013365C">
        <w:tc>
          <w:tcPr>
            <w:tcW w:w="3647" w:type="dxa"/>
            <w:shd w:val="clear" w:color="auto" w:fill="auto"/>
          </w:tcPr>
          <w:p w14:paraId="28FCDBFB" w14:textId="77777777" w:rsidR="008C56C9" w:rsidRPr="000618F6" w:rsidRDefault="008C56C9" w:rsidP="0013365C">
            <w:pPr>
              <w:ind w:left="0"/>
            </w:pPr>
            <w:r w:rsidRPr="000618F6">
              <w:t>20100101</w:t>
            </w:r>
          </w:p>
        </w:tc>
        <w:tc>
          <w:tcPr>
            <w:tcW w:w="4890" w:type="dxa"/>
            <w:shd w:val="clear" w:color="auto" w:fill="auto"/>
          </w:tcPr>
          <w:p w14:paraId="078FE548" w14:textId="77777777" w:rsidR="008C56C9" w:rsidRPr="000618F6" w:rsidRDefault="008C56C9" w:rsidP="0013365C">
            <w:pPr>
              <w:ind w:left="0"/>
            </w:pPr>
            <w:r w:rsidRPr="000618F6">
              <w:t>1 januari 2010</w:t>
            </w:r>
          </w:p>
        </w:tc>
      </w:tr>
      <w:tr w:rsidR="008C56C9" w:rsidRPr="000618F6" w14:paraId="4285FF6C" w14:textId="77777777" w:rsidTr="0013365C">
        <w:tc>
          <w:tcPr>
            <w:tcW w:w="3647" w:type="dxa"/>
            <w:shd w:val="clear" w:color="auto" w:fill="auto"/>
          </w:tcPr>
          <w:p w14:paraId="78A2F35D" w14:textId="77777777" w:rsidR="008C56C9" w:rsidRPr="000618F6" w:rsidRDefault="008C56C9" w:rsidP="0013365C">
            <w:pPr>
              <w:ind w:left="0"/>
            </w:pPr>
            <w:r w:rsidRPr="000618F6">
              <w:t>20100701</w:t>
            </w:r>
          </w:p>
        </w:tc>
        <w:tc>
          <w:tcPr>
            <w:tcW w:w="4890" w:type="dxa"/>
            <w:shd w:val="clear" w:color="auto" w:fill="auto"/>
          </w:tcPr>
          <w:p w14:paraId="1E5F211C" w14:textId="77777777" w:rsidR="008C56C9" w:rsidRPr="000618F6" w:rsidRDefault="008C56C9" w:rsidP="0013365C">
            <w:pPr>
              <w:ind w:left="0"/>
            </w:pPr>
            <w:r w:rsidRPr="000618F6">
              <w:t>1 juli 2010</w:t>
            </w:r>
          </w:p>
        </w:tc>
      </w:tr>
      <w:tr w:rsidR="008C56C9" w:rsidRPr="000618F6" w14:paraId="4526A6B4" w14:textId="77777777" w:rsidTr="0013365C">
        <w:tc>
          <w:tcPr>
            <w:tcW w:w="3647" w:type="dxa"/>
            <w:shd w:val="clear" w:color="auto" w:fill="auto"/>
          </w:tcPr>
          <w:p w14:paraId="29A49A51" w14:textId="77777777" w:rsidR="008C56C9" w:rsidRPr="000618F6" w:rsidRDefault="008C56C9" w:rsidP="0013365C">
            <w:pPr>
              <w:ind w:left="0"/>
            </w:pPr>
            <w:r w:rsidRPr="000618F6">
              <w:t>20110101</w:t>
            </w:r>
          </w:p>
        </w:tc>
        <w:tc>
          <w:tcPr>
            <w:tcW w:w="4890" w:type="dxa"/>
            <w:shd w:val="clear" w:color="auto" w:fill="auto"/>
          </w:tcPr>
          <w:p w14:paraId="2AC0E53A" w14:textId="77777777" w:rsidR="008C56C9" w:rsidRPr="000618F6" w:rsidRDefault="008C56C9" w:rsidP="0013365C">
            <w:pPr>
              <w:ind w:left="0"/>
            </w:pPr>
            <w:r w:rsidRPr="000618F6">
              <w:t>1 januari 2011</w:t>
            </w:r>
          </w:p>
        </w:tc>
      </w:tr>
      <w:tr w:rsidR="008C56C9" w:rsidRPr="000618F6" w14:paraId="1A6B45EC" w14:textId="77777777" w:rsidTr="0013365C">
        <w:tc>
          <w:tcPr>
            <w:tcW w:w="3647" w:type="dxa"/>
            <w:shd w:val="clear" w:color="auto" w:fill="auto"/>
          </w:tcPr>
          <w:p w14:paraId="76D62FEA" w14:textId="77777777" w:rsidR="008C56C9" w:rsidRPr="000618F6" w:rsidRDefault="008C56C9" w:rsidP="0013365C">
            <w:pPr>
              <w:ind w:left="0"/>
            </w:pPr>
            <w:r w:rsidRPr="000618F6">
              <w:t>20110701</w:t>
            </w:r>
          </w:p>
        </w:tc>
        <w:tc>
          <w:tcPr>
            <w:tcW w:w="4890" w:type="dxa"/>
            <w:shd w:val="clear" w:color="auto" w:fill="auto"/>
          </w:tcPr>
          <w:p w14:paraId="11F90CC3" w14:textId="77777777" w:rsidR="008C56C9" w:rsidRPr="000618F6" w:rsidRDefault="008C56C9" w:rsidP="0013365C">
            <w:pPr>
              <w:ind w:left="0"/>
            </w:pPr>
            <w:r w:rsidRPr="000618F6">
              <w:t>1 juli 2011</w:t>
            </w:r>
          </w:p>
        </w:tc>
      </w:tr>
    </w:tbl>
    <w:p w14:paraId="2066213D" w14:textId="77777777" w:rsidR="008C56C9" w:rsidRPr="000618F6" w:rsidRDefault="008C56C9" w:rsidP="008C56C9"/>
    <w:p w14:paraId="0915E4F9" w14:textId="77777777" w:rsidR="008C56C9" w:rsidRPr="000618F6" w:rsidRDefault="008C56C9" w:rsidP="008C56C9">
      <w:r w:rsidRPr="000618F6">
        <w:t xml:space="preserve">In deze versie is, naast de nieuwe normen, een aantal kleine aanpassingen doorgevoerd. </w:t>
      </w:r>
    </w:p>
    <w:p w14:paraId="27FDE6B2" w14:textId="77777777" w:rsidR="005A7A03" w:rsidRPr="000618F6" w:rsidRDefault="005A7A03" w:rsidP="005A7A03">
      <w:pPr>
        <w:pStyle w:val="Heading4"/>
        <w:numPr>
          <w:ilvl w:val="3"/>
          <w:numId w:val="30"/>
        </w:numPr>
        <w:rPr>
          <w:lang w:val="nl-NL"/>
        </w:rPr>
      </w:pPr>
      <w:bookmarkStart w:id="35" w:name="_Toc63778290"/>
      <w:r w:rsidRPr="000618F6">
        <w:rPr>
          <w:lang w:val="nl-NL"/>
        </w:rPr>
        <w:t>Release 2</w:t>
      </w:r>
      <w:bookmarkEnd w:id="35"/>
    </w:p>
    <w:p w14:paraId="52880405" w14:textId="77777777" w:rsidR="005A7A03" w:rsidRPr="000618F6" w:rsidRDefault="005A7A03" w:rsidP="005A7A03">
      <w:r w:rsidRPr="000618F6">
        <w:t>In versie 1.9.2 van de VTLB Plug-in zijn de nieuwe parameters opgenomen die ingaan per 1 januari 2012.</w:t>
      </w:r>
    </w:p>
    <w:p w14:paraId="470F06FD" w14:textId="77777777" w:rsidR="005A7A03" w:rsidRPr="000618F6" w:rsidRDefault="005A7A03" w:rsidP="005A7A03"/>
    <w:p w14:paraId="268BE337" w14:textId="77777777" w:rsidR="005A7A03" w:rsidRPr="000618F6" w:rsidRDefault="005A7A03" w:rsidP="005A7A03">
      <w:pPr>
        <w:pStyle w:val="Heading3"/>
        <w:rPr>
          <w:lang w:val="nl-NL"/>
        </w:rPr>
      </w:pPr>
      <w:bookmarkStart w:id="36" w:name="_Toc63778291"/>
      <w:r w:rsidRPr="000618F6">
        <w:rPr>
          <w:lang w:val="nl-NL"/>
        </w:rPr>
        <w:t>Bij versie 2.0</w:t>
      </w:r>
      <w:bookmarkEnd w:id="36"/>
    </w:p>
    <w:p w14:paraId="5F987D82" w14:textId="77777777" w:rsidR="005A7A03" w:rsidRPr="000618F6" w:rsidRDefault="005A7A03" w:rsidP="005A7A03">
      <w:r w:rsidRPr="000618F6">
        <w:t xml:space="preserve">Versie 2.0 van de VTLB Plug-in kan de in onderstaande tabel opgenomen VTLB-berekeningen uitvoeren. </w:t>
      </w:r>
    </w:p>
    <w:p w14:paraId="7813DDD5" w14:textId="77777777" w:rsidR="005A7A03" w:rsidRPr="000618F6" w:rsidRDefault="005A7A03" w:rsidP="005A7A03">
      <w:r w:rsidRPr="000618F6">
        <w:t>Naar een specifieke VTLB-berekening wordt verwezen met de term ‘berekeningsversie’.</w:t>
      </w:r>
    </w:p>
    <w:p w14:paraId="2D322D04" w14:textId="77777777" w:rsidR="005A7A03" w:rsidRPr="000618F6" w:rsidRDefault="005A7A03" w:rsidP="005A7A03">
      <w:pPr>
        <w:rPr>
          <w:szCs w:val="24"/>
        </w:rPr>
      </w:pPr>
      <w:r w:rsidRPr="000618F6">
        <w:rPr>
          <w:szCs w:val="24"/>
        </w:rPr>
        <w:lastRenderedPageBreak/>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8F5B702" w14:textId="77777777" w:rsidR="005A7A03" w:rsidRPr="000618F6" w:rsidRDefault="005A7A03" w:rsidP="005A7A0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A7A03" w:rsidRPr="000618F6" w14:paraId="77C29738" w14:textId="77777777" w:rsidTr="005A7A03">
        <w:tc>
          <w:tcPr>
            <w:tcW w:w="3647" w:type="dxa"/>
            <w:shd w:val="clear" w:color="auto" w:fill="E6E6E6"/>
          </w:tcPr>
          <w:p w14:paraId="057ACFA7" w14:textId="77777777" w:rsidR="005A7A03" w:rsidRPr="000618F6" w:rsidRDefault="005A7A03" w:rsidP="005A7A03">
            <w:pPr>
              <w:ind w:left="0"/>
              <w:rPr>
                <w:b/>
              </w:rPr>
            </w:pPr>
            <w:r w:rsidRPr="000618F6">
              <w:rPr>
                <w:b/>
              </w:rPr>
              <w:t>Berekeningsversie</w:t>
            </w:r>
          </w:p>
        </w:tc>
        <w:tc>
          <w:tcPr>
            <w:tcW w:w="4890" w:type="dxa"/>
            <w:shd w:val="clear" w:color="auto" w:fill="E6E6E6"/>
          </w:tcPr>
          <w:p w14:paraId="537CD9F6" w14:textId="77777777" w:rsidR="005A7A03" w:rsidRPr="000618F6" w:rsidRDefault="005A7A03" w:rsidP="005A7A03">
            <w:pPr>
              <w:ind w:left="0"/>
              <w:rPr>
                <w:b/>
              </w:rPr>
            </w:pPr>
            <w:r w:rsidRPr="000618F6">
              <w:rPr>
                <w:b/>
              </w:rPr>
              <w:t>Berekening volgens de regels per</w:t>
            </w:r>
          </w:p>
        </w:tc>
      </w:tr>
      <w:tr w:rsidR="005A7A03" w:rsidRPr="000618F6" w14:paraId="1B074E64" w14:textId="77777777" w:rsidTr="005A7A03">
        <w:tc>
          <w:tcPr>
            <w:tcW w:w="3647" w:type="dxa"/>
            <w:shd w:val="clear" w:color="auto" w:fill="auto"/>
          </w:tcPr>
          <w:p w14:paraId="7F302BE9" w14:textId="77777777" w:rsidR="005A7A03" w:rsidRPr="000618F6" w:rsidRDefault="005A7A03" w:rsidP="005A7A03">
            <w:pPr>
              <w:ind w:left="0"/>
            </w:pPr>
            <w:r w:rsidRPr="000618F6">
              <w:t>20090101</w:t>
            </w:r>
          </w:p>
        </w:tc>
        <w:tc>
          <w:tcPr>
            <w:tcW w:w="4890" w:type="dxa"/>
            <w:shd w:val="clear" w:color="auto" w:fill="auto"/>
          </w:tcPr>
          <w:p w14:paraId="7611917D" w14:textId="77777777" w:rsidR="005A7A03" w:rsidRPr="000618F6" w:rsidRDefault="005A7A03" w:rsidP="005A7A03">
            <w:pPr>
              <w:ind w:left="0"/>
            </w:pPr>
            <w:r w:rsidRPr="000618F6">
              <w:t>1 januari 2009</w:t>
            </w:r>
          </w:p>
        </w:tc>
      </w:tr>
      <w:tr w:rsidR="005A7A03" w:rsidRPr="000618F6" w14:paraId="2864B198" w14:textId="77777777" w:rsidTr="005A7A03">
        <w:tc>
          <w:tcPr>
            <w:tcW w:w="3647" w:type="dxa"/>
            <w:shd w:val="clear" w:color="auto" w:fill="auto"/>
          </w:tcPr>
          <w:p w14:paraId="02570E0D" w14:textId="77777777" w:rsidR="005A7A03" w:rsidRPr="000618F6" w:rsidRDefault="005A7A03" w:rsidP="005A7A03">
            <w:pPr>
              <w:ind w:left="0"/>
            </w:pPr>
            <w:r w:rsidRPr="000618F6">
              <w:t>20090701</w:t>
            </w:r>
          </w:p>
        </w:tc>
        <w:tc>
          <w:tcPr>
            <w:tcW w:w="4890" w:type="dxa"/>
            <w:shd w:val="clear" w:color="auto" w:fill="auto"/>
          </w:tcPr>
          <w:p w14:paraId="60C2B348" w14:textId="77777777" w:rsidR="005A7A03" w:rsidRPr="000618F6" w:rsidRDefault="005A7A03" w:rsidP="005A7A03">
            <w:pPr>
              <w:ind w:left="0"/>
            </w:pPr>
            <w:r w:rsidRPr="000618F6">
              <w:t>1 juli 2009</w:t>
            </w:r>
          </w:p>
        </w:tc>
      </w:tr>
      <w:tr w:rsidR="005A7A03" w:rsidRPr="000618F6" w14:paraId="0A9558DC" w14:textId="77777777" w:rsidTr="005A7A03">
        <w:tc>
          <w:tcPr>
            <w:tcW w:w="3647" w:type="dxa"/>
            <w:shd w:val="clear" w:color="auto" w:fill="auto"/>
          </w:tcPr>
          <w:p w14:paraId="39FDD5EE" w14:textId="77777777" w:rsidR="005A7A03" w:rsidRPr="000618F6" w:rsidRDefault="005A7A03" w:rsidP="005A7A03">
            <w:pPr>
              <w:ind w:left="0"/>
            </w:pPr>
            <w:r w:rsidRPr="000618F6">
              <w:t>20100101</w:t>
            </w:r>
          </w:p>
        </w:tc>
        <w:tc>
          <w:tcPr>
            <w:tcW w:w="4890" w:type="dxa"/>
            <w:shd w:val="clear" w:color="auto" w:fill="auto"/>
          </w:tcPr>
          <w:p w14:paraId="5A04F0C3" w14:textId="77777777" w:rsidR="005A7A03" w:rsidRPr="000618F6" w:rsidRDefault="005A7A03" w:rsidP="005A7A03">
            <w:pPr>
              <w:ind w:left="0"/>
            </w:pPr>
            <w:r w:rsidRPr="000618F6">
              <w:t>1 januari 2010</w:t>
            </w:r>
          </w:p>
        </w:tc>
      </w:tr>
      <w:tr w:rsidR="005A7A03" w:rsidRPr="000618F6" w14:paraId="14D63505" w14:textId="77777777" w:rsidTr="005A7A03">
        <w:tc>
          <w:tcPr>
            <w:tcW w:w="3647" w:type="dxa"/>
            <w:shd w:val="clear" w:color="auto" w:fill="auto"/>
          </w:tcPr>
          <w:p w14:paraId="1E7EB89B" w14:textId="77777777" w:rsidR="005A7A03" w:rsidRPr="000618F6" w:rsidRDefault="005A7A03" w:rsidP="005A7A03">
            <w:pPr>
              <w:ind w:left="0"/>
            </w:pPr>
            <w:r w:rsidRPr="000618F6">
              <w:t>20100701</w:t>
            </w:r>
          </w:p>
        </w:tc>
        <w:tc>
          <w:tcPr>
            <w:tcW w:w="4890" w:type="dxa"/>
            <w:shd w:val="clear" w:color="auto" w:fill="auto"/>
          </w:tcPr>
          <w:p w14:paraId="7E7CCD20" w14:textId="77777777" w:rsidR="005A7A03" w:rsidRPr="000618F6" w:rsidRDefault="005A7A03" w:rsidP="005A7A03">
            <w:pPr>
              <w:ind w:left="0"/>
            </w:pPr>
            <w:r w:rsidRPr="000618F6">
              <w:t>1 juli 2010</w:t>
            </w:r>
          </w:p>
        </w:tc>
      </w:tr>
      <w:tr w:rsidR="005A7A03" w:rsidRPr="000618F6" w14:paraId="16F8191C" w14:textId="77777777" w:rsidTr="005A7A03">
        <w:tc>
          <w:tcPr>
            <w:tcW w:w="3647" w:type="dxa"/>
            <w:shd w:val="clear" w:color="auto" w:fill="auto"/>
          </w:tcPr>
          <w:p w14:paraId="78BCC5F9" w14:textId="77777777" w:rsidR="005A7A03" w:rsidRPr="000618F6" w:rsidRDefault="005A7A03" w:rsidP="005A7A03">
            <w:pPr>
              <w:ind w:left="0"/>
            </w:pPr>
            <w:r w:rsidRPr="000618F6">
              <w:t>20110101</w:t>
            </w:r>
          </w:p>
        </w:tc>
        <w:tc>
          <w:tcPr>
            <w:tcW w:w="4890" w:type="dxa"/>
            <w:shd w:val="clear" w:color="auto" w:fill="auto"/>
          </w:tcPr>
          <w:p w14:paraId="7D03D465" w14:textId="77777777" w:rsidR="005A7A03" w:rsidRPr="000618F6" w:rsidRDefault="005A7A03" w:rsidP="005A7A03">
            <w:pPr>
              <w:ind w:left="0"/>
            </w:pPr>
            <w:r w:rsidRPr="000618F6">
              <w:t>1 januari 2011</w:t>
            </w:r>
          </w:p>
        </w:tc>
      </w:tr>
      <w:tr w:rsidR="005A7A03" w:rsidRPr="000618F6" w14:paraId="0194AAA9" w14:textId="77777777" w:rsidTr="005A7A03">
        <w:tc>
          <w:tcPr>
            <w:tcW w:w="3647" w:type="dxa"/>
            <w:shd w:val="clear" w:color="auto" w:fill="auto"/>
          </w:tcPr>
          <w:p w14:paraId="46E808BC" w14:textId="77777777" w:rsidR="005A7A03" w:rsidRPr="000618F6" w:rsidRDefault="005A7A03" w:rsidP="005A7A03">
            <w:pPr>
              <w:ind w:left="0"/>
            </w:pPr>
            <w:r w:rsidRPr="000618F6">
              <w:t>20110701</w:t>
            </w:r>
          </w:p>
        </w:tc>
        <w:tc>
          <w:tcPr>
            <w:tcW w:w="4890" w:type="dxa"/>
            <w:shd w:val="clear" w:color="auto" w:fill="auto"/>
          </w:tcPr>
          <w:p w14:paraId="4EA3EBAA" w14:textId="77777777" w:rsidR="005A7A03" w:rsidRPr="000618F6" w:rsidRDefault="005A7A03" w:rsidP="005A7A03">
            <w:pPr>
              <w:ind w:left="0"/>
            </w:pPr>
            <w:r w:rsidRPr="000618F6">
              <w:t>1 juli 2011</w:t>
            </w:r>
          </w:p>
        </w:tc>
      </w:tr>
      <w:tr w:rsidR="005A7A03" w:rsidRPr="000618F6" w14:paraId="0C1E1690" w14:textId="77777777" w:rsidTr="005A7A03">
        <w:tc>
          <w:tcPr>
            <w:tcW w:w="3647" w:type="dxa"/>
            <w:shd w:val="clear" w:color="auto" w:fill="auto"/>
          </w:tcPr>
          <w:p w14:paraId="3F63B6F6" w14:textId="77777777" w:rsidR="005A7A03" w:rsidRPr="000618F6" w:rsidRDefault="005A7A03" w:rsidP="005A7A03">
            <w:pPr>
              <w:ind w:left="0"/>
            </w:pPr>
            <w:r w:rsidRPr="000618F6">
              <w:t>20120101</w:t>
            </w:r>
          </w:p>
        </w:tc>
        <w:tc>
          <w:tcPr>
            <w:tcW w:w="4890" w:type="dxa"/>
            <w:shd w:val="clear" w:color="auto" w:fill="auto"/>
          </w:tcPr>
          <w:p w14:paraId="6F6EE397" w14:textId="77777777" w:rsidR="005A7A03" w:rsidRPr="000618F6" w:rsidRDefault="005A7A03" w:rsidP="005A7A03">
            <w:pPr>
              <w:ind w:left="0"/>
            </w:pPr>
            <w:r w:rsidRPr="000618F6">
              <w:t>1 januari 2012</w:t>
            </w:r>
          </w:p>
        </w:tc>
      </w:tr>
    </w:tbl>
    <w:p w14:paraId="79544BC8" w14:textId="77777777" w:rsidR="005A7A03" w:rsidRPr="000618F6" w:rsidRDefault="005A7A03" w:rsidP="005A7A03"/>
    <w:p w14:paraId="31EC1DB6" w14:textId="77777777" w:rsidR="005A7A03" w:rsidRPr="000618F6" w:rsidRDefault="005A7A03" w:rsidP="005A7A03">
      <w:r w:rsidRPr="000618F6">
        <w:t xml:space="preserve">In deze versie is, naast de nieuwe normen, een aantal kleine aanpassingen doorgevoerd. </w:t>
      </w:r>
    </w:p>
    <w:p w14:paraId="4A3C91E1" w14:textId="77777777" w:rsidR="004975D6" w:rsidRPr="000618F6" w:rsidRDefault="004975D6" w:rsidP="004975D6">
      <w:pPr>
        <w:pStyle w:val="Heading4"/>
        <w:numPr>
          <w:ilvl w:val="3"/>
          <w:numId w:val="30"/>
        </w:numPr>
        <w:rPr>
          <w:lang w:val="nl-NL"/>
        </w:rPr>
      </w:pPr>
      <w:bookmarkStart w:id="37" w:name="_Toc63778292"/>
      <w:r w:rsidRPr="000618F6">
        <w:rPr>
          <w:lang w:val="nl-NL"/>
        </w:rPr>
        <w:t>Release 2</w:t>
      </w:r>
      <w:bookmarkEnd w:id="37"/>
    </w:p>
    <w:p w14:paraId="10B53883" w14:textId="77777777" w:rsidR="004975D6" w:rsidRPr="000618F6" w:rsidRDefault="004975D6" w:rsidP="004975D6">
      <w:r w:rsidRPr="000618F6">
        <w:t>In versie 2.0.2 van de VTLB Plug-in zijn de nieuwe parameters opgenomen die ingaan per 1 juli 2012.</w:t>
      </w:r>
    </w:p>
    <w:p w14:paraId="1345AFEA" w14:textId="77777777" w:rsidR="004975D6" w:rsidRPr="000618F6" w:rsidRDefault="004975D6" w:rsidP="004975D6">
      <w:pPr>
        <w:pStyle w:val="Heading3"/>
        <w:numPr>
          <w:ilvl w:val="2"/>
          <w:numId w:val="1"/>
        </w:numPr>
        <w:rPr>
          <w:lang w:val="nl-NL"/>
        </w:rPr>
      </w:pPr>
      <w:bookmarkStart w:id="38" w:name="_Toc63778293"/>
      <w:r w:rsidRPr="000618F6">
        <w:rPr>
          <w:lang w:val="nl-NL"/>
        </w:rPr>
        <w:t>Bij versie 2.1</w:t>
      </w:r>
      <w:bookmarkEnd w:id="38"/>
    </w:p>
    <w:p w14:paraId="737A71EE" w14:textId="77777777" w:rsidR="004975D6" w:rsidRPr="000618F6" w:rsidRDefault="004975D6" w:rsidP="004975D6">
      <w:r w:rsidRPr="000618F6">
        <w:t xml:space="preserve">Versie 2.1 van de VTLB Plug-in kan de in onderstaande tabel opgenomen VTLB-berekeningen uitvoeren. </w:t>
      </w:r>
    </w:p>
    <w:p w14:paraId="3B71B411" w14:textId="77777777" w:rsidR="004975D6" w:rsidRPr="000618F6" w:rsidRDefault="004975D6" w:rsidP="004975D6">
      <w:r w:rsidRPr="000618F6">
        <w:t>Naar een specifieke VTLB-berekening wordt verwezen met de term ‘berekeningsversie’.</w:t>
      </w:r>
    </w:p>
    <w:p w14:paraId="1415CCB7" w14:textId="77777777" w:rsidR="004975D6" w:rsidRPr="000618F6" w:rsidRDefault="004975D6" w:rsidP="004975D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35B4879" w14:textId="77777777" w:rsidR="004975D6" w:rsidRPr="000618F6" w:rsidRDefault="004975D6" w:rsidP="004975D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975D6" w:rsidRPr="000618F6" w14:paraId="5B84213F" w14:textId="77777777" w:rsidTr="008F0A6D">
        <w:tc>
          <w:tcPr>
            <w:tcW w:w="3647" w:type="dxa"/>
            <w:shd w:val="clear" w:color="auto" w:fill="E6E6E6"/>
          </w:tcPr>
          <w:p w14:paraId="7FF80213" w14:textId="77777777" w:rsidR="004975D6" w:rsidRPr="000618F6" w:rsidRDefault="004975D6" w:rsidP="008F0A6D">
            <w:pPr>
              <w:ind w:left="0"/>
              <w:rPr>
                <w:b/>
              </w:rPr>
            </w:pPr>
            <w:r w:rsidRPr="000618F6">
              <w:rPr>
                <w:b/>
              </w:rPr>
              <w:t>Berekeningsversie</w:t>
            </w:r>
          </w:p>
        </w:tc>
        <w:tc>
          <w:tcPr>
            <w:tcW w:w="4890" w:type="dxa"/>
            <w:shd w:val="clear" w:color="auto" w:fill="E6E6E6"/>
          </w:tcPr>
          <w:p w14:paraId="687494FA" w14:textId="77777777" w:rsidR="004975D6" w:rsidRPr="000618F6" w:rsidRDefault="004975D6" w:rsidP="008F0A6D">
            <w:pPr>
              <w:ind w:left="0"/>
              <w:rPr>
                <w:b/>
              </w:rPr>
            </w:pPr>
            <w:r w:rsidRPr="000618F6">
              <w:rPr>
                <w:b/>
              </w:rPr>
              <w:t>Berekening volgens de regels per</w:t>
            </w:r>
          </w:p>
        </w:tc>
      </w:tr>
      <w:tr w:rsidR="004975D6" w:rsidRPr="000618F6" w14:paraId="6D454D0A" w14:textId="77777777" w:rsidTr="008F0A6D">
        <w:tc>
          <w:tcPr>
            <w:tcW w:w="3647" w:type="dxa"/>
            <w:shd w:val="clear" w:color="auto" w:fill="auto"/>
          </w:tcPr>
          <w:p w14:paraId="76FC5356" w14:textId="77777777" w:rsidR="004975D6" w:rsidRPr="000618F6" w:rsidRDefault="004975D6" w:rsidP="008F0A6D">
            <w:pPr>
              <w:ind w:left="0"/>
            </w:pPr>
            <w:r w:rsidRPr="000618F6">
              <w:t>20090701</w:t>
            </w:r>
          </w:p>
        </w:tc>
        <w:tc>
          <w:tcPr>
            <w:tcW w:w="4890" w:type="dxa"/>
            <w:shd w:val="clear" w:color="auto" w:fill="auto"/>
          </w:tcPr>
          <w:p w14:paraId="49160832" w14:textId="77777777" w:rsidR="004975D6" w:rsidRPr="000618F6" w:rsidRDefault="004975D6" w:rsidP="008F0A6D">
            <w:pPr>
              <w:ind w:left="0"/>
            </w:pPr>
            <w:r w:rsidRPr="000618F6">
              <w:t>1 juli 2009</w:t>
            </w:r>
          </w:p>
        </w:tc>
      </w:tr>
      <w:tr w:rsidR="004975D6" w:rsidRPr="000618F6" w14:paraId="1D39C6E7" w14:textId="77777777" w:rsidTr="008F0A6D">
        <w:tc>
          <w:tcPr>
            <w:tcW w:w="3647" w:type="dxa"/>
            <w:shd w:val="clear" w:color="auto" w:fill="auto"/>
          </w:tcPr>
          <w:p w14:paraId="16A96189" w14:textId="77777777" w:rsidR="004975D6" w:rsidRPr="000618F6" w:rsidRDefault="004975D6" w:rsidP="008F0A6D">
            <w:pPr>
              <w:ind w:left="0"/>
            </w:pPr>
            <w:r w:rsidRPr="000618F6">
              <w:t>20100101</w:t>
            </w:r>
          </w:p>
        </w:tc>
        <w:tc>
          <w:tcPr>
            <w:tcW w:w="4890" w:type="dxa"/>
            <w:shd w:val="clear" w:color="auto" w:fill="auto"/>
          </w:tcPr>
          <w:p w14:paraId="7B0F83A2" w14:textId="77777777" w:rsidR="004975D6" w:rsidRPr="000618F6" w:rsidRDefault="004975D6" w:rsidP="008F0A6D">
            <w:pPr>
              <w:ind w:left="0"/>
            </w:pPr>
            <w:r w:rsidRPr="000618F6">
              <w:t>1 januari 2010</w:t>
            </w:r>
          </w:p>
        </w:tc>
      </w:tr>
      <w:tr w:rsidR="004975D6" w:rsidRPr="000618F6" w14:paraId="2CC38700" w14:textId="77777777" w:rsidTr="008F0A6D">
        <w:tc>
          <w:tcPr>
            <w:tcW w:w="3647" w:type="dxa"/>
            <w:shd w:val="clear" w:color="auto" w:fill="auto"/>
          </w:tcPr>
          <w:p w14:paraId="4C9058DE" w14:textId="77777777" w:rsidR="004975D6" w:rsidRPr="000618F6" w:rsidRDefault="004975D6" w:rsidP="008F0A6D">
            <w:pPr>
              <w:ind w:left="0"/>
            </w:pPr>
            <w:r w:rsidRPr="000618F6">
              <w:t>20100701</w:t>
            </w:r>
          </w:p>
        </w:tc>
        <w:tc>
          <w:tcPr>
            <w:tcW w:w="4890" w:type="dxa"/>
            <w:shd w:val="clear" w:color="auto" w:fill="auto"/>
          </w:tcPr>
          <w:p w14:paraId="58AE2B64" w14:textId="77777777" w:rsidR="004975D6" w:rsidRPr="000618F6" w:rsidRDefault="004975D6" w:rsidP="008F0A6D">
            <w:pPr>
              <w:ind w:left="0"/>
            </w:pPr>
            <w:r w:rsidRPr="000618F6">
              <w:t>1 juli 2010</w:t>
            </w:r>
          </w:p>
        </w:tc>
      </w:tr>
      <w:tr w:rsidR="004975D6" w:rsidRPr="000618F6" w14:paraId="10EBADB4" w14:textId="77777777" w:rsidTr="008F0A6D">
        <w:tc>
          <w:tcPr>
            <w:tcW w:w="3647" w:type="dxa"/>
            <w:shd w:val="clear" w:color="auto" w:fill="auto"/>
          </w:tcPr>
          <w:p w14:paraId="641EE583" w14:textId="77777777" w:rsidR="004975D6" w:rsidRPr="000618F6" w:rsidRDefault="004975D6" w:rsidP="008F0A6D">
            <w:pPr>
              <w:ind w:left="0"/>
            </w:pPr>
            <w:r w:rsidRPr="000618F6">
              <w:t>20110101</w:t>
            </w:r>
          </w:p>
        </w:tc>
        <w:tc>
          <w:tcPr>
            <w:tcW w:w="4890" w:type="dxa"/>
            <w:shd w:val="clear" w:color="auto" w:fill="auto"/>
          </w:tcPr>
          <w:p w14:paraId="1057BC9E" w14:textId="77777777" w:rsidR="004975D6" w:rsidRPr="000618F6" w:rsidRDefault="004975D6" w:rsidP="008F0A6D">
            <w:pPr>
              <w:ind w:left="0"/>
            </w:pPr>
            <w:r w:rsidRPr="000618F6">
              <w:t>1 januari 2011</w:t>
            </w:r>
          </w:p>
        </w:tc>
      </w:tr>
      <w:tr w:rsidR="004975D6" w:rsidRPr="000618F6" w14:paraId="6ABE0E34" w14:textId="77777777" w:rsidTr="008F0A6D">
        <w:tc>
          <w:tcPr>
            <w:tcW w:w="3647" w:type="dxa"/>
            <w:shd w:val="clear" w:color="auto" w:fill="auto"/>
          </w:tcPr>
          <w:p w14:paraId="3C737DA0" w14:textId="77777777" w:rsidR="004975D6" w:rsidRPr="000618F6" w:rsidRDefault="004975D6" w:rsidP="008F0A6D">
            <w:pPr>
              <w:ind w:left="0"/>
            </w:pPr>
            <w:r w:rsidRPr="000618F6">
              <w:t>20110701</w:t>
            </w:r>
          </w:p>
        </w:tc>
        <w:tc>
          <w:tcPr>
            <w:tcW w:w="4890" w:type="dxa"/>
            <w:shd w:val="clear" w:color="auto" w:fill="auto"/>
          </w:tcPr>
          <w:p w14:paraId="35A7358C" w14:textId="77777777" w:rsidR="004975D6" w:rsidRPr="000618F6" w:rsidRDefault="004975D6" w:rsidP="008F0A6D">
            <w:pPr>
              <w:ind w:left="0"/>
            </w:pPr>
            <w:r w:rsidRPr="000618F6">
              <w:t>1 juli 2011</w:t>
            </w:r>
          </w:p>
        </w:tc>
      </w:tr>
      <w:tr w:rsidR="004975D6" w:rsidRPr="000618F6" w14:paraId="69912BD1" w14:textId="77777777" w:rsidTr="008F0A6D">
        <w:tc>
          <w:tcPr>
            <w:tcW w:w="3647" w:type="dxa"/>
            <w:shd w:val="clear" w:color="auto" w:fill="auto"/>
          </w:tcPr>
          <w:p w14:paraId="1833D2A2" w14:textId="77777777" w:rsidR="004975D6" w:rsidRPr="000618F6" w:rsidRDefault="004975D6" w:rsidP="008F0A6D">
            <w:pPr>
              <w:ind w:left="0"/>
            </w:pPr>
            <w:r w:rsidRPr="000618F6">
              <w:t>20120101</w:t>
            </w:r>
          </w:p>
        </w:tc>
        <w:tc>
          <w:tcPr>
            <w:tcW w:w="4890" w:type="dxa"/>
            <w:shd w:val="clear" w:color="auto" w:fill="auto"/>
          </w:tcPr>
          <w:p w14:paraId="1724605A" w14:textId="77777777" w:rsidR="004975D6" w:rsidRPr="000618F6" w:rsidRDefault="004975D6" w:rsidP="008F0A6D">
            <w:pPr>
              <w:ind w:left="0"/>
            </w:pPr>
            <w:r w:rsidRPr="000618F6">
              <w:t>1 januari 2012</w:t>
            </w:r>
          </w:p>
        </w:tc>
      </w:tr>
      <w:tr w:rsidR="004975D6" w:rsidRPr="000618F6" w14:paraId="5FE88748" w14:textId="77777777" w:rsidTr="008F0A6D">
        <w:tc>
          <w:tcPr>
            <w:tcW w:w="3647" w:type="dxa"/>
            <w:shd w:val="clear" w:color="auto" w:fill="auto"/>
          </w:tcPr>
          <w:p w14:paraId="014AE9F0" w14:textId="77777777" w:rsidR="004975D6" w:rsidRPr="000618F6" w:rsidRDefault="004975D6" w:rsidP="008F0A6D">
            <w:pPr>
              <w:ind w:left="0"/>
            </w:pPr>
            <w:r w:rsidRPr="000618F6">
              <w:t>20120701</w:t>
            </w:r>
          </w:p>
        </w:tc>
        <w:tc>
          <w:tcPr>
            <w:tcW w:w="4890" w:type="dxa"/>
            <w:shd w:val="clear" w:color="auto" w:fill="auto"/>
          </w:tcPr>
          <w:p w14:paraId="31FD5D14" w14:textId="77777777" w:rsidR="004975D6" w:rsidRPr="000618F6" w:rsidRDefault="004975D6" w:rsidP="008F0A6D">
            <w:pPr>
              <w:ind w:left="0"/>
            </w:pPr>
            <w:r w:rsidRPr="000618F6">
              <w:t>1 juli 2012</w:t>
            </w:r>
          </w:p>
        </w:tc>
      </w:tr>
    </w:tbl>
    <w:p w14:paraId="769AB147" w14:textId="77777777" w:rsidR="004975D6" w:rsidRPr="000618F6" w:rsidRDefault="004975D6" w:rsidP="004975D6"/>
    <w:p w14:paraId="278FEA54" w14:textId="77777777" w:rsidR="004975D6" w:rsidRPr="000618F6" w:rsidRDefault="004975D6" w:rsidP="004975D6">
      <w:r w:rsidRPr="000618F6">
        <w:t xml:space="preserve">In deze versie is, naast de nieuwe normen, een aantal kleine aanpassingen doorgevoerd. </w:t>
      </w:r>
    </w:p>
    <w:p w14:paraId="571D63F8" w14:textId="77777777" w:rsidR="004975D6" w:rsidRPr="000618F6" w:rsidRDefault="004975D6" w:rsidP="004975D6">
      <w:pPr>
        <w:pStyle w:val="Heading4"/>
        <w:numPr>
          <w:ilvl w:val="3"/>
          <w:numId w:val="30"/>
        </w:numPr>
        <w:rPr>
          <w:lang w:val="nl-NL"/>
        </w:rPr>
      </w:pPr>
      <w:bookmarkStart w:id="39" w:name="_Toc63778294"/>
      <w:r w:rsidRPr="000618F6">
        <w:rPr>
          <w:lang w:val="nl-NL"/>
        </w:rPr>
        <w:t>Release 2</w:t>
      </w:r>
      <w:bookmarkEnd w:id="39"/>
    </w:p>
    <w:p w14:paraId="1D90F790" w14:textId="77777777" w:rsidR="004975D6" w:rsidRPr="000618F6" w:rsidRDefault="004975D6" w:rsidP="004975D6">
      <w:r w:rsidRPr="000618F6">
        <w:t xml:space="preserve">In versie 2.1.2 van de VTLB Plug-in zijn de nieuwe parameters opgenomen die ingaan per 1 </w:t>
      </w:r>
      <w:r w:rsidR="00BA6792" w:rsidRPr="000618F6">
        <w:t>januari 2013</w:t>
      </w:r>
      <w:r w:rsidRPr="000618F6">
        <w:t>.</w:t>
      </w:r>
    </w:p>
    <w:p w14:paraId="5D761A50" w14:textId="77777777" w:rsidR="004975D6" w:rsidRPr="000618F6" w:rsidRDefault="004975D6" w:rsidP="004975D6">
      <w:pPr>
        <w:pStyle w:val="Heading3"/>
        <w:numPr>
          <w:ilvl w:val="2"/>
          <w:numId w:val="1"/>
        </w:numPr>
        <w:rPr>
          <w:lang w:val="nl-NL"/>
        </w:rPr>
      </w:pPr>
      <w:bookmarkStart w:id="40" w:name="_Toc63778295"/>
      <w:r w:rsidRPr="000618F6">
        <w:rPr>
          <w:lang w:val="nl-NL"/>
        </w:rPr>
        <w:t>Bij versie 2.2</w:t>
      </w:r>
      <w:bookmarkEnd w:id="40"/>
    </w:p>
    <w:p w14:paraId="16DC6873" w14:textId="77777777" w:rsidR="004975D6" w:rsidRPr="000618F6" w:rsidRDefault="004975D6" w:rsidP="004975D6">
      <w:r w:rsidRPr="000618F6">
        <w:t xml:space="preserve">Versie 2.2 van de VTLB Plug-in kan de in onderstaande tabel opgenomen VTLB-berekeningen uitvoeren. </w:t>
      </w:r>
    </w:p>
    <w:p w14:paraId="209FC125" w14:textId="77777777" w:rsidR="004975D6" w:rsidRPr="000618F6" w:rsidRDefault="004975D6" w:rsidP="004975D6">
      <w:r w:rsidRPr="000618F6">
        <w:t>Naar een specifieke VTLB-berekening wordt verwezen met de term ‘berekeningsversie’.</w:t>
      </w:r>
    </w:p>
    <w:p w14:paraId="2BC17937" w14:textId="77777777" w:rsidR="004975D6" w:rsidRPr="000618F6" w:rsidRDefault="004975D6" w:rsidP="004975D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854057A" w14:textId="77777777" w:rsidR="004975D6" w:rsidRPr="000618F6" w:rsidRDefault="004975D6" w:rsidP="004975D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975D6" w:rsidRPr="000618F6" w14:paraId="3FB4D7D5" w14:textId="77777777" w:rsidTr="008F0A6D">
        <w:tc>
          <w:tcPr>
            <w:tcW w:w="3647" w:type="dxa"/>
            <w:shd w:val="clear" w:color="auto" w:fill="E6E6E6"/>
          </w:tcPr>
          <w:p w14:paraId="0A62F2A3" w14:textId="77777777" w:rsidR="004975D6" w:rsidRPr="000618F6" w:rsidRDefault="004975D6" w:rsidP="008F0A6D">
            <w:pPr>
              <w:ind w:left="0"/>
              <w:rPr>
                <w:b/>
              </w:rPr>
            </w:pPr>
            <w:r w:rsidRPr="000618F6">
              <w:rPr>
                <w:b/>
              </w:rPr>
              <w:lastRenderedPageBreak/>
              <w:t>Berekeningsversie</w:t>
            </w:r>
          </w:p>
        </w:tc>
        <w:tc>
          <w:tcPr>
            <w:tcW w:w="4890" w:type="dxa"/>
            <w:shd w:val="clear" w:color="auto" w:fill="E6E6E6"/>
          </w:tcPr>
          <w:p w14:paraId="11031E7A" w14:textId="77777777" w:rsidR="004975D6" w:rsidRPr="000618F6" w:rsidRDefault="004975D6" w:rsidP="008F0A6D">
            <w:pPr>
              <w:ind w:left="0"/>
              <w:rPr>
                <w:b/>
              </w:rPr>
            </w:pPr>
            <w:r w:rsidRPr="000618F6">
              <w:rPr>
                <w:b/>
              </w:rPr>
              <w:t>Berekening volgens de regels per</w:t>
            </w:r>
          </w:p>
        </w:tc>
      </w:tr>
      <w:tr w:rsidR="004975D6" w:rsidRPr="000618F6" w14:paraId="599B599E" w14:textId="77777777" w:rsidTr="008F0A6D">
        <w:tc>
          <w:tcPr>
            <w:tcW w:w="3647" w:type="dxa"/>
            <w:shd w:val="clear" w:color="auto" w:fill="auto"/>
          </w:tcPr>
          <w:p w14:paraId="17C8D1FC" w14:textId="77777777" w:rsidR="004975D6" w:rsidRPr="000618F6" w:rsidRDefault="004975D6" w:rsidP="008F0A6D">
            <w:pPr>
              <w:ind w:left="0"/>
            </w:pPr>
            <w:r w:rsidRPr="000618F6">
              <w:t>20100101</w:t>
            </w:r>
          </w:p>
        </w:tc>
        <w:tc>
          <w:tcPr>
            <w:tcW w:w="4890" w:type="dxa"/>
            <w:shd w:val="clear" w:color="auto" w:fill="auto"/>
          </w:tcPr>
          <w:p w14:paraId="0E2C6E97" w14:textId="77777777" w:rsidR="004975D6" w:rsidRPr="000618F6" w:rsidRDefault="004975D6" w:rsidP="008F0A6D">
            <w:pPr>
              <w:ind w:left="0"/>
            </w:pPr>
            <w:r w:rsidRPr="000618F6">
              <w:t>1 januari 2010</w:t>
            </w:r>
          </w:p>
        </w:tc>
      </w:tr>
      <w:tr w:rsidR="004975D6" w:rsidRPr="000618F6" w14:paraId="492700A0" w14:textId="77777777" w:rsidTr="008F0A6D">
        <w:tc>
          <w:tcPr>
            <w:tcW w:w="3647" w:type="dxa"/>
            <w:shd w:val="clear" w:color="auto" w:fill="auto"/>
          </w:tcPr>
          <w:p w14:paraId="37C9D62B" w14:textId="77777777" w:rsidR="004975D6" w:rsidRPr="000618F6" w:rsidRDefault="004975D6" w:rsidP="008F0A6D">
            <w:pPr>
              <w:ind w:left="0"/>
            </w:pPr>
            <w:r w:rsidRPr="000618F6">
              <w:t>20100701</w:t>
            </w:r>
          </w:p>
        </w:tc>
        <w:tc>
          <w:tcPr>
            <w:tcW w:w="4890" w:type="dxa"/>
            <w:shd w:val="clear" w:color="auto" w:fill="auto"/>
          </w:tcPr>
          <w:p w14:paraId="552A0C4E" w14:textId="77777777" w:rsidR="004975D6" w:rsidRPr="000618F6" w:rsidRDefault="004975D6" w:rsidP="008F0A6D">
            <w:pPr>
              <w:ind w:left="0"/>
            </w:pPr>
            <w:r w:rsidRPr="000618F6">
              <w:t>1 juli 2010</w:t>
            </w:r>
          </w:p>
        </w:tc>
      </w:tr>
      <w:tr w:rsidR="004975D6" w:rsidRPr="000618F6" w14:paraId="07147A36" w14:textId="77777777" w:rsidTr="008F0A6D">
        <w:tc>
          <w:tcPr>
            <w:tcW w:w="3647" w:type="dxa"/>
            <w:shd w:val="clear" w:color="auto" w:fill="auto"/>
          </w:tcPr>
          <w:p w14:paraId="784FD05D" w14:textId="77777777" w:rsidR="004975D6" w:rsidRPr="000618F6" w:rsidRDefault="004975D6" w:rsidP="008F0A6D">
            <w:pPr>
              <w:ind w:left="0"/>
            </w:pPr>
            <w:r w:rsidRPr="000618F6">
              <w:t>20110101</w:t>
            </w:r>
          </w:p>
        </w:tc>
        <w:tc>
          <w:tcPr>
            <w:tcW w:w="4890" w:type="dxa"/>
            <w:shd w:val="clear" w:color="auto" w:fill="auto"/>
          </w:tcPr>
          <w:p w14:paraId="28F9829D" w14:textId="77777777" w:rsidR="004975D6" w:rsidRPr="000618F6" w:rsidRDefault="004975D6" w:rsidP="008F0A6D">
            <w:pPr>
              <w:ind w:left="0"/>
            </w:pPr>
            <w:r w:rsidRPr="000618F6">
              <w:t>1 januari 2011</w:t>
            </w:r>
          </w:p>
        </w:tc>
      </w:tr>
      <w:tr w:rsidR="004975D6" w:rsidRPr="000618F6" w14:paraId="1B3AA992" w14:textId="77777777" w:rsidTr="008F0A6D">
        <w:tc>
          <w:tcPr>
            <w:tcW w:w="3647" w:type="dxa"/>
            <w:shd w:val="clear" w:color="auto" w:fill="auto"/>
          </w:tcPr>
          <w:p w14:paraId="37A10D6F" w14:textId="77777777" w:rsidR="004975D6" w:rsidRPr="000618F6" w:rsidRDefault="004975D6" w:rsidP="008F0A6D">
            <w:pPr>
              <w:ind w:left="0"/>
            </w:pPr>
            <w:r w:rsidRPr="000618F6">
              <w:t>20110701</w:t>
            </w:r>
          </w:p>
        </w:tc>
        <w:tc>
          <w:tcPr>
            <w:tcW w:w="4890" w:type="dxa"/>
            <w:shd w:val="clear" w:color="auto" w:fill="auto"/>
          </w:tcPr>
          <w:p w14:paraId="388D2E6C" w14:textId="77777777" w:rsidR="004975D6" w:rsidRPr="000618F6" w:rsidRDefault="004975D6" w:rsidP="008F0A6D">
            <w:pPr>
              <w:ind w:left="0"/>
            </w:pPr>
            <w:r w:rsidRPr="000618F6">
              <w:t>1 juli 2011</w:t>
            </w:r>
          </w:p>
        </w:tc>
      </w:tr>
      <w:tr w:rsidR="004975D6" w:rsidRPr="000618F6" w14:paraId="71B4E4C6" w14:textId="77777777" w:rsidTr="008F0A6D">
        <w:tc>
          <w:tcPr>
            <w:tcW w:w="3647" w:type="dxa"/>
            <w:shd w:val="clear" w:color="auto" w:fill="auto"/>
          </w:tcPr>
          <w:p w14:paraId="348812B1" w14:textId="77777777" w:rsidR="004975D6" w:rsidRPr="000618F6" w:rsidRDefault="004975D6" w:rsidP="008F0A6D">
            <w:pPr>
              <w:ind w:left="0"/>
            </w:pPr>
            <w:r w:rsidRPr="000618F6">
              <w:t>20120101</w:t>
            </w:r>
          </w:p>
        </w:tc>
        <w:tc>
          <w:tcPr>
            <w:tcW w:w="4890" w:type="dxa"/>
            <w:shd w:val="clear" w:color="auto" w:fill="auto"/>
          </w:tcPr>
          <w:p w14:paraId="6341E32B" w14:textId="77777777" w:rsidR="004975D6" w:rsidRPr="000618F6" w:rsidRDefault="004975D6" w:rsidP="008F0A6D">
            <w:pPr>
              <w:ind w:left="0"/>
            </w:pPr>
            <w:r w:rsidRPr="000618F6">
              <w:t>1 januari 2012</w:t>
            </w:r>
          </w:p>
        </w:tc>
      </w:tr>
      <w:tr w:rsidR="004975D6" w:rsidRPr="000618F6" w14:paraId="7C6AB4C5" w14:textId="77777777" w:rsidTr="008F0A6D">
        <w:tc>
          <w:tcPr>
            <w:tcW w:w="3647" w:type="dxa"/>
            <w:shd w:val="clear" w:color="auto" w:fill="auto"/>
          </w:tcPr>
          <w:p w14:paraId="43B97F4F" w14:textId="77777777" w:rsidR="004975D6" w:rsidRPr="000618F6" w:rsidRDefault="004975D6" w:rsidP="008F0A6D">
            <w:pPr>
              <w:ind w:left="0"/>
            </w:pPr>
            <w:r w:rsidRPr="000618F6">
              <w:t>20120701</w:t>
            </w:r>
          </w:p>
        </w:tc>
        <w:tc>
          <w:tcPr>
            <w:tcW w:w="4890" w:type="dxa"/>
            <w:shd w:val="clear" w:color="auto" w:fill="auto"/>
          </w:tcPr>
          <w:p w14:paraId="3E55CB72" w14:textId="77777777" w:rsidR="004975D6" w:rsidRPr="000618F6" w:rsidRDefault="004975D6" w:rsidP="008F0A6D">
            <w:pPr>
              <w:ind w:left="0"/>
            </w:pPr>
            <w:r w:rsidRPr="000618F6">
              <w:t>1 juli 2012</w:t>
            </w:r>
          </w:p>
        </w:tc>
      </w:tr>
      <w:tr w:rsidR="004975D6" w:rsidRPr="000618F6" w14:paraId="66EA8C61" w14:textId="77777777" w:rsidTr="008F0A6D">
        <w:tc>
          <w:tcPr>
            <w:tcW w:w="3647" w:type="dxa"/>
            <w:shd w:val="clear" w:color="auto" w:fill="auto"/>
          </w:tcPr>
          <w:p w14:paraId="24A5DA09" w14:textId="77777777" w:rsidR="004975D6" w:rsidRPr="000618F6" w:rsidRDefault="004975D6" w:rsidP="008F0A6D">
            <w:pPr>
              <w:ind w:left="0"/>
            </w:pPr>
            <w:r w:rsidRPr="000618F6">
              <w:t>20130101</w:t>
            </w:r>
          </w:p>
        </w:tc>
        <w:tc>
          <w:tcPr>
            <w:tcW w:w="4890" w:type="dxa"/>
            <w:shd w:val="clear" w:color="auto" w:fill="auto"/>
          </w:tcPr>
          <w:p w14:paraId="09AA577A" w14:textId="77777777" w:rsidR="004975D6" w:rsidRPr="000618F6" w:rsidRDefault="004975D6" w:rsidP="008F0A6D">
            <w:pPr>
              <w:ind w:left="0"/>
            </w:pPr>
            <w:r w:rsidRPr="000618F6">
              <w:t>1 januari 2013</w:t>
            </w:r>
          </w:p>
        </w:tc>
      </w:tr>
    </w:tbl>
    <w:p w14:paraId="4F1853C2" w14:textId="77777777" w:rsidR="004975D6" w:rsidRPr="000618F6" w:rsidRDefault="004975D6" w:rsidP="004975D6"/>
    <w:p w14:paraId="7352103E" w14:textId="77777777" w:rsidR="004975D6" w:rsidRPr="000618F6" w:rsidRDefault="004975D6" w:rsidP="004975D6">
      <w:r w:rsidRPr="000618F6">
        <w:t xml:space="preserve">In deze versie zijn de nieuwe normen opgenomen. </w:t>
      </w:r>
    </w:p>
    <w:p w14:paraId="2E460167" w14:textId="77777777" w:rsidR="00BA6792" w:rsidRPr="000618F6" w:rsidRDefault="00BA6792" w:rsidP="00BA6792">
      <w:pPr>
        <w:pStyle w:val="Heading4"/>
        <w:numPr>
          <w:ilvl w:val="3"/>
          <w:numId w:val="30"/>
        </w:numPr>
        <w:rPr>
          <w:lang w:val="nl-NL"/>
        </w:rPr>
      </w:pPr>
      <w:bookmarkStart w:id="41" w:name="_Toc63778296"/>
      <w:r w:rsidRPr="000618F6">
        <w:rPr>
          <w:lang w:val="nl-NL"/>
        </w:rPr>
        <w:t>Release 2</w:t>
      </w:r>
      <w:bookmarkEnd w:id="41"/>
    </w:p>
    <w:p w14:paraId="4EB08F07" w14:textId="77777777" w:rsidR="00BA6792" w:rsidRPr="000618F6" w:rsidRDefault="00BA6792" w:rsidP="00BA6792">
      <w:r w:rsidRPr="000618F6">
        <w:t>In versie 2.2.2 van de VTLB Plug-in zijn de nieuwe parameters opgenomen die ingaan per 1 juli 2013.</w:t>
      </w:r>
    </w:p>
    <w:p w14:paraId="666BEBBD" w14:textId="77777777" w:rsidR="00BA6792" w:rsidRPr="000618F6" w:rsidRDefault="00BA6792" w:rsidP="004975D6"/>
    <w:p w14:paraId="553F9696" w14:textId="77777777" w:rsidR="00BA6792" w:rsidRPr="000618F6" w:rsidRDefault="00BA6792" w:rsidP="00BA6792">
      <w:pPr>
        <w:pStyle w:val="Heading3"/>
        <w:numPr>
          <w:ilvl w:val="2"/>
          <w:numId w:val="1"/>
        </w:numPr>
        <w:rPr>
          <w:lang w:val="nl-NL"/>
        </w:rPr>
      </w:pPr>
      <w:bookmarkStart w:id="42" w:name="_Toc63778297"/>
      <w:r w:rsidRPr="000618F6">
        <w:rPr>
          <w:lang w:val="nl-NL"/>
        </w:rPr>
        <w:t>Bij versie 2.3</w:t>
      </w:r>
      <w:bookmarkEnd w:id="42"/>
    </w:p>
    <w:p w14:paraId="0380EC09" w14:textId="77777777" w:rsidR="00BA6792" w:rsidRPr="000618F6" w:rsidRDefault="00BA6792" w:rsidP="00BA6792"/>
    <w:p w14:paraId="03EBCC32" w14:textId="77777777" w:rsidR="00BA6792" w:rsidRPr="000618F6" w:rsidRDefault="00BA6792" w:rsidP="00BA6792">
      <w:r w:rsidRPr="000618F6">
        <w:t xml:space="preserve">Versie 2.3 van de VTLB Plug-in kan de in onderstaande tabel opgenomen VTLB-berekeningen uitvoeren. </w:t>
      </w:r>
    </w:p>
    <w:p w14:paraId="0805531D" w14:textId="77777777" w:rsidR="00BA6792" w:rsidRPr="000618F6" w:rsidRDefault="00BA6792" w:rsidP="00BA6792">
      <w:r w:rsidRPr="000618F6">
        <w:t>Naar een specifieke VTLB-berekening wordt verwezen met de term ‘berekeningsversie’.</w:t>
      </w:r>
    </w:p>
    <w:p w14:paraId="4F5234CF" w14:textId="77777777" w:rsidR="00BA6792" w:rsidRPr="000618F6" w:rsidRDefault="00BA6792" w:rsidP="00BA6792">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1FC0C8A9" w14:textId="77777777" w:rsidR="00BA6792" w:rsidRPr="000618F6" w:rsidRDefault="00BA6792" w:rsidP="00BA6792">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6792" w:rsidRPr="000618F6" w14:paraId="3DEA5A01" w14:textId="77777777" w:rsidTr="004571E2">
        <w:tc>
          <w:tcPr>
            <w:tcW w:w="3647" w:type="dxa"/>
            <w:shd w:val="clear" w:color="auto" w:fill="E6E6E6"/>
          </w:tcPr>
          <w:p w14:paraId="41DEBE9B" w14:textId="77777777" w:rsidR="00BA6792" w:rsidRPr="000618F6" w:rsidRDefault="00BA6792" w:rsidP="004571E2">
            <w:pPr>
              <w:ind w:left="0"/>
              <w:rPr>
                <w:b/>
              </w:rPr>
            </w:pPr>
            <w:r w:rsidRPr="000618F6">
              <w:rPr>
                <w:b/>
              </w:rPr>
              <w:t>Berekeningsversie</w:t>
            </w:r>
          </w:p>
        </w:tc>
        <w:tc>
          <w:tcPr>
            <w:tcW w:w="4890" w:type="dxa"/>
            <w:shd w:val="clear" w:color="auto" w:fill="E6E6E6"/>
          </w:tcPr>
          <w:p w14:paraId="19431787" w14:textId="77777777" w:rsidR="00BA6792" w:rsidRPr="000618F6" w:rsidRDefault="00BA6792" w:rsidP="004571E2">
            <w:pPr>
              <w:ind w:left="0"/>
              <w:rPr>
                <w:b/>
              </w:rPr>
            </w:pPr>
            <w:r w:rsidRPr="000618F6">
              <w:rPr>
                <w:b/>
              </w:rPr>
              <w:t>Berekening volgens de regels per</w:t>
            </w:r>
          </w:p>
        </w:tc>
      </w:tr>
      <w:tr w:rsidR="00BA6792" w:rsidRPr="000618F6" w14:paraId="3F647FCF" w14:textId="77777777" w:rsidTr="004571E2">
        <w:tc>
          <w:tcPr>
            <w:tcW w:w="3647" w:type="dxa"/>
            <w:shd w:val="clear" w:color="auto" w:fill="auto"/>
          </w:tcPr>
          <w:p w14:paraId="628BA889" w14:textId="77777777" w:rsidR="00BA6792" w:rsidRPr="000618F6" w:rsidRDefault="00BA6792" w:rsidP="004571E2">
            <w:pPr>
              <w:ind w:left="0"/>
            </w:pPr>
            <w:r w:rsidRPr="000618F6">
              <w:t>20100701</w:t>
            </w:r>
          </w:p>
        </w:tc>
        <w:tc>
          <w:tcPr>
            <w:tcW w:w="4890" w:type="dxa"/>
            <w:shd w:val="clear" w:color="auto" w:fill="auto"/>
          </w:tcPr>
          <w:p w14:paraId="22CD773F" w14:textId="77777777" w:rsidR="00BA6792" w:rsidRPr="000618F6" w:rsidRDefault="00BA6792" w:rsidP="004571E2">
            <w:pPr>
              <w:ind w:left="0"/>
            </w:pPr>
            <w:r w:rsidRPr="000618F6">
              <w:t>1 juli 2010</w:t>
            </w:r>
          </w:p>
        </w:tc>
      </w:tr>
      <w:tr w:rsidR="00BA6792" w:rsidRPr="000618F6" w14:paraId="075E6838" w14:textId="77777777" w:rsidTr="004571E2">
        <w:tc>
          <w:tcPr>
            <w:tcW w:w="3647" w:type="dxa"/>
            <w:shd w:val="clear" w:color="auto" w:fill="auto"/>
          </w:tcPr>
          <w:p w14:paraId="0D87EC76" w14:textId="77777777" w:rsidR="00BA6792" w:rsidRPr="000618F6" w:rsidRDefault="00BA6792" w:rsidP="004571E2">
            <w:pPr>
              <w:ind w:left="0"/>
            </w:pPr>
            <w:r w:rsidRPr="000618F6">
              <w:t>20110101</w:t>
            </w:r>
          </w:p>
        </w:tc>
        <w:tc>
          <w:tcPr>
            <w:tcW w:w="4890" w:type="dxa"/>
            <w:shd w:val="clear" w:color="auto" w:fill="auto"/>
          </w:tcPr>
          <w:p w14:paraId="3287308D" w14:textId="77777777" w:rsidR="00BA6792" w:rsidRPr="000618F6" w:rsidRDefault="00BA6792" w:rsidP="004571E2">
            <w:pPr>
              <w:ind w:left="0"/>
            </w:pPr>
            <w:r w:rsidRPr="000618F6">
              <w:t>1 januari 2011</w:t>
            </w:r>
          </w:p>
        </w:tc>
      </w:tr>
      <w:tr w:rsidR="00BA6792" w:rsidRPr="000618F6" w14:paraId="3F85EB35" w14:textId="77777777" w:rsidTr="004571E2">
        <w:tc>
          <w:tcPr>
            <w:tcW w:w="3647" w:type="dxa"/>
            <w:shd w:val="clear" w:color="auto" w:fill="auto"/>
          </w:tcPr>
          <w:p w14:paraId="4BD0DB66" w14:textId="77777777" w:rsidR="00BA6792" w:rsidRPr="000618F6" w:rsidRDefault="00BA6792" w:rsidP="004571E2">
            <w:pPr>
              <w:ind w:left="0"/>
            </w:pPr>
            <w:r w:rsidRPr="000618F6">
              <w:t>20110701</w:t>
            </w:r>
          </w:p>
        </w:tc>
        <w:tc>
          <w:tcPr>
            <w:tcW w:w="4890" w:type="dxa"/>
            <w:shd w:val="clear" w:color="auto" w:fill="auto"/>
          </w:tcPr>
          <w:p w14:paraId="267DB498" w14:textId="77777777" w:rsidR="00BA6792" w:rsidRPr="000618F6" w:rsidRDefault="00BA6792" w:rsidP="004571E2">
            <w:pPr>
              <w:ind w:left="0"/>
            </w:pPr>
            <w:r w:rsidRPr="000618F6">
              <w:t>1 juli 2011</w:t>
            </w:r>
          </w:p>
        </w:tc>
      </w:tr>
      <w:tr w:rsidR="00BA6792" w:rsidRPr="000618F6" w14:paraId="3543F6F1" w14:textId="77777777" w:rsidTr="004571E2">
        <w:tc>
          <w:tcPr>
            <w:tcW w:w="3647" w:type="dxa"/>
            <w:shd w:val="clear" w:color="auto" w:fill="auto"/>
          </w:tcPr>
          <w:p w14:paraId="0F9D2EBE" w14:textId="77777777" w:rsidR="00BA6792" w:rsidRPr="000618F6" w:rsidRDefault="00BA6792" w:rsidP="004571E2">
            <w:pPr>
              <w:ind w:left="0"/>
            </w:pPr>
            <w:r w:rsidRPr="000618F6">
              <w:t>20120101</w:t>
            </w:r>
          </w:p>
        </w:tc>
        <w:tc>
          <w:tcPr>
            <w:tcW w:w="4890" w:type="dxa"/>
            <w:shd w:val="clear" w:color="auto" w:fill="auto"/>
          </w:tcPr>
          <w:p w14:paraId="1C16E460" w14:textId="77777777" w:rsidR="00BA6792" w:rsidRPr="000618F6" w:rsidRDefault="00BA6792" w:rsidP="004571E2">
            <w:pPr>
              <w:ind w:left="0"/>
            </w:pPr>
            <w:r w:rsidRPr="000618F6">
              <w:t>1 januari 2012</w:t>
            </w:r>
          </w:p>
        </w:tc>
      </w:tr>
      <w:tr w:rsidR="00BA6792" w:rsidRPr="000618F6" w14:paraId="79D9C16B" w14:textId="77777777" w:rsidTr="004571E2">
        <w:tc>
          <w:tcPr>
            <w:tcW w:w="3647" w:type="dxa"/>
            <w:shd w:val="clear" w:color="auto" w:fill="auto"/>
          </w:tcPr>
          <w:p w14:paraId="0B653AA5" w14:textId="77777777" w:rsidR="00BA6792" w:rsidRPr="000618F6" w:rsidRDefault="00BA6792" w:rsidP="004571E2">
            <w:pPr>
              <w:ind w:left="0"/>
            </w:pPr>
            <w:r w:rsidRPr="000618F6">
              <w:t>20120701</w:t>
            </w:r>
          </w:p>
        </w:tc>
        <w:tc>
          <w:tcPr>
            <w:tcW w:w="4890" w:type="dxa"/>
            <w:shd w:val="clear" w:color="auto" w:fill="auto"/>
          </w:tcPr>
          <w:p w14:paraId="45877D2B" w14:textId="77777777" w:rsidR="00BA6792" w:rsidRPr="000618F6" w:rsidRDefault="00BA6792" w:rsidP="004571E2">
            <w:pPr>
              <w:ind w:left="0"/>
            </w:pPr>
            <w:r w:rsidRPr="000618F6">
              <w:t>1 juli 2012</w:t>
            </w:r>
          </w:p>
        </w:tc>
      </w:tr>
      <w:tr w:rsidR="00BA6792" w:rsidRPr="000618F6" w14:paraId="4C4104DB" w14:textId="77777777" w:rsidTr="004571E2">
        <w:tc>
          <w:tcPr>
            <w:tcW w:w="3647" w:type="dxa"/>
            <w:shd w:val="clear" w:color="auto" w:fill="auto"/>
          </w:tcPr>
          <w:p w14:paraId="31DE2E2B" w14:textId="77777777" w:rsidR="00BA6792" w:rsidRPr="000618F6" w:rsidRDefault="00BA6792" w:rsidP="004571E2">
            <w:pPr>
              <w:ind w:left="0"/>
            </w:pPr>
            <w:r w:rsidRPr="000618F6">
              <w:t>20130101</w:t>
            </w:r>
          </w:p>
        </w:tc>
        <w:tc>
          <w:tcPr>
            <w:tcW w:w="4890" w:type="dxa"/>
            <w:shd w:val="clear" w:color="auto" w:fill="auto"/>
          </w:tcPr>
          <w:p w14:paraId="339DEAAF" w14:textId="77777777" w:rsidR="00BA6792" w:rsidRPr="000618F6" w:rsidRDefault="00BA6792" w:rsidP="004571E2">
            <w:pPr>
              <w:ind w:left="0"/>
            </w:pPr>
            <w:r w:rsidRPr="000618F6">
              <w:t>1 januari 2013</w:t>
            </w:r>
          </w:p>
        </w:tc>
      </w:tr>
      <w:tr w:rsidR="00BA6792" w:rsidRPr="000618F6" w14:paraId="71AA39DB" w14:textId="77777777" w:rsidTr="004571E2">
        <w:tc>
          <w:tcPr>
            <w:tcW w:w="3647" w:type="dxa"/>
            <w:shd w:val="clear" w:color="auto" w:fill="auto"/>
          </w:tcPr>
          <w:p w14:paraId="756411C2" w14:textId="77777777" w:rsidR="00BA6792" w:rsidRPr="000618F6" w:rsidRDefault="00BA6792" w:rsidP="004571E2">
            <w:pPr>
              <w:ind w:left="0"/>
            </w:pPr>
            <w:r w:rsidRPr="000618F6">
              <w:t>20130701</w:t>
            </w:r>
          </w:p>
        </w:tc>
        <w:tc>
          <w:tcPr>
            <w:tcW w:w="4890" w:type="dxa"/>
            <w:shd w:val="clear" w:color="auto" w:fill="auto"/>
          </w:tcPr>
          <w:p w14:paraId="1B0A3544" w14:textId="77777777" w:rsidR="00BA6792" w:rsidRPr="000618F6" w:rsidRDefault="00BA6792" w:rsidP="004571E2">
            <w:pPr>
              <w:ind w:left="0"/>
            </w:pPr>
            <w:r w:rsidRPr="000618F6">
              <w:t>1 juli 2013</w:t>
            </w:r>
          </w:p>
        </w:tc>
      </w:tr>
    </w:tbl>
    <w:p w14:paraId="2A7A83B1" w14:textId="77777777" w:rsidR="00BA6792" w:rsidRPr="000618F6" w:rsidRDefault="00BA6792" w:rsidP="00BA6792"/>
    <w:p w14:paraId="391ADDF7" w14:textId="77777777" w:rsidR="00BA6792" w:rsidRPr="000618F6" w:rsidRDefault="00BA6792" w:rsidP="00BA6792">
      <w:r w:rsidRPr="000618F6">
        <w:t xml:space="preserve">In deze versie zijn de nieuwe normen opgenomen. </w:t>
      </w:r>
    </w:p>
    <w:p w14:paraId="56C21D34" w14:textId="77777777" w:rsidR="00BA6792" w:rsidRPr="000618F6" w:rsidRDefault="00BA6792" w:rsidP="00BA6792">
      <w:pPr>
        <w:pStyle w:val="Heading4"/>
        <w:numPr>
          <w:ilvl w:val="3"/>
          <w:numId w:val="30"/>
        </w:numPr>
        <w:rPr>
          <w:lang w:val="nl-NL"/>
        </w:rPr>
      </w:pPr>
      <w:bookmarkStart w:id="43" w:name="_Toc63778298"/>
      <w:r w:rsidRPr="000618F6">
        <w:rPr>
          <w:lang w:val="nl-NL"/>
        </w:rPr>
        <w:t>Release 2</w:t>
      </w:r>
      <w:bookmarkEnd w:id="43"/>
    </w:p>
    <w:p w14:paraId="6FE730E0" w14:textId="77777777" w:rsidR="00BA6792" w:rsidRPr="000618F6" w:rsidRDefault="00BA6792" w:rsidP="00BA6792">
      <w:r w:rsidRPr="000618F6">
        <w:t>In versie 2.3.2 van de VTLB Plug-in zijn de nieuwe parameters opgenomen die ingaan per 1 januari 2014.</w:t>
      </w:r>
    </w:p>
    <w:p w14:paraId="134AEB2D" w14:textId="77777777" w:rsidR="00BA6792" w:rsidRPr="000618F6" w:rsidRDefault="00BA6792" w:rsidP="00BA6792"/>
    <w:p w14:paraId="3C2CE31B" w14:textId="77777777" w:rsidR="00BA6792" w:rsidRPr="000618F6" w:rsidRDefault="00BA6792" w:rsidP="00BA6792">
      <w:pPr>
        <w:pStyle w:val="Heading3"/>
        <w:numPr>
          <w:ilvl w:val="2"/>
          <w:numId w:val="1"/>
        </w:numPr>
        <w:rPr>
          <w:lang w:val="nl-NL"/>
        </w:rPr>
      </w:pPr>
      <w:bookmarkStart w:id="44" w:name="_Toc63778299"/>
      <w:r w:rsidRPr="000618F6">
        <w:rPr>
          <w:lang w:val="nl-NL"/>
        </w:rPr>
        <w:t>Bij versie 2.4</w:t>
      </w:r>
      <w:bookmarkEnd w:id="44"/>
    </w:p>
    <w:p w14:paraId="211160C5" w14:textId="77777777" w:rsidR="00BA6792" w:rsidRPr="000618F6" w:rsidRDefault="00BA6792" w:rsidP="00BA6792"/>
    <w:p w14:paraId="32BA36DD" w14:textId="77777777" w:rsidR="00BA6792" w:rsidRPr="000618F6" w:rsidRDefault="00BA6792" w:rsidP="00BA6792">
      <w:r w:rsidRPr="000618F6">
        <w:t xml:space="preserve">Versie 2.4 van de VTLB Plug-in kan de in onderstaande tabel opgenomen VTLB-berekeningen uitvoeren. </w:t>
      </w:r>
    </w:p>
    <w:p w14:paraId="2CD79933" w14:textId="77777777" w:rsidR="00BA6792" w:rsidRPr="000618F6" w:rsidRDefault="00BA6792" w:rsidP="00BA6792">
      <w:r w:rsidRPr="000618F6">
        <w:t>Naar een specifieke VTLB-berekening wordt verwezen met de term ‘berekeningsversie’.</w:t>
      </w:r>
    </w:p>
    <w:p w14:paraId="661CF5FE" w14:textId="77777777" w:rsidR="00BA6792" w:rsidRPr="000618F6" w:rsidRDefault="00BA6792" w:rsidP="00BA6792">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00160185" w14:textId="77777777" w:rsidR="00BA6792" w:rsidRPr="000618F6" w:rsidRDefault="00BA6792" w:rsidP="00BA6792">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6792" w:rsidRPr="000618F6" w14:paraId="7552356D" w14:textId="77777777" w:rsidTr="004571E2">
        <w:tc>
          <w:tcPr>
            <w:tcW w:w="3647" w:type="dxa"/>
            <w:shd w:val="clear" w:color="auto" w:fill="E6E6E6"/>
          </w:tcPr>
          <w:p w14:paraId="67450289" w14:textId="77777777" w:rsidR="00BA6792" w:rsidRPr="000618F6" w:rsidRDefault="00BA6792" w:rsidP="004571E2">
            <w:pPr>
              <w:ind w:left="0"/>
              <w:rPr>
                <w:b/>
              </w:rPr>
            </w:pPr>
            <w:r w:rsidRPr="000618F6">
              <w:rPr>
                <w:b/>
              </w:rPr>
              <w:lastRenderedPageBreak/>
              <w:t>Berekeningsversie</w:t>
            </w:r>
          </w:p>
        </w:tc>
        <w:tc>
          <w:tcPr>
            <w:tcW w:w="4890" w:type="dxa"/>
            <w:shd w:val="clear" w:color="auto" w:fill="E6E6E6"/>
          </w:tcPr>
          <w:p w14:paraId="5D7F3CF4" w14:textId="77777777" w:rsidR="00BA6792" w:rsidRPr="000618F6" w:rsidRDefault="00BA6792" w:rsidP="004571E2">
            <w:pPr>
              <w:ind w:left="0"/>
              <w:rPr>
                <w:b/>
              </w:rPr>
            </w:pPr>
            <w:r w:rsidRPr="000618F6">
              <w:rPr>
                <w:b/>
              </w:rPr>
              <w:t>Berekening volgens de regels per</w:t>
            </w:r>
          </w:p>
        </w:tc>
      </w:tr>
      <w:tr w:rsidR="00BA6792" w:rsidRPr="000618F6" w14:paraId="588D013D" w14:textId="77777777" w:rsidTr="004571E2">
        <w:tc>
          <w:tcPr>
            <w:tcW w:w="3647" w:type="dxa"/>
            <w:shd w:val="clear" w:color="auto" w:fill="auto"/>
          </w:tcPr>
          <w:p w14:paraId="6DD8A02A" w14:textId="77777777" w:rsidR="00BA6792" w:rsidRPr="000618F6" w:rsidRDefault="00BA6792" w:rsidP="004571E2">
            <w:pPr>
              <w:ind w:left="0"/>
            </w:pPr>
            <w:r w:rsidRPr="000618F6">
              <w:t>20110101</w:t>
            </w:r>
          </w:p>
        </w:tc>
        <w:tc>
          <w:tcPr>
            <w:tcW w:w="4890" w:type="dxa"/>
            <w:shd w:val="clear" w:color="auto" w:fill="auto"/>
          </w:tcPr>
          <w:p w14:paraId="2A8557FB" w14:textId="77777777" w:rsidR="00BA6792" w:rsidRPr="000618F6" w:rsidRDefault="00BA6792" w:rsidP="004571E2">
            <w:pPr>
              <w:ind w:left="0"/>
            </w:pPr>
            <w:r w:rsidRPr="000618F6">
              <w:t>1 januari 2011</w:t>
            </w:r>
          </w:p>
        </w:tc>
      </w:tr>
      <w:tr w:rsidR="00BA6792" w:rsidRPr="000618F6" w14:paraId="072F184D" w14:textId="77777777" w:rsidTr="004571E2">
        <w:tc>
          <w:tcPr>
            <w:tcW w:w="3647" w:type="dxa"/>
            <w:shd w:val="clear" w:color="auto" w:fill="auto"/>
          </w:tcPr>
          <w:p w14:paraId="34755ED2" w14:textId="77777777" w:rsidR="00BA6792" w:rsidRPr="000618F6" w:rsidRDefault="00BA6792" w:rsidP="004571E2">
            <w:pPr>
              <w:ind w:left="0"/>
            </w:pPr>
            <w:r w:rsidRPr="000618F6">
              <w:t>20110701</w:t>
            </w:r>
          </w:p>
        </w:tc>
        <w:tc>
          <w:tcPr>
            <w:tcW w:w="4890" w:type="dxa"/>
            <w:shd w:val="clear" w:color="auto" w:fill="auto"/>
          </w:tcPr>
          <w:p w14:paraId="15C37A14" w14:textId="77777777" w:rsidR="00BA6792" w:rsidRPr="000618F6" w:rsidRDefault="00BA6792" w:rsidP="004571E2">
            <w:pPr>
              <w:ind w:left="0"/>
            </w:pPr>
            <w:r w:rsidRPr="000618F6">
              <w:t>1 juli 2011</w:t>
            </w:r>
          </w:p>
        </w:tc>
      </w:tr>
      <w:tr w:rsidR="00BA6792" w:rsidRPr="000618F6" w14:paraId="6334883B" w14:textId="77777777" w:rsidTr="004571E2">
        <w:tc>
          <w:tcPr>
            <w:tcW w:w="3647" w:type="dxa"/>
            <w:shd w:val="clear" w:color="auto" w:fill="auto"/>
          </w:tcPr>
          <w:p w14:paraId="34C3FCF1" w14:textId="77777777" w:rsidR="00BA6792" w:rsidRPr="000618F6" w:rsidRDefault="00BA6792" w:rsidP="004571E2">
            <w:pPr>
              <w:ind w:left="0"/>
            </w:pPr>
            <w:r w:rsidRPr="000618F6">
              <w:t>20120101</w:t>
            </w:r>
          </w:p>
        </w:tc>
        <w:tc>
          <w:tcPr>
            <w:tcW w:w="4890" w:type="dxa"/>
            <w:shd w:val="clear" w:color="auto" w:fill="auto"/>
          </w:tcPr>
          <w:p w14:paraId="5DCB8184" w14:textId="77777777" w:rsidR="00BA6792" w:rsidRPr="000618F6" w:rsidRDefault="00BA6792" w:rsidP="004571E2">
            <w:pPr>
              <w:ind w:left="0"/>
            </w:pPr>
            <w:r w:rsidRPr="000618F6">
              <w:t>1 januari 2012</w:t>
            </w:r>
          </w:p>
        </w:tc>
      </w:tr>
      <w:tr w:rsidR="00BA6792" w:rsidRPr="000618F6" w14:paraId="6E22C730" w14:textId="77777777" w:rsidTr="004571E2">
        <w:tc>
          <w:tcPr>
            <w:tcW w:w="3647" w:type="dxa"/>
            <w:shd w:val="clear" w:color="auto" w:fill="auto"/>
          </w:tcPr>
          <w:p w14:paraId="715B331F" w14:textId="77777777" w:rsidR="00BA6792" w:rsidRPr="000618F6" w:rsidRDefault="00BA6792" w:rsidP="004571E2">
            <w:pPr>
              <w:ind w:left="0"/>
            </w:pPr>
            <w:r w:rsidRPr="000618F6">
              <w:t>20120701</w:t>
            </w:r>
          </w:p>
        </w:tc>
        <w:tc>
          <w:tcPr>
            <w:tcW w:w="4890" w:type="dxa"/>
            <w:shd w:val="clear" w:color="auto" w:fill="auto"/>
          </w:tcPr>
          <w:p w14:paraId="52C5177C" w14:textId="77777777" w:rsidR="00BA6792" w:rsidRPr="000618F6" w:rsidRDefault="00BA6792" w:rsidP="004571E2">
            <w:pPr>
              <w:ind w:left="0"/>
            </w:pPr>
            <w:r w:rsidRPr="000618F6">
              <w:t>1 juli 2012</w:t>
            </w:r>
          </w:p>
        </w:tc>
      </w:tr>
      <w:tr w:rsidR="00BA6792" w:rsidRPr="000618F6" w14:paraId="3DF7FD7A" w14:textId="77777777" w:rsidTr="004571E2">
        <w:tc>
          <w:tcPr>
            <w:tcW w:w="3647" w:type="dxa"/>
            <w:shd w:val="clear" w:color="auto" w:fill="auto"/>
          </w:tcPr>
          <w:p w14:paraId="47405FCB" w14:textId="77777777" w:rsidR="00BA6792" w:rsidRPr="000618F6" w:rsidRDefault="00BA6792" w:rsidP="004571E2">
            <w:pPr>
              <w:ind w:left="0"/>
            </w:pPr>
            <w:r w:rsidRPr="000618F6">
              <w:t>20130101</w:t>
            </w:r>
          </w:p>
        </w:tc>
        <w:tc>
          <w:tcPr>
            <w:tcW w:w="4890" w:type="dxa"/>
            <w:shd w:val="clear" w:color="auto" w:fill="auto"/>
          </w:tcPr>
          <w:p w14:paraId="0BA7C332" w14:textId="77777777" w:rsidR="00BA6792" w:rsidRPr="000618F6" w:rsidRDefault="00BA6792" w:rsidP="004571E2">
            <w:pPr>
              <w:ind w:left="0"/>
            </w:pPr>
            <w:r w:rsidRPr="000618F6">
              <w:t>1 januari 2013</w:t>
            </w:r>
          </w:p>
        </w:tc>
      </w:tr>
      <w:tr w:rsidR="00BA6792" w:rsidRPr="000618F6" w14:paraId="3686D898" w14:textId="77777777" w:rsidTr="004571E2">
        <w:tc>
          <w:tcPr>
            <w:tcW w:w="3647" w:type="dxa"/>
            <w:shd w:val="clear" w:color="auto" w:fill="auto"/>
          </w:tcPr>
          <w:p w14:paraId="6DC40084" w14:textId="77777777" w:rsidR="00BA6792" w:rsidRPr="000618F6" w:rsidRDefault="00BA6792" w:rsidP="004571E2">
            <w:pPr>
              <w:ind w:left="0"/>
            </w:pPr>
            <w:r w:rsidRPr="000618F6">
              <w:t>20130701</w:t>
            </w:r>
          </w:p>
        </w:tc>
        <w:tc>
          <w:tcPr>
            <w:tcW w:w="4890" w:type="dxa"/>
            <w:shd w:val="clear" w:color="auto" w:fill="auto"/>
          </w:tcPr>
          <w:p w14:paraId="1354C7EF" w14:textId="77777777" w:rsidR="00BA6792" w:rsidRPr="000618F6" w:rsidRDefault="00BA6792" w:rsidP="004571E2">
            <w:pPr>
              <w:ind w:left="0"/>
            </w:pPr>
            <w:r w:rsidRPr="000618F6">
              <w:t>1 juli 2013</w:t>
            </w:r>
          </w:p>
        </w:tc>
      </w:tr>
      <w:tr w:rsidR="00BA6792" w:rsidRPr="000618F6" w14:paraId="4A314952" w14:textId="77777777" w:rsidTr="004571E2">
        <w:tc>
          <w:tcPr>
            <w:tcW w:w="3647" w:type="dxa"/>
            <w:shd w:val="clear" w:color="auto" w:fill="auto"/>
          </w:tcPr>
          <w:p w14:paraId="6E2FFE9B" w14:textId="77777777" w:rsidR="00BA6792" w:rsidRPr="000618F6" w:rsidRDefault="00BA6792" w:rsidP="004571E2">
            <w:pPr>
              <w:ind w:left="0"/>
            </w:pPr>
            <w:r w:rsidRPr="000618F6">
              <w:t>20140101</w:t>
            </w:r>
          </w:p>
        </w:tc>
        <w:tc>
          <w:tcPr>
            <w:tcW w:w="4890" w:type="dxa"/>
            <w:shd w:val="clear" w:color="auto" w:fill="auto"/>
          </w:tcPr>
          <w:p w14:paraId="424773C6" w14:textId="77777777" w:rsidR="00BA6792" w:rsidRPr="000618F6" w:rsidRDefault="00BA6792" w:rsidP="004571E2">
            <w:pPr>
              <w:ind w:left="0"/>
            </w:pPr>
            <w:r w:rsidRPr="000618F6">
              <w:t>1 januari 2014</w:t>
            </w:r>
          </w:p>
        </w:tc>
      </w:tr>
    </w:tbl>
    <w:p w14:paraId="5FD6B930" w14:textId="77777777" w:rsidR="00BA6792" w:rsidRPr="000618F6" w:rsidRDefault="00BA6792" w:rsidP="00BA6792"/>
    <w:p w14:paraId="4B8B3D94" w14:textId="77777777" w:rsidR="00BA6792" w:rsidRPr="000618F6" w:rsidRDefault="00BA6792" w:rsidP="00BA6792">
      <w:r w:rsidRPr="000618F6">
        <w:t xml:space="preserve">In deze versie zijn de nieuwe normen opgenomen. </w:t>
      </w:r>
    </w:p>
    <w:p w14:paraId="37C63A1F" w14:textId="77777777" w:rsidR="00BF4E5C" w:rsidRPr="000618F6" w:rsidRDefault="00BF4E5C" w:rsidP="00BF4E5C">
      <w:pPr>
        <w:pStyle w:val="Heading4"/>
        <w:numPr>
          <w:ilvl w:val="3"/>
          <w:numId w:val="30"/>
        </w:numPr>
        <w:rPr>
          <w:lang w:val="nl-NL"/>
        </w:rPr>
      </w:pPr>
      <w:bookmarkStart w:id="45" w:name="_Toc63778300"/>
      <w:r w:rsidRPr="000618F6">
        <w:rPr>
          <w:lang w:val="nl-NL"/>
        </w:rPr>
        <w:t>Release 2</w:t>
      </w:r>
      <w:bookmarkEnd w:id="45"/>
    </w:p>
    <w:p w14:paraId="4AB08B8E" w14:textId="77777777" w:rsidR="00BF4E5C" w:rsidRPr="000618F6" w:rsidRDefault="00BF4E5C" w:rsidP="00BF4E5C">
      <w:r w:rsidRPr="000618F6">
        <w:t>In versie 2.4.2 van de VTLB Plug-in is een probleem opgelost met kinderen op het VO welke ouder dan 17 zijn.</w:t>
      </w:r>
    </w:p>
    <w:p w14:paraId="71E6ADAF" w14:textId="77777777" w:rsidR="00BF4E5C" w:rsidRPr="000618F6" w:rsidRDefault="00BF4E5C" w:rsidP="00BF4E5C">
      <w:pPr>
        <w:pStyle w:val="Heading4"/>
        <w:numPr>
          <w:ilvl w:val="3"/>
          <w:numId w:val="30"/>
        </w:numPr>
        <w:rPr>
          <w:lang w:val="nl-NL"/>
        </w:rPr>
      </w:pPr>
      <w:bookmarkStart w:id="46" w:name="_Toc63778301"/>
      <w:r w:rsidRPr="000618F6">
        <w:rPr>
          <w:lang w:val="nl-NL"/>
        </w:rPr>
        <w:t>Release 3</w:t>
      </w:r>
      <w:bookmarkEnd w:id="46"/>
    </w:p>
    <w:p w14:paraId="39A21061" w14:textId="77777777" w:rsidR="00BF4E5C" w:rsidRPr="000618F6" w:rsidRDefault="00BF4E5C" w:rsidP="00BF4E5C">
      <w:r w:rsidRPr="000618F6">
        <w:t>In versie 2.4.3 van de VTLB Plug-in zijn de nieuwe parameters opgenomen die ingaan per 1 juli 2014.</w:t>
      </w:r>
    </w:p>
    <w:p w14:paraId="195B322E" w14:textId="77777777" w:rsidR="00ED4D56" w:rsidRPr="000618F6" w:rsidRDefault="00ED4D56" w:rsidP="00ED4D56">
      <w:pPr>
        <w:pStyle w:val="Heading3"/>
        <w:numPr>
          <w:ilvl w:val="2"/>
          <w:numId w:val="1"/>
        </w:numPr>
        <w:rPr>
          <w:lang w:val="nl-NL"/>
        </w:rPr>
      </w:pPr>
      <w:bookmarkStart w:id="47" w:name="_Toc63778302"/>
      <w:r w:rsidRPr="000618F6">
        <w:rPr>
          <w:lang w:val="nl-NL"/>
        </w:rPr>
        <w:t>Bij versie 2.5</w:t>
      </w:r>
      <w:bookmarkEnd w:id="47"/>
    </w:p>
    <w:p w14:paraId="5AA0D97D" w14:textId="77777777" w:rsidR="00ED4D56" w:rsidRPr="000618F6" w:rsidRDefault="00ED4D56" w:rsidP="00ED4D56"/>
    <w:p w14:paraId="67C474E3" w14:textId="77777777" w:rsidR="00ED4D56" w:rsidRPr="000618F6" w:rsidRDefault="00ED4D56" w:rsidP="00ED4D56">
      <w:r w:rsidRPr="000618F6">
        <w:t xml:space="preserve">Versie 2.5 van de VTLB Plug-in kan de in onderstaande tabel opgenomen VTLB-berekeningen uitvoeren. </w:t>
      </w:r>
    </w:p>
    <w:p w14:paraId="76C5188E" w14:textId="77777777" w:rsidR="00ED4D56" w:rsidRPr="000618F6" w:rsidRDefault="00ED4D56" w:rsidP="00ED4D56">
      <w:r w:rsidRPr="000618F6">
        <w:t>Naar een specifieke VTLB-berekening wordt verwezen met de term ‘berekeningsversie’.</w:t>
      </w:r>
    </w:p>
    <w:p w14:paraId="024BF59A" w14:textId="77777777" w:rsidR="00ED4D56" w:rsidRPr="000618F6" w:rsidRDefault="00ED4D56" w:rsidP="00ED4D5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719CBB8" w14:textId="77777777" w:rsidR="00ED4D56" w:rsidRPr="000618F6" w:rsidRDefault="00ED4D56" w:rsidP="00ED4D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ED4D56" w:rsidRPr="000618F6" w14:paraId="63D6C6ED" w14:textId="77777777" w:rsidTr="00457963">
        <w:tc>
          <w:tcPr>
            <w:tcW w:w="3647" w:type="dxa"/>
            <w:shd w:val="clear" w:color="auto" w:fill="E6E6E6"/>
          </w:tcPr>
          <w:p w14:paraId="73A92337" w14:textId="77777777" w:rsidR="00ED4D56" w:rsidRPr="000618F6" w:rsidRDefault="00ED4D56" w:rsidP="00457963">
            <w:pPr>
              <w:ind w:left="0"/>
              <w:rPr>
                <w:b/>
              </w:rPr>
            </w:pPr>
            <w:r w:rsidRPr="000618F6">
              <w:rPr>
                <w:b/>
              </w:rPr>
              <w:t>Berekeningsversie</w:t>
            </w:r>
          </w:p>
        </w:tc>
        <w:tc>
          <w:tcPr>
            <w:tcW w:w="4890" w:type="dxa"/>
            <w:shd w:val="clear" w:color="auto" w:fill="E6E6E6"/>
          </w:tcPr>
          <w:p w14:paraId="3AB8EFDD" w14:textId="77777777" w:rsidR="00ED4D56" w:rsidRPr="000618F6" w:rsidRDefault="00ED4D56" w:rsidP="00457963">
            <w:pPr>
              <w:ind w:left="0"/>
              <w:rPr>
                <w:b/>
              </w:rPr>
            </w:pPr>
            <w:r w:rsidRPr="000618F6">
              <w:rPr>
                <w:b/>
              </w:rPr>
              <w:t>Berekening volgens de regels per</w:t>
            </w:r>
          </w:p>
        </w:tc>
      </w:tr>
      <w:tr w:rsidR="00ED4D56" w:rsidRPr="000618F6" w14:paraId="4ABEA7DF" w14:textId="77777777" w:rsidTr="00457963">
        <w:tc>
          <w:tcPr>
            <w:tcW w:w="3647" w:type="dxa"/>
            <w:shd w:val="clear" w:color="auto" w:fill="auto"/>
          </w:tcPr>
          <w:p w14:paraId="419A638A" w14:textId="77777777" w:rsidR="00ED4D56" w:rsidRPr="000618F6" w:rsidRDefault="00ED4D56" w:rsidP="00457963">
            <w:pPr>
              <w:ind w:left="0"/>
            </w:pPr>
            <w:r w:rsidRPr="000618F6">
              <w:t>20110701</w:t>
            </w:r>
          </w:p>
        </w:tc>
        <w:tc>
          <w:tcPr>
            <w:tcW w:w="4890" w:type="dxa"/>
            <w:shd w:val="clear" w:color="auto" w:fill="auto"/>
          </w:tcPr>
          <w:p w14:paraId="5AE97F1F" w14:textId="77777777" w:rsidR="00ED4D56" w:rsidRPr="000618F6" w:rsidRDefault="00ED4D56" w:rsidP="00457963">
            <w:pPr>
              <w:ind w:left="0"/>
            </w:pPr>
            <w:r w:rsidRPr="000618F6">
              <w:t>1 juli 2011</w:t>
            </w:r>
          </w:p>
        </w:tc>
      </w:tr>
      <w:tr w:rsidR="00ED4D56" w:rsidRPr="000618F6" w14:paraId="0BECD5B9" w14:textId="77777777" w:rsidTr="00457963">
        <w:tc>
          <w:tcPr>
            <w:tcW w:w="3647" w:type="dxa"/>
            <w:shd w:val="clear" w:color="auto" w:fill="auto"/>
          </w:tcPr>
          <w:p w14:paraId="0F3AE72A" w14:textId="77777777" w:rsidR="00ED4D56" w:rsidRPr="000618F6" w:rsidRDefault="00ED4D56" w:rsidP="00457963">
            <w:pPr>
              <w:ind w:left="0"/>
            </w:pPr>
            <w:r w:rsidRPr="000618F6">
              <w:t>20120101</w:t>
            </w:r>
          </w:p>
        </w:tc>
        <w:tc>
          <w:tcPr>
            <w:tcW w:w="4890" w:type="dxa"/>
            <w:shd w:val="clear" w:color="auto" w:fill="auto"/>
          </w:tcPr>
          <w:p w14:paraId="61C2DEDE" w14:textId="77777777" w:rsidR="00ED4D56" w:rsidRPr="000618F6" w:rsidRDefault="00ED4D56" w:rsidP="00457963">
            <w:pPr>
              <w:ind w:left="0"/>
            </w:pPr>
            <w:r w:rsidRPr="000618F6">
              <w:t>1 januari 2012</w:t>
            </w:r>
          </w:p>
        </w:tc>
      </w:tr>
      <w:tr w:rsidR="00ED4D56" w:rsidRPr="000618F6" w14:paraId="50E5C8AD" w14:textId="77777777" w:rsidTr="00457963">
        <w:tc>
          <w:tcPr>
            <w:tcW w:w="3647" w:type="dxa"/>
            <w:shd w:val="clear" w:color="auto" w:fill="auto"/>
          </w:tcPr>
          <w:p w14:paraId="17CFE357" w14:textId="77777777" w:rsidR="00ED4D56" w:rsidRPr="000618F6" w:rsidRDefault="00ED4D56" w:rsidP="00457963">
            <w:pPr>
              <w:ind w:left="0"/>
            </w:pPr>
            <w:r w:rsidRPr="000618F6">
              <w:t>20120701</w:t>
            </w:r>
          </w:p>
        </w:tc>
        <w:tc>
          <w:tcPr>
            <w:tcW w:w="4890" w:type="dxa"/>
            <w:shd w:val="clear" w:color="auto" w:fill="auto"/>
          </w:tcPr>
          <w:p w14:paraId="1D513EE0" w14:textId="77777777" w:rsidR="00ED4D56" w:rsidRPr="000618F6" w:rsidRDefault="00ED4D56" w:rsidP="00457963">
            <w:pPr>
              <w:ind w:left="0"/>
            </w:pPr>
            <w:r w:rsidRPr="000618F6">
              <w:t>1 juli 2012</w:t>
            </w:r>
          </w:p>
        </w:tc>
      </w:tr>
      <w:tr w:rsidR="00ED4D56" w:rsidRPr="000618F6" w14:paraId="7B2D6BF9" w14:textId="77777777" w:rsidTr="00457963">
        <w:tc>
          <w:tcPr>
            <w:tcW w:w="3647" w:type="dxa"/>
            <w:shd w:val="clear" w:color="auto" w:fill="auto"/>
          </w:tcPr>
          <w:p w14:paraId="1A50829F" w14:textId="77777777" w:rsidR="00ED4D56" w:rsidRPr="000618F6" w:rsidRDefault="00ED4D56" w:rsidP="00457963">
            <w:pPr>
              <w:ind w:left="0"/>
            </w:pPr>
            <w:r w:rsidRPr="000618F6">
              <w:t>20130101</w:t>
            </w:r>
          </w:p>
        </w:tc>
        <w:tc>
          <w:tcPr>
            <w:tcW w:w="4890" w:type="dxa"/>
            <w:shd w:val="clear" w:color="auto" w:fill="auto"/>
          </w:tcPr>
          <w:p w14:paraId="1DAFC536" w14:textId="77777777" w:rsidR="00ED4D56" w:rsidRPr="000618F6" w:rsidRDefault="00ED4D56" w:rsidP="00457963">
            <w:pPr>
              <w:ind w:left="0"/>
            </w:pPr>
            <w:r w:rsidRPr="000618F6">
              <w:t>1 januari 2013</w:t>
            </w:r>
          </w:p>
        </w:tc>
      </w:tr>
      <w:tr w:rsidR="00ED4D56" w:rsidRPr="000618F6" w14:paraId="7102F2CB" w14:textId="77777777" w:rsidTr="00457963">
        <w:tc>
          <w:tcPr>
            <w:tcW w:w="3647" w:type="dxa"/>
            <w:shd w:val="clear" w:color="auto" w:fill="auto"/>
          </w:tcPr>
          <w:p w14:paraId="18943AFA" w14:textId="77777777" w:rsidR="00ED4D56" w:rsidRPr="000618F6" w:rsidRDefault="00ED4D56" w:rsidP="00457963">
            <w:pPr>
              <w:ind w:left="0"/>
            </w:pPr>
            <w:r w:rsidRPr="000618F6">
              <w:t>20130701</w:t>
            </w:r>
          </w:p>
        </w:tc>
        <w:tc>
          <w:tcPr>
            <w:tcW w:w="4890" w:type="dxa"/>
            <w:shd w:val="clear" w:color="auto" w:fill="auto"/>
          </w:tcPr>
          <w:p w14:paraId="09A744B1" w14:textId="77777777" w:rsidR="00ED4D56" w:rsidRPr="000618F6" w:rsidRDefault="00ED4D56" w:rsidP="00457963">
            <w:pPr>
              <w:ind w:left="0"/>
            </w:pPr>
            <w:r w:rsidRPr="000618F6">
              <w:t>1 juli 2013</w:t>
            </w:r>
          </w:p>
        </w:tc>
      </w:tr>
      <w:tr w:rsidR="00ED4D56" w:rsidRPr="000618F6" w14:paraId="010035F2" w14:textId="77777777" w:rsidTr="00457963">
        <w:tc>
          <w:tcPr>
            <w:tcW w:w="3647" w:type="dxa"/>
            <w:shd w:val="clear" w:color="auto" w:fill="auto"/>
          </w:tcPr>
          <w:p w14:paraId="1929544D" w14:textId="77777777" w:rsidR="00ED4D56" w:rsidRPr="000618F6" w:rsidRDefault="00ED4D56" w:rsidP="00457963">
            <w:pPr>
              <w:ind w:left="0"/>
            </w:pPr>
            <w:r w:rsidRPr="000618F6">
              <w:t>20140101</w:t>
            </w:r>
          </w:p>
        </w:tc>
        <w:tc>
          <w:tcPr>
            <w:tcW w:w="4890" w:type="dxa"/>
            <w:shd w:val="clear" w:color="auto" w:fill="auto"/>
          </w:tcPr>
          <w:p w14:paraId="6193DFDE" w14:textId="77777777" w:rsidR="00ED4D56" w:rsidRPr="000618F6" w:rsidRDefault="00ED4D56" w:rsidP="00457963">
            <w:pPr>
              <w:ind w:left="0"/>
            </w:pPr>
            <w:r w:rsidRPr="000618F6">
              <w:t>1 januari 2014</w:t>
            </w:r>
          </w:p>
        </w:tc>
      </w:tr>
      <w:tr w:rsidR="00ED4D56" w:rsidRPr="000618F6" w14:paraId="6FC01DE5" w14:textId="77777777" w:rsidTr="00457963">
        <w:tc>
          <w:tcPr>
            <w:tcW w:w="3647" w:type="dxa"/>
            <w:shd w:val="clear" w:color="auto" w:fill="auto"/>
          </w:tcPr>
          <w:p w14:paraId="002246C8" w14:textId="77777777" w:rsidR="00ED4D56" w:rsidRPr="000618F6" w:rsidRDefault="00ED4D56" w:rsidP="00457963">
            <w:pPr>
              <w:ind w:left="0"/>
            </w:pPr>
            <w:r w:rsidRPr="000618F6">
              <w:t>20140701</w:t>
            </w:r>
          </w:p>
        </w:tc>
        <w:tc>
          <w:tcPr>
            <w:tcW w:w="4890" w:type="dxa"/>
            <w:shd w:val="clear" w:color="auto" w:fill="auto"/>
          </w:tcPr>
          <w:p w14:paraId="3E020D2C" w14:textId="77777777" w:rsidR="00ED4D56" w:rsidRPr="000618F6" w:rsidRDefault="00ED4D56" w:rsidP="00457963">
            <w:pPr>
              <w:ind w:left="0"/>
            </w:pPr>
            <w:r w:rsidRPr="000618F6">
              <w:t>1 juli 2014</w:t>
            </w:r>
          </w:p>
        </w:tc>
      </w:tr>
    </w:tbl>
    <w:p w14:paraId="3847C484" w14:textId="77777777" w:rsidR="00ED4D56" w:rsidRPr="000618F6" w:rsidRDefault="00ED4D56" w:rsidP="00ED4D56"/>
    <w:p w14:paraId="344ACC34" w14:textId="77777777" w:rsidR="00ED4D56" w:rsidRPr="000618F6" w:rsidRDefault="00ED4D56" w:rsidP="00ED4D56">
      <w:r w:rsidRPr="000618F6">
        <w:t xml:space="preserve">In deze versie zijn de nieuwe normen opgenomen. </w:t>
      </w:r>
    </w:p>
    <w:p w14:paraId="3488AEF9" w14:textId="77777777" w:rsidR="00562887" w:rsidRPr="000618F6" w:rsidRDefault="00562887" w:rsidP="00562887">
      <w:pPr>
        <w:pStyle w:val="Heading4"/>
        <w:numPr>
          <w:ilvl w:val="3"/>
          <w:numId w:val="30"/>
        </w:numPr>
        <w:rPr>
          <w:lang w:val="nl-NL"/>
        </w:rPr>
      </w:pPr>
      <w:bookmarkStart w:id="48" w:name="_Toc63778303"/>
      <w:r w:rsidRPr="000618F6">
        <w:rPr>
          <w:lang w:val="nl-NL"/>
        </w:rPr>
        <w:t>Release 2</w:t>
      </w:r>
      <w:bookmarkEnd w:id="48"/>
    </w:p>
    <w:p w14:paraId="7AAD5641" w14:textId="77777777" w:rsidR="00562887" w:rsidRPr="000618F6" w:rsidRDefault="00562887" w:rsidP="00562887">
      <w:r w:rsidRPr="000618F6">
        <w:t>In versie 2.5.2 van de VTLB Plug-in is een probleem opgelost met betrekking tot het bepalen van de pensioengerechtigde leeftijd.</w:t>
      </w:r>
    </w:p>
    <w:p w14:paraId="66D2E69C" w14:textId="77777777" w:rsidR="00562887" w:rsidRPr="000618F6" w:rsidRDefault="00562887" w:rsidP="00562887">
      <w:pPr>
        <w:pStyle w:val="Heading4"/>
        <w:numPr>
          <w:ilvl w:val="3"/>
          <w:numId w:val="30"/>
        </w:numPr>
        <w:rPr>
          <w:lang w:val="nl-NL"/>
        </w:rPr>
      </w:pPr>
      <w:bookmarkStart w:id="49" w:name="_Toc63778304"/>
      <w:r w:rsidRPr="000618F6">
        <w:rPr>
          <w:lang w:val="nl-NL"/>
        </w:rPr>
        <w:t>Release 3</w:t>
      </w:r>
      <w:bookmarkEnd w:id="49"/>
    </w:p>
    <w:p w14:paraId="43E5D732" w14:textId="77777777" w:rsidR="00562887" w:rsidRPr="000618F6" w:rsidRDefault="00562887" w:rsidP="00562887">
      <w:r w:rsidRPr="000618F6">
        <w:t>In versie 2.5.3 van de VTLB Plug-in zijn de nieuwe parameters opgenomen die ingaan per 1 januari 2015.</w:t>
      </w:r>
    </w:p>
    <w:p w14:paraId="637D81E9" w14:textId="77777777" w:rsidR="00ED4D56" w:rsidRPr="000618F6" w:rsidRDefault="00ED4D56" w:rsidP="00ED4D56"/>
    <w:p w14:paraId="60EDC54C" w14:textId="77777777" w:rsidR="00ED4D56" w:rsidRPr="000618F6" w:rsidRDefault="00ED4D56" w:rsidP="00ED4D56">
      <w:pPr>
        <w:pStyle w:val="Heading3"/>
        <w:numPr>
          <w:ilvl w:val="2"/>
          <w:numId w:val="1"/>
        </w:numPr>
        <w:rPr>
          <w:lang w:val="nl-NL"/>
        </w:rPr>
      </w:pPr>
      <w:bookmarkStart w:id="50" w:name="_Toc63778305"/>
      <w:r w:rsidRPr="000618F6">
        <w:rPr>
          <w:lang w:val="nl-NL"/>
        </w:rPr>
        <w:t>Bij versie 2.6</w:t>
      </w:r>
      <w:bookmarkEnd w:id="50"/>
    </w:p>
    <w:p w14:paraId="1CB6E5E7" w14:textId="77777777" w:rsidR="00ED4D56" w:rsidRPr="000618F6" w:rsidRDefault="00ED4D56" w:rsidP="00ED4D56"/>
    <w:p w14:paraId="2F9E9AF9" w14:textId="77777777" w:rsidR="00ED4D56" w:rsidRPr="000618F6" w:rsidRDefault="00ED4D56" w:rsidP="00ED4D56">
      <w:r w:rsidRPr="000618F6">
        <w:lastRenderedPageBreak/>
        <w:t xml:space="preserve">Versie 2.6 van de VTLB Plug-in kan de in onderstaande tabel opgenomen VTLB-berekeningen uitvoeren. </w:t>
      </w:r>
    </w:p>
    <w:p w14:paraId="72AC03F1" w14:textId="77777777" w:rsidR="00ED4D56" w:rsidRPr="000618F6" w:rsidRDefault="00ED4D56" w:rsidP="00ED4D56">
      <w:r w:rsidRPr="000618F6">
        <w:t>Naar een specifieke VTLB-berekening wordt verwezen met de term ‘berekeningsversie’.</w:t>
      </w:r>
    </w:p>
    <w:p w14:paraId="4C202B50" w14:textId="77777777" w:rsidR="00ED4D56" w:rsidRPr="000618F6" w:rsidRDefault="00ED4D56" w:rsidP="00ED4D5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092A7229" w14:textId="77777777" w:rsidR="00ED4D56" w:rsidRPr="000618F6" w:rsidRDefault="00ED4D56" w:rsidP="00ED4D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ED4D56" w:rsidRPr="000618F6" w14:paraId="0C9B56FA" w14:textId="77777777" w:rsidTr="00457963">
        <w:tc>
          <w:tcPr>
            <w:tcW w:w="3647" w:type="dxa"/>
            <w:shd w:val="clear" w:color="auto" w:fill="E6E6E6"/>
          </w:tcPr>
          <w:p w14:paraId="3C6A370F" w14:textId="77777777" w:rsidR="00ED4D56" w:rsidRPr="000618F6" w:rsidRDefault="00ED4D56" w:rsidP="00457963">
            <w:pPr>
              <w:ind w:left="0"/>
              <w:rPr>
                <w:b/>
              </w:rPr>
            </w:pPr>
            <w:r w:rsidRPr="000618F6">
              <w:rPr>
                <w:b/>
              </w:rPr>
              <w:t>Berekeningsversie</w:t>
            </w:r>
          </w:p>
        </w:tc>
        <w:tc>
          <w:tcPr>
            <w:tcW w:w="4890" w:type="dxa"/>
            <w:shd w:val="clear" w:color="auto" w:fill="E6E6E6"/>
          </w:tcPr>
          <w:p w14:paraId="51CEFBB6" w14:textId="77777777" w:rsidR="00ED4D56" w:rsidRPr="000618F6" w:rsidRDefault="00ED4D56" w:rsidP="00457963">
            <w:pPr>
              <w:ind w:left="0"/>
              <w:rPr>
                <w:b/>
              </w:rPr>
            </w:pPr>
            <w:r w:rsidRPr="000618F6">
              <w:rPr>
                <w:b/>
              </w:rPr>
              <w:t>Berekening volgens de regels per</w:t>
            </w:r>
          </w:p>
        </w:tc>
      </w:tr>
      <w:tr w:rsidR="00ED4D56" w:rsidRPr="000618F6" w14:paraId="5BB9B414" w14:textId="77777777" w:rsidTr="00457963">
        <w:tc>
          <w:tcPr>
            <w:tcW w:w="3647" w:type="dxa"/>
            <w:shd w:val="clear" w:color="auto" w:fill="auto"/>
          </w:tcPr>
          <w:p w14:paraId="3E6470D7" w14:textId="77777777" w:rsidR="00ED4D56" w:rsidRPr="000618F6" w:rsidRDefault="00ED4D56" w:rsidP="00457963">
            <w:pPr>
              <w:ind w:left="0"/>
            </w:pPr>
            <w:r w:rsidRPr="000618F6">
              <w:t>20120101</w:t>
            </w:r>
          </w:p>
        </w:tc>
        <w:tc>
          <w:tcPr>
            <w:tcW w:w="4890" w:type="dxa"/>
            <w:shd w:val="clear" w:color="auto" w:fill="auto"/>
          </w:tcPr>
          <w:p w14:paraId="2E49AE8A" w14:textId="77777777" w:rsidR="00ED4D56" w:rsidRPr="000618F6" w:rsidRDefault="00ED4D56" w:rsidP="00457963">
            <w:pPr>
              <w:ind w:left="0"/>
            </w:pPr>
            <w:r w:rsidRPr="000618F6">
              <w:t>1 januari 2012</w:t>
            </w:r>
          </w:p>
        </w:tc>
      </w:tr>
      <w:tr w:rsidR="00ED4D56" w:rsidRPr="000618F6" w14:paraId="4A1A1EC6" w14:textId="77777777" w:rsidTr="00457963">
        <w:tc>
          <w:tcPr>
            <w:tcW w:w="3647" w:type="dxa"/>
            <w:shd w:val="clear" w:color="auto" w:fill="auto"/>
          </w:tcPr>
          <w:p w14:paraId="7E3E5C32" w14:textId="77777777" w:rsidR="00ED4D56" w:rsidRPr="000618F6" w:rsidRDefault="00ED4D56" w:rsidP="00457963">
            <w:pPr>
              <w:ind w:left="0"/>
            </w:pPr>
            <w:r w:rsidRPr="000618F6">
              <w:t>20120701</w:t>
            </w:r>
          </w:p>
        </w:tc>
        <w:tc>
          <w:tcPr>
            <w:tcW w:w="4890" w:type="dxa"/>
            <w:shd w:val="clear" w:color="auto" w:fill="auto"/>
          </w:tcPr>
          <w:p w14:paraId="3963F0D0" w14:textId="77777777" w:rsidR="00ED4D56" w:rsidRPr="000618F6" w:rsidRDefault="00ED4D56" w:rsidP="00457963">
            <w:pPr>
              <w:ind w:left="0"/>
            </w:pPr>
            <w:r w:rsidRPr="000618F6">
              <w:t>1 juli 2012</w:t>
            </w:r>
          </w:p>
        </w:tc>
      </w:tr>
      <w:tr w:rsidR="00ED4D56" w:rsidRPr="000618F6" w14:paraId="36472161" w14:textId="77777777" w:rsidTr="00457963">
        <w:tc>
          <w:tcPr>
            <w:tcW w:w="3647" w:type="dxa"/>
            <w:shd w:val="clear" w:color="auto" w:fill="auto"/>
          </w:tcPr>
          <w:p w14:paraId="671B6925" w14:textId="77777777" w:rsidR="00ED4D56" w:rsidRPr="000618F6" w:rsidRDefault="00ED4D56" w:rsidP="00457963">
            <w:pPr>
              <w:ind w:left="0"/>
            </w:pPr>
            <w:r w:rsidRPr="000618F6">
              <w:t>20130101</w:t>
            </w:r>
          </w:p>
        </w:tc>
        <w:tc>
          <w:tcPr>
            <w:tcW w:w="4890" w:type="dxa"/>
            <w:shd w:val="clear" w:color="auto" w:fill="auto"/>
          </w:tcPr>
          <w:p w14:paraId="219D9AC4" w14:textId="77777777" w:rsidR="00ED4D56" w:rsidRPr="000618F6" w:rsidRDefault="00ED4D56" w:rsidP="00457963">
            <w:pPr>
              <w:ind w:left="0"/>
            </w:pPr>
            <w:r w:rsidRPr="000618F6">
              <w:t>1 januari 2013</w:t>
            </w:r>
          </w:p>
        </w:tc>
      </w:tr>
      <w:tr w:rsidR="00ED4D56" w:rsidRPr="000618F6" w14:paraId="53CE40A8" w14:textId="77777777" w:rsidTr="00457963">
        <w:tc>
          <w:tcPr>
            <w:tcW w:w="3647" w:type="dxa"/>
            <w:shd w:val="clear" w:color="auto" w:fill="auto"/>
          </w:tcPr>
          <w:p w14:paraId="61D84759" w14:textId="77777777" w:rsidR="00ED4D56" w:rsidRPr="000618F6" w:rsidRDefault="00ED4D56" w:rsidP="00457963">
            <w:pPr>
              <w:ind w:left="0"/>
            </w:pPr>
            <w:r w:rsidRPr="000618F6">
              <w:t>20130701</w:t>
            </w:r>
          </w:p>
        </w:tc>
        <w:tc>
          <w:tcPr>
            <w:tcW w:w="4890" w:type="dxa"/>
            <w:shd w:val="clear" w:color="auto" w:fill="auto"/>
          </w:tcPr>
          <w:p w14:paraId="41361B9E" w14:textId="77777777" w:rsidR="00ED4D56" w:rsidRPr="000618F6" w:rsidRDefault="00ED4D56" w:rsidP="00457963">
            <w:pPr>
              <w:ind w:left="0"/>
            </w:pPr>
            <w:r w:rsidRPr="000618F6">
              <w:t>1 juli 2013</w:t>
            </w:r>
          </w:p>
        </w:tc>
      </w:tr>
      <w:tr w:rsidR="00ED4D56" w:rsidRPr="000618F6" w14:paraId="67015865" w14:textId="77777777" w:rsidTr="00457963">
        <w:tc>
          <w:tcPr>
            <w:tcW w:w="3647" w:type="dxa"/>
            <w:shd w:val="clear" w:color="auto" w:fill="auto"/>
          </w:tcPr>
          <w:p w14:paraId="2A935914" w14:textId="77777777" w:rsidR="00ED4D56" w:rsidRPr="000618F6" w:rsidRDefault="00ED4D56" w:rsidP="00457963">
            <w:pPr>
              <w:ind w:left="0"/>
            </w:pPr>
            <w:r w:rsidRPr="000618F6">
              <w:t>20140101</w:t>
            </w:r>
          </w:p>
        </w:tc>
        <w:tc>
          <w:tcPr>
            <w:tcW w:w="4890" w:type="dxa"/>
            <w:shd w:val="clear" w:color="auto" w:fill="auto"/>
          </w:tcPr>
          <w:p w14:paraId="71CD2B41" w14:textId="77777777" w:rsidR="00ED4D56" w:rsidRPr="000618F6" w:rsidRDefault="00ED4D56" w:rsidP="00457963">
            <w:pPr>
              <w:ind w:left="0"/>
            </w:pPr>
            <w:r w:rsidRPr="000618F6">
              <w:t>1 januari 2014</w:t>
            </w:r>
          </w:p>
        </w:tc>
      </w:tr>
      <w:tr w:rsidR="00ED4D56" w:rsidRPr="000618F6" w14:paraId="7363D7B7" w14:textId="77777777" w:rsidTr="00457963">
        <w:tc>
          <w:tcPr>
            <w:tcW w:w="3647" w:type="dxa"/>
            <w:shd w:val="clear" w:color="auto" w:fill="auto"/>
          </w:tcPr>
          <w:p w14:paraId="39A8F73B" w14:textId="77777777" w:rsidR="00ED4D56" w:rsidRPr="000618F6" w:rsidRDefault="00ED4D56" w:rsidP="00457963">
            <w:pPr>
              <w:ind w:left="0"/>
            </w:pPr>
            <w:r w:rsidRPr="000618F6">
              <w:t>20140701</w:t>
            </w:r>
          </w:p>
        </w:tc>
        <w:tc>
          <w:tcPr>
            <w:tcW w:w="4890" w:type="dxa"/>
            <w:shd w:val="clear" w:color="auto" w:fill="auto"/>
          </w:tcPr>
          <w:p w14:paraId="2221526D" w14:textId="77777777" w:rsidR="00ED4D56" w:rsidRPr="000618F6" w:rsidRDefault="00ED4D56" w:rsidP="00457963">
            <w:pPr>
              <w:ind w:left="0"/>
            </w:pPr>
            <w:r w:rsidRPr="000618F6">
              <w:t>1 juli 2014</w:t>
            </w:r>
          </w:p>
        </w:tc>
      </w:tr>
      <w:tr w:rsidR="00ED4D56" w:rsidRPr="000618F6" w14:paraId="3D2B9F8B" w14:textId="77777777" w:rsidTr="00457963">
        <w:tc>
          <w:tcPr>
            <w:tcW w:w="3647" w:type="dxa"/>
            <w:shd w:val="clear" w:color="auto" w:fill="auto"/>
          </w:tcPr>
          <w:p w14:paraId="5857898E" w14:textId="77777777" w:rsidR="00ED4D56" w:rsidRPr="000618F6" w:rsidRDefault="00ED4D56" w:rsidP="00457963">
            <w:pPr>
              <w:ind w:left="0"/>
            </w:pPr>
            <w:r w:rsidRPr="000618F6">
              <w:t>20150101</w:t>
            </w:r>
          </w:p>
        </w:tc>
        <w:tc>
          <w:tcPr>
            <w:tcW w:w="4890" w:type="dxa"/>
            <w:shd w:val="clear" w:color="auto" w:fill="auto"/>
          </w:tcPr>
          <w:p w14:paraId="3144F304" w14:textId="77777777" w:rsidR="00ED4D56" w:rsidRPr="000618F6" w:rsidRDefault="00ED4D56" w:rsidP="00457963">
            <w:pPr>
              <w:ind w:left="0"/>
            </w:pPr>
            <w:r w:rsidRPr="000618F6">
              <w:t>1 januari 2015</w:t>
            </w:r>
          </w:p>
        </w:tc>
      </w:tr>
    </w:tbl>
    <w:p w14:paraId="4D946F16" w14:textId="77777777" w:rsidR="00ED4D56" w:rsidRPr="000618F6" w:rsidRDefault="00ED4D56" w:rsidP="00ED4D56"/>
    <w:p w14:paraId="527685CB" w14:textId="77777777" w:rsidR="00ED4D56" w:rsidRPr="000618F6" w:rsidRDefault="00ED4D56" w:rsidP="00ED4D56">
      <w:r w:rsidRPr="000618F6">
        <w:t xml:space="preserve">In deze versie zijn de nieuwe normen opgenomen. </w:t>
      </w:r>
    </w:p>
    <w:p w14:paraId="27F79EAE" w14:textId="77777777" w:rsidR="00ED4D56" w:rsidRPr="000618F6" w:rsidRDefault="00ED4D56" w:rsidP="00ED4D56"/>
    <w:p w14:paraId="618F3C32" w14:textId="77777777" w:rsidR="00A13AAB" w:rsidRPr="000618F6" w:rsidRDefault="00A13AAB" w:rsidP="00A13AAB">
      <w:pPr>
        <w:pStyle w:val="Heading3"/>
        <w:numPr>
          <w:ilvl w:val="2"/>
          <w:numId w:val="1"/>
        </w:numPr>
        <w:rPr>
          <w:lang w:val="nl-NL"/>
        </w:rPr>
      </w:pPr>
      <w:bookmarkStart w:id="51" w:name="_Toc63778306"/>
      <w:r w:rsidRPr="000618F6">
        <w:rPr>
          <w:lang w:val="nl-NL"/>
        </w:rPr>
        <w:t>Bij versie 2.</w:t>
      </w:r>
      <w:r w:rsidR="009361BC" w:rsidRPr="000618F6">
        <w:rPr>
          <w:lang w:val="nl-NL"/>
        </w:rPr>
        <w:t>7</w:t>
      </w:r>
      <w:bookmarkEnd w:id="51"/>
    </w:p>
    <w:p w14:paraId="4F0532D7" w14:textId="77777777" w:rsidR="00A13AAB" w:rsidRPr="000618F6" w:rsidRDefault="00A13AAB" w:rsidP="00A13AAB"/>
    <w:p w14:paraId="157C326E" w14:textId="77777777" w:rsidR="00A13AAB" w:rsidRPr="000618F6" w:rsidRDefault="00A13AAB" w:rsidP="00A13AAB">
      <w:r w:rsidRPr="000618F6">
        <w:t>Versie 2.</w:t>
      </w:r>
      <w:r w:rsidR="009361BC" w:rsidRPr="000618F6">
        <w:t>7</w:t>
      </w:r>
      <w:r w:rsidRPr="000618F6">
        <w:t xml:space="preserve"> van de VTLB Plug-in kan de in onderstaande tabel opgenomen VTLB-berekeningen uitvoeren. </w:t>
      </w:r>
    </w:p>
    <w:p w14:paraId="58A77502" w14:textId="77777777" w:rsidR="00A13AAB" w:rsidRPr="000618F6" w:rsidRDefault="00A13AAB" w:rsidP="00A13AAB">
      <w:r w:rsidRPr="000618F6">
        <w:t>Naar een specifieke VTLB-berekening wordt verwezen met de term ‘berekeningsversie’.</w:t>
      </w:r>
    </w:p>
    <w:p w14:paraId="2B40BFC5" w14:textId="77777777" w:rsidR="00A13AAB" w:rsidRPr="000618F6" w:rsidRDefault="00A13AAB" w:rsidP="00A13AAB">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E09AD93" w14:textId="77777777" w:rsidR="00A13AAB" w:rsidRPr="000618F6" w:rsidRDefault="00A13AAB" w:rsidP="00A13AA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A13AAB" w:rsidRPr="000618F6" w14:paraId="23182F44" w14:textId="77777777" w:rsidTr="00880A0B">
        <w:tc>
          <w:tcPr>
            <w:tcW w:w="3647" w:type="dxa"/>
            <w:shd w:val="clear" w:color="auto" w:fill="E6E6E6"/>
          </w:tcPr>
          <w:p w14:paraId="0454C569" w14:textId="77777777" w:rsidR="00A13AAB" w:rsidRPr="000618F6" w:rsidRDefault="00A13AAB" w:rsidP="00880A0B">
            <w:pPr>
              <w:ind w:left="0"/>
              <w:rPr>
                <w:b/>
              </w:rPr>
            </w:pPr>
            <w:r w:rsidRPr="000618F6">
              <w:rPr>
                <w:b/>
              </w:rPr>
              <w:t>Berekeningsversie</w:t>
            </w:r>
          </w:p>
        </w:tc>
        <w:tc>
          <w:tcPr>
            <w:tcW w:w="4890" w:type="dxa"/>
            <w:shd w:val="clear" w:color="auto" w:fill="E6E6E6"/>
          </w:tcPr>
          <w:p w14:paraId="4325FAED" w14:textId="77777777" w:rsidR="00A13AAB" w:rsidRPr="000618F6" w:rsidRDefault="00A13AAB" w:rsidP="00880A0B">
            <w:pPr>
              <w:ind w:left="0"/>
              <w:rPr>
                <w:b/>
              </w:rPr>
            </w:pPr>
            <w:r w:rsidRPr="000618F6">
              <w:rPr>
                <w:b/>
              </w:rPr>
              <w:t>Berekening volgens de regels per</w:t>
            </w:r>
          </w:p>
        </w:tc>
      </w:tr>
      <w:tr w:rsidR="00A13AAB" w:rsidRPr="000618F6" w14:paraId="103AD977" w14:textId="77777777" w:rsidTr="00880A0B">
        <w:tc>
          <w:tcPr>
            <w:tcW w:w="3647" w:type="dxa"/>
            <w:shd w:val="clear" w:color="auto" w:fill="auto"/>
          </w:tcPr>
          <w:p w14:paraId="71D9FD05" w14:textId="77777777" w:rsidR="00A13AAB" w:rsidRPr="000618F6" w:rsidRDefault="00A13AAB" w:rsidP="00880A0B">
            <w:pPr>
              <w:ind w:left="0"/>
            </w:pPr>
            <w:r w:rsidRPr="000618F6">
              <w:t>20120701</w:t>
            </w:r>
          </w:p>
        </w:tc>
        <w:tc>
          <w:tcPr>
            <w:tcW w:w="4890" w:type="dxa"/>
            <w:shd w:val="clear" w:color="auto" w:fill="auto"/>
          </w:tcPr>
          <w:p w14:paraId="52CCA74B" w14:textId="77777777" w:rsidR="00A13AAB" w:rsidRPr="000618F6" w:rsidRDefault="00A13AAB" w:rsidP="00880A0B">
            <w:pPr>
              <w:ind w:left="0"/>
            </w:pPr>
            <w:r w:rsidRPr="000618F6">
              <w:t>1 juli 2012</w:t>
            </w:r>
          </w:p>
        </w:tc>
      </w:tr>
      <w:tr w:rsidR="00A13AAB" w:rsidRPr="000618F6" w14:paraId="1417F54C" w14:textId="77777777" w:rsidTr="00880A0B">
        <w:tc>
          <w:tcPr>
            <w:tcW w:w="3647" w:type="dxa"/>
            <w:shd w:val="clear" w:color="auto" w:fill="auto"/>
          </w:tcPr>
          <w:p w14:paraId="3CB56F51" w14:textId="77777777" w:rsidR="00A13AAB" w:rsidRPr="000618F6" w:rsidRDefault="00A13AAB" w:rsidP="00880A0B">
            <w:pPr>
              <w:ind w:left="0"/>
            </w:pPr>
            <w:r w:rsidRPr="000618F6">
              <w:t>20130101</w:t>
            </w:r>
          </w:p>
        </w:tc>
        <w:tc>
          <w:tcPr>
            <w:tcW w:w="4890" w:type="dxa"/>
            <w:shd w:val="clear" w:color="auto" w:fill="auto"/>
          </w:tcPr>
          <w:p w14:paraId="177C3C09" w14:textId="77777777" w:rsidR="00A13AAB" w:rsidRPr="000618F6" w:rsidRDefault="00A13AAB" w:rsidP="00880A0B">
            <w:pPr>
              <w:ind w:left="0"/>
            </w:pPr>
            <w:r w:rsidRPr="000618F6">
              <w:t>1 januari 2013</w:t>
            </w:r>
          </w:p>
        </w:tc>
      </w:tr>
      <w:tr w:rsidR="00A13AAB" w:rsidRPr="000618F6" w14:paraId="5DFA0CBC" w14:textId="77777777" w:rsidTr="00880A0B">
        <w:tc>
          <w:tcPr>
            <w:tcW w:w="3647" w:type="dxa"/>
            <w:shd w:val="clear" w:color="auto" w:fill="auto"/>
          </w:tcPr>
          <w:p w14:paraId="762A17C8" w14:textId="77777777" w:rsidR="00A13AAB" w:rsidRPr="000618F6" w:rsidRDefault="00A13AAB" w:rsidP="00880A0B">
            <w:pPr>
              <w:ind w:left="0"/>
            </w:pPr>
            <w:r w:rsidRPr="000618F6">
              <w:t>20130701</w:t>
            </w:r>
          </w:p>
        </w:tc>
        <w:tc>
          <w:tcPr>
            <w:tcW w:w="4890" w:type="dxa"/>
            <w:shd w:val="clear" w:color="auto" w:fill="auto"/>
          </w:tcPr>
          <w:p w14:paraId="47DF562E" w14:textId="77777777" w:rsidR="00A13AAB" w:rsidRPr="000618F6" w:rsidRDefault="00A13AAB" w:rsidP="00880A0B">
            <w:pPr>
              <w:ind w:left="0"/>
            </w:pPr>
            <w:r w:rsidRPr="000618F6">
              <w:t>1 juli 2013</w:t>
            </w:r>
          </w:p>
        </w:tc>
      </w:tr>
      <w:tr w:rsidR="00A13AAB" w:rsidRPr="000618F6" w14:paraId="05F7FE28" w14:textId="77777777" w:rsidTr="00880A0B">
        <w:tc>
          <w:tcPr>
            <w:tcW w:w="3647" w:type="dxa"/>
            <w:shd w:val="clear" w:color="auto" w:fill="auto"/>
          </w:tcPr>
          <w:p w14:paraId="5CC762F5" w14:textId="77777777" w:rsidR="00A13AAB" w:rsidRPr="000618F6" w:rsidRDefault="00A13AAB" w:rsidP="00880A0B">
            <w:pPr>
              <w:ind w:left="0"/>
            </w:pPr>
            <w:r w:rsidRPr="000618F6">
              <w:t>20140101</w:t>
            </w:r>
          </w:p>
        </w:tc>
        <w:tc>
          <w:tcPr>
            <w:tcW w:w="4890" w:type="dxa"/>
            <w:shd w:val="clear" w:color="auto" w:fill="auto"/>
          </w:tcPr>
          <w:p w14:paraId="682C48F6" w14:textId="77777777" w:rsidR="00A13AAB" w:rsidRPr="000618F6" w:rsidRDefault="00A13AAB" w:rsidP="00880A0B">
            <w:pPr>
              <w:ind w:left="0"/>
            </w:pPr>
            <w:r w:rsidRPr="000618F6">
              <w:t>1 januari 2014</w:t>
            </w:r>
          </w:p>
        </w:tc>
      </w:tr>
      <w:tr w:rsidR="00A13AAB" w:rsidRPr="000618F6" w14:paraId="61326360" w14:textId="77777777" w:rsidTr="00880A0B">
        <w:tc>
          <w:tcPr>
            <w:tcW w:w="3647" w:type="dxa"/>
            <w:shd w:val="clear" w:color="auto" w:fill="auto"/>
          </w:tcPr>
          <w:p w14:paraId="15DDF084" w14:textId="77777777" w:rsidR="00A13AAB" w:rsidRPr="000618F6" w:rsidRDefault="00A13AAB" w:rsidP="00880A0B">
            <w:pPr>
              <w:ind w:left="0"/>
            </w:pPr>
            <w:r w:rsidRPr="000618F6">
              <w:t>20140701</w:t>
            </w:r>
          </w:p>
        </w:tc>
        <w:tc>
          <w:tcPr>
            <w:tcW w:w="4890" w:type="dxa"/>
            <w:shd w:val="clear" w:color="auto" w:fill="auto"/>
          </w:tcPr>
          <w:p w14:paraId="7E60C354" w14:textId="77777777" w:rsidR="00A13AAB" w:rsidRPr="000618F6" w:rsidRDefault="00A13AAB" w:rsidP="00880A0B">
            <w:pPr>
              <w:ind w:left="0"/>
            </w:pPr>
            <w:r w:rsidRPr="000618F6">
              <w:t>1 juli 2014</w:t>
            </w:r>
          </w:p>
        </w:tc>
      </w:tr>
      <w:tr w:rsidR="00A13AAB" w:rsidRPr="000618F6" w14:paraId="57AC4E1A" w14:textId="77777777" w:rsidTr="00880A0B">
        <w:tc>
          <w:tcPr>
            <w:tcW w:w="3647" w:type="dxa"/>
            <w:shd w:val="clear" w:color="auto" w:fill="auto"/>
          </w:tcPr>
          <w:p w14:paraId="651B4F70" w14:textId="77777777" w:rsidR="00A13AAB" w:rsidRPr="000618F6" w:rsidRDefault="00A13AAB" w:rsidP="00880A0B">
            <w:pPr>
              <w:ind w:left="0"/>
            </w:pPr>
            <w:r w:rsidRPr="000618F6">
              <w:t>20150101</w:t>
            </w:r>
          </w:p>
        </w:tc>
        <w:tc>
          <w:tcPr>
            <w:tcW w:w="4890" w:type="dxa"/>
            <w:shd w:val="clear" w:color="auto" w:fill="auto"/>
          </w:tcPr>
          <w:p w14:paraId="63C3554D" w14:textId="77777777" w:rsidR="00A13AAB" w:rsidRPr="000618F6" w:rsidRDefault="00A13AAB" w:rsidP="00880A0B">
            <w:pPr>
              <w:ind w:left="0"/>
            </w:pPr>
            <w:r w:rsidRPr="000618F6">
              <w:t>1 januari 2015</w:t>
            </w:r>
          </w:p>
        </w:tc>
      </w:tr>
      <w:tr w:rsidR="009361BC" w:rsidRPr="000618F6" w14:paraId="32B3ECCF" w14:textId="77777777" w:rsidTr="00880A0B">
        <w:tc>
          <w:tcPr>
            <w:tcW w:w="3647" w:type="dxa"/>
            <w:shd w:val="clear" w:color="auto" w:fill="auto"/>
          </w:tcPr>
          <w:p w14:paraId="083D2134" w14:textId="77777777" w:rsidR="009361BC" w:rsidRPr="000618F6" w:rsidRDefault="009361BC" w:rsidP="00880A0B">
            <w:pPr>
              <w:ind w:left="0"/>
            </w:pPr>
            <w:r w:rsidRPr="000618F6">
              <w:t>20150701</w:t>
            </w:r>
          </w:p>
        </w:tc>
        <w:tc>
          <w:tcPr>
            <w:tcW w:w="4890" w:type="dxa"/>
            <w:shd w:val="clear" w:color="auto" w:fill="auto"/>
          </w:tcPr>
          <w:p w14:paraId="2C2F6EA1" w14:textId="77777777" w:rsidR="009361BC" w:rsidRPr="000618F6" w:rsidRDefault="009361BC" w:rsidP="00880A0B">
            <w:pPr>
              <w:ind w:left="0"/>
            </w:pPr>
            <w:r w:rsidRPr="000618F6">
              <w:t>1 juli 2015</w:t>
            </w:r>
          </w:p>
        </w:tc>
      </w:tr>
    </w:tbl>
    <w:p w14:paraId="3B907E44" w14:textId="77777777" w:rsidR="00A13AAB" w:rsidRPr="000618F6" w:rsidRDefault="00A13AAB" w:rsidP="00A13AAB"/>
    <w:p w14:paraId="3148D1F8" w14:textId="77777777" w:rsidR="00A13AAB" w:rsidRPr="000618F6" w:rsidRDefault="00A13AAB" w:rsidP="00A13AAB">
      <w:r w:rsidRPr="000618F6">
        <w:t xml:space="preserve">In deze versie zijn de nieuwe normen opgenomen. </w:t>
      </w:r>
    </w:p>
    <w:p w14:paraId="51ABD3B6" w14:textId="77777777" w:rsidR="00505056" w:rsidRPr="000618F6" w:rsidRDefault="00505056" w:rsidP="00505056">
      <w:pPr>
        <w:pStyle w:val="Heading4"/>
        <w:numPr>
          <w:ilvl w:val="3"/>
          <w:numId w:val="30"/>
        </w:numPr>
        <w:rPr>
          <w:lang w:val="nl-NL"/>
        </w:rPr>
      </w:pPr>
      <w:bookmarkStart w:id="52" w:name="_Toc63778307"/>
      <w:r w:rsidRPr="000618F6">
        <w:rPr>
          <w:lang w:val="nl-NL"/>
        </w:rPr>
        <w:t>Release 2</w:t>
      </w:r>
      <w:bookmarkEnd w:id="52"/>
    </w:p>
    <w:p w14:paraId="47E5C4EF" w14:textId="77777777" w:rsidR="00505056" w:rsidRPr="000618F6" w:rsidRDefault="00505056" w:rsidP="00505056">
      <w:r w:rsidRPr="000618F6">
        <w:t>In versie 2.5.2 van de VTLB Plug-in zijn de volgende problemen opgelost:</w:t>
      </w:r>
    </w:p>
    <w:p w14:paraId="54C0DA2B" w14:textId="77777777" w:rsidR="00505056" w:rsidRPr="000618F6" w:rsidRDefault="00505056" w:rsidP="00505056">
      <w:pPr>
        <w:numPr>
          <w:ilvl w:val="0"/>
          <w:numId w:val="33"/>
        </w:numPr>
      </w:pPr>
      <w:r w:rsidRPr="000618F6">
        <w:t xml:space="preserve">Als schuldenaar in inrichting zit (of schuldenaar én partner), dan geen negatieve correctie woonkosten. </w:t>
      </w:r>
    </w:p>
    <w:p w14:paraId="057E7931" w14:textId="77777777" w:rsidR="00505056" w:rsidRPr="000618F6" w:rsidRDefault="00505056" w:rsidP="00505056">
      <w:pPr>
        <w:ind w:left="1854"/>
      </w:pPr>
      <w:r w:rsidRPr="000618F6">
        <w:t>N.B. Als alleen de partner in inrichting zit, dan wel, want dan heeft de schuldenaar gewoon woonlasten</w:t>
      </w:r>
    </w:p>
    <w:p w14:paraId="5FFC10E9" w14:textId="77777777" w:rsidR="0033360E" w:rsidRPr="000618F6" w:rsidRDefault="00505056" w:rsidP="00505056">
      <w:pPr>
        <w:numPr>
          <w:ilvl w:val="0"/>
          <w:numId w:val="33"/>
        </w:numPr>
      </w:pPr>
      <w:r w:rsidRPr="000618F6">
        <w:t>De leeftijdsbepaling voor het kindgebonden budget was in sommige gevallen niet correct.</w:t>
      </w:r>
    </w:p>
    <w:p w14:paraId="642198C1" w14:textId="77777777" w:rsidR="00505056" w:rsidRPr="000618F6" w:rsidRDefault="0033360E" w:rsidP="0033360E">
      <w:pPr>
        <w:numPr>
          <w:ilvl w:val="0"/>
          <w:numId w:val="33"/>
        </w:numPr>
      </w:pPr>
      <w:r w:rsidRPr="000618F6">
        <w:t>D</w:t>
      </w:r>
      <w:r w:rsidR="00505056" w:rsidRPr="000618F6">
        <w:t xml:space="preserve">e premie ZKV </w:t>
      </w:r>
      <w:r w:rsidRPr="000618F6">
        <w:t>worden weer</w:t>
      </w:r>
      <w:r w:rsidR="00505056" w:rsidRPr="000618F6">
        <w:t xml:space="preserve"> resp</w:t>
      </w:r>
      <w:r w:rsidRPr="000618F6">
        <w:t>ectiekelijk</w:t>
      </w:r>
      <w:r w:rsidR="00505056" w:rsidRPr="000618F6">
        <w:t xml:space="preserve"> </w:t>
      </w:r>
      <w:r w:rsidRPr="000618F6">
        <w:t>€</w:t>
      </w:r>
      <w:r w:rsidR="00505056" w:rsidRPr="000618F6">
        <w:t xml:space="preserve">39,- en </w:t>
      </w:r>
      <w:r w:rsidRPr="000618F6">
        <w:t>€</w:t>
      </w:r>
      <w:r w:rsidR="00505056" w:rsidRPr="000618F6">
        <w:t xml:space="preserve">85,- </w:t>
      </w:r>
    </w:p>
    <w:p w14:paraId="77EE0358" w14:textId="77777777" w:rsidR="00505056" w:rsidRPr="000618F6" w:rsidRDefault="00505056" w:rsidP="00505056">
      <w:pPr>
        <w:pStyle w:val="Heading4"/>
        <w:numPr>
          <w:ilvl w:val="3"/>
          <w:numId w:val="30"/>
        </w:numPr>
        <w:rPr>
          <w:lang w:val="nl-NL"/>
        </w:rPr>
      </w:pPr>
      <w:bookmarkStart w:id="53" w:name="_Toc63778308"/>
      <w:r w:rsidRPr="000618F6">
        <w:rPr>
          <w:lang w:val="nl-NL"/>
        </w:rPr>
        <w:t>Release 3</w:t>
      </w:r>
      <w:bookmarkEnd w:id="53"/>
    </w:p>
    <w:p w14:paraId="01034201" w14:textId="77777777" w:rsidR="00A13AAB" w:rsidRPr="000618F6" w:rsidRDefault="00505056" w:rsidP="00505056">
      <w:r w:rsidRPr="000618F6">
        <w:t>In versie 2.7.3 van de VTLB Plug-in zijn de volgende aanpassingen gedaan:</w:t>
      </w:r>
    </w:p>
    <w:p w14:paraId="7507DDBA" w14:textId="77777777" w:rsidR="00505056" w:rsidRPr="000618F6" w:rsidRDefault="00505056" w:rsidP="00505056">
      <w:pPr>
        <w:numPr>
          <w:ilvl w:val="0"/>
          <w:numId w:val="32"/>
        </w:numPr>
      </w:pPr>
      <w:r w:rsidRPr="000618F6">
        <w:lastRenderedPageBreak/>
        <w:t>Correctie studiekosten kind &gt;= 18 VO Onderbouw is aangepast naar €78,63</w:t>
      </w:r>
    </w:p>
    <w:p w14:paraId="49D21FB5" w14:textId="77777777" w:rsidR="00505056" w:rsidRPr="000618F6" w:rsidRDefault="00505056" w:rsidP="00505056">
      <w:pPr>
        <w:numPr>
          <w:ilvl w:val="0"/>
          <w:numId w:val="32"/>
        </w:numPr>
      </w:pPr>
      <w:r w:rsidRPr="000618F6">
        <w:t>Correctie studiekosten kind &gt;= 18 VO Bovenbouw is aangepast naar €86,10</w:t>
      </w:r>
    </w:p>
    <w:p w14:paraId="1D1740CB" w14:textId="77777777" w:rsidR="00505056" w:rsidRPr="000618F6" w:rsidRDefault="00505056" w:rsidP="00505056">
      <w:pPr>
        <w:numPr>
          <w:ilvl w:val="0"/>
          <w:numId w:val="32"/>
        </w:numPr>
      </w:pPr>
      <w:r w:rsidRPr="000618F6">
        <w:t>Er wordt nu met basis tegemoetkoming gerekend van €111,53, waardoor de maximale tegemoetkoming respectievelijk €190,16 en €197,63 is en waarbij er, voor de zekerheid, nooit méér gecorrigeerd wordt dan respectievelijk €78,63 of €86,10 (die €111,53,- ontvangt immers iedereen).</w:t>
      </w:r>
    </w:p>
    <w:p w14:paraId="201D5DA7" w14:textId="77777777" w:rsidR="00505056" w:rsidRPr="000618F6" w:rsidRDefault="00505056" w:rsidP="00505056">
      <w:pPr>
        <w:numPr>
          <w:ilvl w:val="0"/>
          <w:numId w:val="32"/>
        </w:numPr>
      </w:pPr>
      <w:r w:rsidRPr="000618F6">
        <w:t>Het percentage overige kosten eigen woning (0,0569%) wordt op het normenoverzicht goed weergegeven, maar op de uitdraai van de berekening werd deze nog afgerond tot 0,06%. Dit is aangepast in de Plug-in en Stylesheet</w:t>
      </w:r>
    </w:p>
    <w:p w14:paraId="219E8219" w14:textId="77777777" w:rsidR="00505056" w:rsidRPr="000618F6" w:rsidRDefault="00505056" w:rsidP="00505056">
      <w:pPr>
        <w:numPr>
          <w:ilvl w:val="0"/>
          <w:numId w:val="32"/>
        </w:numPr>
      </w:pPr>
      <w:r w:rsidRPr="000618F6">
        <w:t>Versie 2.7.3 staat nu op de uitdraai van de berekening zodat je op de berekening kunt zien met welke versie deze gemaakt is.</w:t>
      </w:r>
    </w:p>
    <w:p w14:paraId="58F1B5EC" w14:textId="77777777" w:rsidR="00505056" w:rsidRPr="000618F6" w:rsidRDefault="00505056" w:rsidP="00505056">
      <w:pPr>
        <w:pStyle w:val="Heading3"/>
        <w:numPr>
          <w:ilvl w:val="2"/>
          <w:numId w:val="1"/>
        </w:numPr>
        <w:rPr>
          <w:lang w:val="nl-NL"/>
        </w:rPr>
      </w:pPr>
      <w:bookmarkStart w:id="54" w:name="_Toc63778309"/>
      <w:r w:rsidRPr="000618F6">
        <w:rPr>
          <w:lang w:val="nl-NL"/>
        </w:rPr>
        <w:t>Bij versie 2.8</w:t>
      </w:r>
      <w:bookmarkEnd w:id="54"/>
    </w:p>
    <w:p w14:paraId="4BDD0B74" w14:textId="77777777" w:rsidR="00505056" w:rsidRPr="000618F6" w:rsidRDefault="00505056" w:rsidP="00505056"/>
    <w:p w14:paraId="7A0D507B" w14:textId="77777777" w:rsidR="00505056" w:rsidRPr="000618F6" w:rsidRDefault="00505056" w:rsidP="00505056">
      <w:r w:rsidRPr="000618F6">
        <w:t xml:space="preserve">Versie 2.8 van de VTLB Plug-in kan de in onderstaande tabel opgenomen VTLB-berekeningen uitvoeren. </w:t>
      </w:r>
    </w:p>
    <w:p w14:paraId="6BD57BBD" w14:textId="77777777" w:rsidR="00505056" w:rsidRPr="000618F6" w:rsidRDefault="00505056" w:rsidP="00505056">
      <w:r w:rsidRPr="000618F6">
        <w:t>Naar een specifieke VTLB-berekening wordt verwezen met de term ‘berekeningsversie’.</w:t>
      </w:r>
    </w:p>
    <w:p w14:paraId="77F8E1A4" w14:textId="77777777" w:rsidR="00505056" w:rsidRPr="000618F6" w:rsidRDefault="00505056" w:rsidP="0050505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1F544A5" w14:textId="77777777" w:rsidR="00505056" w:rsidRPr="000618F6" w:rsidRDefault="00505056" w:rsidP="005050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05056" w:rsidRPr="000618F6" w14:paraId="73E7B88C" w14:textId="77777777" w:rsidTr="00F822E7">
        <w:tc>
          <w:tcPr>
            <w:tcW w:w="3647" w:type="dxa"/>
            <w:shd w:val="clear" w:color="auto" w:fill="E6E6E6"/>
          </w:tcPr>
          <w:p w14:paraId="59572F5A" w14:textId="77777777" w:rsidR="00505056" w:rsidRPr="000618F6" w:rsidRDefault="00505056" w:rsidP="00F822E7">
            <w:pPr>
              <w:ind w:left="0"/>
              <w:rPr>
                <w:b/>
              </w:rPr>
            </w:pPr>
            <w:r w:rsidRPr="000618F6">
              <w:rPr>
                <w:b/>
              </w:rPr>
              <w:t>Berekeningsversie</w:t>
            </w:r>
          </w:p>
        </w:tc>
        <w:tc>
          <w:tcPr>
            <w:tcW w:w="4890" w:type="dxa"/>
            <w:shd w:val="clear" w:color="auto" w:fill="E6E6E6"/>
          </w:tcPr>
          <w:p w14:paraId="00C07F7E" w14:textId="77777777" w:rsidR="00505056" w:rsidRPr="000618F6" w:rsidRDefault="00505056" w:rsidP="00F822E7">
            <w:pPr>
              <w:ind w:left="0"/>
              <w:rPr>
                <w:b/>
              </w:rPr>
            </w:pPr>
            <w:r w:rsidRPr="000618F6">
              <w:rPr>
                <w:b/>
              </w:rPr>
              <w:t>Berekening volgens de regels per</w:t>
            </w:r>
          </w:p>
        </w:tc>
      </w:tr>
      <w:tr w:rsidR="00505056" w:rsidRPr="000618F6" w14:paraId="0D51C1C0" w14:textId="77777777" w:rsidTr="00F822E7">
        <w:tc>
          <w:tcPr>
            <w:tcW w:w="3647" w:type="dxa"/>
            <w:shd w:val="clear" w:color="auto" w:fill="auto"/>
          </w:tcPr>
          <w:p w14:paraId="1B9FC069" w14:textId="77777777" w:rsidR="00505056" w:rsidRPr="000618F6" w:rsidRDefault="00505056" w:rsidP="00F822E7">
            <w:pPr>
              <w:ind w:left="0"/>
            </w:pPr>
            <w:r w:rsidRPr="000618F6">
              <w:t>20130101</w:t>
            </w:r>
          </w:p>
        </w:tc>
        <w:tc>
          <w:tcPr>
            <w:tcW w:w="4890" w:type="dxa"/>
            <w:shd w:val="clear" w:color="auto" w:fill="auto"/>
          </w:tcPr>
          <w:p w14:paraId="5AA52A39" w14:textId="77777777" w:rsidR="00505056" w:rsidRPr="000618F6" w:rsidRDefault="00505056" w:rsidP="00F822E7">
            <w:pPr>
              <w:ind w:left="0"/>
            </w:pPr>
            <w:r w:rsidRPr="000618F6">
              <w:t>1 januari 2013</w:t>
            </w:r>
          </w:p>
        </w:tc>
      </w:tr>
      <w:tr w:rsidR="00505056" w:rsidRPr="000618F6" w14:paraId="657C95F0" w14:textId="77777777" w:rsidTr="00F822E7">
        <w:tc>
          <w:tcPr>
            <w:tcW w:w="3647" w:type="dxa"/>
            <w:shd w:val="clear" w:color="auto" w:fill="auto"/>
          </w:tcPr>
          <w:p w14:paraId="14828B97" w14:textId="77777777" w:rsidR="00505056" w:rsidRPr="000618F6" w:rsidRDefault="00505056" w:rsidP="00F822E7">
            <w:pPr>
              <w:ind w:left="0"/>
            </w:pPr>
            <w:r w:rsidRPr="000618F6">
              <w:t>20130701</w:t>
            </w:r>
          </w:p>
        </w:tc>
        <w:tc>
          <w:tcPr>
            <w:tcW w:w="4890" w:type="dxa"/>
            <w:shd w:val="clear" w:color="auto" w:fill="auto"/>
          </w:tcPr>
          <w:p w14:paraId="6F31D31B" w14:textId="77777777" w:rsidR="00505056" w:rsidRPr="000618F6" w:rsidRDefault="00505056" w:rsidP="00F822E7">
            <w:pPr>
              <w:ind w:left="0"/>
            </w:pPr>
            <w:r w:rsidRPr="000618F6">
              <w:t>1 juli 2013</w:t>
            </w:r>
          </w:p>
        </w:tc>
      </w:tr>
      <w:tr w:rsidR="00505056" w:rsidRPr="000618F6" w14:paraId="5B8CEE06" w14:textId="77777777" w:rsidTr="00F822E7">
        <w:tc>
          <w:tcPr>
            <w:tcW w:w="3647" w:type="dxa"/>
            <w:shd w:val="clear" w:color="auto" w:fill="auto"/>
          </w:tcPr>
          <w:p w14:paraId="7790FE03" w14:textId="77777777" w:rsidR="00505056" w:rsidRPr="000618F6" w:rsidRDefault="00505056" w:rsidP="00F822E7">
            <w:pPr>
              <w:ind w:left="0"/>
            </w:pPr>
            <w:r w:rsidRPr="000618F6">
              <w:t>20140101</w:t>
            </w:r>
          </w:p>
        </w:tc>
        <w:tc>
          <w:tcPr>
            <w:tcW w:w="4890" w:type="dxa"/>
            <w:shd w:val="clear" w:color="auto" w:fill="auto"/>
          </w:tcPr>
          <w:p w14:paraId="106DB387" w14:textId="77777777" w:rsidR="00505056" w:rsidRPr="000618F6" w:rsidRDefault="00505056" w:rsidP="00F822E7">
            <w:pPr>
              <w:ind w:left="0"/>
            </w:pPr>
            <w:r w:rsidRPr="000618F6">
              <w:t>1 januari 2014</w:t>
            </w:r>
          </w:p>
        </w:tc>
      </w:tr>
      <w:tr w:rsidR="00505056" w:rsidRPr="000618F6" w14:paraId="0E8D9AED" w14:textId="77777777" w:rsidTr="00F822E7">
        <w:tc>
          <w:tcPr>
            <w:tcW w:w="3647" w:type="dxa"/>
            <w:shd w:val="clear" w:color="auto" w:fill="auto"/>
          </w:tcPr>
          <w:p w14:paraId="48944DEC" w14:textId="77777777" w:rsidR="00505056" w:rsidRPr="000618F6" w:rsidRDefault="00505056" w:rsidP="00F822E7">
            <w:pPr>
              <w:ind w:left="0"/>
            </w:pPr>
            <w:r w:rsidRPr="000618F6">
              <w:t>20140701</w:t>
            </w:r>
          </w:p>
        </w:tc>
        <w:tc>
          <w:tcPr>
            <w:tcW w:w="4890" w:type="dxa"/>
            <w:shd w:val="clear" w:color="auto" w:fill="auto"/>
          </w:tcPr>
          <w:p w14:paraId="7C7E263B" w14:textId="77777777" w:rsidR="00505056" w:rsidRPr="000618F6" w:rsidRDefault="00505056" w:rsidP="00F822E7">
            <w:pPr>
              <w:ind w:left="0"/>
            </w:pPr>
            <w:r w:rsidRPr="000618F6">
              <w:t>1 juli 2014</w:t>
            </w:r>
          </w:p>
        </w:tc>
      </w:tr>
      <w:tr w:rsidR="00505056" w:rsidRPr="000618F6" w14:paraId="1A1102CA" w14:textId="77777777" w:rsidTr="00F822E7">
        <w:tc>
          <w:tcPr>
            <w:tcW w:w="3647" w:type="dxa"/>
            <w:shd w:val="clear" w:color="auto" w:fill="auto"/>
          </w:tcPr>
          <w:p w14:paraId="697D2261" w14:textId="77777777" w:rsidR="00505056" w:rsidRPr="000618F6" w:rsidRDefault="00505056" w:rsidP="00F822E7">
            <w:pPr>
              <w:ind w:left="0"/>
            </w:pPr>
            <w:r w:rsidRPr="000618F6">
              <w:t>20150101</w:t>
            </w:r>
          </w:p>
        </w:tc>
        <w:tc>
          <w:tcPr>
            <w:tcW w:w="4890" w:type="dxa"/>
            <w:shd w:val="clear" w:color="auto" w:fill="auto"/>
          </w:tcPr>
          <w:p w14:paraId="009CCA7E" w14:textId="77777777" w:rsidR="00505056" w:rsidRPr="000618F6" w:rsidRDefault="00505056" w:rsidP="00F822E7">
            <w:pPr>
              <w:ind w:left="0"/>
            </w:pPr>
            <w:r w:rsidRPr="000618F6">
              <w:t>1 januari 2015</w:t>
            </w:r>
          </w:p>
        </w:tc>
      </w:tr>
      <w:tr w:rsidR="00505056" w:rsidRPr="000618F6" w14:paraId="610D8B39" w14:textId="77777777" w:rsidTr="00F822E7">
        <w:tc>
          <w:tcPr>
            <w:tcW w:w="3647" w:type="dxa"/>
            <w:shd w:val="clear" w:color="auto" w:fill="auto"/>
          </w:tcPr>
          <w:p w14:paraId="19A4D002" w14:textId="77777777" w:rsidR="00505056" w:rsidRPr="000618F6" w:rsidRDefault="00505056" w:rsidP="00F822E7">
            <w:pPr>
              <w:ind w:left="0"/>
            </w:pPr>
            <w:r w:rsidRPr="000618F6">
              <w:t>20150701</w:t>
            </w:r>
          </w:p>
        </w:tc>
        <w:tc>
          <w:tcPr>
            <w:tcW w:w="4890" w:type="dxa"/>
            <w:shd w:val="clear" w:color="auto" w:fill="auto"/>
          </w:tcPr>
          <w:p w14:paraId="62CCACC9" w14:textId="77777777" w:rsidR="00505056" w:rsidRPr="000618F6" w:rsidRDefault="00505056" w:rsidP="00F822E7">
            <w:pPr>
              <w:ind w:left="0"/>
            </w:pPr>
            <w:r w:rsidRPr="000618F6">
              <w:t>1 juli 2015</w:t>
            </w:r>
          </w:p>
        </w:tc>
      </w:tr>
      <w:tr w:rsidR="00505056" w:rsidRPr="000618F6" w14:paraId="4168B37A" w14:textId="77777777" w:rsidTr="00F822E7">
        <w:tc>
          <w:tcPr>
            <w:tcW w:w="3647" w:type="dxa"/>
            <w:shd w:val="clear" w:color="auto" w:fill="auto"/>
          </w:tcPr>
          <w:p w14:paraId="5FA2F6F3" w14:textId="77777777" w:rsidR="00505056" w:rsidRPr="000618F6" w:rsidRDefault="00505056" w:rsidP="00F822E7">
            <w:pPr>
              <w:ind w:left="0"/>
            </w:pPr>
            <w:r w:rsidRPr="000618F6">
              <w:t>20160101</w:t>
            </w:r>
          </w:p>
        </w:tc>
        <w:tc>
          <w:tcPr>
            <w:tcW w:w="4890" w:type="dxa"/>
            <w:shd w:val="clear" w:color="auto" w:fill="auto"/>
          </w:tcPr>
          <w:p w14:paraId="09E8C20A" w14:textId="77777777" w:rsidR="00505056" w:rsidRPr="000618F6" w:rsidRDefault="00D37051" w:rsidP="00505056">
            <w:pPr>
              <w:ind w:left="0"/>
            </w:pPr>
            <w:r w:rsidRPr="000618F6">
              <w:t>1 januari 2016</w:t>
            </w:r>
          </w:p>
        </w:tc>
      </w:tr>
    </w:tbl>
    <w:p w14:paraId="68BA31D9" w14:textId="77777777" w:rsidR="00505056" w:rsidRPr="000618F6" w:rsidRDefault="00505056" w:rsidP="00505056"/>
    <w:p w14:paraId="4A174C90" w14:textId="77777777" w:rsidR="00505056" w:rsidRPr="000618F6" w:rsidRDefault="00505056" w:rsidP="00505056">
      <w:r w:rsidRPr="000618F6">
        <w:t xml:space="preserve">In deze versie zijn de nieuwe normen opgenomen. </w:t>
      </w:r>
    </w:p>
    <w:p w14:paraId="7AE11E61" w14:textId="77777777" w:rsidR="006D04EA" w:rsidRPr="000618F6" w:rsidRDefault="006D04EA" w:rsidP="00505056"/>
    <w:p w14:paraId="295768EC" w14:textId="77777777" w:rsidR="006D04EA" w:rsidRPr="000618F6" w:rsidRDefault="006D04EA" w:rsidP="006D04EA">
      <w:pPr>
        <w:pStyle w:val="Heading4"/>
        <w:numPr>
          <w:ilvl w:val="3"/>
          <w:numId w:val="30"/>
        </w:numPr>
        <w:rPr>
          <w:lang w:val="nl-NL"/>
        </w:rPr>
      </w:pPr>
      <w:bookmarkStart w:id="55" w:name="_Toc63778310"/>
      <w:r w:rsidRPr="000618F6">
        <w:rPr>
          <w:lang w:val="nl-NL"/>
        </w:rPr>
        <w:t>Release 2</w:t>
      </w:r>
      <w:bookmarkEnd w:id="55"/>
    </w:p>
    <w:p w14:paraId="1960FEFA" w14:textId="77777777" w:rsidR="006D04EA" w:rsidRPr="000618F6" w:rsidRDefault="006D04EA" w:rsidP="006D04EA">
      <w:r w:rsidRPr="000618F6">
        <w:t>In versie 2.8.2 van de VTLB Plug-in zijn de nieuwe parameters opgenomen die ingaan per 1 juli 2016.</w:t>
      </w:r>
    </w:p>
    <w:p w14:paraId="39227D1C" w14:textId="77777777" w:rsidR="006D04EA" w:rsidRPr="000618F6" w:rsidRDefault="006D04EA" w:rsidP="00505056"/>
    <w:p w14:paraId="7B266F2A" w14:textId="77777777" w:rsidR="006D04EA" w:rsidRPr="000618F6" w:rsidRDefault="006D04EA" w:rsidP="006D04EA">
      <w:pPr>
        <w:pStyle w:val="Heading3"/>
        <w:numPr>
          <w:ilvl w:val="2"/>
          <w:numId w:val="1"/>
        </w:numPr>
        <w:rPr>
          <w:lang w:val="nl-NL"/>
        </w:rPr>
      </w:pPr>
      <w:bookmarkStart w:id="56" w:name="_Toc63778311"/>
      <w:r w:rsidRPr="000618F6">
        <w:rPr>
          <w:lang w:val="nl-NL"/>
        </w:rPr>
        <w:t>Bij versie 2.9</w:t>
      </w:r>
      <w:bookmarkEnd w:id="56"/>
    </w:p>
    <w:p w14:paraId="0C838FDA" w14:textId="77777777" w:rsidR="006D04EA" w:rsidRPr="000618F6" w:rsidRDefault="006D04EA" w:rsidP="006D04EA"/>
    <w:p w14:paraId="2E325FC2" w14:textId="77777777" w:rsidR="006D04EA" w:rsidRPr="000618F6" w:rsidRDefault="006D04EA" w:rsidP="006D04EA">
      <w:r w:rsidRPr="000618F6">
        <w:t xml:space="preserve">Versie 2.9 van de VTLB Plug-in kan de in onderstaande tabel opgenomen VTLB-berekeningen uitvoeren. </w:t>
      </w:r>
    </w:p>
    <w:p w14:paraId="5D906CD7" w14:textId="77777777" w:rsidR="006D04EA" w:rsidRPr="000618F6" w:rsidRDefault="006D04EA" w:rsidP="006D04EA">
      <w:r w:rsidRPr="000618F6">
        <w:t>Naar een specifieke VTLB-berekening wordt verwezen met de term ‘berekeningsversie’.</w:t>
      </w:r>
    </w:p>
    <w:p w14:paraId="08AC6C5E" w14:textId="77777777" w:rsidR="006D04EA" w:rsidRPr="000618F6" w:rsidRDefault="006D04EA" w:rsidP="006D04EA">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59C61A14" w14:textId="77777777" w:rsidR="006D04EA" w:rsidRPr="000618F6" w:rsidRDefault="006D04EA" w:rsidP="006D04E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6D04EA" w:rsidRPr="000618F6" w14:paraId="72B1DF14" w14:textId="77777777" w:rsidTr="00714CBC">
        <w:tc>
          <w:tcPr>
            <w:tcW w:w="3647" w:type="dxa"/>
            <w:shd w:val="clear" w:color="auto" w:fill="E6E6E6"/>
          </w:tcPr>
          <w:p w14:paraId="1FE3597E" w14:textId="77777777" w:rsidR="006D04EA" w:rsidRPr="000618F6" w:rsidRDefault="006D04EA" w:rsidP="00714CBC">
            <w:pPr>
              <w:ind w:left="0"/>
              <w:rPr>
                <w:b/>
              </w:rPr>
            </w:pPr>
            <w:r w:rsidRPr="000618F6">
              <w:rPr>
                <w:b/>
              </w:rPr>
              <w:lastRenderedPageBreak/>
              <w:t>Berekeningsversie</w:t>
            </w:r>
          </w:p>
        </w:tc>
        <w:tc>
          <w:tcPr>
            <w:tcW w:w="4890" w:type="dxa"/>
            <w:shd w:val="clear" w:color="auto" w:fill="E6E6E6"/>
          </w:tcPr>
          <w:p w14:paraId="6FED03A6" w14:textId="77777777" w:rsidR="006D04EA" w:rsidRPr="000618F6" w:rsidRDefault="006D04EA" w:rsidP="00714CBC">
            <w:pPr>
              <w:ind w:left="0"/>
              <w:rPr>
                <w:b/>
              </w:rPr>
            </w:pPr>
            <w:r w:rsidRPr="000618F6">
              <w:rPr>
                <w:b/>
              </w:rPr>
              <w:t>Berekening volgens de regels per</w:t>
            </w:r>
          </w:p>
        </w:tc>
      </w:tr>
      <w:tr w:rsidR="006D04EA" w:rsidRPr="000618F6" w14:paraId="7045C8CC" w14:textId="77777777" w:rsidTr="00714CBC">
        <w:tc>
          <w:tcPr>
            <w:tcW w:w="3647" w:type="dxa"/>
            <w:shd w:val="clear" w:color="auto" w:fill="auto"/>
          </w:tcPr>
          <w:p w14:paraId="2CC7F223" w14:textId="77777777" w:rsidR="006D04EA" w:rsidRPr="000618F6" w:rsidRDefault="006D04EA" w:rsidP="00714CBC">
            <w:pPr>
              <w:ind w:left="0"/>
            </w:pPr>
            <w:r w:rsidRPr="000618F6">
              <w:t>20130701</w:t>
            </w:r>
          </w:p>
        </w:tc>
        <w:tc>
          <w:tcPr>
            <w:tcW w:w="4890" w:type="dxa"/>
            <w:shd w:val="clear" w:color="auto" w:fill="auto"/>
          </w:tcPr>
          <w:p w14:paraId="0DA0E389" w14:textId="77777777" w:rsidR="006D04EA" w:rsidRPr="000618F6" w:rsidRDefault="006D04EA" w:rsidP="00714CBC">
            <w:pPr>
              <w:ind w:left="0"/>
            </w:pPr>
            <w:r w:rsidRPr="000618F6">
              <w:t>1 juli 2013</w:t>
            </w:r>
          </w:p>
        </w:tc>
      </w:tr>
      <w:tr w:rsidR="006D04EA" w:rsidRPr="000618F6" w14:paraId="39751BBC" w14:textId="77777777" w:rsidTr="00714CBC">
        <w:tc>
          <w:tcPr>
            <w:tcW w:w="3647" w:type="dxa"/>
            <w:shd w:val="clear" w:color="auto" w:fill="auto"/>
          </w:tcPr>
          <w:p w14:paraId="403525A2" w14:textId="77777777" w:rsidR="006D04EA" w:rsidRPr="000618F6" w:rsidRDefault="006D04EA" w:rsidP="00714CBC">
            <w:pPr>
              <w:ind w:left="0"/>
            </w:pPr>
            <w:r w:rsidRPr="000618F6">
              <w:t>20140101</w:t>
            </w:r>
          </w:p>
        </w:tc>
        <w:tc>
          <w:tcPr>
            <w:tcW w:w="4890" w:type="dxa"/>
            <w:shd w:val="clear" w:color="auto" w:fill="auto"/>
          </w:tcPr>
          <w:p w14:paraId="51F18481" w14:textId="77777777" w:rsidR="006D04EA" w:rsidRPr="000618F6" w:rsidRDefault="006D04EA" w:rsidP="00714CBC">
            <w:pPr>
              <w:ind w:left="0"/>
            </w:pPr>
            <w:r w:rsidRPr="000618F6">
              <w:t>1 januari 2014</w:t>
            </w:r>
          </w:p>
        </w:tc>
      </w:tr>
      <w:tr w:rsidR="006D04EA" w:rsidRPr="000618F6" w14:paraId="50366642" w14:textId="77777777" w:rsidTr="00714CBC">
        <w:tc>
          <w:tcPr>
            <w:tcW w:w="3647" w:type="dxa"/>
            <w:shd w:val="clear" w:color="auto" w:fill="auto"/>
          </w:tcPr>
          <w:p w14:paraId="5CB5D117" w14:textId="77777777" w:rsidR="006D04EA" w:rsidRPr="000618F6" w:rsidRDefault="006D04EA" w:rsidP="00714CBC">
            <w:pPr>
              <w:ind w:left="0"/>
            </w:pPr>
            <w:r w:rsidRPr="000618F6">
              <w:t>20140701</w:t>
            </w:r>
          </w:p>
        </w:tc>
        <w:tc>
          <w:tcPr>
            <w:tcW w:w="4890" w:type="dxa"/>
            <w:shd w:val="clear" w:color="auto" w:fill="auto"/>
          </w:tcPr>
          <w:p w14:paraId="4623385F" w14:textId="77777777" w:rsidR="006D04EA" w:rsidRPr="000618F6" w:rsidRDefault="006D04EA" w:rsidP="00714CBC">
            <w:pPr>
              <w:ind w:left="0"/>
            </w:pPr>
            <w:r w:rsidRPr="000618F6">
              <w:t>1 juli 2014</w:t>
            </w:r>
          </w:p>
        </w:tc>
      </w:tr>
      <w:tr w:rsidR="006D04EA" w:rsidRPr="000618F6" w14:paraId="356FDD76" w14:textId="77777777" w:rsidTr="00714CBC">
        <w:tc>
          <w:tcPr>
            <w:tcW w:w="3647" w:type="dxa"/>
            <w:shd w:val="clear" w:color="auto" w:fill="auto"/>
          </w:tcPr>
          <w:p w14:paraId="51FDD255" w14:textId="77777777" w:rsidR="006D04EA" w:rsidRPr="000618F6" w:rsidRDefault="006D04EA" w:rsidP="00714CBC">
            <w:pPr>
              <w:ind w:left="0"/>
            </w:pPr>
            <w:r w:rsidRPr="000618F6">
              <w:t>20150101</w:t>
            </w:r>
          </w:p>
        </w:tc>
        <w:tc>
          <w:tcPr>
            <w:tcW w:w="4890" w:type="dxa"/>
            <w:shd w:val="clear" w:color="auto" w:fill="auto"/>
          </w:tcPr>
          <w:p w14:paraId="117AF759" w14:textId="77777777" w:rsidR="006D04EA" w:rsidRPr="000618F6" w:rsidRDefault="006D04EA" w:rsidP="00714CBC">
            <w:pPr>
              <w:ind w:left="0"/>
            </w:pPr>
            <w:r w:rsidRPr="000618F6">
              <w:t>1 januari 2015</w:t>
            </w:r>
          </w:p>
        </w:tc>
      </w:tr>
      <w:tr w:rsidR="006D04EA" w:rsidRPr="000618F6" w14:paraId="5ACDDE5A" w14:textId="77777777" w:rsidTr="00714CBC">
        <w:tc>
          <w:tcPr>
            <w:tcW w:w="3647" w:type="dxa"/>
            <w:shd w:val="clear" w:color="auto" w:fill="auto"/>
          </w:tcPr>
          <w:p w14:paraId="1F8FC053" w14:textId="77777777" w:rsidR="006D04EA" w:rsidRPr="000618F6" w:rsidRDefault="006D04EA" w:rsidP="00714CBC">
            <w:pPr>
              <w:ind w:left="0"/>
            </w:pPr>
            <w:r w:rsidRPr="000618F6">
              <w:t>20150701</w:t>
            </w:r>
          </w:p>
        </w:tc>
        <w:tc>
          <w:tcPr>
            <w:tcW w:w="4890" w:type="dxa"/>
            <w:shd w:val="clear" w:color="auto" w:fill="auto"/>
          </w:tcPr>
          <w:p w14:paraId="68D1FC6D" w14:textId="77777777" w:rsidR="006D04EA" w:rsidRPr="000618F6" w:rsidRDefault="006D04EA" w:rsidP="00714CBC">
            <w:pPr>
              <w:ind w:left="0"/>
            </w:pPr>
            <w:r w:rsidRPr="000618F6">
              <w:t>1 juli 2015</w:t>
            </w:r>
          </w:p>
        </w:tc>
      </w:tr>
      <w:tr w:rsidR="006D04EA" w:rsidRPr="000618F6" w14:paraId="14DB6348" w14:textId="77777777" w:rsidTr="00714CBC">
        <w:tc>
          <w:tcPr>
            <w:tcW w:w="3647" w:type="dxa"/>
            <w:shd w:val="clear" w:color="auto" w:fill="auto"/>
          </w:tcPr>
          <w:p w14:paraId="26D80D18" w14:textId="77777777" w:rsidR="006D04EA" w:rsidRPr="000618F6" w:rsidRDefault="006D04EA" w:rsidP="00714CBC">
            <w:pPr>
              <w:ind w:left="0"/>
            </w:pPr>
            <w:r w:rsidRPr="000618F6">
              <w:t>20160101</w:t>
            </w:r>
          </w:p>
        </w:tc>
        <w:tc>
          <w:tcPr>
            <w:tcW w:w="4890" w:type="dxa"/>
            <w:shd w:val="clear" w:color="auto" w:fill="auto"/>
          </w:tcPr>
          <w:p w14:paraId="497B28DC" w14:textId="77777777" w:rsidR="006D04EA" w:rsidRPr="000618F6" w:rsidRDefault="006D04EA" w:rsidP="00714CBC">
            <w:pPr>
              <w:ind w:left="0"/>
            </w:pPr>
            <w:r w:rsidRPr="000618F6">
              <w:t>1 januari 2016</w:t>
            </w:r>
          </w:p>
        </w:tc>
      </w:tr>
      <w:tr w:rsidR="006D04EA" w:rsidRPr="000618F6" w14:paraId="5F2B1E29" w14:textId="77777777" w:rsidTr="00714CBC">
        <w:tc>
          <w:tcPr>
            <w:tcW w:w="3647" w:type="dxa"/>
            <w:shd w:val="clear" w:color="auto" w:fill="auto"/>
          </w:tcPr>
          <w:p w14:paraId="3F7C6F16" w14:textId="77777777" w:rsidR="006D04EA" w:rsidRPr="000618F6" w:rsidRDefault="006D04EA" w:rsidP="00714CBC">
            <w:pPr>
              <w:ind w:left="0"/>
            </w:pPr>
            <w:r w:rsidRPr="000618F6">
              <w:t>20160701</w:t>
            </w:r>
          </w:p>
        </w:tc>
        <w:tc>
          <w:tcPr>
            <w:tcW w:w="4890" w:type="dxa"/>
            <w:shd w:val="clear" w:color="auto" w:fill="auto"/>
          </w:tcPr>
          <w:p w14:paraId="23BE8618" w14:textId="77777777" w:rsidR="006D04EA" w:rsidRPr="000618F6" w:rsidRDefault="006D04EA" w:rsidP="00714CBC">
            <w:pPr>
              <w:ind w:left="0"/>
            </w:pPr>
            <w:r w:rsidRPr="000618F6">
              <w:t>1 juli 2016</w:t>
            </w:r>
          </w:p>
        </w:tc>
      </w:tr>
    </w:tbl>
    <w:p w14:paraId="1430E3C3" w14:textId="77777777" w:rsidR="006D04EA" w:rsidRPr="000618F6" w:rsidRDefault="006D04EA" w:rsidP="006D04EA"/>
    <w:p w14:paraId="329E73A7" w14:textId="77777777" w:rsidR="006D04EA" w:rsidRPr="000618F6" w:rsidRDefault="006D04EA" w:rsidP="006D04EA">
      <w:r w:rsidRPr="000618F6">
        <w:t xml:space="preserve">In deze versie zijn de nieuwe normen opgenomen. </w:t>
      </w:r>
    </w:p>
    <w:p w14:paraId="03C78FE9" w14:textId="77777777" w:rsidR="00B37CEB" w:rsidRPr="000618F6" w:rsidRDefault="00B37CEB" w:rsidP="00B37CEB">
      <w:pPr>
        <w:pStyle w:val="Heading4"/>
        <w:numPr>
          <w:ilvl w:val="3"/>
          <w:numId w:val="30"/>
        </w:numPr>
        <w:rPr>
          <w:lang w:val="nl-NL"/>
        </w:rPr>
      </w:pPr>
      <w:bookmarkStart w:id="57" w:name="_Toc63778312"/>
      <w:r w:rsidRPr="000618F6">
        <w:rPr>
          <w:lang w:val="nl-NL"/>
        </w:rPr>
        <w:t>Release 2</w:t>
      </w:r>
      <w:bookmarkEnd w:id="57"/>
    </w:p>
    <w:p w14:paraId="19E880A4" w14:textId="77777777" w:rsidR="00B37CEB" w:rsidRPr="000618F6" w:rsidRDefault="00B37CEB" w:rsidP="00B37CEB">
      <w:r w:rsidRPr="000618F6">
        <w:t>In versie 2.9.2 van de VTLB Plug-in zijn de nieuwe parameters opgenomen die ingaan per 1 januari 2017.</w:t>
      </w:r>
    </w:p>
    <w:p w14:paraId="079BC064" w14:textId="77777777" w:rsidR="006D04EA" w:rsidRPr="000618F6" w:rsidRDefault="006D04EA" w:rsidP="00505056"/>
    <w:p w14:paraId="7D306144" w14:textId="77777777" w:rsidR="00B37CEB" w:rsidRPr="000618F6" w:rsidRDefault="00B37CEB" w:rsidP="00B37CEB">
      <w:pPr>
        <w:pStyle w:val="Heading3"/>
        <w:numPr>
          <w:ilvl w:val="2"/>
          <w:numId w:val="1"/>
        </w:numPr>
        <w:rPr>
          <w:lang w:val="nl-NL"/>
        </w:rPr>
      </w:pPr>
      <w:bookmarkStart w:id="58" w:name="_Toc63778313"/>
      <w:r w:rsidRPr="000618F6">
        <w:rPr>
          <w:lang w:val="nl-NL"/>
        </w:rPr>
        <w:t>Bij versie 3.0</w:t>
      </w:r>
      <w:bookmarkEnd w:id="58"/>
    </w:p>
    <w:p w14:paraId="44105C99" w14:textId="77777777" w:rsidR="00B37CEB" w:rsidRPr="000618F6" w:rsidRDefault="00B37CEB" w:rsidP="00B37CEB"/>
    <w:p w14:paraId="42BD2CD4" w14:textId="77777777" w:rsidR="00B37CEB" w:rsidRPr="000618F6" w:rsidRDefault="00B37CEB" w:rsidP="00B37CEB">
      <w:r w:rsidRPr="000618F6">
        <w:t xml:space="preserve">Versie 3.0 van de VTLB Plug-in kan de in onderstaande tabel opgenomen VTLB-berekeningen uitvoeren. </w:t>
      </w:r>
    </w:p>
    <w:p w14:paraId="6E6D9349" w14:textId="77777777" w:rsidR="00B37CEB" w:rsidRPr="000618F6" w:rsidRDefault="00B37CEB" w:rsidP="00B37CEB">
      <w:r w:rsidRPr="000618F6">
        <w:t>Naar een specifieke VTLB-berekening wordt verwezen met de term ‘berekeningsversie’.</w:t>
      </w:r>
    </w:p>
    <w:p w14:paraId="7CB8424A" w14:textId="77777777" w:rsidR="00B37CEB" w:rsidRPr="000618F6" w:rsidRDefault="00B37CEB" w:rsidP="00B37CEB">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3D40AF1" w14:textId="77777777" w:rsidR="00B37CEB" w:rsidRPr="000618F6" w:rsidRDefault="00B37CEB" w:rsidP="00B37CE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37CEB" w:rsidRPr="000618F6" w14:paraId="53A17A4B" w14:textId="77777777" w:rsidTr="006E46EE">
        <w:tc>
          <w:tcPr>
            <w:tcW w:w="3647" w:type="dxa"/>
            <w:shd w:val="clear" w:color="auto" w:fill="E6E6E6"/>
          </w:tcPr>
          <w:p w14:paraId="38B49558" w14:textId="77777777" w:rsidR="00B37CEB" w:rsidRPr="000618F6" w:rsidRDefault="00B37CEB" w:rsidP="006E46EE">
            <w:pPr>
              <w:ind w:left="0"/>
              <w:rPr>
                <w:b/>
              </w:rPr>
            </w:pPr>
            <w:r w:rsidRPr="000618F6">
              <w:rPr>
                <w:b/>
              </w:rPr>
              <w:t>Berekeningsversie</w:t>
            </w:r>
          </w:p>
        </w:tc>
        <w:tc>
          <w:tcPr>
            <w:tcW w:w="4890" w:type="dxa"/>
            <w:shd w:val="clear" w:color="auto" w:fill="E6E6E6"/>
          </w:tcPr>
          <w:p w14:paraId="02D229FD" w14:textId="77777777" w:rsidR="00B37CEB" w:rsidRPr="000618F6" w:rsidRDefault="00B37CEB" w:rsidP="006E46EE">
            <w:pPr>
              <w:ind w:left="0"/>
              <w:rPr>
                <w:b/>
              </w:rPr>
            </w:pPr>
            <w:r w:rsidRPr="000618F6">
              <w:rPr>
                <w:b/>
              </w:rPr>
              <w:t>Berekening volgens de regels per</w:t>
            </w:r>
          </w:p>
        </w:tc>
      </w:tr>
      <w:tr w:rsidR="00B37CEB" w:rsidRPr="000618F6" w14:paraId="610BC1EE" w14:textId="77777777" w:rsidTr="006E46EE">
        <w:tc>
          <w:tcPr>
            <w:tcW w:w="3647" w:type="dxa"/>
            <w:shd w:val="clear" w:color="auto" w:fill="auto"/>
          </w:tcPr>
          <w:p w14:paraId="74DD6F9A" w14:textId="77777777" w:rsidR="00B37CEB" w:rsidRPr="000618F6" w:rsidRDefault="00B37CEB" w:rsidP="006E46EE">
            <w:pPr>
              <w:ind w:left="0"/>
            </w:pPr>
            <w:r w:rsidRPr="000618F6">
              <w:t>20140101</w:t>
            </w:r>
          </w:p>
        </w:tc>
        <w:tc>
          <w:tcPr>
            <w:tcW w:w="4890" w:type="dxa"/>
            <w:shd w:val="clear" w:color="auto" w:fill="auto"/>
          </w:tcPr>
          <w:p w14:paraId="6E0F6E6A" w14:textId="77777777" w:rsidR="00B37CEB" w:rsidRPr="000618F6" w:rsidRDefault="00B37CEB" w:rsidP="006E46EE">
            <w:pPr>
              <w:ind w:left="0"/>
            </w:pPr>
            <w:r w:rsidRPr="000618F6">
              <w:t>1 januari 2014</w:t>
            </w:r>
          </w:p>
        </w:tc>
      </w:tr>
      <w:tr w:rsidR="00B37CEB" w:rsidRPr="000618F6" w14:paraId="265FD368" w14:textId="77777777" w:rsidTr="006E46EE">
        <w:tc>
          <w:tcPr>
            <w:tcW w:w="3647" w:type="dxa"/>
            <w:shd w:val="clear" w:color="auto" w:fill="auto"/>
          </w:tcPr>
          <w:p w14:paraId="1B1BB72E" w14:textId="77777777" w:rsidR="00B37CEB" w:rsidRPr="000618F6" w:rsidRDefault="00B37CEB" w:rsidP="006E46EE">
            <w:pPr>
              <w:ind w:left="0"/>
            </w:pPr>
            <w:r w:rsidRPr="000618F6">
              <w:t>20140701</w:t>
            </w:r>
          </w:p>
        </w:tc>
        <w:tc>
          <w:tcPr>
            <w:tcW w:w="4890" w:type="dxa"/>
            <w:shd w:val="clear" w:color="auto" w:fill="auto"/>
          </w:tcPr>
          <w:p w14:paraId="114F32E2" w14:textId="77777777" w:rsidR="00B37CEB" w:rsidRPr="000618F6" w:rsidRDefault="00B37CEB" w:rsidP="006E46EE">
            <w:pPr>
              <w:ind w:left="0"/>
            </w:pPr>
            <w:r w:rsidRPr="000618F6">
              <w:t>1 juli 2014</w:t>
            </w:r>
          </w:p>
        </w:tc>
      </w:tr>
      <w:tr w:rsidR="00B37CEB" w:rsidRPr="000618F6" w14:paraId="045F25F9" w14:textId="77777777" w:rsidTr="006E46EE">
        <w:tc>
          <w:tcPr>
            <w:tcW w:w="3647" w:type="dxa"/>
            <w:shd w:val="clear" w:color="auto" w:fill="auto"/>
          </w:tcPr>
          <w:p w14:paraId="453E0550" w14:textId="77777777" w:rsidR="00B37CEB" w:rsidRPr="000618F6" w:rsidRDefault="00B37CEB" w:rsidP="006E46EE">
            <w:pPr>
              <w:ind w:left="0"/>
            </w:pPr>
            <w:r w:rsidRPr="000618F6">
              <w:t>20150101</w:t>
            </w:r>
          </w:p>
        </w:tc>
        <w:tc>
          <w:tcPr>
            <w:tcW w:w="4890" w:type="dxa"/>
            <w:shd w:val="clear" w:color="auto" w:fill="auto"/>
          </w:tcPr>
          <w:p w14:paraId="775EA14E" w14:textId="77777777" w:rsidR="00B37CEB" w:rsidRPr="000618F6" w:rsidRDefault="00B37CEB" w:rsidP="006E46EE">
            <w:pPr>
              <w:ind w:left="0"/>
            </w:pPr>
            <w:r w:rsidRPr="000618F6">
              <w:t>1 januari 2015</w:t>
            </w:r>
          </w:p>
        </w:tc>
      </w:tr>
      <w:tr w:rsidR="00B37CEB" w:rsidRPr="000618F6" w14:paraId="57CC1E99" w14:textId="77777777" w:rsidTr="006E46EE">
        <w:tc>
          <w:tcPr>
            <w:tcW w:w="3647" w:type="dxa"/>
            <w:shd w:val="clear" w:color="auto" w:fill="auto"/>
          </w:tcPr>
          <w:p w14:paraId="51408604" w14:textId="77777777" w:rsidR="00B37CEB" w:rsidRPr="000618F6" w:rsidRDefault="00B37CEB" w:rsidP="006E46EE">
            <w:pPr>
              <w:ind w:left="0"/>
            </w:pPr>
            <w:r w:rsidRPr="000618F6">
              <w:t>20150701</w:t>
            </w:r>
          </w:p>
        </w:tc>
        <w:tc>
          <w:tcPr>
            <w:tcW w:w="4890" w:type="dxa"/>
            <w:shd w:val="clear" w:color="auto" w:fill="auto"/>
          </w:tcPr>
          <w:p w14:paraId="33622903" w14:textId="77777777" w:rsidR="00B37CEB" w:rsidRPr="000618F6" w:rsidRDefault="00B37CEB" w:rsidP="006E46EE">
            <w:pPr>
              <w:ind w:left="0"/>
            </w:pPr>
            <w:r w:rsidRPr="000618F6">
              <w:t>1 juli 2015</w:t>
            </w:r>
          </w:p>
        </w:tc>
      </w:tr>
      <w:tr w:rsidR="00B37CEB" w:rsidRPr="000618F6" w14:paraId="106D50F0" w14:textId="77777777" w:rsidTr="006E46EE">
        <w:tc>
          <w:tcPr>
            <w:tcW w:w="3647" w:type="dxa"/>
            <w:shd w:val="clear" w:color="auto" w:fill="auto"/>
          </w:tcPr>
          <w:p w14:paraId="4CBEAA80" w14:textId="77777777" w:rsidR="00B37CEB" w:rsidRPr="000618F6" w:rsidRDefault="00B37CEB" w:rsidP="006E46EE">
            <w:pPr>
              <w:ind w:left="0"/>
            </w:pPr>
            <w:r w:rsidRPr="000618F6">
              <w:t>20160101</w:t>
            </w:r>
          </w:p>
        </w:tc>
        <w:tc>
          <w:tcPr>
            <w:tcW w:w="4890" w:type="dxa"/>
            <w:shd w:val="clear" w:color="auto" w:fill="auto"/>
          </w:tcPr>
          <w:p w14:paraId="499FBEF3" w14:textId="77777777" w:rsidR="00B37CEB" w:rsidRPr="000618F6" w:rsidRDefault="00B37CEB" w:rsidP="006E46EE">
            <w:pPr>
              <w:ind w:left="0"/>
            </w:pPr>
            <w:r w:rsidRPr="000618F6">
              <w:t>1 januari 2016</w:t>
            </w:r>
          </w:p>
        </w:tc>
      </w:tr>
      <w:tr w:rsidR="00B37CEB" w:rsidRPr="000618F6" w14:paraId="3511A0A4" w14:textId="77777777" w:rsidTr="006E46EE">
        <w:tc>
          <w:tcPr>
            <w:tcW w:w="3647" w:type="dxa"/>
            <w:shd w:val="clear" w:color="auto" w:fill="auto"/>
          </w:tcPr>
          <w:p w14:paraId="4CC6C6CD" w14:textId="77777777" w:rsidR="00B37CEB" w:rsidRPr="000618F6" w:rsidRDefault="00B37CEB" w:rsidP="006E46EE">
            <w:pPr>
              <w:ind w:left="0"/>
            </w:pPr>
            <w:r w:rsidRPr="000618F6">
              <w:t>20160701</w:t>
            </w:r>
          </w:p>
        </w:tc>
        <w:tc>
          <w:tcPr>
            <w:tcW w:w="4890" w:type="dxa"/>
            <w:shd w:val="clear" w:color="auto" w:fill="auto"/>
          </w:tcPr>
          <w:p w14:paraId="00C5887C" w14:textId="77777777" w:rsidR="00B37CEB" w:rsidRPr="000618F6" w:rsidRDefault="00B37CEB" w:rsidP="006E46EE">
            <w:pPr>
              <w:ind w:left="0"/>
            </w:pPr>
            <w:r w:rsidRPr="000618F6">
              <w:t>1 juli 2016</w:t>
            </w:r>
          </w:p>
        </w:tc>
      </w:tr>
      <w:tr w:rsidR="00B37CEB" w:rsidRPr="000618F6" w14:paraId="3E672F62" w14:textId="77777777" w:rsidTr="006E46EE">
        <w:tc>
          <w:tcPr>
            <w:tcW w:w="3647" w:type="dxa"/>
            <w:shd w:val="clear" w:color="auto" w:fill="auto"/>
          </w:tcPr>
          <w:p w14:paraId="004C71C6" w14:textId="77777777" w:rsidR="00B37CEB" w:rsidRPr="000618F6" w:rsidRDefault="00B37CEB" w:rsidP="006E46EE">
            <w:pPr>
              <w:ind w:left="0"/>
            </w:pPr>
            <w:r w:rsidRPr="000618F6">
              <w:t>20170101</w:t>
            </w:r>
          </w:p>
        </w:tc>
        <w:tc>
          <w:tcPr>
            <w:tcW w:w="4890" w:type="dxa"/>
            <w:shd w:val="clear" w:color="auto" w:fill="auto"/>
          </w:tcPr>
          <w:p w14:paraId="0FB56EC5" w14:textId="77777777" w:rsidR="00B37CEB" w:rsidRPr="000618F6" w:rsidRDefault="00B37CEB" w:rsidP="008332CE">
            <w:pPr>
              <w:ind w:left="0"/>
            </w:pPr>
            <w:r w:rsidRPr="000618F6">
              <w:t>1 j</w:t>
            </w:r>
            <w:r w:rsidR="008332CE" w:rsidRPr="000618F6">
              <w:t>a</w:t>
            </w:r>
            <w:r w:rsidRPr="000618F6">
              <w:t>n</w:t>
            </w:r>
            <w:r w:rsidR="008332CE" w:rsidRPr="000618F6">
              <w:t>u</w:t>
            </w:r>
            <w:r w:rsidRPr="000618F6">
              <w:t>ari 2017</w:t>
            </w:r>
          </w:p>
        </w:tc>
      </w:tr>
    </w:tbl>
    <w:p w14:paraId="17918875" w14:textId="77777777" w:rsidR="00B37CEB" w:rsidRPr="000618F6" w:rsidRDefault="00B37CEB" w:rsidP="00B37CEB"/>
    <w:p w14:paraId="452CA734" w14:textId="77777777" w:rsidR="00B37CEB" w:rsidRPr="000618F6" w:rsidRDefault="00B37CEB" w:rsidP="00B37CEB">
      <w:r w:rsidRPr="000618F6">
        <w:t xml:space="preserve">In deze versie zijn de nieuwe normen opgenomen. </w:t>
      </w:r>
    </w:p>
    <w:p w14:paraId="5D17404B" w14:textId="77777777" w:rsidR="009C6D8F" w:rsidRPr="000618F6" w:rsidRDefault="009C6D8F" w:rsidP="00B37CEB"/>
    <w:p w14:paraId="600A653F" w14:textId="77777777" w:rsidR="009C6D8F" w:rsidRPr="000618F6" w:rsidRDefault="009C6D8F" w:rsidP="009C6D8F">
      <w:pPr>
        <w:pStyle w:val="Heading4"/>
        <w:numPr>
          <w:ilvl w:val="3"/>
          <w:numId w:val="30"/>
        </w:numPr>
        <w:rPr>
          <w:lang w:val="nl-NL"/>
        </w:rPr>
      </w:pPr>
      <w:bookmarkStart w:id="59" w:name="_Toc63778314"/>
      <w:r w:rsidRPr="000618F6">
        <w:rPr>
          <w:lang w:val="nl-NL"/>
        </w:rPr>
        <w:t>Release 2</w:t>
      </w:r>
      <w:bookmarkEnd w:id="59"/>
    </w:p>
    <w:p w14:paraId="09DB003A" w14:textId="77777777" w:rsidR="009C6D8F" w:rsidRPr="000618F6" w:rsidRDefault="009C6D8F" w:rsidP="009C6D8F">
      <w:r w:rsidRPr="000618F6">
        <w:t>In versie 3.0.2 van de VTLB Plug-in zijn de nieuwe parameters opgenomen die ingaan per 1 juli 2017.</w:t>
      </w:r>
    </w:p>
    <w:p w14:paraId="31A4587C" w14:textId="77777777" w:rsidR="009713C6" w:rsidRPr="000618F6" w:rsidRDefault="009713C6" w:rsidP="00B37CEB"/>
    <w:p w14:paraId="08E3555B" w14:textId="77777777" w:rsidR="009713C6" w:rsidRPr="000618F6" w:rsidRDefault="009713C6" w:rsidP="009713C6">
      <w:pPr>
        <w:pStyle w:val="Heading3"/>
        <w:numPr>
          <w:ilvl w:val="2"/>
          <w:numId w:val="1"/>
        </w:numPr>
        <w:rPr>
          <w:lang w:val="nl-NL"/>
        </w:rPr>
      </w:pPr>
      <w:bookmarkStart w:id="60" w:name="_Toc63778315"/>
      <w:r w:rsidRPr="000618F6">
        <w:rPr>
          <w:lang w:val="nl-NL"/>
        </w:rPr>
        <w:t>Bij versie 3.1</w:t>
      </w:r>
      <w:bookmarkEnd w:id="60"/>
    </w:p>
    <w:p w14:paraId="144E4267" w14:textId="77777777" w:rsidR="009713C6" w:rsidRPr="000618F6" w:rsidRDefault="009713C6" w:rsidP="009713C6"/>
    <w:p w14:paraId="195621B1" w14:textId="77777777" w:rsidR="009713C6" w:rsidRPr="000618F6" w:rsidRDefault="009713C6" w:rsidP="009713C6">
      <w:r w:rsidRPr="000618F6">
        <w:t xml:space="preserve">Versie 3.1 van de VTLB Plug-in kan de in onderstaande tabel opgenomen VTLB-berekeningen uitvoeren. </w:t>
      </w:r>
    </w:p>
    <w:p w14:paraId="18574697" w14:textId="77777777" w:rsidR="009713C6" w:rsidRPr="000618F6" w:rsidRDefault="009713C6" w:rsidP="009713C6">
      <w:r w:rsidRPr="000618F6">
        <w:t>Naar een specifieke VTLB-berekening wordt verwezen met de term ‘berekeningsversie’.</w:t>
      </w:r>
    </w:p>
    <w:p w14:paraId="673BC6AD" w14:textId="77777777" w:rsidR="009713C6" w:rsidRPr="000618F6" w:rsidRDefault="009713C6" w:rsidP="009713C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B41C10C" w14:textId="77777777" w:rsidR="009713C6" w:rsidRPr="000618F6" w:rsidRDefault="009713C6" w:rsidP="009713C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9713C6" w:rsidRPr="000618F6" w14:paraId="60E1D45D" w14:textId="77777777" w:rsidTr="009713C6">
        <w:tc>
          <w:tcPr>
            <w:tcW w:w="3647" w:type="dxa"/>
            <w:shd w:val="clear" w:color="auto" w:fill="E6E6E6"/>
          </w:tcPr>
          <w:p w14:paraId="2497E046" w14:textId="77777777" w:rsidR="009713C6" w:rsidRPr="000618F6" w:rsidRDefault="009713C6" w:rsidP="009713C6">
            <w:pPr>
              <w:ind w:left="0"/>
              <w:rPr>
                <w:b/>
              </w:rPr>
            </w:pPr>
            <w:r w:rsidRPr="000618F6">
              <w:rPr>
                <w:b/>
              </w:rPr>
              <w:lastRenderedPageBreak/>
              <w:t>Berekeningsversie</w:t>
            </w:r>
          </w:p>
        </w:tc>
        <w:tc>
          <w:tcPr>
            <w:tcW w:w="4890" w:type="dxa"/>
            <w:shd w:val="clear" w:color="auto" w:fill="E6E6E6"/>
          </w:tcPr>
          <w:p w14:paraId="71839B18" w14:textId="77777777" w:rsidR="009713C6" w:rsidRPr="000618F6" w:rsidRDefault="009713C6" w:rsidP="009713C6">
            <w:pPr>
              <w:ind w:left="0"/>
              <w:rPr>
                <w:b/>
              </w:rPr>
            </w:pPr>
            <w:r w:rsidRPr="000618F6">
              <w:rPr>
                <w:b/>
              </w:rPr>
              <w:t>Berekening volgens de regels per</w:t>
            </w:r>
          </w:p>
        </w:tc>
      </w:tr>
      <w:tr w:rsidR="009713C6" w:rsidRPr="000618F6" w14:paraId="6F0A3211" w14:textId="77777777" w:rsidTr="009713C6">
        <w:tc>
          <w:tcPr>
            <w:tcW w:w="3647" w:type="dxa"/>
            <w:shd w:val="clear" w:color="auto" w:fill="auto"/>
          </w:tcPr>
          <w:p w14:paraId="529CDC4F" w14:textId="77777777" w:rsidR="009713C6" w:rsidRPr="000618F6" w:rsidRDefault="009713C6" w:rsidP="009713C6">
            <w:pPr>
              <w:ind w:left="0"/>
            </w:pPr>
            <w:r w:rsidRPr="000618F6">
              <w:t>20140701</w:t>
            </w:r>
          </w:p>
        </w:tc>
        <w:tc>
          <w:tcPr>
            <w:tcW w:w="4890" w:type="dxa"/>
            <w:shd w:val="clear" w:color="auto" w:fill="auto"/>
          </w:tcPr>
          <w:p w14:paraId="66BCAB72" w14:textId="77777777" w:rsidR="009713C6" w:rsidRPr="000618F6" w:rsidRDefault="009713C6" w:rsidP="009713C6">
            <w:pPr>
              <w:ind w:left="0"/>
            </w:pPr>
            <w:r w:rsidRPr="000618F6">
              <w:t>1 juli 2014</w:t>
            </w:r>
          </w:p>
        </w:tc>
      </w:tr>
      <w:tr w:rsidR="009713C6" w:rsidRPr="000618F6" w14:paraId="50930BDE" w14:textId="77777777" w:rsidTr="009713C6">
        <w:tc>
          <w:tcPr>
            <w:tcW w:w="3647" w:type="dxa"/>
            <w:shd w:val="clear" w:color="auto" w:fill="auto"/>
          </w:tcPr>
          <w:p w14:paraId="752FA777" w14:textId="77777777" w:rsidR="009713C6" w:rsidRPr="000618F6" w:rsidRDefault="009713C6" w:rsidP="009713C6">
            <w:pPr>
              <w:ind w:left="0"/>
            </w:pPr>
            <w:r w:rsidRPr="000618F6">
              <w:t>20150101</w:t>
            </w:r>
          </w:p>
        </w:tc>
        <w:tc>
          <w:tcPr>
            <w:tcW w:w="4890" w:type="dxa"/>
            <w:shd w:val="clear" w:color="auto" w:fill="auto"/>
          </w:tcPr>
          <w:p w14:paraId="403872A5" w14:textId="77777777" w:rsidR="009713C6" w:rsidRPr="000618F6" w:rsidRDefault="009713C6" w:rsidP="009713C6">
            <w:pPr>
              <w:ind w:left="0"/>
            </w:pPr>
            <w:r w:rsidRPr="000618F6">
              <w:t>1 januari 2015</w:t>
            </w:r>
          </w:p>
        </w:tc>
      </w:tr>
      <w:tr w:rsidR="009713C6" w:rsidRPr="000618F6" w14:paraId="373356A1" w14:textId="77777777" w:rsidTr="009713C6">
        <w:tc>
          <w:tcPr>
            <w:tcW w:w="3647" w:type="dxa"/>
            <w:shd w:val="clear" w:color="auto" w:fill="auto"/>
          </w:tcPr>
          <w:p w14:paraId="343B1B04" w14:textId="77777777" w:rsidR="009713C6" w:rsidRPr="000618F6" w:rsidRDefault="009713C6" w:rsidP="009713C6">
            <w:pPr>
              <w:ind w:left="0"/>
            </w:pPr>
            <w:r w:rsidRPr="000618F6">
              <w:t>20150701</w:t>
            </w:r>
          </w:p>
        </w:tc>
        <w:tc>
          <w:tcPr>
            <w:tcW w:w="4890" w:type="dxa"/>
            <w:shd w:val="clear" w:color="auto" w:fill="auto"/>
          </w:tcPr>
          <w:p w14:paraId="5A883A59" w14:textId="77777777" w:rsidR="009713C6" w:rsidRPr="000618F6" w:rsidRDefault="009713C6" w:rsidP="009713C6">
            <w:pPr>
              <w:ind w:left="0"/>
            </w:pPr>
            <w:r w:rsidRPr="000618F6">
              <w:t>1 juli 2015</w:t>
            </w:r>
          </w:p>
        </w:tc>
      </w:tr>
      <w:tr w:rsidR="009713C6" w:rsidRPr="000618F6" w14:paraId="14856DD1" w14:textId="77777777" w:rsidTr="009713C6">
        <w:tc>
          <w:tcPr>
            <w:tcW w:w="3647" w:type="dxa"/>
            <w:shd w:val="clear" w:color="auto" w:fill="auto"/>
          </w:tcPr>
          <w:p w14:paraId="478F205A" w14:textId="77777777" w:rsidR="009713C6" w:rsidRPr="000618F6" w:rsidRDefault="009713C6" w:rsidP="009713C6">
            <w:pPr>
              <w:ind w:left="0"/>
            </w:pPr>
            <w:r w:rsidRPr="000618F6">
              <w:t>20160101</w:t>
            </w:r>
          </w:p>
        </w:tc>
        <w:tc>
          <w:tcPr>
            <w:tcW w:w="4890" w:type="dxa"/>
            <w:shd w:val="clear" w:color="auto" w:fill="auto"/>
          </w:tcPr>
          <w:p w14:paraId="58D8E992" w14:textId="77777777" w:rsidR="009713C6" w:rsidRPr="000618F6" w:rsidRDefault="009713C6" w:rsidP="009713C6">
            <w:pPr>
              <w:ind w:left="0"/>
            </w:pPr>
            <w:r w:rsidRPr="000618F6">
              <w:t>1 januari 2016</w:t>
            </w:r>
          </w:p>
        </w:tc>
      </w:tr>
      <w:tr w:rsidR="009713C6" w:rsidRPr="000618F6" w14:paraId="679528B5" w14:textId="77777777" w:rsidTr="009713C6">
        <w:tc>
          <w:tcPr>
            <w:tcW w:w="3647" w:type="dxa"/>
            <w:shd w:val="clear" w:color="auto" w:fill="auto"/>
          </w:tcPr>
          <w:p w14:paraId="5DD2B45B" w14:textId="77777777" w:rsidR="009713C6" w:rsidRPr="000618F6" w:rsidRDefault="009713C6" w:rsidP="009713C6">
            <w:pPr>
              <w:ind w:left="0"/>
            </w:pPr>
            <w:r w:rsidRPr="000618F6">
              <w:t>20160701</w:t>
            </w:r>
          </w:p>
        </w:tc>
        <w:tc>
          <w:tcPr>
            <w:tcW w:w="4890" w:type="dxa"/>
            <w:shd w:val="clear" w:color="auto" w:fill="auto"/>
          </w:tcPr>
          <w:p w14:paraId="775DE132" w14:textId="77777777" w:rsidR="009713C6" w:rsidRPr="000618F6" w:rsidRDefault="009713C6" w:rsidP="009713C6">
            <w:pPr>
              <w:ind w:left="0"/>
            </w:pPr>
            <w:r w:rsidRPr="000618F6">
              <w:t>1 juli 2016</w:t>
            </w:r>
          </w:p>
        </w:tc>
      </w:tr>
      <w:tr w:rsidR="009713C6" w:rsidRPr="000618F6" w14:paraId="7045A5BA" w14:textId="77777777" w:rsidTr="009713C6">
        <w:tc>
          <w:tcPr>
            <w:tcW w:w="3647" w:type="dxa"/>
            <w:shd w:val="clear" w:color="auto" w:fill="auto"/>
          </w:tcPr>
          <w:p w14:paraId="6047972C" w14:textId="77777777" w:rsidR="009713C6" w:rsidRPr="000618F6" w:rsidRDefault="009713C6" w:rsidP="009713C6">
            <w:pPr>
              <w:ind w:left="0"/>
            </w:pPr>
            <w:r w:rsidRPr="000618F6">
              <w:t>20170101</w:t>
            </w:r>
          </w:p>
        </w:tc>
        <w:tc>
          <w:tcPr>
            <w:tcW w:w="4890" w:type="dxa"/>
            <w:shd w:val="clear" w:color="auto" w:fill="auto"/>
          </w:tcPr>
          <w:p w14:paraId="357F50A5" w14:textId="77777777" w:rsidR="009713C6" w:rsidRPr="000618F6" w:rsidRDefault="009713C6" w:rsidP="009713C6">
            <w:pPr>
              <w:ind w:left="0"/>
            </w:pPr>
            <w:r w:rsidRPr="000618F6">
              <w:t>1 januari 2017</w:t>
            </w:r>
          </w:p>
        </w:tc>
      </w:tr>
      <w:tr w:rsidR="009463D3" w:rsidRPr="000618F6" w14:paraId="2315D3C8" w14:textId="77777777" w:rsidTr="009713C6">
        <w:tc>
          <w:tcPr>
            <w:tcW w:w="3647" w:type="dxa"/>
            <w:shd w:val="clear" w:color="auto" w:fill="auto"/>
          </w:tcPr>
          <w:p w14:paraId="3AF3BDF7" w14:textId="77777777" w:rsidR="009463D3" w:rsidRPr="000618F6" w:rsidRDefault="009463D3" w:rsidP="009713C6">
            <w:pPr>
              <w:ind w:left="0"/>
            </w:pPr>
            <w:r w:rsidRPr="000618F6">
              <w:t>20170701</w:t>
            </w:r>
          </w:p>
        </w:tc>
        <w:tc>
          <w:tcPr>
            <w:tcW w:w="4890" w:type="dxa"/>
            <w:shd w:val="clear" w:color="auto" w:fill="auto"/>
          </w:tcPr>
          <w:p w14:paraId="33CB8E10" w14:textId="77777777" w:rsidR="009463D3" w:rsidRPr="000618F6" w:rsidRDefault="009463D3" w:rsidP="009713C6">
            <w:pPr>
              <w:ind w:left="0"/>
            </w:pPr>
            <w:r w:rsidRPr="000618F6">
              <w:t>1 juli 2017</w:t>
            </w:r>
          </w:p>
        </w:tc>
      </w:tr>
    </w:tbl>
    <w:p w14:paraId="176A5C93" w14:textId="77777777" w:rsidR="009713C6" w:rsidRPr="000618F6" w:rsidRDefault="009713C6" w:rsidP="009713C6"/>
    <w:p w14:paraId="666E40BA" w14:textId="77777777" w:rsidR="009713C6" w:rsidRPr="000618F6" w:rsidRDefault="009713C6" w:rsidP="009713C6">
      <w:r w:rsidRPr="000618F6">
        <w:t xml:space="preserve">In deze versie zijn de nieuwe normen opgenomen. </w:t>
      </w:r>
    </w:p>
    <w:p w14:paraId="2EB60ACB" w14:textId="77777777" w:rsidR="001F45AF" w:rsidRPr="000618F6" w:rsidRDefault="001F45AF" w:rsidP="001F45AF">
      <w:pPr>
        <w:pStyle w:val="Heading4"/>
        <w:numPr>
          <w:ilvl w:val="3"/>
          <w:numId w:val="30"/>
        </w:numPr>
        <w:rPr>
          <w:lang w:val="nl-NL"/>
        </w:rPr>
      </w:pPr>
      <w:bookmarkStart w:id="61" w:name="_Toc63778316"/>
      <w:r w:rsidRPr="000618F6">
        <w:rPr>
          <w:lang w:val="nl-NL"/>
        </w:rPr>
        <w:t>Release 2</w:t>
      </w:r>
      <w:bookmarkEnd w:id="61"/>
    </w:p>
    <w:p w14:paraId="18C8E4D1" w14:textId="77777777" w:rsidR="001F45AF" w:rsidRPr="000618F6" w:rsidRDefault="001F45AF" w:rsidP="001F45AF">
      <w:r w:rsidRPr="000618F6">
        <w:t>In versie 3.1.2 van de VTLB Plug-in zijn de nieuwe parameters opgenomen die ingaan per 1 januari  2018.</w:t>
      </w:r>
    </w:p>
    <w:p w14:paraId="6DFEDBF2" w14:textId="77777777" w:rsidR="001F45AF" w:rsidRPr="000618F6" w:rsidRDefault="001F45AF" w:rsidP="001F45AF"/>
    <w:p w14:paraId="6548D1B1" w14:textId="77777777" w:rsidR="001F45AF" w:rsidRPr="000618F6" w:rsidRDefault="001F45AF" w:rsidP="001F45AF">
      <w:pPr>
        <w:pStyle w:val="Heading3"/>
        <w:numPr>
          <w:ilvl w:val="2"/>
          <w:numId w:val="1"/>
        </w:numPr>
        <w:rPr>
          <w:lang w:val="nl-NL"/>
        </w:rPr>
      </w:pPr>
      <w:bookmarkStart w:id="62" w:name="_Toc63778317"/>
      <w:r w:rsidRPr="000618F6">
        <w:rPr>
          <w:lang w:val="nl-NL"/>
        </w:rPr>
        <w:t>Bij versie 3.2</w:t>
      </w:r>
      <w:bookmarkEnd w:id="62"/>
    </w:p>
    <w:p w14:paraId="35A15A07" w14:textId="77777777" w:rsidR="001F45AF" w:rsidRPr="000618F6" w:rsidRDefault="001F45AF" w:rsidP="001F45AF"/>
    <w:p w14:paraId="0A079982" w14:textId="77777777" w:rsidR="001F45AF" w:rsidRPr="000618F6" w:rsidRDefault="001F45AF" w:rsidP="001F45AF">
      <w:r w:rsidRPr="000618F6">
        <w:t xml:space="preserve">Versie 3.2 van de VTLB Plug-in kan de in onderstaande tabel opgenomen VTLB-berekeningen uitvoeren. </w:t>
      </w:r>
    </w:p>
    <w:p w14:paraId="6098D755" w14:textId="77777777" w:rsidR="001F45AF" w:rsidRPr="000618F6" w:rsidRDefault="001F45AF" w:rsidP="001F45AF">
      <w:r w:rsidRPr="000618F6">
        <w:t>Naar een specifieke VTLB-berekening wordt verwezen met de term ‘berekeningsversie’.</w:t>
      </w:r>
    </w:p>
    <w:p w14:paraId="6289C02D" w14:textId="77777777" w:rsidR="001F45AF" w:rsidRPr="000618F6" w:rsidRDefault="001F45AF" w:rsidP="001F45AF">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599E788E" w14:textId="77777777" w:rsidR="001F45AF" w:rsidRPr="000618F6" w:rsidRDefault="001F45AF" w:rsidP="001F45AF">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1F45AF" w:rsidRPr="000618F6" w14:paraId="4B81CC22" w14:textId="77777777" w:rsidTr="001F45AF">
        <w:tc>
          <w:tcPr>
            <w:tcW w:w="3647" w:type="dxa"/>
            <w:shd w:val="clear" w:color="auto" w:fill="E6E6E6"/>
          </w:tcPr>
          <w:p w14:paraId="2F83C33E" w14:textId="77777777" w:rsidR="001F45AF" w:rsidRPr="000618F6" w:rsidRDefault="001F45AF" w:rsidP="001F45AF">
            <w:pPr>
              <w:ind w:left="0"/>
              <w:rPr>
                <w:b/>
              </w:rPr>
            </w:pPr>
            <w:r w:rsidRPr="000618F6">
              <w:rPr>
                <w:b/>
              </w:rPr>
              <w:t>Berekeningsversie</w:t>
            </w:r>
          </w:p>
        </w:tc>
        <w:tc>
          <w:tcPr>
            <w:tcW w:w="4890" w:type="dxa"/>
            <w:shd w:val="clear" w:color="auto" w:fill="E6E6E6"/>
          </w:tcPr>
          <w:p w14:paraId="6CE5EB53" w14:textId="77777777" w:rsidR="001F45AF" w:rsidRPr="000618F6" w:rsidRDefault="001F45AF" w:rsidP="001F45AF">
            <w:pPr>
              <w:ind w:left="0"/>
              <w:rPr>
                <w:b/>
              </w:rPr>
            </w:pPr>
            <w:r w:rsidRPr="000618F6">
              <w:rPr>
                <w:b/>
              </w:rPr>
              <w:t>Berekening volgens de regels per</w:t>
            </w:r>
          </w:p>
        </w:tc>
      </w:tr>
      <w:tr w:rsidR="001F45AF" w:rsidRPr="000618F6" w14:paraId="57E4E7A8" w14:textId="77777777" w:rsidTr="001F45AF">
        <w:tc>
          <w:tcPr>
            <w:tcW w:w="3647" w:type="dxa"/>
            <w:shd w:val="clear" w:color="auto" w:fill="auto"/>
          </w:tcPr>
          <w:p w14:paraId="4D810D4A" w14:textId="77777777" w:rsidR="001F45AF" w:rsidRPr="000618F6" w:rsidRDefault="001F45AF" w:rsidP="001F45AF">
            <w:pPr>
              <w:ind w:left="0"/>
            </w:pPr>
            <w:r w:rsidRPr="000618F6">
              <w:t>20150101</w:t>
            </w:r>
          </w:p>
        </w:tc>
        <w:tc>
          <w:tcPr>
            <w:tcW w:w="4890" w:type="dxa"/>
            <w:shd w:val="clear" w:color="auto" w:fill="auto"/>
          </w:tcPr>
          <w:p w14:paraId="6AE7C106" w14:textId="77777777" w:rsidR="001F45AF" w:rsidRPr="000618F6" w:rsidRDefault="001F45AF" w:rsidP="001F45AF">
            <w:pPr>
              <w:ind w:left="0"/>
            </w:pPr>
            <w:r w:rsidRPr="000618F6">
              <w:t>1 januari 2015</w:t>
            </w:r>
          </w:p>
        </w:tc>
      </w:tr>
      <w:tr w:rsidR="001F45AF" w:rsidRPr="000618F6" w14:paraId="040B5B63" w14:textId="77777777" w:rsidTr="001F45AF">
        <w:tc>
          <w:tcPr>
            <w:tcW w:w="3647" w:type="dxa"/>
            <w:shd w:val="clear" w:color="auto" w:fill="auto"/>
          </w:tcPr>
          <w:p w14:paraId="03980834" w14:textId="77777777" w:rsidR="001F45AF" w:rsidRPr="000618F6" w:rsidRDefault="001F45AF" w:rsidP="001F45AF">
            <w:pPr>
              <w:ind w:left="0"/>
            </w:pPr>
            <w:r w:rsidRPr="000618F6">
              <w:t>20150701</w:t>
            </w:r>
          </w:p>
        </w:tc>
        <w:tc>
          <w:tcPr>
            <w:tcW w:w="4890" w:type="dxa"/>
            <w:shd w:val="clear" w:color="auto" w:fill="auto"/>
          </w:tcPr>
          <w:p w14:paraId="7A7F6324" w14:textId="77777777" w:rsidR="001F45AF" w:rsidRPr="000618F6" w:rsidRDefault="001F45AF" w:rsidP="001F45AF">
            <w:pPr>
              <w:ind w:left="0"/>
            </w:pPr>
            <w:r w:rsidRPr="000618F6">
              <w:t>1 juli 2015</w:t>
            </w:r>
          </w:p>
        </w:tc>
      </w:tr>
      <w:tr w:rsidR="001F45AF" w:rsidRPr="000618F6" w14:paraId="0088F078" w14:textId="77777777" w:rsidTr="001F45AF">
        <w:tc>
          <w:tcPr>
            <w:tcW w:w="3647" w:type="dxa"/>
            <w:shd w:val="clear" w:color="auto" w:fill="auto"/>
          </w:tcPr>
          <w:p w14:paraId="42BD8975" w14:textId="77777777" w:rsidR="001F45AF" w:rsidRPr="000618F6" w:rsidRDefault="001F45AF" w:rsidP="001F45AF">
            <w:pPr>
              <w:ind w:left="0"/>
            </w:pPr>
            <w:r w:rsidRPr="000618F6">
              <w:t>20160101</w:t>
            </w:r>
          </w:p>
        </w:tc>
        <w:tc>
          <w:tcPr>
            <w:tcW w:w="4890" w:type="dxa"/>
            <w:shd w:val="clear" w:color="auto" w:fill="auto"/>
          </w:tcPr>
          <w:p w14:paraId="7C4F1296" w14:textId="77777777" w:rsidR="001F45AF" w:rsidRPr="000618F6" w:rsidRDefault="001F45AF" w:rsidP="001F45AF">
            <w:pPr>
              <w:ind w:left="0"/>
            </w:pPr>
            <w:r w:rsidRPr="000618F6">
              <w:t>1 januari 2016</w:t>
            </w:r>
          </w:p>
        </w:tc>
      </w:tr>
      <w:tr w:rsidR="001F45AF" w:rsidRPr="000618F6" w14:paraId="0F0541BA" w14:textId="77777777" w:rsidTr="001F45AF">
        <w:tc>
          <w:tcPr>
            <w:tcW w:w="3647" w:type="dxa"/>
            <w:shd w:val="clear" w:color="auto" w:fill="auto"/>
          </w:tcPr>
          <w:p w14:paraId="207DD555" w14:textId="77777777" w:rsidR="001F45AF" w:rsidRPr="000618F6" w:rsidRDefault="001F45AF" w:rsidP="001F45AF">
            <w:pPr>
              <w:ind w:left="0"/>
            </w:pPr>
            <w:r w:rsidRPr="000618F6">
              <w:t>20160701</w:t>
            </w:r>
          </w:p>
        </w:tc>
        <w:tc>
          <w:tcPr>
            <w:tcW w:w="4890" w:type="dxa"/>
            <w:shd w:val="clear" w:color="auto" w:fill="auto"/>
          </w:tcPr>
          <w:p w14:paraId="166DD807" w14:textId="77777777" w:rsidR="001F45AF" w:rsidRPr="000618F6" w:rsidRDefault="001F45AF" w:rsidP="001F45AF">
            <w:pPr>
              <w:ind w:left="0"/>
            </w:pPr>
            <w:r w:rsidRPr="000618F6">
              <w:t>1 juli 2016</w:t>
            </w:r>
          </w:p>
        </w:tc>
      </w:tr>
      <w:tr w:rsidR="001F45AF" w:rsidRPr="000618F6" w14:paraId="0844CDFF" w14:textId="77777777" w:rsidTr="001F45AF">
        <w:tc>
          <w:tcPr>
            <w:tcW w:w="3647" w:type="dxa"/>
            <w:shd w:val="clear" w:color="auto" w:fill="auto"/>
          </w:tcPr>
          <w:p w14:paraId="57B728BD" w14:textId="77777777" w:rsidR="001F45AF" w:rsidRPr="000618F6" w:rsidRDefault="001F45AF" w:rsidP="001F45AF">
            <w:pPr>
              <w:ind w:left="0"/>
            </w:pPr>
            <w:r w:rsidRPr="000618F6">
              <w:t>20170101</w:t>
            </w:r>
          </w:p>
        </w:tc>
        <w:tc>
          <w:tcPr>
            <w:tcW w:w="4890" w:type="dxa"/>
            <w:shd w:val="clear" w:color="auto" w:fill="auto"/>
          </w:tcPr>
          <w:p w14:paraId="28A2CAA4" w14:textId="77777777" w:rsidR="001F45AF" w:rsidRPr="000618F6" w:rsidRDefault="001F45AF" w:rsidP="001F45AF">
            <w:pPr>
              <w:ind w:left="0"/>
            </w:pPr>
            <w:r w:rsidRPr="000618F6">
              <w:t>1 januari 2017</w:t>
            </w:r>
          </w:p>
        </w:tc>
      </w:tr>
      <w:tr w:rsidR="001F45AF" w:rsidRPr="000618F6" w14:paraId="7C17ECD6" w14:textId="77777777" w:rsidTr="001F45AF">
        <w:tc>
          <w:tcPr>
            <w:tcW w:w="3647" w:type="dxa"/>
            <w:shd w:val="clear" w:color="auto" w:fill="auto"/>
          </w:tcPr>
          <w:p w14:paraId="529F7000" w14:textId="77777777" w:rsidR="001F45AF" w:rsidRPr="000618F6" w:rsidRDefault="001F45AF" w:rsidP="001F45AF">
            <w:pPr>
              <w:ind w:left="0"/>
            </w:pPr>
            <w:r w:rsidRPr="000618F6">
              <w:t>20170701</w:t>
            </w:r>
          </w:p>
        </w:tc>
        <w:tc>
          <w:tcPr>
            <w:tcW w:w="4890" w:type="dxa"/>
            <w:shd w:val="clear" w:color="auto" w:fill="auto"/>
          </w:tcPr>
          <w:p w14:paraId="49988AF6" w14:textId="77777777" w:rsidR="001F45AF" w:rsidRPr="000618F6" w:rsidRDefault="001F45AF" w:rsidP="001F45AF">
            <w:pPr>
              <w:ind w:left="0"/>
            </w:pPr>
            <w:r w:rsidRPr="000618F6">
              <w:t>1 juli 2017</w:t>
            </w:r>
          </w:p>
        </w:tc>
      </w:tr>
      <w:tr w:rsidR="001F45AF" w:rsidRPr="000618F6" w14:paraId="471EF6C3" w14:textId="77777777" w:rsidTr="001F45AF">
        <w:tc>
          <w:tcPr>
            <w:tcW w:w="3647" w:type="dxa"/>
            <w:shd w:val="clear" w:color="auto" w:fill="auto"/>
          </w:tcPr>
          <w:p w14:paraId="3CE5B60B" w14:textId="77777777" w:rsidR="001F45AF" w:rsidRPr="000618F6" w:rsidRDefault="001F45AF" w:rsidP="001F45AF">
            <w:pPr>
              <w:ind w:left="0"/>
            </w:pPr>
            <w:r w:rsidRPr="000618F6">
              <w:t>20180101</w:t>
            </w:r>
          </w:p>
        </w:tc>
        <w:tc>
          <w:tcPr>
            <w:tcW w:w="4890" w:type="dxa"/>
            <w:shd w:val="clear" w:color="auto" w:fill="auto"/>
          </w:tcPr>
          <w:p w14:paraId="538597D7" w14:textId="77777777" w:rsidR="001F45AF" w:rsidRPr="000618F6" w:rsidRDefault="001F45AF" w:rsidP="001F45AF">
            <w:pPr>
              <w:ind w:left="0"/>
            </w:pPr>
            <w:r w:rsidRPr="000618F6">
              <w:t>1 januari 2018</w:t>
            </w:r>
          </w:p>
        </w:tc>
      </w:tr>
    </w:tbl>
    <w:p w14:paraId="09ED60A6" w14:textId="77777777" w:rsidR="001F45AF" w:rsidRPr="000618F6" w:rsidRDefault="001F45AF" w:rsidP="001F45AF"/>
    <w:p w14:paraId="72A1708E" w14:textId="77777777" w:rsidR="001F45AF" w:rsidRPr="000618F6" w:rsidRDefault="001F45AF" w:rsidP="001F45AF">
      <w:r w:rsidRPr="000618F6">
        <w:t xml:space="preserve">In deze versie zijn de nieuwe normen opgenomen. </w:t>
      </w:r>
    </w:p>
    <w:p w14:paraId="3667F6E4" w14:textId="77777777" w:rsidR="001F45AF" w:rsidRPr="000618F6" w:rsidRDefault="001F45AF" w:rsidP="001F45AF"/>
    <w:p w14:paraId="4D7753AE" w14:textId="77777777" w:rsidR="00D96F4D" w:rsidRPr="000618F6" w:rsidRDefault="00D96F4D" w:rsidP="00D96F4D">
      <w:pPr>
        <w:pStyle w:val="Heading4"/>
        <w:numPr>
          <w:ilvl w:val="3"/>
          <w:numId w:val="30"/>
        </w:numPr>
        <w:rPr>
          <w:lang w:val="nl-NL"/>
        </w:rPr>
      </w:pPr>
      <w:bookmarkStart w:id="63" w:name="_Toc63778318"/>
      <w:r w:rsidRPr="000618F6">
        <w:rPr>
          <w:lang w:val="nl-NL"/>
        </w:rPr>
        <w:t>Release 2</w:t>
      </w:r>
      <w:bookmarkEnd w:id="63"/>
    </w:p>
    <w:p w14:paraId="75D225A8" w14:textId="77777777" w:rsidR="00D96F4D" w:rsidRPr="000618F6" w:rsidRDefault="00D96F4D" w:rsidP="00D96F4D">
      <w:r w:rsidRPr="000618F6">
        <w:t>In versie 3.2.2 van de VTLB Plug-in zijn de nieuwe parameters opgenomen die ingaan per 1 juli 2018.</w:t>
      </w:r>
    </w:p>
    <w:p w14:paraId="19FB8A01" w14:textId="77777777" w:rsidR="00D96F4D" w:rsidRPr="000618F6" w:rsidRDefault="00D96F4D" w:rsidP="00D96F4D"/>
    <w:p w14:paraId="61EA1876" w14:textId="77777777" w:rsidR="004F1104" w:rsidRPr="000618F6" w:rsidRDefault="004F1104" w:rsidP="004F1104">
      <w:pPr>
        <w:pStyle w:val="Heading3"/>
        <w:numPr>
          <w:ilvl w:val="2"/>
          <w:numId w:val="1"/>
        </w:numPr>
        <w:rPr>
          <w:lang w:val="nl-NL"/>
        </w:rPr>
      </w:pPr>
      <w:bookmarkStart w:id="64" w:name="_Toc63778319"/>
      <w:r w:rsidRPr="000618F6">
        <w:rPr>
          <w:lang w:val="nl-NL"/>
        </w:rPr>
        <w:t>Bij versie 3.3</w:t>
      </w:r>
      <w:bookmarkEnd w:id="64"/>
    </w:p>
    <w:p w14:paraId="6CB9475F" w14:textId="77777777" w:rsidR="004F1104" w:rsidRPr="000618F6" w:rsidRDefault="004F1104" w:rsidP="004F1104"/>
    <w:p w14:paraId="1AF405EB" w14:textId="77777777" w:rsidR="004F1104" w:rsidRPr="000618F6" w:rsidRDefault="004F1104" w:rsidP="004F1104">
      <w:r w:rsidRPr="000618F6">
        <w:t xml:space="preserve">Versie 3.3 van de VTLB Plug-in kan de in onderstaande tabel opgenomen VTLB-berekeningen uitvoeren. </w:t>
      </w:r>
    </w:p>
    <w:p w14:paraId="1E93CC55" w14:textId="77777777" w:rsidR="004F1104" w:rsidRPr="000618F6" w:rsidRDefault="004F1104" w:rsidP="004F1104">
      <w:r w:rsidRPr="000618F6">
        <w:t>Naar een specifieke VTLB-berekening wordt verwezen met de term ‘berekeningsversie’.</w:t>
      </w:r>
    </w:p>
    <w:p w14:paraId="2712A90E" w14:textId="77777777" w:rsidR="004F1104" w:rsidRPr="000618F6" w:rsidRDefault="004F1104" w:rsidP="004F1104">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11EC3F34" w14:textId="77777777" w:rsidR="004F1104" w:rsidRPr="000618F6" w:rsidRDefault="004F1104" w:rsidP="004F110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F1104" w:rsidRPr="000618F6" w14:paraId="2873B851" w14:textId="77777777" w:rsidTr="004F1104">
        <w:tc>
          <w:tcPr>
            <w:tcW w:w="3647" w:type="dxa"/>
            <w:shd w:val="clear" w:color="auto" w:fill="E6E6E6"/>
          </w:tcPr>
          <w:p w14:paraId="2F415B73" w14:textId="77777777" w:rsidR="004F1104" w:rsidRPr="000618F6" w:rsidRDefault="004F1104" w:rsidP="004F1104">
            <w:pPr>
              <w:ind w:left="0"/>
              <w:rPr>
                <w:b/>
              </w:rPr>
            </w:pPr>
            <w:r w:rsidRPr="000618F6">
              <w:rPr>
                <w:b/>
              </w:rPr>
              <w:lastRenderedPageBreak/>
              <w:t>Berekeningsversie</w:t>
            </w:r>
          </w:p>
        </w:tc>
        <w:tc>
          <w:tcPr>
            <w:tcW w:w="4890" w:type="dxa"/>
            <w:shd w:val="clear" w:color="auto" w:fill="E6E6E6"/>
          </w:tcPr>
          <w:p w14:paraId="795E0F09" w14:textId="77777777" w:rsidR="004F1104" w:rsidRPr="000618F6" w:rsidRDefault="004F1104" w:rsidP="004F1104">
            <w:pPr>
              <w:ind w:left="0"/>
              <w:rPr>
                <w:b/>
              </w:rPr>
            </w:pPr>
            <w:r w:rsidRPr="000618F6">
              <w:rPr>
                <w:b/>
              </w:rPr>
              <w:t>Berekening volgens de regels per</w:t>
            </w:r>
          </w:p>
        </w:tc>
      </w:tr>
      <w:tr w:rsidR="004F1104" w:rsidRPr="000618F6" w14:paraId="31464F5A" w14:textId="77777777" w:rsidTr="004F1104">
        <w:tc>
          <w:tcPr>
            <w:tcW w:w="3647" w:type="dxa"/>
            <w:shd w:val="clear" w:color="auto" w:fill="auto"/>
          </w:tcPr>
          <w:p w14:paraId="7A72D290" w14:textId="77777777" w:rsidR="004F1104" w:rsidRPr="000618F6" w:rsidRDefault="004F1104" w:rsidP="004F1104">
            <w:pPr>
              <w:ind w:left="0"/>
            </w:pPr>
            <w:r w:rsidRPr="000618F6">
              <w:t>20150701</w:t>
            </w:r>
          </w:p>
        </w:tc>
        <w:tc>
          <w:tcPr>
            <w:tcW w:w="4890" w:type="dxa"/>
            <w:shd w:val="clear" w:color="auto" w:fill="auto"/>
          </w:tcPr>
          <w:p w14:paraId="2204E808" w14:textId="77777777" w:rsidR="004F1104" w:rsidRPr="000618F6" w:rsidRDefault="004F1104" w:rsidP="004F1104">
            <w:pPr>
              <w:ind w:left="0"/>
            </w:pPr>
            <w:r w:rsidRPr="000618F6">
              <w:t>1 juli 2015</w:t>
            </w:r>
          </w:p>
        </w:tc>
      </w:tr>
      <w:tr w:rsidR="004F1104" w:rsidRPr="000618F6" w14:paraId="1EB88CCF" w14:textId="77777777" w:rsidTr="004F1104">
        <w:tc>
          <w:tcPr>
            <w:tcW w:w="3647" w:type="dxa"/>
            <w:shd w:val="clear" w:color="auto" w:fill="auto"/>
          </w:tcPr>
          <w:p w14:paraId="715EFE5E" w14:textId="77777777" w:rsidR="004F1104" w:rsidRPr="000618F6" w:rsidRDefault="004F1104" w:rsidP="004F1104">
            <w:pPr>
              <w:ind w:left="0"/>
            </w:pPr>
            <w:r w:rsidRPr="000618F6">
              <w:t>20160101</w:t>
            </w:r>
          </w:p>
        </w:tc>
        <w:tc>
          <w:tcPr>
            <w:tcW w:w="4890" w:type="dxa"/>
            <w:shd w:val="clear" w:color="auto" w:fill="auto"/>
          </w:tcPr>
          <w:p w14:paraId="645151B6" w14:textId="77777777" w:rsidR="004F1104" w:rsidRPr="000618F6" w:rsidRDefault="004F1104" w:rsidP="004F1104">
            <w:pPr>
              <w:ind w:left="0"/>
            </w:pPr>
            <w:r w:rsidRPr="000618F6">
              <w:t>1 januari 2016</w:t>
            </w:r>
          </w:p>
        </w:tc>
      </w:tr>
      <w:tr w:rsidR="004F1104" w:rsidRPr="000618F6" w14:paraId="413DC3FB" w14:textId="77777777" w:rsidTr="004F1104">
        <w:tc>
          <w:tcPr>
            <w:tcW w:w="3647" w:type="dxa"/>
            <w:shd w:val="clear" w:color="auto" w:fill="auto"/>
          </w:tcPr>
          <w:p w14:paraId="28FEA4F0" w14:textId="77777777" w:rsidR="004F1104" w:rsidRPr="000618F6" w:rsidRDefault="004F1104" w:rsidP="004F1104">
            <w:pPr>
              <w:ind w:left="0"/>
            </w:pPr>
            <w:r w:rsidRPr="000618F6">
              <w:t>20160701</w:t>
            </w:r>
          </w:p>
        </w:tc>
        <w:tc>
          <w:tcPr>
            <w:tcW w:w="4890" w:type="dxa"/>
            <w:shd w:val="clear" w:color="auto" w:fill="auto"/>
          </w:tcPr>
          <w:p w14:paraId="4C0A4675" w14:textId="77777777" w:rsidR="004F1104" w:rsidRPr="000618F6" w:rsidRDefault="004F1104" w:rsidP="004F1104">
            <w:pPr>
              <w:ind w:left="0"/>
            </w:pPr>
            <w:r w:rsidRPr="000618F6">
              <w:t>1 juli 2016</w:t>
            </w:r>
          </w:p>
        </w:tc>
      </w:tr>
      <w:tr w:rsidR="004F1104" w:rsidRPr="000618F6" w14:paraId="1F7F5BDD" w14:textId="77777777" w:rsidTr="004F1104">
        <w:tc>
          <w:tcPr>
            <w:tcW w:w="3647" w:type="dxa"/>
            <w:shd w:val="clear" w:color="auto" w:fill="auto"/>
          </w:tcPr>
          <w:p w14:paraId="799446FA" w14:textId="77777777" w:rsidR="004F1104" w:rsidRPr="000618F6" w:rsidRDefault="004F1104" w:rsidP="004F1104">
            <w:pPr>
              <w:ind w:left="0"/>
            </w:pPr>
            <w:r w:rsidRPr="000618F6">
              <w:t>20170101</w:t>
            </w:r>
          </w:p>
        </w:tc>
        <w:tc>
          <w:tcPr>
            <w:tcW w:w="4890" w:type="dxa"/>
            <w:shd w:val="clear" w:color="auto" w:fill="auto"/>
          </w:tcPr>
          <w:p w14:paraId="4873DA02" w14:textId="77777777" w:rsidR="004F1104" w:rsidRPr="000618F6" w:rsidRDefault="004F1104" w:rsidP="004F1104">
            <w:pPr>
              <w:ind w:left="0"/>
            </w:pPr>
            <w:r w:rsidRPr="000618F6">
              <w:t>1 januari 2017</w:t>
            </w:r>
          </w:p>
        </w:tc>
      </w:tr>
      <w:tr w:rsidR="004F1104" w:rsidRPr="000618F6" w14:paraId="4D7C076E" w14:textId="77777777" w:rsidTr="004F1104">
        <w:tc>
          <w:tcPr>
            <w:tcW w:w="3647" w:type="dxa"/>
            <w:shd w:val="clear" w:color="auto" w:fill="auto"/>
          </w:tcPr>
          <w:p w14:paraId="73F3FEA8" w14:textId="77777777" w:rsidR="004F1104" w:rsidRPr="000618F6" w:rsidRDefault="004F1104" w:rsidP="004F1104">
            <w:pPr>
              <w:ind w:left="0"/>
            </w:pPr>
            <w:r w:rsidRPr="000618F6">
              <w:t>20170701</w:t>
            </w:r>
          </w:p>
        </w:tc>
        <w:tc>
          <w:tcPr>
            <w:tcW w:w="4890" w:type="dxa"/>
            <w:shd w:val="clear" w:color="auto" w:fill="auto"/>
          </w:tcPr>
          <w:p w14:paraId="727D56E8" w14:textId="77777777" w:rsidR="004F1104" w:rsidRPr="000618F6" w:rsidRDefault="004F1104" w:rsidP="004F1104">
            <w:pPr>
              <w:ind w:left="0"/>
            </w:pPr>
            <w:r w:rsidRPr="000618F6">
              <w:t>1 juli 2017</w:t>
            </w:r>
          </w:p>
        </w:tc>
      </w:tr>
      <w:tr w:rsidR="004F1104" w:rsidRPr="000618F6" w14:paraId="5FB13F4B" w14:textId="77777777" w:rsidTr="004F1104">
        <w:tc>
          <w:tcPr>
            <w:tcW w:w="3647" w:type="dxa"/>
            <w:shd w:val="clear" w:color="auto" w:fill="auto"/>
          </w:tcPr>
          <w:p w14:paraId="2A35D843" w14:textId="77777777" w:rsidR="004F1104" w:rsidRPr="000618F6" w:rsidRDefault="004F1104" w:rsidP="004F1104">
            <w:pPr>
              <w:ind w:left="0"/>
            </w:pPr>
            <w:r w:rsidRPr="000618F6">
              <w:t>20180101</w:t>
            </w:r>
          </w:p>
        </w:tc>
        <w:tc>
          <w:tcPr>
            <w:tcW w:w="4890" w:type="dxa"/>
            <w:shd w:val="clear" w:color="auto" w:fill="auto"/>
          </w:tcPr>
          <w:p w14:paraId="6EB638E3" w14:textId="77777777" w:rsidR="004F1104" w:rsidRPr="000618F6" w:rsidRDefault="004F1104" w:rsidP="004F1104">
            <w:pPr>
              <w:ind w:left="0"/>
            </w:pPr>
            <w:r w:rsidRPr="000618F6">
              <w:t>1 januari 2018</w:t>
            </w:r>
          </w:p>
        </w:tc>
      </w:tr>
      <w:tr w:rsidR="004F1104" w:rsidRPr="000618F6" w14:paraId="0B663D5A" w14:textId="77777777" w:rsidTr="004F1104">
        <w:tc>
          <w:tcPr>
            <w:tcW w:w="3647" w:type="dxa"/>
            <w:shd w:val="clear" w:color="auto" w:fill="auto"/>
          </w:tcPr>
          <w:p w14:paraId="2DD61091" w14:textId="77777777" w:rsidR="004F1104" w:rsidRPr="000618F6" w:rsidRDefault="004F1104" w:rsidP="004F1104">
            <w:pPr>
              <w:ind w:left="0"/>
            </w:pPr>
            <w:r w:rsidRPr="000618F6">
              <w:t>20180701</w:t>
            </w:r>
          </w:p>
        </w:tc>
        <w:tc>
          <w:tcPr>
            <w:tcW w:w="4890" w:type="dxa"/>
            <w:shd w:val="clear" w:color="auto" w:fill="auto"/>
          </w:tcPr>
          <w:p w14:paraId="084648DF" w14:textId="77777777" w:rsidR="004F1104" w:rsidRPr="000618F6" w:rsidRDefault="004F1104" w:rsidP="004F1104">
            <w:pPr>
              <w:ind w:left="0"/>
            </w:pPr>
            <w:r w:rsidRPr="000618F6">
              <w:t>1 juli 2018</w:t>
            </w:r>
          </w:p>
        </w:tc>
      </w:tr>
    </w:tbl>
    <w:p w14:paraId="6C4C4ADB" w14:textId="77777777" w:rsidR="004F1104" w:rsidRPr="000618F6" w:rsidRDefault="004F1104" w:rsidP="004F1104"/>
    <w:p w14:paraId="45E0B75C" w14:textId="77777777" w:rsidR="004F1104" w:rsidRPr="000618F6" w:rsidRDefault="004F1104" w:rsidP="004F1104">
      <w:r w:rsidRPr="000618F6">
        <w:t xml:space="preserve">In deze versie zijn de nieuwe normen opgenomen. </w:t>
      </w:r>
    </w:p>
    <w:p w14:paraId="58E70B61" w14:textId="77777777" w:rsidR="004F1104" w:rsidRPr="000618F6" w:rsidRDefault="004F1104" w:rsidP="004F1104"/>
    <w:p w14:paraId="32AC629A" w14:textId="77777777" w:rsidR="004F1104" w:rsidRPr="000618F6" w:rsidRDefault="004F1104" w:rsidP="004F1104">
      <w:pPr>
        <w:pStyle w:val="Heading4"/>
        <w:numPr>
          <w:ilvl w:val="3"/>
          <w:numId w:val="30"/>
        </w:numPr>
        <w:rPr>
          <w:lang w:val="nl-NL"/>
        </w:rPr>
      </w:pPr>
      <w:bookmarkStart w:id="65" w:name="_Toc63778320"/>
      <w:r w:rsidRPr="000618F6">
        <w:rPr>
          <w:lang w:val="nl-NL"/>
        </w:rPr>
        <w:t>Release 2</w:t>
      </w:r>
      <w:bookmarkEnd w:id="65"/>
    </w:p>
    <w:p w14:paraId="1A4F8A09" w14:textId="77777777" w:rsidR="004F1104" w:rsidRPr="000618F6" w:rsidRDefault="004F1104" w:rsidP="004F1104">
      <w:r w:rsidRPr="000618F6">
        <w:t>In versie 3.3.2 van de VTLB Plug-in zijn de nieuwe parameters opgenomen die ingaan per 1 januari 2019.</w:t>
      </w:r>
    </w:p>
    <w:p w14:paraId="786F37CF" w14:textId="77777777" w:rsidR="004F1104" w:rsidRPr="000618F6" w:rsidRDefault="004F1104" w:rsidP="004F1104"/>
    <w:p w14:paraId="5DBCF769" w14:textId="77777777" w:rsidR="004F1104" w:rsidRPr="000618F6" w:rsidRDefault="004F1104" w:rsidP="004F1104"/>
    <w:p w14:paraId="356C50AF" w14:textId="77777777" w:rsidR="004F1104" w:rsidRPr="000618F6" w:rsidRDefault="004F1104" w:rsidP="004F1104">
      <w:pPr>
        <w:pStyle w:val="Heading3"/>
        <w:numPr>
          <w:ilvl w:val="2"/>
          <w:numId w:val="1"/>
        </w:numPr>
        <w:rPr>
          <w:lang w:val="nl-NL"/>
        </w:rPr>
      </w:pPr>
      <w:bookmarkStart w:id="66" w:name="_Toc63778321"/>
      <w:r w:rsidRPr="000618F6">
        <w:rPr>
          <w:lang w:val="nl-NL"/>
        </w:rPr>
        <w:t>Bij versie 3.4</w:t>
      </w:r>
      <w:bookmarkEnd w:id="66"/>
    </w:p>
    <w:p w14:paraId="176025BD" w14:textId="77777777" w:rsidR="004F1104" w:rsidRPr="000618F6" w:rsidRDefault="004F1104" w:rsidP="004F1104"/>
    <w:p w14:paraId="5E94872B" w14:textId="77777777" w:rsidR="004F1104" w:rsidRPr="000618F6" w:rsidRDefault="004F1104" w:rsidP="004F1104">
      <w:r w:rsidRPr="000618F6">
        <w:t xml:space="preserve">Versie 3.4 van de VTLB Plug-in kan de in onderstaande tabel opgenomen VTLB-berekeningen uitvoeren. </w:t>
      </w:r>
    </w:p>
    <w:p w14:paraId="03126FB7" w14:textId="77777777" w:rsidR="004F1104" w:rsidRPr="000618F6" w:rsidRDefault="004F1104" w:rsidP="004F1104">
      <w:r w:rsidRPr="000618F6">
        <w:t>Naar een specifieke VTLB-berekening wordt verwezen met de term ‘berekeningsversie’.</w:t>
      </w:r>
    </w:p>
    <w:p w14:paraId="755472F4" w14:textId="77777777" w:rsidR="004F1104" w:rsidRPr="000618F6" w:rsidRDefault="004F1104" w:rsidP="004F1104">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3CAF2AE" w14:textId="77777777" w:rsidR="004F1104" w:rsidRPr="000618F6" w:rsidRDefault="004F1104" w:rsidP="004F110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F1104" w:rsidRPr="000618F6" w14:paraId="625E220A" w14:textId="77777777" w:rsidTr="004F1104">
        <w:tc>
          <w:tcPr>
            <w:tcW w:w="3647" w:type="dxa"/>
            <w:shd w:val="clear" w:color="auto" w:fill="E6E6E6"/>
          </w:tcPr>
          <w:p w14:paraId="5BCCC750" w14:textId="77777777" w:rsidR="004F1104" w:rsidRPr="000618F6" w:rsidRDefault="004F1104" w:rsidP="004F1104">
            <w:pPr>
              <w:ind w:left="0"/>
              <w:rPr>
                <w:b/>
              </w:rPr>
            </w:pPr>
            <w:r w:rsidRPr="000618F6">
              <w:rPr>
                <w:b/>
              </w:rPr>
              <w:t>Berekeningsversie</w:t>
            </w:r>
          </w:p>
        </w:tc>
        <w:tc>
          <w:tcPr>
            <w:tcW w:w="4890" w:type="dxa"/>
            <w:shd w:val="clear" w:color="auto" w:fill="E6E6E6"/>
          </w:tcPr>
          <w:p w14:paraId="5A073A8D" w14:textId="77777777" w:rsidR="004F1104" w:rsidRPr="000618F6" w:rsidRDefault="004F1104" w:rsidP="004F1104">
            <w:pPr>
              <w:ind w:left="0"/>
              <w:rPr>
                <w:b/>
              </w:rPr>
            </w:pPr>
            <w:r w:rsidRPr="000618F6">
              <w:rPr>
                <w:b/>
              </w:rPr>
              <w:t>Berekening volgens de regels per</w:t>
            </w:r>
          </w:p>
        </w:tc>
      </w:tr>
      <w:tr w:rsidR="004F1104" w:rsidRPr="000618F6" w14:paraId="5BDFB5B0" w14:textId="77777777" w:rsidTr="004F1104">
        <w:tc>
          <w:tcPr>
            <w:tcW w:w="3647" w:type="dxa"/>
            <w:shd w:val="clear" w:color="auto" w:fill="auto"/>
          </w:tcPr>
          <w:p w14:paraId="504CCC46" w14:textId="77777777" w:rsidR="004F1104" w:rsidRPr="000618F6" w:rsidRDefault="004F1104" w:rsidP="004F1104">
            <w:pPr>
              <w:ind w:left="0"/>
            </w:pPr>
            <w:r w:rsidRPr="000618F6">
              <w:t>20160101</w:t>
            </w:r>
          </w:p>
        </w:tc>
        <w:tc>
          <w:tcPr>
            <w:tcW w:w="4890" w:type="dxa"/>
            <w:shd w:val="clear" w:color="auto" w:fill="auto"/>
          </w:tcPr>
          <w:p w14:paraId="2D456FD3" w14:textId="77777777" w:rsidR="004F1104" w:rsidRPr="000618F6" w:rsidRDefault="004F1104" w:rsidP="004F1104">
            <w:pPr>
              <w:ind w:left="0"/>
            </w:pPr>
            <w:r w:rsidRPr="000618F6">
              <w:t>1 januari 2016</w:t>
            </w:r>
          </w:p>
        </w:tc>
      </w:tr>
      <w:tr w:rsidR="004F1104" w:rsidRPr="000618F6" w14:paraId="59A17A0E" w14:textId="77777777" w:rsidTr="004F1104">
        <w:tc>
          <w:tcPr>
            <w:tcW w:w="3647" w:type="dxa"/>
            <w:shd w:val="clear" w:color="auto" w:fill="auto"/>
          </w:tcPr>
          <w:p w14:paraId="3049F815" w14:textId="77777777" w:rsidR="004F1104" w:rsidRPr="000618F6" w:rsidRDefault="004F1104" w:rsidP="004F1104">
            <w:pPr>
              <w:ind w:left="0"/>
            </w:pPr>
            <w:r w:rsidRPr="000618F6">
              <w:t>20160701</w:t>
            </w:r>
          </w:p>
        </w:tc>
        <w:tc>
          <w:tcPr>
            <w:tcW w:w="4890" w:type="dxa"/>
            <w:shd w:val="clear" w:color="auto" w:fill="auto"/>
          </w:tcPr>
          <w:p w14:paraId="20BEFA9F" w14:textId="77777777" w:rsidR="004F1104" w:rsidRPr="000618F6" w:rsidRDefault="004F1104" w:rsidP="004F1104">
            <w:pPr>
              <w:ind w:left="0"/>
            </w:pPr>
            <w:r w:rsidRPr="000618F6">
              <w:t>1 juli 2016</w:t>
            </w:r>
          </w:p>
        </w:tc>
      </w:tr>
      <w:tr w:rsidR="004F1104" w:rsidRPr="000618F6" w14:paraId="31E3DA9B" w14:textId="77777777" w:rsidTr="004F1104">
        <w:tc>
          <w:tcPr>
            <w:tcW w:w="3647" w:type="dxa"/>
            <w:shd w:val="clear" w:color="auto" w:fill="auto"/>
          </w:tcPr>
          <w:p w14:paraId="22D45230" w14:textId="77777777" w:rsidR="004F1104" w:rsidRPr="000618F6" w:rsidRDefault="004F1104" w:rsidP="004F1104">
            <w:pPr>
              <w:ind w:left="0"/>
            </w:pPr>
            <w:r w:rsidRPr="000618F6">
              <w:t>20170101</w:t>
            </w:r>
          </w:p>
        </w:tc>
        <w:tc>
          <w:tcPr>
            <w:tcW w:w="4890" w:type="dxa"/>
            <w:shd w:val="clear" w:color="auto" w:fill="auto"/>
          </w:tcPr>
          <w:p w14:paraId="4661D2E1" w14:textId="77777777" w:rsidR="004F1104" w:rsidRPr="000618F6" w:rsidRDefault="004F1104" w:rsidP="004F1104">
            <w:pPr>
              <w:ind w:left="0"/>
            </w:pPr>
            <w:r w:rsidRPr="000618F6">
              <w:t>1 januari 2017</w:t>
            </w:r>
          </w:p>
        </w:tc>
      </w:tr>
      <w:tr w:rsidR="004F1104" w:rsidRPr="000618F6" w14:paraId="134812DC" w14:textId="77777777" w:rsidTr="004F1104">
        <w:tc>
          <w:tcPr>
            <w:tcW w:w="3647" w:type="dxa"/>
            <w:shd w:val="clear" w:color="auto" w:fill="auto"/>
          </w:tcPr>
          <w:p w14:paraId="0D46301F" w14:textId="77777777" w:rsidR="004F1104" w:rsidRPr="000618F6" w:rsidRDefault="004F1104" w:rsidP="004F1104">
            <w:pPr>
              <w:ind w:left="0"/>
            </w:pPr>
            <w:r w:rsidRPr="000618F6">
              <w:t>20170701</w:t>
            </w:r>
          </w:p>
        </w:tc>
        <w:tc>
          <w:tcPr>
            <w:tcW w:w="4890" w:type="dxa"/>
            <w:shd w:val="clear" w:color="auto" w:fill="auto"/>
          </w:tcPr>
          <w:p w14:paraId="58B0D77F" w14:textId="77777777" w:rsidR="004F1104" w:rsidRPr="000618F6" w:rsidRDefault="004F1104" w:rsidP="004F1104">
            <w:pPr>
              <w:ind w:left="0"/>
            </w:pPr>
            <w:r w:rsidRPr="000618F6">
              <w:t>1 juli 2017</w:t>
            </w:r>
          </w:p>
        </w:tc>
      </w:tr>
      <w:tr w:rsidR="004F1104" w:rsidRPr="000618F6" w14:paraId="7151F7B0" w14:textId="77777777" w:rsidTr="004F1104">
        <w:tc>
          <w:tcPr>
            <w:tcW w:w="3647" w:type="dxa"/>
            <w:shd w:val="clear" w:color="auto" w:fill="auto"/>
          </w:tcPr>
          <w:p w14:paraId="4F082EBA" w14:textId="77777777" w:rsidR="004F1104" w:rsidRPr="000618F6" w:rsidRDefault="004F1104" w:rsidP="004F1104">
            <w:pPr>
              <w:ind w:left="0"/>
            </w:pPr>
            <w:r w:rsidRPr="000618F6">
              <w:t>20180101</w:t>
            </w:r>
          </w:p>
        </w:tc>
        <w:tc>
          <w:tcPr>
            <w:tcW w:w="4890" w:type="dxa"/>
            <w:shd w:val="clear" w:color="auto" w:fill="auto"/>
          </w:tcPr>
          <w:p w14:paraId="07F5873E" w14:textId="77777777" w:rsidR="004F1104" w:rsidRPr="000618F6" w:rsidRDefault="004F1104" w:rsidP="004F1104">
            <w:pPr>
              <w:ind w:left="0"/>
            </w:pPr>
            <w:r w:rsidRPr="000618F6">
              <w:t>1 januari 2018</w:t>
            </w:r>
          </w:p>
        </w:tc>
      </w:tr>
      <w:tr w:rsidR="004F1104" w:rsidRPr="000618F6" w14:paraId="14F5E9B6" w14:textId="77777777" w:rsidTr="004F1104">
        <w:tc>
          <w:tcPr>
            <w:tcW w:w="3647" w:type="dxa"/>
            <w:shd w:val="clear" w:color="auto" w:fill="auto"/>
          </w:tcPr>
          <w:p w14:paraId="7098148B" w14:textId="77777777" w:rsidR="004F1104" w:rsidRPr="000618F6" w:rsidRDefault="004F1104" w:rsidP="004F1104">
            <w:pPr>
              <w:ind w:left="0"/>
            </w:pPr>
            <w:r w:rsidRPr="000618F6">
              <w:t>20180701</w:t>
            </w:r>
          </w:p>
        </w:tc>
        <w:tc>
          <w:tcPr>
            <w:tcW w:w="4890" w:type="dxa"/>
            <w:shd w:val="clear" w:color="auto" w:fill="auto"/>
          </w:tcPr>
          <w:p w14:paraId="15591135" w14:textId="77777777" w:rsidR="004F1104" w:rsidRPr="000618F6" w:rsidRDefault="004F1104" w:rsidP="004F1104">
            <w:pPr>
              <w:ind w:left="0"/>
            </w:pPr>
            <w:r w:rsidRPr="000618F6">
              <w:t>1 juli 2018</w:t>
            </w:r>
          </w:p>
        </w:tc>
      </w:tr>
      <w:tr w:rsidR="004F1104" w:rsidRPr="000618F6" w14:paraId="0B59AD24" w14:textId="77777777" w:rsidTr="004F1104">
        <w:tc>
          <w:tcPr>
            <w:tcW w:w="3647" w:type="dxa"/>
            <w:shd w:val="clear" w:color="auto" w:fill="auto"/>
          </w:tcPr>
          <w:p w14:paraId="39139B39" w14:textId="77777777" w:rsidR="004F1104" w:rsidRPr="000618F6" w:rsidRDefault="004F1104" w:rsidP="004F1104">
            <w:pPr>
              <w:ind w:left="0"/>
            </w:pPr>
            <w:r w:rsidRPr="000618F6">
              <w:t>20190101</w:t>
            </w:r>
          </w:p>
        </w:tc>
        <w:tc>
          <w:tcPr>
            <w:tcW w:w="4890" w:type="dxa"/>
            <w:shd w:val="clear" w:color="auto" w:fill="auto"/>
          </w:tcPr>
          <w:p w14:paraId="4036A4B6" w14:textId="77777777" w:rsidR="004F1104" w:rsidRPr="000618F6" w:rsidRDefault="004F1104" w:rsidP="004F1104">
            <w:pPr>
              <w:ind w:left="0"/>
            </w:pPr>
            <w:r w:rsidRPr="000618F6">
              <w:t>1 januari 2019</w:t>
            </w:r>
          </w:p>
        </w:tc>
      </w:tr>
    </w:tbl>
    <w:p w14:paraId="0A53FB73" w14:textId="77777777" w:rsidR="004F1104" w:rsidRPr="000618F6" w:rsidRDefault="004F1104" w:rsidP="004F1104"/>
    <w:p w14:paraId="52E21530" w14:textId="77777777" w:rsidR="004F1104" w:rsidRPr="000618F6" w:rsidRDefault="004F1104" w:rsidP="004F1104">
      <w:r w:rsidRPr="000618F6">
        <w:t xml:space="preserve">In deze versie zijn de nieuwe normen opgenomen. </w:t>
      </w:r>
    </w:p>
    <w:p w14:paraId="4653A4EF" w14:textId="77777777" w:rsidR="00543273" w:rsidRPr="000618F6" w:rsidRDefault="00543273" w:rsidP="00543273">
      <w:pPr>
        <w:pStyle w:val="Heading4"/>
        <w:numPr>
          <w:ilvl w:val="3"/>
          <w:numId w:val="30"/>
        </w:numPr>
        <w:rPr>
          <w:lang w:val="nl-NL"/>
        </w:rPr>
      </w:pPr>
      <w:bookmarkStart w:id="67" w:name="_Toc63778322"/>
      <w:r w:rsidRPr="000618F6">
        <w:rPr>
          <w:lang w:val="nl-NL"/>
        </w:rPr>
        <w:t>Release 2</w:t>
      </w:r>
      <w:bookmarkEnd w:id="67"/>
    </w:p>
    <w:p w14:paraId="11EB3E24" w14:textId="77777777" w:rsidR="00543273" w:rsidRPr="000618F6" w:rsidRDefault="00543273" w:rsidP="00543273">
      <w:r w:rsidRPr="000618F6">
        <w:t>In versie 3.4.2 van de VTLB Plug-in zijn de nieuwe parameters opgenomen die ingaan per 1 j</w:t>
      </w:r>
      <w:r w:rsidR="00C0608E" w:rsidRPr="000618F6">
        <w:t>ul</w:t>
      </w:r>
      <w:r w:rsidRPr="000618F6">
        <w:t>i 2019.</w:t>
      </w:r>
    </w:p>
    <w:p w14:paraId="08BBB257" w14:textId="77777777" w:rsidR="004F1104" w:rsidRPr="000618F6" w:rsidRDefault="004F1104" w:rsidP="004F1104"/>
    <w:p w14:paraId="23B55D1E" w14:textId="77777777" w:rsidR="00543273" w:rsidRPr="000618F6" w:rsidRDefault="00543273" w:rsidP="00543273">
      <w:pPr>
        <w:pStyle w:val="Heading3"/>
        <w:numPr>
          <w:ilvl w:val="2"/>
          <w:numId w:val="1"/>
        </w:numPr>
        <w:rPr>
          <w:lang w:val="nl-NL"/>
        </w:rPr>
      </w:pPr>
      <w:bookmarkStart w:id="68" w:name="_Toc63778323"/>
      <w:r w:rsidRPr="000618F6">
        <w:rPr>
          <w:lang w:val="nl-NL"/>
        </w:rPr>
        <w:t>Bij versie 3.5</w:t>
      </w:r>
      <w:bookmarkEnd w:id="68"/>
    </w:p>
    <w:p w14:paraId="7FC2137F" w14:textId="77777777" w:rsidR="00543273" w:rsidRPr="000618F6" w:rsidRDefault="00543273" w:rsidP="00543273"/>
    <w:p w14:paraId="5372F9E7" w14:textId="77777777" w:rsidR="00543273" w:rsidRPr="000618F6" w:rsidRDefault="00543273" w:rsidP="00543273">
      <w:r w:rsidRPr="000618F6">
        <w:t xml:space="preserve">Versie 3.5 van de VTLB Plug-in kan de in onderstaande tabel opgenomen VTLB-berekeningen uitvoeren. </w:t>
      </w:r>
    </w:p>
    <w:p w14:paraId="7CE9FC0A" w14:textId="77777777" w:rsidR="00543273" w:rsidRPr="000618F6" w:rsidRDefault="00543273" w:rsidP="00543273">
      <w:r w:rsidRPr="000618F6">
        <w:t>Naar een specifieke VTLB-berekening wordt verwezen met de term ‘berekeningsversie’.</w:t>
      </w:r>
    </w:p>
    <w:p w14:paraId="377705C4" w14:textId="77777777" w:rsidR="00543273" w:rsidRPr="000618F6" w:rsidRDefault="00543273" w:rsidP="00543273">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C250D09" w14:textId="77777777" w:rsidR="00543273" w:rsidRPr="000618F6" w:rsidRDefault="00543273" w:rsidP="0054327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43273" w:rsidRPr="000618F6" w14:paraId="31C24DAB" w14:textId="77777777" w:rsidTr="00543273">
        <w:tc>
          <w:tcPr>
            <w:tcW w:w="3647" w:type="dxa"/>
            <w:shd w:val="clear" w:color="auto" w:fill="E6E6E6"/>
          </w:tcPr>
          <w:p w14:paraId="6472147E" w14:textId="77777777" w:rsidR="00543273" w:rsidRPr="000618F6" w:rsidRDefault="00543273" w:rsidP="00543273">
            <w:pPr>
              <w:ind w:left="0"/>
              <w:rPr>
                <w:b/>
              </w:rPr>
            </w:pPr>
            <w:r w:rsidRPr="000618F6">
              <w:rPr>
                <w:b/>
              </w:rPr>
              <w:t>Berekeningsversie</w:t>
            </w:r>
          </w:p>
        </w:tc>
        <w:tc>
          <w:tcPr>
            <w:tcW w:w="4890" w:type="dxa"/>
            <w:shd w:val="clear" w:color="auto" w:fill="E6E6E6"/>
          </w:tcPr>
          <w:p w14:paraId="07891A4A" w14:textId="77777777" w:rsidR="00543273" w:rsidRPr="000618F6" w:rsidRDefault="00543273" w:rsidP="00543273">
            <w:pPr>
              <w:ind w:left="0"/>
              <w:rPr>
                <w:b/>
              </w:rPr>
            </w:pPr>
            <w:r w:rsidRPr="000618F6">
              <w:rPr>
                <w:b/>
              </w:rPr>
              <w:t>Berekening volgens de regels per</w:t>
            </w:r>
          </w:p>
        </w:tc>
      </w:tr>
      <w:tr w:rsidR="00543273" w:rsidRPr="000618F6" w14:paraId="17D0A83D" w14:textId="77777777" w:rsidTr="00543273">
        <w:tc>
          <w:tcPr>
            <w:tcW w:w="3647" w:type="dxa"/>
            <w:shd w:val="clear" w:color="auto" w:fill="auto"/>
          </w:tcPr>
          <w:p w14:paraId="062A6939" w14:textId="77777777" w:rsidR="00543273" w:rsidRPr="000618F6" w:rsidRDefault="00543273" w:rsidP="00543273">
            <w:pPr>
              <w:ind w:left="0"/>
            </w:pPr>
            <w:r w:rsidRPr="000618F6">
              <w:t>20160701</w:t>
            </w:r>
          </w:p>
        </w:tc>
        <w:tc>
          <w:tcPr>
            <w:tcW w:w="4890" w:type="dxa"/>
            <w:shd w:val="clear" w:color="auto" w:fill="auto"/>
          </w:tcPr>
          <w:p w14:paraId="241369DA" w14:textId="77777777" w:rsidR="00543273" w:rsidRPr="000618F6" w:rsidRDefault="00543273" w:rsidP="00543273">
            <w:pPr>
              <w:ind w:left="0"/>
            </w:pPr>
            <w:r w:rsidRPr="000618F6">
              <w:t>1 juli 2016</w:t>
            </w:r>
          </w:p>
        </w:tc>
      </w:tr>
      <w:tr w:rsidR="00543273" w:rsidRPr="000618F6" w14:paraId="145B10EA" w14:textId="77777777" w:rsidTr="00543273">
        <w:tc>
          <w:tcPr>
            <w:tcW w:w="3647" w:type="dxa"/>
            <w:shd w:val="clear" w:color="auto" w:fill="auto"/>
          </w:tcPr>
          <w:p w14:paraId="3AD2F00C" w14:textId="77777777" w:rsidR="00543273" w:rsidRPr="000618F6" w:rsidRDefault="00543273" w:rsidP="00543273">
            <w:pPr>
              <w:ind w:left="0"/>
            </w:pPr>
            <w:r w:rsidRPr="000618F6">
              <w:t>20170101</w:t>
            </w:r>
          </w:p>
        </w:tc>
        <w:tc>
          <w:tcPr>
            <w:tcW w:w="4890" w:type="dxa"/>
            <w:shd w:val="clear" w:color="auto" w:fill="auto"/>
          </w:tcPr>
          <w:p w14:paraId="494FC590" w14:textId="77777777" w:rsidR="00543273" w:rsidRPr="000618F6" w:rsidRDefault="00543273" w:rsidP="00543273">
            <w:pPr>
              <w:ind w:left="0"/>
            </w:pPr>
            <w:r w:rsidRPr="000618F6">
              <w:t>1 januari 2017</w:t>
            </w:r>
          </w:p>
        </w:tc>
      </w:tr>
      <w:tr w:rsidR="00543273" w:rsidRPr="000618F6" w14:paraId="0215EF6C" w14:textId="77777777" w:rsidTr="00543273">
        <w:tc>
          <w:tcPr>
            <w:tcW w:w="3647" w:type="dxa"/>
            <w:shd w:val="clear" w:color="auto" w:fill="auto"/>
          </w:tcPr>
          <w:p w14:paraId="04A48E32" w14:textId="77777777" w:rsidR="00543273" w:rsidRPr="000618F6" w:rsidRDefault="00543273" w:rsidP="00543273">
            <w:pPr>
              <w:ind w:left="0"/>
            </w:pPr>
            <w:r w:rsidRPr="000618F6">
              <w:t>20170701</w:t>
            </w:r>
          </w:p>
        </w:tc>
        <w:tc>
          <w:tcPr>
            <w:tcW w:w="4890" w:type="dxa"/>
            <w:shd w:val="clear" w:color="auto" w:fill="auto"/>
          </w:tcPr>
          <w:p w14:paraId="37EFB595" w14:textId="77777777" w:rsidR="00543273" w:rsidRPr="000618F6" w:rsidRDefault="00543273" w:rsidP="00543273">
            <w:pPr>
              <w:ind w:left="0"/>
            </w:pPr>
            <w:r w:rsidRPr="000618F6">
              <w:t>1 juli 2017</w:t>
            </w:r>
          </w:p>
        </w:tc>
      </w:tr>
      <w:tr w:rsidR="00543273" w:rsidRPr="000618F6" w14:paraId="2D7E9EAA" w14:textId="77777777" w:rsidTr="00543273">
        <w:tc>
          <w:tcPr>
            <w:tcW w:w="3647" w:type="dxa"/>
            <w:shd w:val="clear" w:color="auto" w:fill="auto"/>
          </w:tcPr>
          <w:p w14:paraId="1E8EB0FE" w14:textId="77777777" w:rsidR="00543273" w:rsidRPr="000618F6" w:rsidRDefault="00543273" w:rsidP="00543273">
            <w:pPr>
              <w:ind w:left="0"/>
            </w:pPr>
            <w:r w:rsidRPr="000618F6">
              <w:t>20180101</w:t>
            </w:r>
          </w:p>
        </w:tc>
        <w:tc>
          <w:tcPr>
            <w:tcW w:w="4890" w:type="dxa"/>
            <w:shd w:val="clear" w:color="auto" w:fill="auto"/>
          </w:tcPr>
          <w:p w14:paraId="6328C0F0" w14:textId="77777777" w:rsidR="00543273" w:rsidRPr="000618F6" w:rsidRDefault="00543273" w:rsidP="00543273">
            <w:pPr>
              <w:ind w:left="0"/>
            </w:pPr>
            <w:r w:rsidRPr="000618F6">
              <w:t>1 januari 2018</w:t>
            </w:r>
          </w:p>
        </w:tc>
      </w:tr>
      <w:tr w:rsidR="00543273" w:rsidRPr="000618F6" w14:paraId="4FF98DB7" w14:textId="77777777" w:rsidTr="00543273">
        <w:tc>
          <w:tcPr>
            <w:tcW w:w="3647" w:type="dxa"/>
            <w:shd w:val="clear" w:color="auto" w:fill="auto"/>
          </w:tcPr>
          <w:p w14:paraId="6D99B3AD" w14:textId="77777777" w:rsidR="00543273" w:rsidRPr="000618F6" w:rsidRDefault="00543273" w:rsidP="00543273">
            <w:pPr>
              <w:ind w:left="0"/>
            </w:pPr>
            <w:r w:rsidRPr="000618F6">
              <w:t>20180701</w:t>
            </w:r>
          </w:p>
        </w:tc>
        <w:tc>
          <w:tcPr>
            <w:tcW w:w="4890" w:type="dxa"/>
            <w:shd w:val="clear" w:color="auto" w:fill="auto"/>
          </w:tcPr>
          <w:p w14:paraId="3C8EDE79" w14:textId="77777777" w:rsidR="00543273" w:rsidRPr="000618F6" w:rsidRDefault="00543273" w:rsidP="00543273">
            <w:pPr>
              <w:ind w:left="0"/>
            </w:pPr>
            <w:r w:rsidRPr="000618F6">
              <w:t>1 juli 2018</w:t>
            </w:r>
          </w:p>
        </w:tc>
      </w:tr>
      <w:tr w:rsidR="00543273" w:rsidRPr="000618F6" w14:paraId="63B4CE3E" w14:textId="77777777" w:rsidTr="00543273">
        <w:tc>
          <w:tcPr>
            <w:tcW w:w="3647" w:type="dxa"/>
            <w:shd w:val="clear" w:color="auto" w:fill="auto"/>
          </w:tcPr>
          <w:p w14:paraId="33BE8371" w14:textId="77777777" w:rsidR="00543273" w:rsidRPr="000618F6" w:rsidRDefault="00543273" w:rsidP="00543273">
            <w:pPr>
              <w:ind w:left="0"/>
            </w:pPr>
            <w:r w:rsidRPr="000618F6">
              <w:t>20190101</w:t>
            </w:r>
          </w:p>
        </w:tc>
        <w:tc>
          <w:tcPr>
            <w:tcW w:w="4890" w:type="dxa"/>
            <w:shd w:val="clear" w:color="auto" w:fill="auto"/>
          </w:tcPr>
          <w:p w14:paraId="2EC55759" w14:textId="77777777" w:rsidR="00543273" w:rsidRPr="000618F6" w:rsidRDefault="00543273" w:rsidP="00543273">
            <w:pPr>
              <w:ind w:left="0"/>
            </w:pPr>
            <w:r w:rsidRPr="000618F6">
              <w:t>1 januari 2019</w:t>
            </w:r>
          </w:p>
        </w:tc>
      </w:tr>
      <w:tr w:rsidR="00543273" w:rsidRPr="000618F6" w14:paraId="13EC6BC7" w14:textId="77777777" w:rsidTr="00543273">
        <w:tc>
          <w:tcPr>
            <w:tcW w:w="3647" w:type="dxa"/>
            <w:shd w:val="clear" w:color="auto" w:fill="auto"/>
          </w:tcPr>
          <w:p w14:paraId="2A59035B" w14:textId="77777777" w:rsidR="00543273" w:rsidRPr="000618F6" w:rsidRDefault="00543273" w:rsidP="00543273">
            <w:pPr>
              <w:ind w:left="0"/>
            </w:pPr>
            <w:r w:rsidRPr="000618F6">
              <w:t>20190701</w:t>
            </w:r>
          </w:p>
        </w:tc>
        <w:tc>
          <w:tcPr>
            <w:tcW w:w="4890" w:type="dxa"/>
            <w:shd w:val="clear" w:color="auto" w:fill="auto"/>
          </w:tcPr>
          <w:p w14:paraId="33E283F0" w14:textId="77777777" w:rsidR="00543273" w:rsidRPr="000618F6" w:rsidRDefault="00543273" w:rsidP="00543273">
            <w:pPr>
              <w:ind w:left="0"/>
            </w:pPr>
            <w:r w:rsidRPr="000618F6">
              <w:t>1 juli 2019</w:t>
            </w:r>
          </w:p>
        </w:tc>
      </w:tr>
    </w:tbl>
    <w:p w14:paraId="6FEF5FBF" w14:textId="77777777" w:rsidR="00543273" w:rsidRPr="000618F6" w:rsidRDefault="00543273" w:rsidP="00543273"/>
    <w:p w14:paraId="4D3913E7" w14:textId="77777777" w:rsidR="00543273" w:rsidRPr="000618F6" w:rsidRDefault="00543273" w:rsidP="00543273">
      <w:r w:rsidRPr="000618F6">
        <w:t xml:space="preserve">In deze versie zijn de nieuwe normen opgenomen. </w:t>
      </w:r>
    </w:p>
    <w:p w14:paraId="21BD65F4" w14:textId="77777777" w:rsidR="009D5423" w:rsidRPr="000618F6" w:rsidRDefault="009D5423" w:rsidP="009D5423">
      <w:pPr>
        <w:pStyle w:val="Heading4"/>
        <w:numPr>
          <w:ilvl w:val="3"/>
          <w:numId w:val="30"/>
        </w:numPr>
        <w:rPr>
          <w:lang w:val="nl-NL"/>
        </w:rPr>
      </w:pPr>
      <w:bookmarkStart w:id="69" w:name="_Toc63778324"/>
      <w:r w:rsidRPr="000618F6">
        <w:rPr>
          <w:lang w:val="nl-NL"/>
        </w:rPr>
        <w:t>Release 2</w:t>
      </w:r>
      <w:bookmarkEnd w:id="69"/>
    </w:p>
    <w:p w14:paraId="79FCFDBB" w14:textId="77777777" w:rsidR="009D5423" w:rsidRPr="000618F6" w:rsidRDefault="009D5423" w:rsidP="009D5423">
      <w:r w:rsidRPr="000618F6">
        <w:t>In versie 3.5.2 van de VTLB Plug-in zijn de nieuwe parameters opgenomen die ingaan per 1 januari 2020.</w:t>
      </w:r>
    </w:p>
    <w:p w14:paraId="799EE2B2" w14:textId="77777777" w:rsidR="009D5423" w:rsidRPr="000618F6" w:rsidRDefault="009D5423" w:rsidP="009D5423"/>
    <w:p w14:paraId="5F6BB8EE" w14:textId="77777777" w:rsidR="009D5423" w:rsidRPr="000618F6" w:rsidRDefault="009D5423" w:rsidP="009D5423">
      <w:pPr>
        <w:pStyle w:val="Heading3"/>
        <w:numPr>
          <w:ilvl w:val="2"/>
          <w:numId w:val="1"/>
        </w:numPr>
        <w:rPr>
          <w:lang w:val="nl-NL"/>
        </w:rPr>
      </w:pPr>
      <w:bookmarkStart w:id="70" w:name="_Toc63778325"/>
      <w:r w:rsidRPr="000618F6">
        <w:rPr>
          <w:lang w:val="nl-NL"/>
        </w:rPr>
        <w:t>Bij versie 3.6</w:t>
      </w:r>
      <w:bookmarkEnd w:id="70"/>
    </w:p>
    <w:p w14:paraId="42A25C73" w14:textId="77777777" w:rsidR="009D5423" w:rsidRPr="000618F6" w:rsidRDefault="009D5423" w:rsidP="009D5423"/>
    <w:p w14:paraId="69C18762" w14:textId="77777777" w:rsidR="009D5423" w:rsidRPr="000618F6" w:rsidRDefault="009D5423" w:rsidP="009D5423">
      <w:r w:rsidRPr="000618F6">
        <w:t xml:space="preserve">Versie 3.6 van de VTLB Plug-in kan de in onderstaande tabel opgenomen VTLB-berekeningen uitvoeren. </w:t>
      </w:r>
    </w:p>
    <w:p w14:paraId="4073B21D" w14:textId="77777777" w:rsidR="009D5423" w:rsidRPr="000618F6" w:rsidRDefault="009D5423" w:rsidP="009D5423">
      <w:r w:rsidRPr="000618F6">
        <w:t>Naar een specifieke VTLB-berekening wordt verwezen met de term ‘berekeningsversie’.</w:t>
      </w:r>
    </w:p>
    <w:p w14:paraId="3184D183" w14:textId="77777777" w:rsidR="009D5423" w:rsidRPr="000618F6" w:rsidRDefault="009D5423" w:rsidP="009D5423">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F66534C" w14:textId="77777777" w:rsidR="009D5423" w:rsidRPr="000618F6" w:rsidRDefault="009D5423" w:rsidP="009D542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9D5423" w:rsidRPr="000618F6" w14:paraId="7D5CDC91" w14:textId="77777777" w:rsidTr="00E6319D">
        <w:tc>
          <w:tcPr>
            <w:tcW w:w="3647" w:type="dxa"/>
            <w:shd w:val="clear" w:color="auto" w:fill="E6E6E6"/>
          </w:tcPr>
          <w:p w14:paraId="23967A1B" w14:textId="77777777" w:rsidR="009D5423" w:rsidRPr="000618F6" w:rsidRDefault="009D5423" w:rsidP="00E6319D">
            <w:pPr>
              <w:ind w:left="0"/>
              <w:rPr>
                <w:b/>
              </w:rPr>
            </w:pPr>
            <w:r w:rsidRPr="000618F6">
              <w:rPr>
                <w:b/>
              </w:rPr>
              <w:t>Berekeningsversie</w:t>
            </w:r>
          </w:p>
        </w:tc>
        <w:tc>
          <w:tcPr>
            <w:tcW w:w="4890" w:type="dxa"/>
            <w:shd w:val="clear" w:color="auto" w:fill="E6E6E6"/>
          </w:tcPr>
          <w:p w14:paraId="5ED71C13" w14:textId="77777777" w:rsidR="009D5423" w:rsidRPr="000618F6" w:rsidRDefault="009D5423" w:rsidP="00E6319D">
            <w:pPr>
              <w:ind w:left="0"/>
              <w:rPr>
                <w:b/>
              </w:rPr>
            </w:pPr>
            <w:r w:rsidRPr="000618F6">
              <w:rPr>
                <w:b/>
              </w:rPr>
              <w:t>Berekening volgens de regels per</w:t>
            </w:r>
          </w:p>
        </w:tc>
      </w:tr>
      <w:tr w:rsidR="009D5423" w:rsidRPr="000618F6" w14:paraId="75F9CF60" w14:textId="77777777" w:rsidTr="00E6319D">
        <w:tc>
          <w:tcPr>
            <w:tcW w:w="3647" w:type="dxa"/>
            <w:shd w:val="clear" w:color="auto" w:fill="auto"/>
          </w:tcPr>
          <w:p w14:paraId="6E869471" w14:textId="77777777" w:rsidR="009D5423" w:rsidRPr="000618F6" w:rsidRDefault="009D5423" w:rsidP="00E6319D">
            <w:pPr>
              <w:ind w:left="0"/>
            </w:pPr>
            <w:r w:rsidRPr="000618F6">
              <w:t>20170101</w:t>
            </w:r>
          </w:p>
        </w:tc>
        <w:tc>
          <w:tcPr>
            <w:tcW w:w="4890" w:type="dxa"/>
            <w:shd w:val="clear" w:color="auto" w:fill="auto"/>
          </w:tcPr>
          <w:p w14:paraId="3BF9B74D" w14:textId="77777777" w:rsidR="009D5423" w:rsidRPr="000618F6" w:rsidRDefault="009D5423" w:rsidP="00E6319D">
            <w:pPr>
              <w:ind w:left="0"/>
            </w:pPr>
            <w:r w:rsidRPr="000618F6">
              <w:t>1 januari 2017</w:t>
            </w:r>
          </w:p>
        </w:tc>
      </w:tr>
      <w:tr w:rsidR="009D5423" w:rsidRPr="000618F6" w14:paraId="18288BE5" w14:textId="77777777" w:rsidTr="00E6319D">
        <w:tc>
          <w:tcPr>
            <w:tcW w:w="3647" w:type="dxa"/>
            <w:shd w:val="clear" w:color="auto" w:fill="auto"/>
          </w:tcPr>
          <w:p w14:paraId="0B957DE1" w14:textId="77777777" w:rsidR="009D5423" w:rsidRPr="000618F6" w:rsidRDefault="009D5423" w:rsidP="00E6319D">
            <w:pPr>
              <w:ind w:left="0"/>
            </w:pPr>
            <w:r w:rsidRPr="000618F6">
              <w:t>20170701</w:t>
            </w:r>
          </w:p>
        </w:tc>
        <w:tc>
          <w:tcPr>
            <w:tcW w:w="4890" w:type="dxa"/>
            <w:shd w:val="clear" w:color="auto" w:fill="auto"/>
          </w:tcPr>
          <w:p w14:paraId="010AD8B7" w14:textId="77777777" w:rsidR="009D5423" w:rsidRPr="000618F6" w:rsidRDefault="009D5423" w:rsidP="00E6319D">
            <w:pPr>
              <w:ind w:left="0"/>
            </w:pPr>
            <w:r w:rsidRPr="000618F6">
              <w:t>1 juli 2017</w:t>
            </w:r>
          </w:p>
        </w:tc>
      </w:tr>
      <w:tr w:rsidR="009D5423" w:rsidRPr="000618F6" w14:paraId="2F5966DA" w14:textId="77777777" w:rsidTr="00E6319D">
        <w:tc>
          <w:tcPr>
            <w:tcW w:w="3647" w:type="dxa"/>
            <w:shd w:val="clear" w:color="auto" w:fill="auto"/>
          </w:tcPr>
          <w:p w14:paraId="668B987F" w14:textId="77777777" w:rsidR="009D5423" w:rsidRPr="000618F6" w:rsidRDefault="009D5423" w:rsidP="00E6319D">
            <w:pPr>
              <w:ind w:left="0"/>
            </w:pPr>
            <w:r w:rsidRPr="000618F6">
              <w:t>20180101</w:t>
            </w:r>
          </w:p>
        </w:tc>
        <w:tc>
          <w:tcPr>
            <w:tcW w:w="4890" w:type="dxa"/>
            <w:shd w:val="clear" w:color="auto" w:fill="auto"/>
          </w:tcPr>
          <w:p w14:paraId="14663058" w14:textId="77777777" w:rsidR="009D5423" w:rsidRPr="000618F6" w:rsidRDefault="009D5423" w:rsidP="00E6319D">
            <w:pPr>
              <w:ind w:left="0"/>
            </w:pPr>
            <w:r w:rsidRPr="000618F6">
              <w:t>1 januari 2018</w:t>
            </w:r>
          </w:p>
        </w:tc>
      </w:tr>
      <w:tr w:rsidR="009D5423" w:rsidRPr="000618F6" w14:paraId="01481159" w14:textId="77777777" w:rsidTr="00E6319D">
        <w:tc>
          <w:tcPr>
            <w:tcW w:w="3647" w:type="dxa"/>
            <w:shd w:val="clear" w:color="auto" w:fill="auto"/>
          </w:tcPr>
          <w:p w14:paraId="13CB8C98" w14:textId="77777777" w:rsidR="009D5423" w:rsidRPr="000618F6" w:rsidRDefault="009D5423" w:rsidP="00E6319D">
            <w:pPr>
              <w:ind w:left="0"/>
            </w:pPr>
            <w:r w:rsidRPr="000618F6">
              <w:t>20180701</w:t>
            </w:r>
          </w:p>
        </w:tc>
        <w:tc>
          <w:tcPr>
            <w:tcW w:w="4890" w:type="dxa"/>
            <w:shd w:val="clear" w:color="auto" w:fill="auto"/>
          </w:tcPr>
          <w:p w14:paraId="02DD5D11" w14:textId="77777777" w:rsidR="009D5423" w:rsidRPr="000618F6" w:rsidRDefault="009D5423" w:rsidP="00E6319D">
            <w:pPr>
              <w:ind w:left="0"/>
            </w:pPr>
            <w:r w:rsidRPr="000618F6">
              <w:t>1 juli 2018</w:t>
            </w:r>
          </w:p>
        </w:tc>
      </w:tr>
      <w:tr w:rsidR="009D5423" w:rsidRPr="000618F6" w14:paraId="1B037536" w14:textId="77777777" w:rsidTr="00E6319D">
        <w:tc>
          <w:tcPr>
            <w:tcW w:w="3647" w:type="dxa"/>
            <w:shd w:val="clear" w:color="auto" w:fill="auto"/>
          </w:tcPr>
          <w:p w14:paraId="44CE3157" w14:textId="77777777" w:rsidR="009D5423" w:rsidRPr="000618F6" w:rsidRDefault="009D5423" w:rsidP="00E6319D">
            <w:pPr>
              <w:ind w:left="0"/>
            </w:pPr>
            <w:r w:rsidRPr="000618F6">
              <w:t>20190101</w:t>
            </w:r>
          </w:p>
        </w:tc>
        <w:tc>
          <w:tcPr>
            <w:tcW w:w="4890" w:type="dxa"/>
            <w:shd w:val="clear" w:color="auto" w:fill="auto"/>
          </w:tcPr>
          <w:p w14:paraId="3547B54F" w14:textId="77777777" w:rsidR="009D5423" w:rsidRPr="000618F6" w:rsidRDefault="009D5423" w:rsidP="00E6319D">
            <w:pPr>
              <w:ind w:left="0"/>
            </w:pPr>
            <w:r w:rsidRPr="000618F6">
              <w:t>1 januari 2019</w:t>
            </w:r>
          </w:p>
        </w:tc>
      </w:tr>
      <w:tr w:rsidR="009D5423" w:rsidRPr="000618F6" w14:paraId="3C4B9D62" w14:textId="77777777" w:rsidTr="00E6319D">
        <w:tc>
          <w:tcPr>
            <w:tcW w:w="3647" w:type="dxa"/>
            <w:shd w:val="clear" w:color="auto" w:fill="auto"/>
          </w:tcPr>
          <w:p w14:paraId="6EB46677" w14:textId="77777777" w:rsidR="009D5423" w:rsidRPr="000618F6" w:rsidRDefault="009D5423" w:rsidP="00E6319D">
            <w:pPr>
              <w:ind w:left="0"/>
            </w:pPr>
            <w:r w:rsidRPr="000618F6">
              <w:t>20190701</w:t>
            </w:r>
          </w:p>
        </w:tc>
        <w:tc>
          <w:tcPr>
            <w:tcW w:w="4890" w:type="dxa"/>
            <w:shd w:val="clear" w:color="auto" w:fill="auto"/>
          </w:tcPr>
          <w:p w14:paraId="19CBD8DF" w14:textId="77777777" w:rsidR="009D5423" w:rsidRPr="000618F6" w:rsidRDefault="009D5423" w:rsidP="00E6319D">
            <w:pPr>
              <w:ind w:left="0"/>
            </w:pPr>
            <w:r w:rsidRPr="000618F6">
              <w:t>1 juli 2019</w:t>
            </w:r>
          </w:p>
        </w:tc>
      </w:tr>
      <w:tr w:rsidR="009D5423" w:rsidRPr="000618F6" w14:paraId="25ACA6B3" w14:textId="77777777" w:rsidTr="00E6319D">
        <w:tc>
          <w:tcPr>
            <w:tcW w:w="3647" w:type="dxa"/>
            <w:shd w:val="clear" w:color="auto" w:fill="auto"/>
          </w:tcPr>
          <w:p w14:paraId="3BE17F2F" w14:textId="77777777" w:rsidR="009D5423" w:rsidRPr="000618F6" w:rsidRDefault="009D5423" w:rsidP="00E6319D">
            <w:pPr>
              <w:ind w:left="0"/>
            </w:pPr>
            <w:r w:rsidRPr="000618F6">
              <w:t>20200101</w:t>
            </w:r>
          </w:p>
        </w:tc>
        <w:tc>
          <w:tcPr>
            <w:tcW w:w="4890" w:type="dxa"/>
            <w:shd w:val="clear" w:color="auto" w:fill="auto"/>
          </w:tcPr>
          <w:p w14:paraId="54D90BF5" w14:textId="77777777" w:rsidR="009D5423" w:rsidRPr="000618F6" w:rsidRDefault="009D5423" w:rsidP="00E6319D">
            <w:pPr>
              <w:ind w:left="0"/>
            </w:pPr>
            <w:r w:rsidRPr="000618F6">
              <w:t>1 januari 2020</w:t>
            </w:r>
          </w:p>
        </w:tc>
      </w:tr>
    </w:tbl>
    <w:p w14:paraId="6B83DBB2" w14:textId="77777777" w:rsidR="009D5423" w:rsidRPr="000618F6" w:rsidRDefault="009D5423" w:rsidP="009D5423"/>
    <w:p w14:paraId="3C901E1F" w14:textId="77777777" w:rsidR="009D5423" w:rsidRPr="000618F6" w:rsidRDefault="009D5423" w:rsidP="009D5423">
      <w:r w:rsidRPr="000618F6">
        <w:t xml:space="preserve">In deze versie zijn de nieuwe normen opgenomen. </w:t>
      </w:r>
    </w:p>
    <w:p w14:paraId="3FC217C1" w14:textId="77777777" w:rsidR="00A27E51" w:rsidRPr="000618F6" w:rsidRDefault="00A27E51" w:rsidP="00A27E51">
      <w:pPr>
        <w:pStyle w:val="Heading4"/>
        <w:numPr>
          <w:ilvl w:val="3"/>
          <w:numId w:val="30"/>
        </w:numPr>
        <w:rPr>
          <w:lang w:val="nl-NL"/>
        </w:rPr>
      </w:pPr>
      <w:bookmarkStart w:id="71" w:name="_Toc63778326"/>
      <w:r w:rsidRPr="000618F6">
        <w:rPr>
          <w:lang w:val="nl-NL"/>
        </w:rPr>
        <w:t>Release 2</w:t>
      </w:r>
      <w:bookmarkEnd w:id="71"/>
    </w:p>
    <w:p w14:paraId="14162873" w14:textId="21CABA2A" w:rsidR="00A27E51" w:rsidRPr="000618F6" w:rsidRDefault="00A27E51" w:rsidP="00A27E51">
      <w:r w:rsidRPr="000618F6">
        <w:t>In versie 3.6.2 van de VTLB Plug-in zijn de nieuwe parameters opgenomen die ingaan per 1 juli 2020.</w:t>
      </w:r>
    </w:p>
    <w:p w14:paraId="311A7562" w14:textId="77777777" w:rsidR="00A27E51" w:rsidRPr="000618F6" w:rsidRDefault="00A27E51" w:rsidP="00A27E51"/>
    <w:p w14:paraId="45C4E60A" w14:textId="51333655" w:rsidR="00A27E51" w:rsidRPr="000618F6" w:rsidRDefault="00A27E51" w:rsidP="00A27E51">
      <w:pPr>
        <w:pStyle w:val="Heading3"/>
        <w:numPr>
          <w:ilvl w:val="2"/>
          <w:numId w:val="1"/>
        </w:numPr>
        <w:rPr>
          <w:lang w:val="nl-NL"/>
        </w:rPr>
      </w:pPr>
      <w:bookmarkStart w:id="72" w:name="_Toc63778327"/>
      <w:r w:rsidRPr="000618F6">
        <w:rPr>
          <w:lang w:val="nl-NL"/>
        </w:rPr>
        <w:t>Bij versie 3.7</w:t>
      </w:r>
      <w:bookmarkEnd w:id="72"/>
    </w:p>
    <w:p w14:paraId="2DB9EA78" w14:textId="77777777" w:rsidR="00A27E51" w:rsidRPr="000618F6" w:rsidRDefault="00A27E51" w:rsidP="00A27E51"/>
    <w:p w14:paraId="5064D975" w14:textId="1A2D041F" w:rsidR="00A27E51" w:rsidRPr="000618F6" w:rsidRDefault="00A27E51" w:rsidP="00A27E51">
      <w:r w:rsidRPr="000618F6">
        <w:t xml:space="preserve">Versie 3.7 van de VTLB Plug-in kan de in onderstaande tabel opgenomen VTLB-berekeningen uitvoeren. </w:t>
      </w:r>
    </w:p>
    <w:p w14:paraId="47F72B81" w14:textId="77777777" w:rsidR="00A27E51" w:rsidRPr="000618F6" w:rsidRDefault="00A27E51" w:rsidP="00A27E51">
      <w:r w:rsidRPr="000618F6">
        <w:t>Naar een specifieke VTLB-berekening wordt verwezen met de term ‘berekeningsversie’.</w:t>
      </w:r>
    </w:p>
    <w:p w14:paraId="704CD112" w14:textId="77777777" w:rsidR="00A27E51" w:rsidRPr="000618F6" w:rsidRDefault="00A27E51" w:rsidP="00A27E51">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DFD9E3E" w14:textId="77777777" w:rsidR="00A27E51" w:rsidRPr="000618F6" w:rsidRDefault="00A27E51" w:rsidP="00A27E51">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A27E51" w:rsidRPr="000618F6" w14:paraId="3ED7F026" w14:textId="77777777" w:rsidTr="00E6319D">
        <w:tc>
          <w:tcPr>
            <w:tcW w:w="3647" w:type="dxa"/>
            <w:shd w:val="clear" w:color="auto" w:fill="E6E6E6"/>
          </w:tcPr>
          <w:p w14:paraId="15AC905C" w14:textId="77777777" w:rsidR="00A27E51" w:rsidRPr="000618F6" w:rsidRDefault="00A27E51" w:rsidP="00E6319D">
            <w:pPr>
              <w:ind w:left="0"/>
              <w:rPr>
                <w:b/>
              </w:rPr>
            </w:pPr>
            <w:r w:rsidRPr="000618F6">
              <w:rPr>
                <w:b/>
              </w:rPr>
              <w:lastRenderedPageBreak/>
              <w:t>Berekeningsversie</w:t>
            </w:r>
          </w:p>
        </w:tc>
        <w:tc>
          <w:tcPr>
            <w:tcW w:w="4890" w:type="dxa"/>
            <w:shd w:val="clear" w:color="auto" w:fill="E6E6E6"/>
          </w:tcPr>
          <w:p w14:paraId="182AD91D" w14:textId="77777777" w:rsidR="00A27E51" w:rsidRPr="000618F6" w:rsidRDefault="00A27E51" w:rsidP="00E6319D">
            <w:pPr>
              <w:ind w:left="0"/>
              <w:rPr>
                <w:b/>
              </w:rPr>
            </w:pPr>
            <w:r w:rsidRPr="000618F6">
              <w:rPr>
                <w:b/>
              </w:rPr>
              <w:t>Berekening volgens de regels per</w:t>
            </w:r>
          </w:p>
        </w:tc>
      </w:tr>
      <w:tr w:rsidR="00A27E51" w:rsidRPr="000618F6" w14:paraId="256AB930" w14:textId="77777777" w:rsidTr="00E6319D">
        <w:tc>
          <w:tcPr>
            <w:tcW w:w="3647" w:type="dxa"/>
            <w:shd w:val="clear" w:color="auto" w:fill="auto"/>
          </w:tcPr>
          <w:p w14:paraId="6EE8078E" w14:textId="77777777" w:rsidR="00A27E51" w:rsidRPr="000618F6" w:rsidRDefault="00A27E51" w:rsidP="00E6319D">
            <w:pPr>
              <w:ind w:left="0"/>
            </w:pPr>
            <w:r w:rsidRPr="000618F6">
              <w:t>20170701</w:t>
            </w:r>
          </w:p>
        </w:tc>
        <w:tc>
          <w:tcPr>
            <w:tcW w:w="4890" w:type="dxa"/>
            <w:shd w:val="clear" w:color="auto" w:fill="auto"/>
          </w:tcPr>
          <w:p w14:paraId="5676C4DA" w14:textId="77777777" w:rsidR="00A27E51" w:rsidRPr="000618F6" w:rsidRDefault="00A27E51" w:rsidP="00E6319D">
            <w:pPr>
              <w:ind w:left="0"/>
            </w:pPr>
            <w:r w:rsidRPr="000618F6">
              <w:t>1 juli 2017</w:t>
            </w:r>
          </w:p>
        </w:tc>
      </w:tr>
      <w:tr w:rsidR="00A27E51" w:rsidRPr="000618F6" w14:paraId="66D5812E" w14:textId="77777777" w:rsidTr="00E6319D">
        <w:tc>
          <w:tcPr>
            <w:tcW w:w="3647" w:type="dxa"/>
            <w:shd w:val="clear" w:color="auto" w:fill="auto"/>
          </w:tcPr>
          <w:p w14:paraId="0A4F1FB0" w14:textId="77777777" w:rsidR="00A27E51" w:rsidRPr="000618F6" w:rsidRDefault="00A27E51" w:rsidP="00E6319D">
            <w:pPr>
              <w:ind w:left="0"/>
            </w:pPr>
            <w:r w:rsidRPr="000618F6">
              <w:t>20180101</w:t>
            </w:r>
          </w:p>
        </w:tc>
        <w:tc>
          <w:tcPr>
            <w:tcW w:w="4890" w:type="dxa"/>
            <w:shd w:val="clear" w:color="auto" w:fill="auto"/>
          </w:tcPr>
          <w:p w14:paraId="187F4DB9" w14:textId="77777777" w:rsidR="00A27E51" w:rsidRPr="000618F6" w:rsidRDefault="00A27E51" w:rsidP="00E6319D">
            <w:pPr>
              <w:ind w:left="0"/>
            </w:pPr>
            <w:r w:rsidRPr="000618F6">
              <w:t>1 januari 2018</w:t>
            </w:r>
          </w:p>
        </w:tc>
      </w:tr>
      <w:tr w:rsidR="00A27E51" w:rsidRPr="000618F6" w14:paraId="4D6CEA6F" w14:textId="77777777" w:rsidTr="00E6319D">
        <w:tc>
          <w:tcPr>
            <w:tcW w:w="3647" w:type="dxa"/>
            <w:shd w:val="clear" w:color="auto" w:fill="auto"/>
          </w:tcPr>
          <w:p w14:paraId="27C9ACC9" w14:textId="77777777" w:rsidR="00A27E51" w:rsidRPr="000618F6" w:rsidRDefault="00A27E51" w:rsidP="00E6319D">
            <w:pPr>
              <w:ind w:left="0"/>
            </w:pPr>
            <w:r w:rsidRPr="000618F6">
              <w:t>20180701</w:t>
            </w:r>
          </w:p>
        </w:tc>
        <w:tc>
          <w:tcPr>
            <w:tcW w:w="4890" w:type="dxa"/>
            <w:shd w:val="clear" w:color="auto" w:fill="auto"/>
          </w:tcPr>
          <w:p w14:paraId="7EF66425" w14:textId="77777777" w:rsidR="00A27E51" w:rsidRPr="000618F6" w:rsidRDefault="00A27E51" w:rsidP="00E6319D">
            <w:pPr>
              <w:ind w:left="0"/>
            </w:pPr>
            <w:r w:rsidRPr="000618F6">
              <w:t>1 juli 2018</w:t>
            </w:r>
          </w:p>
        </w:tc>
      </w:tr>
      <w:tr w:rsidR="00A27E51" w:rsidRPr="000618F6" w14:paraId="423908E9" w14:textId="77777777" w:rsidTr="00E6319D">
        <w:tc>
          <w:tcPr>
            <w:tcW w:w="3647" w:type="dxa"/>
            <w:shd w:val="clear" w:color="auto" w:fill="auto"/>
          </w:tcPr>
          <w:p w14:paraId="666A7C10" w14:textId="77777777" w:rsidR="00A27E51" w:rsidRPr="000618F6" w:rsidRDefault="00A27E51" w:rsidP="00E6319D">
            <w:pPr>
              <w:ind w:left="0"/>
            </w:pPr>
            <w:r w:rsidRPr="000618F6">
              <w:t>20190101</w:t>
            </w:r>
          </w:p>
        </w:tc>
        <w:tc>
          <w:tcPr>
            <w:tcW w:w="4890" w:type="dxa"/>
            <w:shd w:val="clear" w:color="auto" w:fill="auto"/>
          </w:tcPr>
          <w:p w14:paraId="1E26668E" w14:textId="77777777" w:rsidR="00A27E51" w:rsidRPr="000618F6" w:rsidRDefault="00A27E51" w:rsidP="00E6319D">
            <w:pPr>
              <w:ind w:left="0"/>
            </w:pPr>
            <w:r w:rsidRPr="000618F6">
              <w:t>1 januari 2019</w:t>
            </w:r>
          </w:p>
        </w:tc>
      </w:tr>
      <w:tr w:rsidR="00A27E51" w:rsidRPr="000618F6" w14:paraId="61F64881" w14:textId="77777777" w:rsidTr="00E6319D">
        <w:tc>
          <w:tcPr>
            <w:tcW w:w="3647" w:type="dxa"/>
            <w:shd w:val="clear" w:color="auto" w:fill="auto"/>
          </w:tcPr>
          <w:p w14:paraId="2117BCBF" w14:textId="77777777" w:rsidR="00A27E51" w:rsidRPr="000618F6" w:rsidRDefault="00A27E51" w:rsidP="00E6319D">
            <w:pPr>
              <w:ind w:left="0"/>
            </w:pPr>
            <w:r w:rsidRPr="000618F6">
              <w:t>20190701</w:t>
            </w:r>
          </w:p>
        </w:tc>
        <w:tc>
          <w:tcPr>
            <w:tcW w:w="4890" w:type="dxa"/>
            <w:shd w:val="clear" w:color="auto" w:fill="auto"/>
          </w:tcPr>
          <w:p w14:paraId="26B0A6A8" w14:textId="77777777" w:rsidR="00A27E51" w:rsidRPr="000618F6" w:rsidRDefault="00A27E51" w:rsidP="00E6319D">
            <w:pPr>
              <w:ind w:left="0"/>
            </w:pPr>
            <w:r w:rsidRPr="000618F6">
              <w:t>1 juli 2019</w:t>
            </w:r>
          </w:p>
        </w:tc>
      </w:tr>
      <w:tr w:rsidR="00A27E51" w:rsidRPr="000618F6" w14:paraId="79E86A7F" w14:textId="77777777" w:rsidTr="00E6319D">
        <w:tc>
          <w:tcPr>
            <w:tcW w:w="3647" w:type="dxa"/>
            <w:shd w:val="clear" w:color="auto" w:fill="auto"/>
          </w:tcPr>
          <w:p w14:paraId="40487606" w14:textId="77777777" w:rsidR="00A27E51" w:rsidRPr="000618F6" w:rsidRDefault="00A27E51" w:rsidP="00E6319D">
            <w:pPr>
              <w:ind w:left="0"/>
            </w:pPr>
            <w:r w:rsidRPr="000618F6">
              <w:t>20200101</w:t>
            </w:r>
          </w:p>
        </w:tc>
        <w:tc>
          <w:tcPr>
            <w:tcW w:w="4890" w:type="dxa"/>
            <w:shd w:val="clear" w:color="auto" w:fill="auto"/>
          </w:tcPr>
          <w:p w14:paraId="36E49301" w14:textId="77777777" w:rsidR="00A27E51" w:rsidRPr="000618F6" w:rsidRDefault="00A27E51" w:rsidP="00E6319D">
            <w:pPr>
              <w:ind w:left="0"/>
            </w:pPr>
            <w:r w:rsidRPr="000618F6">
              <w:t>1 januari 2020</w:t>
            </w:r>
          </w:p>
        </w:tc>
      </w:tr>
      <w:tr w:rsidR="00A27E51" w:rsidRPr="000618F6" w14:paraId="2578625A" w14:textId="77777777" w:rsidTr="00E6319D">
        <w:tc>
          <w:tcPr>
            <w:tcW w:w="3647" w:type="dxa"/>
            <w:shd w:val="clear" w:color="auto" w:fill="auto"/>
          </w:tcPr>
          <w:p w14:paraId="2583E549" w14:textId="1AD23DCC" w:rsidR="00A27E51" w:rsidRPr="000618F6" w:rsidRDefault="00A27E51" w:rsidP="00E6319D">
            <w:pPr>
              <w:ind w:left="0"/>
            </w:pPr>
            <w:r w:rsidRPr="000618F6">
              <w:t>20200701</w:t>
            </w:r>
          </w:p>
        </w:tc>
        <w:tc>
          <w:tcPr>
            <w:tcW w:w="4890" w:type="dxa"/>
            <w:shd w:val="clear" w:color="auto" w:fill="auto"/>
          </w:tcPr>
          <w:p w14:paraId="4FFFDAC4" w14:textId="3E576498" w:rsidR="00A27E51" w:rsidRPr="000618F6" w:rsidRDefault="00A27E51" w:rsidP="00E6319D">
            <w:pPr>
              <w:ind w:left="0"/>
            </w:pPr>
            <w:r w:rsidRPr="000618F6">
              <w:t>1 juli 2020</w:t>
            </w:r>
          </w:p>
        </w:tc>
      </w:tr>
    </w:tbl>
    <w:p w14:paraId="644A81DF" w14:textId="77777777" w:rsidR="00A27E51" w:rsidRPr="000618F6" w:rsidRDefault="00A27E51" w:rsidP="00A27E51"/>
    <w:p w14:paraId="19652C0B" w14:textId="77777777" w:rsidR="00A27E51" w:rsidRPr="000618F6" w:rsidRDefault="00A27E51" w:rsidP="00A27E51">
      <w:r w:rsidRPr="000618F6">
        <w:t xml:space="preserve">In deze versie zijn de nieuwe normen opgenomen. </w:t>
      </w:r>
    </w:p>
    <w:p w14:paraId="151AD6A3" w14:textId="77777777" w:rsidR="00E6319D" w:rsidRPr="000618F6" w:rsidRDefault="00E6319D" w:rsidP="00E6319D">
      <w:pPr>
        <w:pStyle w:val="Heading4"/>
        <w:numPr>
          <w:ilvl w:val="3"/>
          <w:numId w:val="30"/>
        </w:numPr>
        <w:tabs>
          <w:tab w:val="num" w:pos="360"/>
        </w:tabs>
        <w:rPr>
          <w:lang w:val="nl-NL"/>
        </w:rPr>
      </w:pPr>
      <w:bookmarkStart w:id="73" w:name="_Toc63778328"/>
      <w:r w:rsidRPr="000618F6">
        <w:rPr>
          <w:lang w:val="nl-NL"/>
        </w:rPr>
        <w:t>Release 2</w:t>
      </w:r>
      <w:bookmarkEnd w:id="73"/>
    </w:p>
    <w:p w14:paraId="41A8E36A" w14:textId="7D3E9395" w:rsidR="00E6319D" w:rsidRPr="000618F6" w:rsidRDefault="00E6319D" w:rsidP="00E6319D">
      <w:r w:rsidRPr="000618F6">
        <w:t>In versie 3.7.2 van de VTLB Plug-in zijn de nieuwe parameters opgenomen die ingaan per 1 januari 2021.</w:t>
      </w:r>
    </w:p>
    <w:p w14:paraId="64B0B99B" w14:textId="6ACD6086" w:rsidR="00E6319D" w:rsidRPr="000618F6" w:rsidRDefault="00E6319D" w:rsidP="00E6319D"/>
    <w:p w14:paraId="772F17BE" w14:textId="7B0CDD36" w:rsidR="00E6319D" w:rsidRPr="000618F6" w:rsidRDefault="00E6319D" w:rsidP="00E6319D">
      <w:pPr>
        <w:pStyle w:val="Heading3"/>
        <w:numPr>
          <w:ilvl w:val="2"/>
          <w:numId w:val="1"/>
        </w:numPr>
        <w:rPr>
          <w:lang w:val="nl-NL"/>
        </w:rPr>
      </w:pPr>
      <w:bookmarkStart w:id="74" w:name="_Toc63778329"/>
      <w:r w:rsidRPr="000618F6">
        <w:rPr>
          <w:lang w:val="nl-NL"/>
        </w:rPr>
        <w:t>Bij versie 4.0</w:t>
      </w:r>
      <w:bookmarkEnd w:id="74"/>
    </w:p>
    <w:p w14:paraId="64AED858" w14:textId="77777777" w:rsidR="00E6319D" w:rsidRPr="000618F6" w:rsidRDefault="00E6319D" w:rsidP="00E6319D"/>
    <w:p w14:paraId="22AE9FC8" w14:textId="412F8E33" w:rsidR="00E6319D" w:rsidRPr="000618F6" w:rsidRDefault="00E6319D" w:rsidP="00E6319D">
      <w:r w:rsidRPr="000618F6">
        <w:t xml:space="preserve">Versie 4.0 van de VTLB Plug-in kan de in onderstaande tabel opgenomen VTLB-berekeningen uitvoeren. </w:t>
      </w:r>
    </w:p>
    <w:p w14:paraId="20348025" w14:textId="77777777" w:rsidR="00E6319D" w:rsidRPr="000618F6" w:rsidRDefault="00E6319D" w:rsidP="00E6319D">
      <w:r w:rsidRPr="000618F6">
        <w:t>Naar een specifieke VTLB-berekening wordt verwezen met de term ‘berekeningsversie’.</w:t>
      </w:r>
    </w:p>
    <w:p w14:paraId="1924BFAB" w14:textId="77777777" w:rsidR="00E6319D" w:rsidRPr="000618F6" w:rsidRDefault="00E6319D" w:rsidP="00E6319D">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1D9CDC0" w14:textId="77777777" w:rsidR="00E6319D" w:rsidRPr="000618F6" w:rsidRDefault="00E6319D" w:rsidP="00E6319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E6319D" w:rsidRPr="000618F6" w14:paraId="0D4D233F" w14:textId="77777777" w:rsidTr="00E6319D">
        <w:tc>
          <w:tcPr>
            <w:tcW w:w="3647" w:type="dxa"/>
            <w:shd w:val="clear" w:color="auto" w:fill="E6E6E6"/>
          </w:tcPr>
          <w:p w14:paraId="0BB7154C" w14:textId="77777777" w:rsidR="00E6319D" w:rsidRPr="000618F6" w:rsidRDefault="00E6319D" w:rsidP="00E6319D">
            <w:pPr>
              <w:ind w:left="0"/>
              <w:rPr>
                <w:b/>
              </w:rPr>
            </w:pPr>
            <w:r w:rsidRPr="000618F6">
              <w:rPr>
                <w:b/>
              </w:rPr>
              <w:t>Berekeningsversie</w:t>
            </w:r>
          </w:p>
        </w:tc>
        <w:tc>
          <w:tcPr>
            <w:tcW w:w="4890" w:type="dxa"/>
            <w:shd w:val="clear" w:color="auto" w:fill="E6E6E6"/>
          </w:tcPr>
          <w:p w14:paraId="09B8B039" w14:textId="77777777" w:rsidR="00E6319D" w:rsidRPr="000618F6" w:rsidRDefault="00E6319D" w:rsidP="00E6319D">
            <w:pPr>
              <w:ind w:left="0"/>
              <w:rPr>
                <w:b/>
              </w:rPr>
            </w:pPr>
            <w:r w:rsidRPr="000618F6">
              <w:rPr>
                <w:b/>
              </w:rPr>
              <w:t>Berekening volgens de regels per</w:t>
            </w:r>
          </w:p>
        </w:tc>
      </w:tr>
      <w:tr w:rsidR="00E6319D" w:rsidRPr="000618F6" w14:paraId="6E782448" w14:textId="77777777" w:rsidTr="00E6319D">
        <w:tc>
          <w:tcPr>
            <w:tcW w:w="3647" w:type="dxa"/>
            <w:shd w:val="clear" w:color="auto" w:fill="auto"/>
          </w:tcPr>
          <w:p w14:paraId="07911833" w14:textId="77777777" w:rsidR="00E6319D" w:rsidRPr="000618F6" w:rsidRDefault="00E6319D" w:rsidP="00E6319D">
            <w:pPr>
              <w:ind w:left="0"/>
            </w:pPr>
            <w:r w:rsidRPr="000618F6">
              <w:t>20180101</w:t>
            </w:r>
          </w:p>
        </w:tc>
        <w:tc>
          <w:tcPr>
            <w:tcW w:w="4890" w:type="dxa"/>
            <w:shd w:val="clear" w:color="auto" w:fill="auto"/>
          </w:tcPr>
          <w:p w14:paraId="645A122D" w14:textId="77777777" w:rsidR="00E6319D" w:rsidRPr="000618F6" w:rsidRDefault="00E6319D" w:rsidP="00E6319D">
            <w:pPr>
              <w:ind w:left="0"/>
            </w:pPr>
            <w:r w:rsidRPr="000618F6">
              <w:t>1 januari 2018</w:t>
            </w:r>
          </w:p>
        </w:tc>
      </w:tr>
      <w:tr w:rsidR="00E6319D" w:rsidRPr="000618F6" w14:paraId="2329EBF5" w14:textId="77777777" w:rsidTr="00E6319D">
        <w:tc>
          <w:tcPr>
            <w:tcW w:w="3647" w:type="dxa"/>
            <w:shd w:val="clear" w:color="auto" w:fill="auto"/>
          </w:tcPr>
          <w:p w14:paraId="1214D97E" w14:textId="77777777" w:rsidR="00E6319D" w:rsidRPr="000618F6" w:rsidRDefault="00E6319D" w:rsidP="00E6319D">
            <w:pPr>
              <w:ind w:left="0"/>
            </w:pPr>
            <w:r w:rsidRPr="000618F6">
              <w:t>20180701</w:t>
            </w:r>
          </w:p>
        </w:tc>
        <w:tc>
          <w:tcPr>
            <w:tcW w:w="4890" w:type="dxa"/>
            <w:shd w:val="clear" w:color="auto" w:fill="auto"/>
          </w:tcPr>
          <w:p w14:paraId="44E869A6" w14:textId="77777777" w:rsidR="00E6319D" w:rsidRPr="000618F6" w:rsidRDefault="00E6319D" w:rsidP="00E6319D">
            <w:pPr>
              <w:ind w:left="0"/>
            </w:pPr>
            <w:r w:rsidRPr="000618F6">
              <w:t>1 juli 2018</w:t>
            </w:r>
          </w:p>
        </w:tc>
      </w:tr>
      <w:tr w:rsidR="00E6319D" w:rsidRPr="000618F6" w14:paraId="17CC1200" w14:textId="77777777" w:rsidTr="00E6319D">
        <w:tc>
          <w:tcPr>
            <w:tcW w:w="3647" w:type="dxa"/>
            <w:shd w:val="clear" w:color="auto" w:fill="auto"/>
          </w:tcPr>
          <w:p w14:paraId="1A4DEA00" w14:textId="77777777" w:rsidR="00E6319D" w:rsidRPr="000618F6" w:rsidRDefault="00E6319D" w:rsidP="00E6319D">
            <w:pPr>
              <w:ind w:left="0"/>
            </w:pPr>
            <w:r w:rsidRPr="000618F6">
              <w:t>20190101</w:t>
            </w:r>
          </w:p>
        </w:tc>
        <w:tc>
          <w:tcPr>
            <w:tcW w:w="4890" w:type="dxa"/>
            <w:shd w:val="clear" w:color="auto" w:fill="auto"/>
          </w:tcPr>
          <w:p w14:paraId="3A16CD3B" w14:textId="77777777" w:rsidR="00E6319D" w:rsidRPr="000618F6" w:rsidRDefault="00E6319D" w:rsidP="00E6319D">
            <w:pPr>
              <w:ind w:left="0"/>
            </w:pPr>
            <w:r w:rsidRPr="000618F6">
              <w:t>1 januari 2019</w:t>
            </w:r>
          </w:p>
        </w:tc>
      </w:tr>
      <w:tr w:rsidR="00E6319D" w:rsidRPr="000618F6" w14:paraId="414D3D45" w14:textId="77777777" w:rsidTr="00E6319D">
        <w:tc>
          <w:tcPr>
            <w:tcW w:w="3647" w:type="dxa"/>
            <w:shd w:val="clear" w:color="auto" w:fill="auto"/>
          </w:tcPr>
          <w:p w14:paraId="0ADB3B02" w14:textId="77777777" w:rsidR="00E6319D" w:rsidRPr="000618F6" w:rsidRDefault="00E6319D" w:rsidP="00E6319D">
            <w:pPr>
              <w:ind w:left="0"/>
            </w:pPr>
            <w:r w:rsidRPr="000618F6">
              <w:t>20190701</w:t>
            </w:r>
          </w:p>
        </w:tc>
        <w:tc>
          <w:tcPr>
            <w:tcW w:w="4890" w:type="dxa"/>
            <w:shd w:val="clear" w:color="auto" w:fill="auto"/>
          </w:tcPr>
          <w:p w14:paraId="17736743" w14:textId="77777777" w:rsidR="00E6319D" w:rsidRPr="000618F6" w:rsidRDefault="00E6319D" w:rsidP="00E6319D">
            <w:pPr>
              <w:ind w:left="0"/>
            </w:pPr>
            <w:r w:rsidRPr="000618F6">
              <w:t>1 juli 2019</w:t>
            </w:r>
          </w:p>
        </w:tc>
      </w:tr>
      <w:tr w:rsidR="00E6319D" w:rsidRPr="000618F6" w14:paraId="5936D709" w14:textId="77777777" w:rsidTr="00E6319D">
        <w:tc>
          <w:tcPr>
            <w:tcW w:w="3647" w:type="dxa"/>
            <w:shd w:val="clear" w:color="auto" w:fill="auto"/>
          </w:tcPr>
          <w:p w14:paraId="4B34684B" w14:textId="77777777" w:rsidR="00E6319D" w:rsidRPr="000618F6" w:rsidRDefault="00E6319D" w:rsidP="00E6319D">
            <w:pPr>
              <w:ind w:left="0"/>
            </w:pPr>
            <w:r w:rsidRPr="000618F6">
              <w:t>20200101</w:t>
            </w:r>
          </w:p>
        </w:tc>
        <w:tc>
          <w:tcPr>
            <w:tcW w:w="4890" w:type="dxa"/>
            <w:shd w:val="clear" w:color="auto" w:fill="auto"/>
          </w:tcPr>
          <w:p w14:paraId="3491D220" w14:textId="77777777" w:rsidR="00E6319D" w:rsidRPr="000618F6" w:rsidRDefault="00E6319D" w:rsidP="00E6319D">
            <w:pPr>
              <w:ind w:left="0"/>
            </w:pPr>
            <w:r w:rsidRPr="000618F6">
              <w:t>1 januari 2020</w:t>
            </w:r>
          </w:p>
        </w:tc>
      </w:tr>
      <w:tr w:rsidR="00E6319D" w:rsidRPr="000618F6" w14:paraId="3F3BBED3" w14:textId="77777777" w:rsidTr="00E6319D">
        <w:tc>
          <w:tcPr>
            <w:tcW w:w="3647" w:type="dxa"/>
            <w:shd w:val="clear" w:color="auto" w:fill="auto"/>
          </w:tcPr>
          <w:p w14:paraId="27E46410" w14:textId="77777777" w:rsidR="00E6319D" w:rsidRPr="000618F6" w:rsidRDefault="00E6319D" w:rsidP="00E6319D">
            <w:pPr>
              <w:ind w:left="0"/>
            </w:pPr>
            <w:r w:rsidRPr="000618F6">
              <w:t>20200701</w:t>
            </w:r>
          </w:p>
        </w:tc>
        <w:tc>
          <w:tcPr>
            <w:tcW w:w="4890" w:type="dxa"/>
            <w:shd w:val="clear" w:color="auto" w:fill="auto"/>
          </w:tcPr>
          <w:p w14:paraId="7FDF93F3" w14:textId="77777777" w:rsidR="00E6319D" w:rsidRPr="000618F6" w:rsidRDefault="00E6319D" w:rsidP="00E6319D">
            <w:pPr>
              <w:ind w:left="0"/>
            </w:pPr>
            <w:r w:rsidRPr="000618F6">
              <w:t>1 juli 2020</w:t>
            </w:r>
          </w:p>
        </w:tc>
      </w:tr>
      <w:tr w:rsidR="00E6319D" w:rsidRPr="000618F6" w14:paraId="63F2440D" w14:textId="77777777" w:rsidTr="00E6319D">
        <w:tc>
          <w:tcPr>
            <w:tcW w:w="3647" w:type="dxa"/>
            <w:shd w:val="clear" w:color="auto" w:fill="auto"/>
          </w:tcPr>
          <w:p w14:paraId="0FEC2880" w14:textId="2CAB7F60" w:rsidR="00E6319D" w:rsidRPr="000618F6" w:rsidRDefault="00E6319D" w:rsidP="00E6319D">
            <w:pPr>
              <w:ind w:left="0"/>
            </w:pPr>
            <w:r w:rsidRPr="000618F6">
              <w:t>20210101</w:t>
            </w:r>
          </w:p>
        </w:tc>
        <w:tc>
          <w:tcPr>
            <w:tcW w:w="4890" w:type="dxa"/>
            <w:shd w:val="clear" w:color="auto" w:fill="auto"/>
          </w:tcPr>
          <w:p w14:paraId="71DA6F71" w14:textId="41D59DC4" w:rsidR="00E6319D" w:rsidRPr="000618F6" w:rsidRDefault="00E6319D" w:rsidP="00E6319D">
            <w:pPr>
              <w:ind w:left="0"/>
            </w:pPr>
            <w:r w:rsidRPr="000618F6">
              <w:t>1 januari 2021</w:t>
            </w:r>
          </w:p>
        </w:tc>
      </w:tr>
    </w:tbl>
    <w:p w14:paraId="72146DB4" w14:textId="77777777" w:rsidR="00E6319D" w:rsidRPr="000618F6" w:rsidRDefault="00E6319D" w:rsidP="00E6319D"/>
    <w:p w14:paraId="63FCE020" w14:textId="2262B7E5" w:rsidR="00E6319D" w:rsidRDefault="00E6319D" w:rsidP="00E6319D">
      <w:r w:rsidRPr="000618F6">
        <w:t xml:space="preserve">In deze versie zijn de nieuwe normen opgenomen. </w:t>
      </w:r>
      <w:bookmarkStart w:id="75" w:name="_Hlk62196842"/>
      <w:r w:rsidR="009F5276" w:rsidRPr="000618F6">
        <w:t xml:space="preserve">En </w:t>
      </w:r>
      <w:bookmarkStart w:id="76" w:name="_Hlk62204233"/>
      <w:r w:rsidR="009F5276" w:rsidRPr="000618F6">
        <w:t>de nieuwe beslagvrije voet wordt</w:t>
      </w:r>
      <w:bookmarkEnd w:id="75"/>
      <w:bookmarkEnd w:id="76"/>
      <w:r w:rsidR="004D6DFA" w:rsidRPr="000618F6">
        <w:t xml:space="preserve"> berekend met behulp van de rekenmodule van SNG.</w:t>
      </w:r>
      <w:r w:rsidR="004812BA" w:rsidRPr="000618F6">
        <w:t xml:space="preserve"> Meer hierover staat in hoofdstuk </w:t>
      </w:r>
      <w:r w:rsidR="004812BA" w:rsidRPr="000618F6">
        <w:fldChar w:fldCharType="begin"/>
      </w:r>
      <w:r w:rsidR="004812BA" w:rsidRPr="000618F6">
        <w:instrText xml:space="preserve"> REF _Ref62640780 \r \h </w:instrText>
      </w:r>
      <w:r w:rsidR="004812BA" w:rsidRPr="000618F6">
        <w:fldChar w:fldCharType="separate"/>
      </w:r>
      <w:r w:rsidR="00E84BE8">
        <w:t>4</w:t>
      </w:r>
      <w:r w:rsidR="004812BA" w:rsidRPr="000618F6">
        <w:fldChar w:fldCharType="end"/>
      </w:r>
      <w:r w:rsidR="004812BA" w:rsidRPr="000618F6">
        <w:t>.</w:t>
      </w:r>
    </w:p>
    <w:p w14:paraId="6F04D108" w14:textId="26D40A88" w:rsidR="009B3311" w:rsidRDefault="009B3311" w:rsidP="00E6319D"/>
    <w:p w14:paraId="6C47CF7D" w14:textId="77777777" w:rsidR="009B3311" w:rsidRPr="000618F6" w:rsidRDefault="009B3311" w:rsidP="009B3311">
      <w:pPr>
        <w:pStyle w:val="Heading4"/>
        <w:numPr>
          <w:ilvl w:val="3"/>
          <w:numId w:val="30"/>
        </w:numPr>
        <w:tabs>
          <w:tab w:val="num" w:pos="360"/>
        </w:tabs>
        <w:rPr>
          <w:lang w:val="nl-NL"/>
        </w:rPr>
      </w:pPr>
      <w:bookmarkStart w:id="77" w:name="_Toc63778330"/>
      <w:r w:rsidRPr="000618F6">
        <w:rPr>
          <w:lang w:val="nl-NL"/>
        </w:rPr>
        <w:t>Release 2</w:t>
      </w:r>
      <w:bookmarkEnd w:id="77"/>
    </w:p>
    <w:p w14:paraId="48C4A16B" w14:textId="77777777" w:rsidR="009B3311" w:rsidRDefault="009B3311" w:rsidP="009B3311">
      <w:r w:rsidRPr="000618F6">
        <w:t xml:space="preserve">In versie </w:t>
      </w:r>
      <w:r>
        <w:t>4</w:t>
      </w:r>
      <w:r w:rsidRPr="000618F6">
        <w:t>.</w:t>
      </w:r>
      <w:r>
        <w:t>0</w:t>
      </w:r>
      <w:r w:rsidRPr="000618F6">
        <w:t>.2 van de VTLB Plug-in</w:t>
      </w:r>
      <w:r>
        <w:t xml:space="preserve"> zijn de volgende aanpassingen gedaan:</w:t>
      </w:r>
    </w:p>
    <w:p w14:paraId="6C6491F2" w14:textId="77777777" w:rsidR="00B34AA5" w:rsidRDefault="009B3311" w:rsidP="009B3311">
      <w:pPr>
        <w:pStyle w:val="ListParagraph"/>
        <w:numPr>
          <w:ilvl w:val="0"/>
          <w:numId w:val="35"/>
        </w:numPr>
      </w:pPr>
      <w:r>
        <w:t>De inkomsten onder de kop “Netto-inkomsten” worden meegegeven aan de beslagvrije voet met brutobedrag 0 en het nettobedrag gelijk aan het ingevoerde bedrag.</w:t>
      </w:r>
    </w:p>
    <w:p w14:paraId="19EFD13E" w14:textId="208ADA77" w:rsidR="009B3311" w:rsidRDefault="00B34AA5" w:rsidP="009B3311">
      <w:pPr>
        <w:pStyle w:val="ListParagraph"/>
        <w:numPr>
          <w:ilvl w:val="0"/>
          <w:numId w:val="35"/>
        </w:numPr>
      </w:pPr>
      <w:r>
        <w:t>I</w:t>
      </w:r>
      <w:r w:rsidR="009B3311">
        <w:t xml:space="preserve">n de </w:t>
      </w:r>
      <w:r>
        <w:t>plug-in wordt</w:t>
      </w:r>
      <w:r w:rsidR="009B3311">
        <w:t xml:space="preserve"> niet meer gecontroleerd of het certificaat aanwezig is, deze controle gaf problemen in bepaalde situaties.</w:t>
      </w:r>
    </w:p>
    <w:p w14:paraId="09EBC619" w14:textId="77777777" w:rsidR="0001493C" w:rsidRPr="000618F6" w:rsidRDefault="0001493C" w:rsidP="0001493C"/>
    <w:p w14:paraId="3934CE13" w14:textId="6CF7EF05" w:rsidR="0001493C" w:rsidRPr="000618F6" w:rsidRDefault="0001493C" w:rsidP="0001493C">
      <w:pPr>
        <w:pStyle w:val="Heading4"/>
        <w:numPr>
          <w:ilvl w:val="3"/>
          <w:numId w:val="30"/>
        </w:numPr>
        <w:tabs>
          <w:tab w:val="num" w:pos="360"/>
        </w:tabs>
        <w:rPr>
          <w:lang w:val="nl-NL"/>
        </w:rPr>
      </w:pPr>
      <w:bookmarkStart w:id="78" w:name="_Toc63778331"/>
      <w:r w:rsidRPr="000618F6">
        <w:rPr>
          <w:lang w:val="nl-NL"/>
        </w:rPr>
        <w:t xml:space="preserve">Release </w:t>
      </w:r>
      <w:r>
        <w:rPr>
          <w:lang w:val="nl-NL"/>
        </w:rPr>
        <w:t>3</w:t>
      </w:r>
      <w:bookmarkEnd w:id="78"/>
    </w:p>
    <w:p w14:paraId="39D28E5D" w14:textId="61E118A2" w:rsidR="0001493C" w:rsidRDefault="0001493C" w:rsidP="0001493C">
      <w:r w:rsidRPr="000618F6">
        <w:t xml:space="preserve">In versie </w:t>
      </w:r>
      <w:r>
        <w:t>4</w:t>
      </w:r>
      <w:r w:rsidRPr="000618F6">
        <w:t>.</w:t>
      </w:r>
      <w:r>
        <w:t>0</w:t>
      </w:r>
      <w:r w:rsidRPr="000618F6">
        <w:t>.</w:t>
      </w:r>
      <w:r>
        <w:t>3</w:t>
      </w:r>
      <w:r w:rsidRPr="000618F6">
        <w:t xml:space="preserve"> van de VTLB Plug-in</w:t>
      </w:r>
      <w:r>
        <w:t xml:space="preserve"> zijn de volgende aanpassingen gedaan:</w:t>
      </w:r>
    </w:p>
    <w:p w14:paraId="5DAC48FF" w14:textId="65D83F3B" w:rsidR="0001493C" w:rsidRDefault="0001493C" w:rsidP="0001493C">
      <w:pPr>
        <w:pStyle w:val="ListParagraph"/>
        <w:numPr>
          <w:ilvl w:val="0"/>
          <w:numId w:val="35"/>
        </w:numPr>
      </w:pPr>
      <w:r>
        <w:lastRenderedPageBreak/>
        <w:t>Voor de berekening van de beslagvrije voet werden kinderen van 18 jaar of ouder meegenomen bij het bepalen van de leefsituatie. Dit is aangepast nu alleen kinderen onder de 18.</w:t>
      </w:r>
    </w:p>
    <w:p w14:paraId="33FE9A91" w14:textId="0429344E" w:rsidR="0001493C" w:rsidRDefault="0001493C" w:rsidP="0001493C">
      <w:pPr>
        <w:pStyle w:val="ListParagraph"/>
        <w:numPr>
          <w:ilvl w:val="0"/>
          <w:numId w:val="35"/>
        </w:numPr>
      </w:pPr>
      <w:r>
        <w:t>Als een schuldenaar met partner en de schuldenaar had geen inkomen maar de partner wel, dan werd de beslagvrije voet voor de partner niet berekend. Dit is nu aangepast.</w:t>
      </w:r>
    </w:p>
    <w:p w14:paraId="3BC833F5" w14:textId="58C6A065" w:rsidR="0001493C" w:rsidRDefault="0001493C" w:rsidP="0001493C">
      <w:pPr>
        <w:pStyle w:val="ListParagraph"/>
        <w:numPr>
          <w:ilvl w:val="0"/>
          <w:numId w:val="35"/>
        </w:numPr>
      </w:pPr>
      <w:r>
        <w:t xml:space="preserve">Bruto in het geval van inkomsten uit arbeid dient gevuld te worden met het fiscaal inkomen (andere termen kunnen zijn: </w:t>
      </w:r>
      <w:r w:rsidRPr="0001493C">
        <w:t>heffingsloon, loon voor loonheffing, loon loonbelasting, loon LB/PH, loon LH, loon voor inhoudingen of sv-loon</w:t>
      </w:r>
      <w:r>
        <w:t>) in het geval van uitkering wordt de bruto uitkering bedoeld. Dit is alleen een aanpassing in de technische documentatie.</w:t>
      </w:r>
    </w:p>
    <w:p w14:paraId="2FA4C92A" w14:textId="311F270A" w:rsidR="009B3311" w:rsidRPr="000618F6" w:rsidRDefault="0001493C" w:rsidP="00EC1B18">
      <w:pPr>
        <w:pStyle w:val="ListParagraph"/>
        <w:ind w:left="1920"/>
      </w:pPr>
      <w:r>
        <w:t>.</w:t>
      </w:r>
    </w:p>
    <w:p w14:paraId="5CBBFD53" w14:textId="77777777" w:rsidR="004D1165" w:rsidRPr="000618F6" w:rsidRDefault="004D1165" w:rsidP="00AC2AAD">
      <w:pPr>
        <w:pStyle w:val="Heading3"/>
        <w:rPr>
          <w:lang w:val="nl-NL"/>
        </w:rPr>
      </w:pPr>
      <w:bookmarkStart w:id="79" w:name="_Toc63778332"/>
      <w:r w:rsidRPr="000618F6">
        <w:rPr>
          <w:lang w:val="nl-NL"/>
        </w:rPr>
        <w:t>Aanroep</w:t>
      </w:r>
      <w:bookmarkEnd w:id="79"/>
    </w:p>
    <w:p w14:paraId="32F24A5F" w14:textId="77777777" w:rsidR="004D1165" w:rsidRPr="000618F6" w:rsidRDefault="004D1165">
      <w:pPr>
        <w:pStyle w:val="Heading4"/>
        <w:rPr>
          <w:lang w:val="nl-NL"/>
        </w:rPr>
      </w:pPr>
      <w:bookmarkStart w:id="80" w:name="_Toc63778333"/>
      <w:r w:rsidRPr="000618F6">
        <w:rPr>
          <w:lang w:val="nl-NL"/>
        </w:rPr>
        <w:t>Algemeen</w:t>
      </w:r>
      <w:bookmarkEnd w:id="80"/>
    </w:p>
    <w:p w14:paraId="141BE399" w14:textId="77777777" w:rsidR="004D1165" w:rsidRPr="000618F6" w:rsidRDefault="004D1165">
      <w:r w:rsidRPr="000618F6">
        <w:t xml:space="preserve">Er zijn </w:t>
      </w:r>
      <w:r w:rsidR="00DB7E8B" w:rsidRPr="000618F6">
        <w:t>verschillende</w:t>
      </w:r>
      <w:r w:rsidRPr="000618F6">
        <w:t xml:space="preserve"> functies die in de DLL kunnen worden aangeroepen.</w:t>
      </w:r>
    </w:p>
    <w:p w14:paraId="0CF72A32" w14:textId="77777777" w:rsidR="00DB7E8B" w:rsidRPr="000618F6" w:rsidRDefault="00DB7E8B"/>
    <w:p w14:paraId="011A69D4" w14:textId="77777777" w:rsidR="00DB7E8B" w:rsidRPr="000618F6" w:rsidRDefault="00DB7E8B">
      <w:r w:rsidRPr="000618F6">
        <w:t>De volgende paragrafen beschrijven deze functies.</w:t>
      </w:r>
    </w:p>
    <w:p w14:paraId="6D5A9D30" w14:textId="77777777" w:rsidR="0039407B" w:rsidRPr="000618F6" w:rsidRDefault="0039407B" w:rsidP="0039407B">
      <w:pPr>
        <w:rPr>
          <w:szCs w:val="24"/>
        </w:rPr>
      </w:pPr>
    </w:p>
    <w:p w14:paraId="484D3CF7" w14:textId="5FF98E95" w:rsidR="0039407B" w:rsidRPr="000618F6" w:rsidRDefault="0039407B" w:rsidP="0039407B">
      <w:pPr>
        <w:rPr>
          <w:szCs w:val="24"/>
        </w:rPr>
      </w:pPr>
      <w:r w:rsidRPr="000618F6">
        <w:rPr>
          <w:szCs w:val="24"/>
        </w:rPr>
        <w:t>Voor aanroep voorbeelden vanuit Delphi, VB</w:t>
      </w:r>
      <w:r w:rsidR="007233D2" w:rsidRPr="000618F6">
        <w:rPr>
          <w:szCs w:val="24"/>
        </w:rPr>
        <w:t>.NET</w:t>
      </w:r>
      <w:r w:rsidR="00C30CD2" w:rsidRPr="000618F6">
        <w:rPr>
          <w:szCs w:val="24"/>
        </w:rPr>
        <w:t>,</w:t>
      </w:r>
      <w:r w:rsidRPr="000618F6">
        <w:rPr>
          <w:szCs w:val="24"/>
        </w:rPr>
        <w:t xml:space="preserve"> C++ </w:t>
      </w:r>
      <w:r w:rsidR="00C30CD2" w:rsidRPr="000618F6">
        <w:rPr>
          <w:szCs w:val="24"/>
        </w:rPr>
        <w:t xml:space="preserve">en </w:t>
      </w:r>
      <w:r w:rsidR="004719D4" w:rsidRPr="000618F6">
        <w:t>ASP (VBScript)</w:t>
      </w:r>
      <w:r w:rsidR="00C30CD2" w:rsidRPr="000618F6">
        <w:rPr>
          <w:szCs w:val="24"/>
        </w:rPr>
        <w:t xml:space="preserve"> </w:t>
      </w:r>
      <w:r w:rsidRPr="000618F6">
        <w:rPr>
          <w:szCs w:val="24"/>
        </w:rPr>
        <w:t xml:space="preserve">zie bijlagen zoals vermeld in paragraaf </w:t>
      </w:r>
      <w:r w:rsidR="00471B52" w:rsidRPr="000618F6">
        <w:rPr>
          <w:szCs w:val="24"/>
        </w:rPr>
        <w:fldChar w:fldCharType="begin"/>
      </w:r>
      <w:r w:rsidR="00471B52" w:rsidRPr="000618F6">
        <w:rPr>
          <w:szCs w:val="24"/>
        </w:rPr>
        <w:instrText xml:space="preserve"> REF _Ref153254343 \r \h </w:instrText>
      </w:r>
      <w:r w:rsidR="00471B52" w:rsidRPr="000618F6">
        <w:rPr>
          <w:szCs w:val="24"/>
        </w:rPr>
      </w:r>
      <w:r w:rsidR="00471B52" w:rsidRPr="000618F6">
        <w:rPr>
          <w:szCs w:val="24"/>
        </w:rPr>
        <w:fldChar w:fldCharType="separate"/>
      </w:r>
      <w:r w:rsidR="00E84BE8">
        <w:rPr>
          <w:szCs w:val="24"/>
        </w:rPr>
        <w:t>1.3</w:t>
      </w:r>
      <w:r w:rsidR="00471B52" w:rsidRPr="000618F6">
        <w:rPr>
          <w:szCs w:val="24"/>
        </w:rPr>
        <w:fldChar w:fldCharType="end"/>
      </w:r>
      <w:r w:rsidRPr="000618F6">
        <w:rPr>
          <w:szCs w:val="24"/>
        </w:rPr>
        <w:t>)</w:t>
      </w:r>
    </w:p>
    <w:p w14:paraId="56289EC7" w14:textId="77777777" w:rsidR="004D1165" w:rsidRPr="000618F6" w:rsidRDefault="004D1165"/>
    <w:p w14:paraId="6F602A55" w14:textId="77777777" w:rsidR="004D1165" w:rsidRPr="000618F6" w:rsidRDefault="00DB7E8B">
      <w:pPr>
        <w:pStyle w:val="Heading4"/>
        <w:rPr>
          <w:lang w:val="nl-NL"/>
        </w:rPr>
      </w:pPr>
      <w:bookmarkStart w:id="81" w:name="_Toc63778334"/>
      <w:r w:rsidRPr="000618F6">
        <w:rPr>
          <w:lang w:val="nl-NL"/>
        </w:rPr>
        <w:t>GeefVersieInformatie</w:t>
      </w:r>
      <w:bookmarkEnd w:id="81"/>
    </w:p>
    <w:p w14:paraId="5744EA40" w14:textId="77777777" w:rsidR="004D1165" w:rsidRPr="000618F6" w:rsidRDefault="004D1165">
      <w:r w:rsidRPr="000618F6">
        <w:t xml:space="preserve">Deze functie geeft </w:t>
      </w:r>
      <w:r w:rsidR="00DB7E8B" w:rsidRPr="000618F6">
        <w:t xml:space="preserve">versie informatie terug van de VTLB Plug-in. De functie vult de uitvoerparameter VersieInformatie van het type TVersieRecord. Een TVersieRecord bevat </w:t>
      </w:r>
      <w:r w:rsidRPr="000618F6">
        <w:t xml:space="preserve">het versienummer van de DLL, de ingangsdatum van de </w:t>
      </w:r>
      <w:r w:rsidR="00DB7E8B" w:rsidRPr="000618F6">
        <w:t>Plug-in</w:t>
      </w:r>
      <w:r w:rsidRPr="000618F6">
        <w:t xml:space="preserve"> en de datum van de eerste en laatste opgenomen b</w:t>
      </w:r>
      <w:r w:rsidR="00DB7E8B" w:rsidRPr="000618F6">
        <w:t>erekeningsversie in de Plug-in</w:t>
      </w:r>
      <w:r w:rsidRPr="000618F6">
        <w:t>.</w:t>
      </w:r>
      <w:r w:rsidR="00C30CD2" w:rsidRPr="000618F6">
        <w:t xml:space="preserve"> De</w:t>
      </w:r>
      <w:r w:rsidR="00796B67" w:rsidRPr="000618F6">
        <w:t>ze</w:t>
      </w:r>
      <w:r w:rsidR="00C30CD2" w:rsidRPr="000618F6">
        <w:t xml:space="preserve"> functie is alleen beschikbaar in IVTLBBerekening.</w:t>
      </w:r>
    </w:p>
    <w:p w14:paraId="09DB7E55" w14:textId="77777777" w:rsidR="004D1165" w:rsidRPr="000618F6" w:rsidRDefault="004D1165"/>
    <w:p w14:paraId="448A37A1" w14:textId="77777777" w:rsidR="004D1165" w:rsidRPr="000618F6" w:rsidRDefault="004D1165">
      <w:r w:rsidRPr="000618F6">
        <w:t xml:space="preserve">De </w:t>
      </w:r>
      <w:r w:rsidR="00DB7E8B" w:rsidRPr="000618F6">
        <w:t>IDL</w:t>
      </w:r>
      <w:r w:rsidRPr="000618F6">
        <w:t xml:space="preserve"> declaratie is</w:t>
      </w:r>
      <w:r w:rsidR="00DB7E8B" w:rsidRPr="000618F6">
        <w:t>:</w:t>
      </w:r>
    </w:p>
    <w:p w14:paraId="0584F089" w14:textId="77777777" w:rsidR="004D1165" w:rsidRPr="000618F6" w:rsidRDefault="004D1165">
      <w:pPr>
        <w:rPr>
          <w:sz w:val="20"/>
        </w:rPr>
      </w:pPr>
    </w:p>
    <w:p w14:paraId="580C7177" w14:textId="77777777" w:rsidR="00DB7E8B" w:rsidRPr="000618F6" w:rsidRDefault="00DB7E8B" w:rsidP="00DB7E8B">
      <w:pPr>
        <w:ind w:firstLine="284"/>
        <w:rPr>
          <w:sz w:val="20"/>
        </w:rPr>
      </w:pPr>
      <w:r w:rsidRPr="000618F6">
        <w:rPr>
          <w:sz w:val="20"/>
        </w:rPr>
        <w:t xml:space="preserve"> HRESULT _stdcall GeefVersieInformatie([out] TVersieRecord * VersieInformatie); </w:t>
      </w:r>
    </w:p>
    <w:p w14:paraId="7069B6D2" w14:textId="77777777" w:rsidR="00DB7E8B" w:rsidRPr="000618F6" w:rsidRDefault="00DB7E8B">
      <w:pPr>
        <w:ind w:firstLine="284"/>
        <w:rPr>
          <w:sz w:val="20"/>
        </w:rPr>
      </w:pPr>
    </w:p>
    <w:p w14:paraId="22979944" w14:textId="3F365BAC" w:rsidR="004D1165" w:rsidRPr="000618F6" w:rsidRDefault="004D1165">
      <w:r w:rsidRPr="000618F6">
        <w:t xml:space="preserve">Indien de functie correct uitgevoerd kan worden, wordt een 0 teruggegeven en zijn de variabelen </w:t>
      </w:r>
      <w:r w:rsidR="0039407B" w:rsidRPr="000618F6">
        <w:t xml:space="preserve">in het VersieRecord </w:t>
      </w:r>
      <w:r w:rsidRPr="000618F6">
        <w:t>gevuld (</w:t>
      </w:r>
      <w:r w:rsidR="00443827" w:rsidRPr="000618F6">
        <w:t xml:space="preserve">zie </w:t>
      </w:r>
      <w:r w:rsidRPr="000618F6">
        <w:t>paragraaf</w:t>
      </w:r>
      <w:r w:rsidR="00443827" w:rsidRPr="000618F6">
        <w:t xml:space="preserve">  </w:t>
      </w:r>
      <w:r w:rsidR="00443827" w:rsidRPr="000618F6">
        <w:fldChar w:fldCharType="begin"/>
      </w:r>
      <w:r w:rsidR="00443827" w:rsidRPr="000618F6">
        <w:instrText xml:space="preserve"> REF _Ref153254320 \r \h </w:instrText>
      </w:r>
      <w:r w:rsidR="00443827" w:rsidRPr="000618F6">
        <w:fldChar w:fldCharType="separate"/>
      </w:r>
      <w:r w:rsidR="00E84BE8">
        <w:t>2.2</w:t>
      </w:r>
      <w:r w:rsidR="00443827" w:rsidRPr="000618F6">
        <w:fldChar w:fldCharType="end"/>
      </w:r>
      <w:r w:rsidRPr="000618F6">
        <w:t>):</w:t>
      </w:r>
    </w:p>
    <w:p w14:paraId="2CDF8CA9" w14:textId="77777777" w:rsidR="004D1165" w:rsidRPr="000618F6" w:rsidRDefault="004D1165">
      <w:pPr>
        <w:rPr>
          <w:sz w:val="20"/>
        </w:rPr>
      </w:pPr>
    </w:p>
    <w:p w14:paraId="172409C3" w14:textId="77777777" w:rsidR="004D1165" w:rsidRPr="000618F6" w:rsidRDefault="004D1165">
      <w:pPr>
        <w:rPr>
          <w:sz w:val="20"/>
        </w:rPr>
      </w:pPr>
    </w:p>
    <w:p w14:paraId="5C973390" w14:textId="77777777" w:rsidR="004D1165" w:rsidRPr="000618F6" w:rsidRDefault="0039407B">
      <w:pPr>
        <w:pStyle w:val="Heading4"/>
        <w:rPr>
          <w:lang w:val="nl-NL"/>
        </w:rPr>
      </w:pPr>
      <w:bookmarkStart w:id="82" w:name="_Toc63778335"/>
      <w:r w:rsidRPr="000618F6">
        <w:rPr>
          <w:lang w:val="nl-NL"/>
        </w:rPr>
        <w:t>InitialiseerInvoer</w:t>
      </w:r>
      <w:bookmarkEnd w:id="82"/>
    </w:p>
    <w:p w14:paraId="2FA1FE38" w14:textId="77777777" w:rsidR="004D1165" w:rsidRPr="000618F6" w:rsidRDefault="004D1165">
      <w:r w:rsidRPr="000618F6">
        <w:t xml:space="preserve">Deze functie </w:t>
      </w:r>
      <w:r w:rsidR="0039407B" w:rsidRPr="000618F6">
        <w:t xml:space="preserve">vult het </w:t>
      </w:r>
      <w:r w:rsidR="00C30CD2" w:rsidRPr="000618F6">
        <w:t>(</w:t>
      </w:r>
      <w:r w:rsidR="0039407B" w:rsidRPr="000618F6">
        <w:t>meegegeven</w:t>
      </w:r>
      <w:r w:rsidR="00C30CD2" w:rsidRPr="000618F6">
        <w:t>)</w:t>
      </w:r>
      <w:r w:rsidR="0039407B" w:rsidRPr="000618F6">
        <w:t xml:space="preserve"> invoerrecord met de standaard waarden. Eventueel aanwezige kinderen worden gewist.</w:t>
      </w:r>
    </w:p>
    <w:p w14:paraId="74A27B30" w14:textId="77777777" w:rsidR="004D1165" w:rsidRPr="000618F6" w:rsidRDefault="004D1165"/>
    <w:p w14:paraId="185CE045" w14:textId="77777777" w:rsidR="004D1165" w:rsidRPr="000618F6" w:rsidRDefault="004D1165">
      <w:r w:rsidRPr="000618F6">
        <w:t xml:space="preserve">De </w:t>
      </w:r>
      <w:r w:rsidR="0039407B" w:rsidRPr="000618F6">
        <w:t>IDL</w:t>
      </w:r>
      <w:r w:rsidRPr="000618F6">
        <w:t xml:space="preserve"> declaratie is</w:t>
      </w:r>
      <w:r w:rsidR="0039407B" w:rsidRPr="000618F6">
        <w:t>:</w:t>
      </w:r>
    </w:p>
    <w:p w14:paraId="3E14660C" w14:textId="77777777" w:rsidR="0039407B" w:rsidRPr="000618F6" w:rsidRDefault="0039407B" w:rsidP="00C30CD2">
      <w:pPr>
        <w:ind w:firstLine="284"/>
        <w:rPr>
          <w:sz w:val="20"/>
        </w:rPr>
      </w:pPr>
      <w:r w:rsidRPr="000618F6">
        <w:rPr>
          <w:sz w:val="20"/>
        </w:rPr>
        <w:t xml:space="preserve">HRESULT _stdcall InitialiseerInvoer([out] TInvoerRecord * Invoer); </w:t>
      </w:r>
    </w:p>
    <w:p w14:paraId="2F9BAFEE" w14:textId="77777777" w:rsidR="00C30CD2" w:rsidRPr="000618F6" w:rsidRDefault="00C30CD2" w:rsidP="00C30CD2">
      <w:pPr>
        <w:rPr>
          <w:sz w:val="20"/>
        </w:rPr>
      </w:pPr>
    </w:p>
    <w:p w14:paraId="02B90193" w14:textId="77777777" w:rsidR="004D1165" w:rsidRPr="000618F6" w:rsidRDefault="0039407B" w:rsidP="0039407B">
      <w:pPr>
        <w:pStyle w:val="Heading4"/>
        <w:rPr>
          <w:lang w:val="nl-NL"/>
        </w:rPr>
      </w:pPr>
      <w:bookmarkStart w:id="83" w:name="_Toc63778336"/>
      <w:r w:rsidRPr="000618F6">
        <w:rPr>
          <w:lang w:val="nl-NL"/>
        </w:rPr>
        <w:t>KindAdd</w:t>
      </w:r>
      <w:bookmarkEnd w:id="83"/>
    </w:p>
    <w:p w14:paraId="0E7E1C27" w14:textId="5D0B45D2" w:rsidR="0039407B" w:rsidRPr="000618F6" w:rsidRDefault="0039407B" w:rsidP="0039407B">
      <w:r w:rsidRPr="000618F6">
        <w:t xml:space="preserve">Met deze functie worden de gegevens van het </w:t>
      </w:r>
      <w:r w:rsidR="00F9162A" w:rsidRPr="000618F6">
        <w:t>meegegeven KindRecord</w:t>
      </w:r>
      <w:r w:rsidR="00471B52" w:rsidRPr="000618F6">
        <w:t xml:space="preserve"> </w:t>
      </w:r>
      <w:r w:rsidR="004A6FE3" w:rsidRPr="000618F6">
        <w:t xml:space="preserve">of de meegegeven kindgegevens </w:t>
      </w:r>
      <w:r w:rsidR="00471B52" w:rsidRPr="000618F6">
        <w:t xml:space="preserve">(zie paragraaf </w:t>
      </w:r>
      <w:r w:rsidR="00471B52" w:rsidRPr="000618F6">
        <w:fldChar w:fldCharType="begin"/>
      </w:r>
      <w:r w:rsidR="00471B52" w:rsidRPr="000618F6">
        <w:instrText xml:space="preserve"> REF _Ref153254381 \r \h </w:instrText>
      </w:r>
      <w:r w:rsidR="00471B52" w:rsidRPr="000618F6">
        <w:fldChar w:fldCharType="separate"/>
      </w:r>
      <w:r w:rsidR="00E84BE8">
        <w:t>2.3</w:t>
      </w:r>
      <w:r w:rsidR="00471B52" w:rsidRPr="000618F6">
        <w:fldChar w:fldCharType="end"/>
      </w:r>
      <w:r w:rsidR="00471B52" w:rsidRPr="000618F6">
        <w:t>)</w:t>
      </w:r>
      <w:r w:rsidR="00F9162A" w:rsidRPr="000618F6">
        <w:t xml:space="preserve"> toegevoegd aan de interne lijst </w:t>
      </w:r>
      <w:r w:rsidR="00F9162A" w:rsidRPr="000618F6">
        <w:lastRenderedPageBreak/>
        <w:t xml:space="preserve">van Kinderen in de Plug-in. LET OP. Het gegevens kndInwonendAantal in het Invoerrecord wordt niet aangepast. Dit veld dient gelijk te zijn aan het aantal kinderen in de interne lijst met kinderen. </w:t>
      </w:r>
    </w:p>
    <w:p w14:paraId="170ABD0B" w14:textId="77777777" w:rsidR="0039407B" w:rsidRPr="000618F6" w:rsidRDefault="0039407B" w:rsidP="0039407B"/>
    <w:p w14:paraId="1203144F" w14:textId="77777777" w:rsidR="0039407B" w:rsidRPr="000618F6" w:rsidRDefault="0039407B" w:rsidP="0039407B">
      <w:r w:rsidRPr="000618F6">
        <w:t>De IDL declaratie is:</w:t>
      </w:r>
    </w:p>
    <w:p w14:paraId="1B2ECEDA" w14:textId="77777777" w:rsidR="00F9162A" w:rsidRPr="000618F6" w:rsidRDefault="00F9162A" w:rsidP="004A6FE3">
      <w:pPr>
        <w:ind w:firstLine="284"/>
        <w:rPr>
          <w:sz w:val="20"/>
        </w:rPr>
      </w:pPr>
      <w:r w:rsidRPr="000618F6">
        <w:rPr>
          <w:sz w:val="20"/>
        </w:rPr>
        <w:t>HRESULT _stdcall KindAdd([in] TKindRecord KindRecord);</w:t>
      </w:r>
    </w:p>
    <w:p w14:paraId="6DC244DA" w14:textId="77777777" w:rsidR="004A6FE3" w:rsidRPr="000618F6" w:rsidRDefault="004A6FE3" w:rsidP="004A6FE3">
      <w:pPr>
        <w:rPr>
          <w:sz w:val="20"/>
        </w:rPr>
      </w:pPr>
    </w:p>
    <w:p w14:paraId="50D86039" w14:textId="77777777" w:rsidR="0039407B" w:rsidRPr="000618F6" w:rsidRDefault="0039407B" w:rsidP="0039407B">
      <w:pPr>
        <w:pStyle w:val="Heading4"/>
        <w:rPr>
          <w:lang w:val="nl-NL"/>
        </w:rPr>
      </w:pPr>
      <w:bookmarkStart w:id="84" w:name="_Toc63778337"/>
      <w:r w:rsidRPr="000618F6">
        <w:rPr>
          <w:lang w:val="nl-NL"/>
        </w:rPr>
        <w:t>KindClear</w:t>
      </w:r>
      <w:bookmarkEnd w:id="84"/>
    </w:p>
    <w:p w14:paraId="17F03C75" w14:textId="77777777" w:rsidR="0039407B" w:rsidRPr="000618F6" w:rsidRDefault="0039407B" w:rsidP="0039407B">
      <w:r w:rsidRPr="000618F6">
        <w:t xml:space="preserve">Deze functie </w:t>
      </w:r>
      <w:r w:rsidR="00F9162A" w:rsidRPr="000618F6">
        <w:t>wist alle gegevens van de kinderen in de interne lijst van kinderen in de Plug-in.</w:t>
      </w:r>
    </w:p>
    <w:p w14:paraId="764C0E7F" w14:textId="77777777" w:rsidR="0039407B" w:rsidRPr="000618F6" w:rsidRDefault="0039407B" w:rsidP="0039407B"/>
    <w:p w14:paraId="5ED50E9A" w14:textId="77777777" w:rsidR="0039407B" w:rsidRPr="000618F6" w:rsidRDefault="0039407B" w:rsidP="0039407B">
      <w:r w:rsidRPr="000618F6">
        <w:t>De IDL declaratie is:</w:t>
      </w:r>
    </w:p>
    <w:p w14:paraId="2E9E1C83" w14:textId="77777777" w:rsidR="00F9162A" w:rsidRPr="000618F6" w:rsidRDefault="00F9162A" w:rsidP="0039407B">
      <w:pPr>
        <w:ind w:firstLine="284"/>
        <w:rPr>
          <w:sz w:val="20"/>
        </w:rPr>
      </w:pPr>
      <w:r w:rsidRPr="000618F6">
        <w:rPr>
          <w:sz w:val="20"/>
        </w:rPr>
        <w:t>HRESULT _stdcall KindClear( void );</w:t>
      </w:r>
    </w:p>
    <w:p w14:paraId="02B89D05" w14:textId="77777777" w:rsidR="0039407B" w:rsidRPr="000618F6" w:rsidRDefault="0039407B" w:rsidP="0039407B">
      <w:pPr>
        <w:pStyle w:val="Heading4"/>
        <w:rPr>
          <w:lang w:val="nl-NL"/>
        </w:rPr>
      </w:pPr>
      <w:bookmarkStart w:id="85" w:name="_Toc63778338"/>
      <w:r w:rsidRPr="000618F6">
        <w:rPr>
          <w:lang w:val="nl-NL"/>
        </w:rPr>
        <w:t>KindCount</w:t>
      </w:r>
      <w:bookmarkEnd w:id="85"/>
    </w:p>
    <w:p w14:paraId="7F6C6A9B" w14:textId="77777777" w:rsidR="00F9162A" w:rsidRPr="000618F6" w:rsidRDefault="0039407B" w:rsidP="0039407B">
      <w:r w:rsidRPr="000618F6">
        <w:t xml:space="preserve">Deze functie </w:t>
      </w:r>
      <w:r w:rsidR="00F9162A" w:rsidRPr="000618F6">
        <w:t>geeft het aantal kinderen terug in het functieresultaat dat in de interne lijst van de Plug-in aanwezig is.</w:t>
      </w:r>
    </w:p>
    <w:p w14:paraId="7D42B970" w14:textId="77777777" w:rsidR="0039407B" w:rsidRPr="000618F6" w:rsidRDefault="00F9162A" w:rsidP="0039407B">
      <w:r w:rsidRPr="000618F6">
        <w:t xml:space="preserve"> </w:t>
      </w:r>
    </w:p>
    <w:p w14:paraId="03D0FBA5" w14:textId="77777777" w:rsidR="0039407B" w:rsidRPr="009A5CCC" w:rsidRDefault="0039407B" w:rsidP="0039407B">
      <w:pPr>
        <w:rPr>
          <w:lang w:val="en-US"/>
        </w:rPr>
      </w:pPr>
      <w:r w:rsidRPr="009A5CCC">
        <w:rPr>
          <w:lang w:val="en-US"/>
        </w:rPr>
        <w:t>De IDL declaratie is:</w:t>
      </w:r>
    </w:p>
    <w:p w14:paraId="0352A975" w14:textId="77777777" w:rsidR="00F9162A" w:rsidRPr="009A5CCC" w:rsidRDefault="00F9162A" w:rsidP="0039407B">
      <w:pPr>
        <w:ind w:firstLine="284"/>
        <w:rPr>
          <w:sz w:val="20"/>
          <w:lang w:val="en-US"/>
        </w:rPr>
      </w:pPr>
      <w:r w:rsidRPr="009A5CCC">
        <w:rPr>
          <w:sz w:val="20"/>
          <w:lang w:val="en-US"/>
        </w:rPr>
        <w:t>long _stdcall KindCount( void );</w:t>
      </w:r>
    </w:p>
    <w:p w14:paraId="153BB00B" w14:textId="77777777" w:rsidR="0039407B" w:rsidRPr="000618F6" w:rsidRDefault="0039407B" w:rsidP="0039407B">
      <w:pPr>
        <w:pStyle w:val="Heading4"/>
        <w:rPr>
          <w:lang w:val="nl-NL"/>
        </w:rPr>
      </w:pPr>
      <w:bookmarkStart w:id="86" w:name="_Toc63778339"/>
      <w:r w:rsidRPr="000618F6">
        <w:rPr>
          <w:lang w:val="nl-NL"/>
        </w:rPr>
        <w:t>KindDelete</w:t>
      </w:r>
      <w:bookmarkEnd w:id="86"/>
    </w:p>
    <w:p w14:paraId="2DDD54DD" w14:textId="77777777" w:rsidR="0039407B" w:rsidRPr="000618F6" w:rsidRDefault="0039407B" w:rsidP="0039407B">
      <w:r w:rsidRPr="000618F6">
        <w:t xml:space="preserve">Deze functie </w:t>
      </w:r>
      <w:r w:rsidR="00F9162A" w:rsidRPr="000618F6">
        <w:t>wist de gegevens van het kind in de interne lijst van de Plug-in  dat aanwezig is op Index. Waarbij 0 &lt;= Index &gt; KindCount. Wanneer de Index buiten het bereik ligt wordt het resultaat van de functie &lt; 0.</w:t>
      </w:r>
    </w:p>
    <w:p w14:paraId="1F0D7BFA" w14:textId="77777777" w:rsidR="0039407B" w:rsidRPr="000618F6" w:rsidRDefault="0039407B" w:rsidP="0039407B"/>
    <w:p w14:paraId="6359E98E" w14:textId="77777777" w:rsidR="0039407B" w:rsidRPr="000618F6" w:rsidRDefault="0039407B" w:rsidP="0039407B">
      <w:r w:rsidRPr="000618F6">
        <w:t>De IDL declaratie is:</w:t>
      </w:r>
    </w:p>
    <w:p w14:paraId="0B61CE39" w14:textId="77777777" w:rsidR="00F9162A" w:rsidRPr="000618F6" w:rsidRDefault="00F9162A" w:rsidP="0039407B">
      <w:pPr>
        <w:ind w:firstLine="284"/>
        <w:rPr>
          <w:sz w:val="20"/>
        </w:rPr>
      </w:pPr>
      <w:r w:rsidRPr="000618F6">
        <w:rPr>
          <w:sz w:val="20"/>
        </w:rPr>
        <w:t>HRESULT _stdcall KindDelete([in] long Index );</w:t>
      </w:r>
    </w:p>
    <w:p w14:paraId="423107D2" w14:textId="77777777" w:rsidR="0039407B" w:rsidRPr="000618F6" w:rsidRDefault="0039407B" w:rsidP="0039407B">
      <w:pPr>
        <w:pStyle w:val="Heading4"/>
        <w:rPr>
          <w:lang w:val="nl-NL"/>
        </w:rPr>
      </w:pPr>
      <w:bookmarkStart w:id="87" w:name="_Toc63778340"/>
      <w:r w:rsidRPr="000618F6">
        <w:rPr>
          <w:lang w:val="nl-NL"/>
        </w:rPr>
        <w:t>KindInsert</w:t>
      </w:r>
      <w:bookmarkEnd w:id="87"/>
    </w:p>
    <w:p w14:paraId="6E05D615" w14:textId="632DCF92" w:rsidR="0039407B" w:rsidRPr="000618F6" w:rsidRDefault="00F9162A" w:rsidP="0039407B">
      <w:r w:rsidRPr="000618F6">
        <w:t xml:space="preserve">Met deze functie kan een kind ingevoegd worden in de interne lijst van de Plug-in. Het invoegen </w:t>
      </w:r>
      <w:r w:rsidR="004F7920" w:rsidRPr="000618F6">
        <w:t>gebeurt</w:t>
      </w:r>
      <w:r w:rsidRPr="000618F6">
        <w:t xml:space="preserve"> op Index. Waarbij 0 &lt;= Index &gt;= KindCount. Wanneer de Index buiten het bereik ligt wordt het resultaat van de functie &lt; 0.</w:t>
      </w:r>
    </w:p>
    <w:p w14:paraId="70F2D8D0" w14:textId="77777777" w:rsidR="00F9162A" w:rsidRPr="000618F6" w:rsidRDefault="00F9162A" w:rsidP="0039407B"/>
    <w:p w14:paraId="2F74A710" w14:textId="77777777" w:rsidR="0039407B" w:rsidRPr="009A5CCC" w:rsidRDefault="0039407B" w:rsidP="0039407B">
      <w:pPr>
        <w:rPr>
          <w:lang w:val="en-US"/>
        </w:rPr>
      </w:pPr>
      <w:r w:rsidRPr="009A5CCC">
        <w:rPr>
          <w:lang w:val="en-US"/>
        </w:rPr>
        <w:t>De IDL declaratie is:</w:t>
      </w:r>
    </w:p>
    <w:p w14:paraId="2939E243" w14:textId="77777777" w:rsidR="00F9162A" w:rsidRPr="009A5CCC" w:rsidRDefault="00F9162A" w:rsidP="0039407B">
      <w:pPr>
        <w:ind w:firstLine="284"/>
        <w:rPr>
          <w:sz w:val="20"/>
          <w:lang w:val="en-US"/>
        </w:rPr>
      </w:pPr>
      <w:r w:rsidRPr="009A5CCC">
        <w:rPr>
          <w:sz w:val="20"/>
          <w:lang w:val="en-US"/>
        </w:rPr>
        <w:t>HRESULT _stdcall KindInsert([in] long Index, [in] TKindRecord KindRecord);</w:t>
      </w:r>
    </w:p>
    <w:p w14:paraId="2CA9E8D3" w14:textId="77777777" w:rsidR="004A6FE3" w:rsidRPr="009A5CCC" w:rsidRDefault="004A6FE3" w:rsidP="004A6FE3">
      <w:pPr>
        <w:rPr>
          <w:sz w:val="20"/>
          <w:lang w:val="en-US"/>
        </w:rPr>
      </w:pPr>
    </w:p>
    <w:p w14:paraId="0D55C13E" w14:textId="77777777" w:rsidR="0039407B" w:rsidRPr="000618F6" w:rsidRDefault="0039407B" w:rsidP="0039407B">
      <w:pPr>
        <w:pStyle w:val="Heading4"/>
        <w:rPr>
          <w:lang w:val="nl-NL"/>
        </w:rPr>
      </w:pPr>
      <w:bookmarkStart w:id="88" w:name="_Toc63778341"/>
      <w:r w:rsidRPr="000618F6">
        <w:rPr>
          <w:lang w:val="nl-NL"/>
        </w:rPr>
        <w:t>Kind</w:t>
      </w:r>
      <w:bookmarkEnd w:id="88"/>
    </w:p>
    <w:p w14:paraId="2DE33227" w14:textId="77777777" w:rsidR="00F9162A" w:rsidRPr="000618F6" w:rsidRDefault="0039407B" w:rsidP="00F9162A">
      <w:r w:rsidRPr="000618F6">
        <w:t xml:space="preserve">Deze functie vult het meegegeven </w:t>
      </w:r>
      <w:r w:rsidR="00F9162A" w:rsidRPr="000618F6">
        <w:t>kind</w:t>
      </w:r>
      <w:r w:rsidRPr="000618F6">
        <w:t xml:space="preserve">record </w:t>
      </w:r>
      <w:r w:rsidR="007F67C2" w:rsidRPr="000618F6">
        <w:t xml:space="preserve">(IVTLBBerekening)of de Kind-eigenschappen (IVTLBBerekeningASO) </w:t>
      </w:r>
      <w:r w:rsidRPr="000618F6">
        <w:t xml:space="preserve">met de </w:t>
      </w:r>
      <w:r w:rsidR="00F9162A" w:rsidRPr="000618F6">
        <w:t>gegevens van het kind dat aanwezig is in de interne lijst in de Plug-in op Index. Waarbij 0 &lt;= Index &gt; KindCount. Wanneer de Index buiten het bereik ligt wordt het resultaat van de functie &lt; 0.</w:t>
      </w:r>
    </w:p>
    <w:p w14:paraId="0007D8B7" w14:textId="77777777" w:rsidR="0039407B" w:rsidRPr="000618F6" w:rsidRDefault="0039407B" w:rsidP="0039407B"/>
    <w:p w14:paraId="48119017" w14:textId="77777777" w:rsidR="0039407B" w:rsidRPr="009A5CCC" w:rsidRDefault="0039407B" w:rsidP="0039407B">
      <w:pPr>
        <w:rPr>
          <w:lang w:val="en-US"/>
        </w:rPr>
      </w:pPr>
      <w:r w:rsidRPr="009A5CCC">
        <w:rPr>
          <w:lang w:val="en-US"/>
        </w:rPr>
        <w:t>De IDL declaratie is:</w:t>
      </w:r>
    </w:p>
    <w:p w14:paraId="64D19141" w14:textId="77777777" w:rsidR="00F9162A" w:rsidRPr="009A5CCC" w:rsidRDefault="00F9162A" w:rsidP="007F67C2">
      <w:pPr>
        <w:ind w:left="709" w:firstLine="709"/>
        <w:rPr>
          <w:sz w:val="20"/>
          <w:lang w:val="en-US"/>
        </w:rPr>
      </w:pPr>
      <w:r w:rsidRPr="009A5CCC">
        <w:rPr>
          <w:sz w:val="20"/>
          <w:lang w:val="en-US"/>
        </w:rPr>
        <w:t>HRESULT _stdcall Kind([in] long Index, [out] TKindRecord * KindRecord);</w:t>
      </w:r>
    </w:p>
    <w:p w14:paraId="56BE5C5A" w14:textId="77777777" w:rsidR="007F67C2" w:rsidRPr="009A5CCC" w:rsidRDefault="007F67C2" w:rsidP="007F67C2">
      <w:pPr>
        <w:rPr>
          <w:szCs w:val="24"/>
          <w:lang w:val="en-US"/>
        </w:rPr>
      </w:pPr>
    </w:p>
    <w:p w14:paraId="5FE9DE8E" w14:textId="77777777" w:rsidR="0039407B" w:rsidRPr="000618F6" w:rsidRDefault="0039407B" w:rsidP="0039407B">
      <w:pPr>
        <w:pStyle w:val="Heading4"/>
        <w:rPr>
          <w:lang w:val="nl-NL"/>
        </w:rPr>
      </w:pPr>
      <w:bookmarkStart w:id="89" w:name="_Toc63778342"/>
      <w:r w:rsidRPr="000618F6">
        <w:rPr>
          <w:lang w:val="nl-NL"/>
        </w:rPr>
        <w:t>MaakVTLBBerekening</w:t>
      </w:r>
      <w:bookmarkEnd w:id="89"/>
    </w:p>
    <w:p w14:paraId="2A0BE313" w14:textId="77777777" w:rsidR="0039407B" w:rsidRPr="000618F6" w:rsidRDefault="0039407B" w:rsidP="0039407B">
      <w:r w:rsidRPr="000618F6">
        <w:t xml:space="preserve">Deze functie </w:t>
      </w:r>
      <w:r w:rsidR="006058B3" w:rsidRPr="000618F6">
        <w:t xml:space="preserve">voert de </w:t>
      </w:r>
      <w:r w:rsidR="00F2235E" w:rsidRPr="000618F6">
        <w:t>VTLB-Berekening</w:t>
      </w:r>
      <w:r w:rsidR="006058B3" w:rsidRPr="000618F6">
        <w:t xml:space="preserve"> uit aan de hand van de invoergegevens en vult de uitvoergegevens mits de berekening succesvol uitgevoerd kon </w:t>
      </w:r>
      <w:r w:rsidR="006058B3" w:rsidRPr="000618F6">
        <w:lastRenderedPageBreak/>
        <w:t>worden.</w:t>
      </w:r>
      <w:r w:rsidR="00796B67" w:rsidRPr="000618F6">
        <w:t xml:space="preserve"> Bij IVTLBBerekening worden de Invoer en Uitvoer gegevens meegegeven en bij IVTLBBerekeningASO worden de in de invoer-eigenschappen gevulde gegevens gebruikt als invoer en worden de uitvoer-eigenschappen gevuld.</w:t>
      </w:r>
    </w:p>
    <w:p w14:paraId="2513228D" w14:textId="77777777" w:rsidR="0039407B" w:rsidRPr="000618F6" w:rsidRDefault="0039407B" w:rsidP="0039407B"/>
    <w:p w14:paraId="6A213C1C" w14:textId="77777777" w:rsidR="0039407B" w:rsidRPr="000618F6" w:rsidRDefault="0039407B" w:rsidP="0039407B">
      <w:r w:rsidRPr="000618F6">
        <w:t>De IDL declaratie is:</w:t>
      </w:r>
    </w:p>
    <w:p w14:paraId="180BE38D" w14:textId="77777777" w:rsidR="006058B3" w:rsidRPr="000618F6" w:rsidRDefault="006058B3" w:rsidP="0039407B">
      <w:pPr>
        <w:ind w:firstLine="284"/>
        <w:rPr>
          <w:sz w:val="20"/>
        </w:rPr>
      </w:pPr>
      <w:r w:rsidRPr="000618F6">
        <w:rPr>
          <w:sz w:val="20"/>
        </w:rPr>
        <w:t>HRESULT _stdcall MaakVTLBBerekening(</w:t>
      </w:r>
      <w:r w:rsidRPr="000618F6">
        <w:rPr>
          <w:sz w:val="20"/>
        </w:rPr>
        <w:tab/>
        <w:t xml:space="preserve">[in] TInvoerRecord Invoer, </w:t>
      </w:r>
    </w:p>
    <w:p w14:paraId="1B2568D9" w14:textId="77777777" w:rsidR="006058B3" w:rsidRPr="000618F6" w:rsidRDefault="006058B3" w:rsidP="006058B3">
      <w:pPr>
        <w:ind w:left="5388" w:firstLine="284"/>
        <w:rPr>
          <w:sz w:val="20"/>
        </w:rPr>
      </w:pPr>
      <w:r w:rsidRPr="000618F6">
        <w:rPr>
          <w:sz w:val="20"/>
        </w:rPr>
        <w:t>[out] TUitvoerRecord * Uitvoer);</w:t>
      </w:r>
    </w:p>
    <w:p w14:paraId="05341165" w14:textId="77777777" w:rsidR="0039407B" w:rsidRPr="000618F6" w:rsidRDefault="0039407B" w:rsidP="0039407B"/>
    <w:p w14:paraId="398C0AE3" w14:textId="77777777" w:rsidR="00B322D1" w:rsidRPr="000618F6" w:rsidRDefault="00B322D1" w:rsidP="00B322D1">
      <w:pPr>
        <w:pStyle w:val="Heading4"/>
        <w:rPr>
          <w:lang w:val="nl-NL"/>
        </w:rPr>
      </w:pPr>
      <w:bookmarkStart w:id="90" w:name="_Ref158537320"/>
      <w:bookmarkStart w:id="91" w:name="_Toc63778343"/>
      <w:r w:rsidRPr="000618F6">
        <w:rPr>
          <w:lang w:val="nl-NL"/>
        </w:rPr>
        <w:t>MaakVTLBBerekening_ByRef</w:t>
      </w:r>
      <w:bookmarkEnd w:id="90"/>
      <w:bookmarkEnd w:id="91"/>
    </w:p>
    <w:p w14:paraId="4C8A6CF9" w14:textId="77777777" w:rsidR="00796B67" w:rsidRPr="000618F6" w:rsidRDefault="00B322D1" w:rsidP="00796B67">
      <w:r w:rsidRPr="000618F6">
        <w:t xml:space="preserve">Deze functie </w:t>
      </w:r>
      <w:r w:rsidR="007233D2" w:rsidRPr="000618F6">
        <w:t>is extra toegevoegd voor programmeertalen die geen invoerparameters toestaan van zelfgedefinieerde datatypen. De functie roept MaakVTLBBerekening aan.</w:t>
      </w:r>
      <w:r w:rsidR="00796B67" w:rsidRPr="000618F6">
        <w:t xml:space="preserve"> Deze functie is alleen beschikbaar in IVTLBBerekening.</w:t>
      </w:r>
    </w:p>
    <w:p w14:paraId="7583635F" w14:textId="77777777" w:rsidR="00B322D1" w:rsidRPr="000618F6" w:rsidRDefault="00B322D1" w:rsidP="00B322D1"/>
    <w:p w14:paraId="4C882853" w14:textId="77777777" w:rsidR="00B322D1" w:rsidRPr="000618F6" w:rsidRDefault="00B322D1" w:rsidP="00B322D1"/>
    <w:p w14:paraId="1E7FD8E3" w14:textId="77777777" w:rsidR="00B322D1" w:rsidRPr="000618F6" w:rsidRDefault="00B322D1" w:rsidP="00B322D1">
      <w:r w:rsidRPr="000618F6">
        <w:t>De IDL declaratie is:</w:t>
      </w:r>
    </w:p>
    <w:p w14:paraId="29B0430D" w14:textId="77777777" w:rsidR="00F53606" w:rsidRPr="000618F6" w:rsidRDefault="00F53606" w:rsidP="00F53606">
      <w:pPr>
        <w:ind w:firstLine="284"/>
        <w:rPr>
          <w:sz w:val="20"/>
        </w:rPr>
      </w:pPr>
      <w:r w:rsidRPr="000618F6">
        <w:rPr>
          <w:sz w:val="20"/>
        </w:rPr>
        <w:t xml:space="preserve">   HRESULT _stdcall MaakVTLBBerekening_ByRef(</w:t>
      </w:r>
      <w:r w:rsidRPr="000618F6">
        <w:rPr>
          <w:sz w:val="20"/>
        </w:rPr>
        <w:tab/>
        <w:t xml:space="preserve">[in, out] TInvoerRecord* Invoer, </w:t>
      </w:r>
    </w:p>
    <w:p w14:paraId="6A09013E" w14:textId="77777777" w:rsidR="00F53606" w:rsidRPr="000618F6" w:rsidRDefault="00F53606" w:rsidP="00F53606">
      <w:pPr>
        <w:ind w:left="6097" w:firstLine="284"/>
        <w:rPr>
          <w:sz w:val="20"/>
        </w:rPr>
      </w:pPr>
      <w:r w:rsidRPr="000618F6">
        <w:rPr>
          <w:sz w:val="20"/>
        </w:rPr>
        <w:t>[out] TUitvoerRecord* Uitvoer);</w:t>
      </w:r>
    </w:p>
    <w:p w14:paraId="76819836" w14:textId="77777777" w:rsidR="00F53606" w:rsidRPr="000618F6" w:rsidRDefault="00F53606" w:rsidP="00F53606">
      <w:pPr>
        <w:ind w:firstLine="284"/>
        <w:rPr>
          <w:sz w:val="20"/>
        </w:rPr>
      </w:pPr>
    </w:p>
    <w:p w14:paraId="64B95703" w14:textId="77777777" w:rsidR="00B322D1" w:rsidRPr="000618F6" w:rsidRDefault="00B322D1" w:rsidP="00B322D1">
      <w:pPr>
        <w:pStyle w:val="Heading4"/>
        <w:rPr>
          <w:lang w:val="nl-NL"/>
        </w:rPr>
      </w:pPr>
      <w:bookmarkStart w:id="92" w:name="_Ref158537334"/>
      <w:bookmarkStart w:id="93" w:name="_Toc63778344"/>
      <w:r w:rsidRPr="000618F6">
        <w:rPr>
          <w:lang w:val="nl-NL"/>
        </w:rPr>
        <w:t>KindAdd_ByRef</w:t>
      </w:r>
      <w:bookmarkEnd w:id="92"/>
      <w:bookmarkEnd w:id="93"/>
    </w:p>
    <w:p w14:paraId="354BF09F" w14:textId="77777777" w:rsidR="00796B67" w:rsidRPr="000618F6" w:rsidRDefault="007233D2" w:rsidP="00796B67">
      <w:r w:rsidRPr="000618F6">
        <w:t>Deze functie is extra toegevoegd voor programmeertalen die geen invoerparameters toestaan van zelfgedefinieerde datatypen. De functie roept KindAdd aan.</w:t>
      </w:r>
      <w:r w:rsidR="00796B67" w:rsidRPr="000618F6">
        <w:t xml:space="preserve"> Deze functie is alleen beschikbaar in IVTLBBerekening.</w:t>
      </w:r>
    </w:p>
    <w:p w14:paraId="3D5AD822" w14:textId="77777777" w:rsidR="00B322D1" w:rsidRPr="000618F6" w:rsidRDefault="00B322D1" w:rsidP="00B322D1"/>
    <w:p w14:paraId="6122580E" w14:textId="77777777" w:rsidR="00B322D1" w:rsidRPr="000618F6" w:rsidRDefault="00B322D1" w:rsidP="00B322D1"/>
    <w:p w14:paraId="7D990AC4" w14:textId="77777777" w:rsidR="00B322D1" w:rsidRPr="009A5CCC" w:rsidRDefault="00B322D1" w:rsidP="00B322D1">
      <w:pPr>
        <w:rPr>
          <w:lang w:val="en-US"/>
        </w:rPr>
      </w:pPr>
      <w:r w:rsidRPr="009A5CCC">
        <w:rPr>
          <w:lang w:val="en-US"/>
        </w:rPr>
        <w:t>De IDL declaratie is:</w:t>
      </w:r>
    </w:p>
    <w:p w14:paraId="733F00CE" w14:textId="77777777" w:rsidR="007233D2" w:rsidRPr="009A5CCC" w:rsidRDefault="007233D2" w:rsidP="007233D2">
      <w:pPr>
        <w:ind w:firstLine="284"/>
        <w:rPr>
          <w:sz w:val="20"/>
          <w:lang w:val="en-US"/>
        </w:rPr>
      </w:pPr>
      <w:r w:rsidRPr="009A5CCC">
        <w:rPr>
          <w:sz w:val="20"/>
          <w:lang w:val="en-US"/>
        </w:rPr>
        <w:t xml:space="preserve">   HRESULT _stdcall KindAdd_ByRef(</w:t>
      </w:r>
      <w:r w:rsidRPr="009A5CCC">
        <w:rPr>
          <w:sz w:val="20"/>
          <w:lang w:val="en-US"/>
        </w:rPr>
        <w:tab/>
        <w:t>[in, out] TKindRecord* KindRecord);</w:t>
      </w:r>
    </w:p>
    <w:p w14:paraId="530EC590" w14:textId="77777777" w:rsidR="00B322D1" w:rsidRPr="009A5CCC" w:rsidRDefault="00B322D1" w:rsidP="00B322D1">
      <w:pPr>
        <w:rPr>
          <w:lang w:val="en-US"/>
        </w:rPr>
      </w:pPr>
    </w:p>
    <w:p w14:paraId="78BE0059" w14:textId="77777777" w:rsidR="00B322D1" w:rsidRPr="000618F6" w:rsidRDefault="00B322D1" w:rsidP="00B322D1">
      <w:pPr>
        <w:pStyle w:val="Heading4"/>
        <w:rPr>
          <w:lang w:val="nl-NL"/>
        </w:rPr>
      </w:pPr>
      <w:bookmarkStart w:id="94" w:name="_Ref158537348"/>
      <w:bookmarkStart w:id="95" w:name="_Toc63778345"/>
      <w:r w:rsidRPr="000618F6">
        <w:rPr>
          <w:lang w:val="nl-NL"/>
        </w:rPr>
        <w:t>KindInsert_ByRef</w:t>
      </w:r>
      <w:bookmarkEnd w:id="94"/>
      <w:bookmarkEnd w:id="95"/>
    </w:p>
    <w:p w14:paraId="2C204AC6" w14:textId="77777777" w:rsidR="00796B67" w:rsidRPr="000618F6" w:rsidRDefault="007233D2" w:rsidP="00796B67">
      <w:r w:rsidRPr="000618F6">
        <w:t>Deze functie is extra toegevoegd voor programmeertalen die geen invoerparameters toestaan van zelfgedefinieerde datatypen. De functie roept KindInsert aan.</w:t>
      </w:r>
      <w:r w:rsidR="00796B67" w:rsidRPr="000618F6">
        <w:t xml:space="preserve"> Deze functie is alleen beschikbaar in IVTLBBerekening.</w:t>
      </w:r>
    </w:p>
    <w:p w14:paraId="6DE14BE5" w14:textId="77777777" w:rsidR="00B322D1" w:rsidRPr="000618F6" w:rsidRDefault="00B322D1" w:rsidP="00B322D1"/>
    <w:p w14:paraId="77297258" w14:textId="77777777" w:rsidR="00B322D1" w:rsidRPr="000618F6" w:rsidRDefault="00B322D1" w:rsidP="00B322D1"/>
    <w:p w14:paraId="0C149860" w14:textId="77777777" w:rsidR="00B322D1" w:rsidRPr="009A5CCC" w:rsidRDefault="00B322D1" w:rsidP="00B322D1">
      <w:pPr>
        <w:rPr>
          <w:lang w:val="en-US"/>
        </w:rPr>
      </w:pPr>
      <w:r w:rsidRPr="009A5CCC">
        <w:rPr>
          <w:lang w:val="en-US"/>
        </w:rPr>
        <w:t>De IDL declaratie is:</w:t>
      </w:r>
    </w:p>
    <w:p w14:paraId="0D265ED7" w14:textId="77777777" w:rsidR="007233D2" w:rsidRPr="009A5CCC" w:rsidRDefault="007233D2" w:rsidP="007233D2">
      <w:pPr>
        <w:ind w:firstLine="284"/>
        <w:rPr>
          <w:sz w:val="20"/>
          <w:lang w:val="en-US"/>
        </w:rPr>
      </w:pPr>
      <w:r w:rsidRPr="009A5CCC">
        <w:rPr>
          <w:sz w:val="20"/>
          <w:lang w:val="en-US"/>
        </w:rPr>
        <w:t xml:space="preserve">   HRESULT _stdcall KindInsert_ByRef(</w:t>
      </w:r>
      <w:r w:rsidRPr="009A5CCC">
        <w:rPr>
          <w:sz w:val="20"/>
          <w:lang w:val="en-US"/>
        </w:rPr>
        <w:tab/>
        <w:t>[in] long Index, [in, out] TKindRecord* KindRecord);</w:t>
      </w:r>
    </w:p>
    <w:p w14:paraId="141107EB" w14:textId="77777777" w:rsidR="00B322D1" w:rsidRPr="009A5CCC" w:rsidRDefault="00B322D1" w:rsidP="0039407B">
      <w:pPr>
        <w:rPr>
          <w:lang w:val="en-US"/>
        </w:rPr>
      </w:pPr>
    </w:p>
    <w:p w14:paraId="6C69837B" w14:textId="77777777" w:rsidR="00F144EE" w:rsidRPr="000618F6" w:rsidRDefault="00F144EE" w:rsidP="00F144EE">
      <w:pPr>
        <w:pStyle w:val="Heading4"/>
        <w:rPr>
          <w:lang w:val="nl-NL"/>
        </w:rPr>
      </w:pPr>
      <w:bookmarkStart w:id="96" w:name="_Ref168462686"/>
      <w:bookmarkStart w:id="97" w:name="_Toc63778346"/>
      <w:r w:rsidRPr="000618F6">
        <w:rPr>
          <w:lang w:val="nl-NL"/>
        </w:rPr>
        <w:t>GeefParameterWaarde</w:t>
      </w:r>
      <w:bookmarkEnd w:id="96"/>
      <w:bookmarkEnd w:id="97"/>
    </w:p>
    <w:p w14:paraId="26E5FFF8" w14:textId="6C29D7BD" w:rsidR="002D3F65" w:rsidRPr="000618F6" w:rsidRDefault="00F144EE" w:rsidP="002D3F65">
      <w:r w:rsidRPr="000618F6">
        <w:t xml:space="preserve">Deze functie geeft een parameterwaarde terug op een specifieke berekeningsdatum. </w:t>
      </w:r>
      <w:r w:rsidR="00D434CB" w:rsidRPr="000618F6">
        <w:t>Berekeningsdatum 0 neemt de meest actuele parameterwaarden. Voor een lijst van parameternummers en omschrijvingen zie paragraaf</w:t>
      </w:r>
      <w:r w:rsidR="002D3F65" w:rsidRPr="000618F6">
        <w:t xml:space="preserve"> </w:t>
      </w:r>
      <w:r w:rsidR="00861ADC" w:rsidRPr="000618F6">
        <w:fldChar w:fldCharType="begin"/>
      </w:r>
      <w:r w:rsidR="00861ADC" w:rsidRPr="000618F6">
        <w:instrText xml:space="preserve"> REF _Ref169585729 \r \h </w:instrText>
      </w:r>
      <w:r w:rsidR="00861ADC" w:rsidRPr="000618F6">
        <w:fldChar w:fldCharType="separate"/>
      </w:r>
      <w:r w:rsidR="00E84BE8">
        <w:t>2.6</w:t>
      </w:r>
      <w:r w:rsidR="00861ADC" w:rsidRPr="000618F6">
        <w:fldChar w:fldCharType="end"/>
      </w:r>
      <w:r w:rsidR="002D3F65" w:rsidRPr="000618F6">
        <w:t xml:space="preserve">. </w:t>
      </w:r>
    </w:p>
    <w:p w14:paraId="6099915A" w14:textId="77777777" w:rsidR="00F144EE" w:rsidRPr="000618F6" w:rsidRDefault="00F144EE" w:rsidP="00F144EE"/>
    <w:p w14:paraId="7E6A15BD" w14:textId="77777777" w:rsidR="00F144EE" w:rsidRPr="000618F6" w:rsidRDefault="00F144EE" w:rsidP="00F144EE"/>
    <w:p w14:paraId="46D0F104" w14:textId="77777777" w:rsidR="00F144EE" w:rsidRPr="000618F6" w:rsidRDefault="00F144EE" w:rsidP="00F144EE">
      <w:r w:rsidRPr="000618F6">
        <w:t>De IDL declaratie is:</w:t>
      </w:r>
    </w:p>
    <w:p w14:paraId="58BAFBF2" w14:textId="77777777" w:rsidR="00F144EE" w:rsidRPr="000618F6" w:rsidRDefault="00F144EE" w:rsidP="00F144EE">
      <w:pPr>
        <w:ind w:left="5245" w:hanging="4111"/>
        <w:rPr>
          <w:sz w:val="20"/>
        </w:rPr>
      </w:pPr>
      <w:r w:rsidRPr="000618F6">
        <w:rPr>
          <w:sz w:val="20"/>
        </w:rPr>
        <w:t xml:space="preserve">    HRESULT _stdcall GeefParameterWaarde([in] long iDatumBerekening, [in] long iParameternummer, [out] double * dWaarde );</w:t>
      </w:r>
    </w:p>
    <w:p w14:paraId="1860566C" w14:textId="77777777" w:rsidR="00F144EE" w:rsidRPr="000618F6" w:rsidRDefault="00F144EE" w:rsidP="00F144EE">
      <w:pPr>
        <w:ind w:firstLine="284"/>
        <w:rPr>
          <w:sz w:val="20"/>
        </w:rPr>
      </w:pPr>
    </w:p>
    <w:p w14:paraId="42E0291A" w14:textId="77777777" w:rsidR="00F144EE" w:rsidRPr="000618F6" w:rsidRDefault="00F144EE" w:rsidP="00F144EE">
      <w:r w:rsidRPr="000618F6">
        <w:lastRenderedPageBreak/>
        <w:t>Indien de functie correct uitgevoerd kan worden, wordt een 0 teruggegeven en is de variabele dWaarde gevuld.</w:t>
      </w:r>
    </w:p>
    <w:p w14:paraId="2C95A94E" w14:textId="77777777" w:rsidR="00136655" w:rsidRPr="000618F6" w:rsidRDefault="00136655" w:rsidP="00136655">
      <w:pPr>
        <w:pStyle w:val="Heading4"/>
        <w:rPr>
          <w:lang w:val="nl-NL"/>
        </w:rPr>
      </w:pPr>
      <w:bookmarkStart w:id="98" w:name="_Ref216253873"/>
      <w:bookmarkStart w:id="99" w:name="_Toc63778347"/>
      <w:r w:rsidRPr="000618F6">
        <w:rPr>
          <w:lang w:val="nl-NL"/>
        </w:rPr>
        <w:t>ToonVTLBBerekening</w:t>
      </w:r>
      <w:bookmarkEnd w:id="98"/>
      <w:bookmarkEnd w:id="99"/>
    </w:p>
    <w:p w14:paraId="048CED88" w14:textId="77777777" w:rsidR="00136655" w:rsidRPr="000618F6" w:rsidRDefault="00136655" w:rsidP="00136655">
      <w:r w:rsidRPr="000618F6">
        <w:t xml:space="preserve">Deze functie voert </w:t>
      </w:r>
      <w:r w:rsidR="00B34DF1" w:rsidRPr="000618F6">
        <w:t xml:space="preserve">eerst </w:t>
      </w:r>
      <w:r w:rsidRPr="000618F6">
        <w:t xml:space="preserve">de </w:t>
      </w:r>
      <w:r w:rsidR="00F2235E" w:rsidRPr="000618F6">
        <w:t>VTLB-Berekening</w:t>
      </w:r>
      <w:r w:rsidRPr="000618F6">
        <w:t xml:space="preserve"> uit aan de hand van de invoergegevens en vult de uitvoergegevens mits de berekening succesvol uitgevoerd kon worden. </w:t>
      </w:r>
      <w:r w:rsidR="00B610C8" w:rsidRPr="000618F6">
        <w:t xml:space="preserve">In de ExtraInfo kunnen de extra gegevens voor het weergeven van de </w:t>
      </w:r>
      <w:r w:rsidR="00F2235E" w:rsidRPr="000618F6">
        <w:t>VTLB-Berekening</w:t>
      </w:r>
      <w:r w:rsidR="00B610C8" w:rsidRPr="000618F6">
        <w:t xml:space="preserve"> worden meegegeven. Wanneer de berekening succesvol uitgevoerd kon worden en de berekening getoond kan worden middels het stylesheetbestand (xslNaam)  dan zal de berekening worden doorgegeven aan Windows. Hiervoor wordt een </w:t>
      </w:r>
      <w:r w:rsidR="00B459CE" w:rsidRPr="000618F6">
        <w:t xml:space="preserve">XMLbestand </w:t>
      </w:r>
      <w:r w:rsidR="00B610C8" w:rsidRPr="000618F6">
        <w:t xml:space="preserve">aangemaakt. </w:t>
      </w:r>
      <w:r w:rsidR="00B459CE" w:rsidRPr="000618F6">
        <w:t xml:space="preserve">Eventueel zal, afhankelijk </w:t>
      </w:r>
      <w:r w:rsidR="00B610C8" w:rsidRPr="000618F6">
        <w:t>van de ko</w:t>
      </w:r>
      <w:r w:rsidR="00B459CE" w:rsidRPr="000618F6">
        <w:t xml:space="preserve">ppeling van een xml-bestand, </w:t>
      </w:r>
      <w:r w:rsidR="00B610C8" w:rsidRPr="000618F6">
        <w:t>de berekening worden getoond in een toepassing (bijvoorbeeld Internet Explorer).</w:t>
      </w:r>
    </w:p>
    <w:p w14:paraId="2D8125DE" w14:textId="77777777" w:rsidR="00136655" w:rsidRPr="000618F6" w:rsidRDefault="00136655" w:rsidP="00136655"/>
    <w:p w14:paraId="4E96769C" w14:textId="77777777" w:rsidR="00136655" w:rsidRPr="000618F6" w:rsidRDefault="00136655" w:rsidP="00136655">
      <w:r w:rsidRPr="000618F6">
        <w:t>De IDL declaratie is:</w:t>
      </w:r>
    </w:p>
    <w:p w14:paraId="7D512B04" w14:textId="77777777" w:rsidR="00136655" w:rsidRPr="000618F6" w:rsidRDefault="00136655" w:rsidP="00136655">
      <w:pPr>
        <w:ind w:firstLine="284"/>
        <w:rPr>
          <w:sz w:val="20"/>
        </w:rPr>
      </w:pPr>
      <w:r w:rsidRPr="000618F6">
        <w:rPr>
          <w:sz w:val="20"/>
        </w:rPr>
        <w:t xml:space="preserve">HRESULT _stdcall ToonVTLBBerekening([in] TInvoerRecord Invoer, </w:t>
      </w:r>
    </w:p>
    <w:p w14:paraId="2DEC2B52" w14:textId="77777777" w:rsidR="00136655" w:rsidRPr="000618F6" w:rsidRDefault="00136655" w:rsidP="00136655">
      <w:pPr>
        <w:rPr>
          <w:sz w:val="20"/>
        </w:rPr>
      </w:pPr>
      <w:r w:rsidRPr="000618F6">
        <w:rPr>
          <w:sz w:val="20"/>
        </w:rPr>
        <w:t xml:space="preserve">                                                                        [out] TUitvoerRecord* Uitvoer, </w:t>
      </w:r>
    </w:p>
    <w:p w14:paraId="5846ADCC" w14:textId="77777777" w:rsidR="00136655" w:rsidRPr="000618F6" w:rsidRDefault="00136655" w:rsidP="00136655">
      <w:pPr>
        <w:rPr>
          <w:sz w:val="20"/>
        </w:rPr>
      </w:pPr>
      <w:r w:rsidRPr="000618F6">
        <w:rPr>
          <w:sz w:val="20"/>
        </w:rPr>
        <w:t xml:space="preserve">                                                                        [in] TVTLBExtra ExtraInfo);</w:t>
      </w:r>
    </w:p>
    <w:p w14:paraId="2A86501D" w14:textId="77777777" w:rsidR="00136655" w:rsidRPr="000618F6" w:rsidRDefault="00136655" w:rsidP="00136655">
      <w:pPr>
        <w:ind w:left="5388" w:firstLine="284"/>
        <w:rPr>
          <w:sz w:val="20"/>
        </w:rPr>
      </w:pPr>
    </w:p>
    <w:p w14:paraId="7DBC3CAD" w14:textId="77777777" w:rsidR="00136655" w:rsidRPr="000618F6" w:rsidRDefault="00136655" w:rsidP="00136655">
      <w:pPr>
        <w:ind w:left="5388" w:firstLine="284"/>
        <w:rPr>
          <w:sz w:val="20"/>
        </w:rPr>
      </w:pPr>
    </w:p>
    <w:p w14:paraId="3970B860" w14:textId="77777777" w:rsidR="00136655" w:rsidRPr="000618F6" w:rsidRDefault="00136655" w:rsidP="00136655">
      <w:pPr>
        <w:pStyle w:val="Heading4"/>
        <w:rPr>
          <w:lang w:val="nl-NL"/>
        </w:rPr>
      </w:pPr>
      <w:bookmarkStart w:id="100" w:name="_Toc63778348"/>
      <w:r w:rsidRPr="000618F6">
        <w:rPr>
          <w:lang w:val="nl-NL"/>
        </w:rPr>
        <w:t>ToonVTLBBerekening_ByRef</w:t>
      </w:r>
      <w:bookmarkEnd w:id="100"/>
    </w:p>
    <w:p w14:paraId="345E1AB6" w14:textId="77777777" w:rsidR="00136655" w:rsidRPr="000618F6" w:rsidRDefault="00136655" w:rsidP="00136655">
      <w:r w:rsidRPr="000618F6">
        <w:t>Deze functie is extra toegevoegd voor programmeertalen die geen invoerparameters toestaan van zelfgedefinieerde datatypen. De functie roept MaakVTLBBerekening aan. Deze functie is alleen beschikbaar in IVTLBBerekening.</w:t>
      </w:r>
    </w:p>
    <w:p w14:paraId="193377CF" w14:textId="77777777" w:rsidR="00136655" w:rsidRPr="000618F6" w:rsidRDefault="00136655" w:rsidP="00136655"/>
    <w:p w14:paraId="668802CF" w14:textId="77777777" w:rsidR="00136655" w:rsidRPr="000618F6" w:rsidRDefault="00136655" w:rsidP="00136655"/>
    <w:p w14:paraId="0AE0AB66" w14:textId="77777777" w:rsidR="00136655" w:rsidRPr="000618F6" w:rsidRDefault="00136655" w:rsidP="00136655">
      <w:r w:rsidRPr="000618F6">
        <w:t>De IDL declaratie is:</w:t>
      </w:r>
    </w:p>
    <w:p w14:paraId="681C269E" w14:textId="77777777" w:rsidR="00B34DF1" w:rsidRPr="000618F6" w:rsidRDefault="00B34DF1" w:rsidP="00B34DF1">
      <w:pPr>
        <w:ind w:firstLine="284"/>
        <w:rPr>
          <w:sz w:val="20"/>
        </w:rPr>
      </w:pPr>
      <w:r w:rsidRPr="000618F6">
        <w:rPr>
          <w:sz w:val="20"/>
        </w:rPr>
        <w:t xml:space="preserve">HRESULT _stdcall ToonVTLBBerekening_ByRef( [in, out] TInvoerRecord* Invoer, </w:t>
      </w:r>
    </w:p>
    <w:p w14:paraId="1B026EF1" w14:textId="77777777" w:rsidR="00B34DF1" w:rsidRPr="000618F6" w:rsidRDefault="00B34DF1" w:rsidP="00B34DF1">
      <w:pPr>
        <w:ind w:firstLine="284"/>
        <w:rPr>
          <w:sz w:val="20"/>
        </w:rPr>
      </w:pPr>
      <w:r w:rsidRPr="000618F6">
        <w:rPr>
          <w:sz w:val="20"/>
        </w:rPr>
        <w:t xml:space="preserve">                                                                                [out] TUitvoerRecord* Uitvoer, </w:t>
      </w:r>
    </w:p>
    <w:p w14:paraId="4766CA79" w14:textId="77777777" w:rsidR="00B34DF1" w:rsidRPr="000618F6" w:rsidRDefault="00B34DF1" w:rsidP="00B34DF1">
      <w:pPr>
        <w:ind w:firstLine="284"/>
        <w:rPr>
          <w:sz w:val="20"/>
        </w:rPr>
      </w:pPr>
      <w:r w:rsidRPr="000618F6">
        <w:rPr>
          <w:sz w:val="20"/>
        </w:rPr>
        <w:t xml:space="preserve">                                                                                [in, out] TVTLBExtra* ExtraInfo);</w:t>
      </w:r>
    </w:p>
    <w:p w14:paraId="4D726344" w14:textId="77777777" w:rsidR="00136655" w:rsidRPr="000618F6" w:rsidRDefault="00136655" w:rsidP="00136655">
      <w:pPr>
        <w:ind w:firstLine="284"/>
        <w:rPr>
          <w:sz w:val="20"/>
        </w:rPr>
      </w:pPr>
    </w:p>
    <w:p w14:paraId="38570357" w14:textId="77777777" w:rsidR="00F144EE" w:rsidRPr="000618F6" w:rsidRDefault="00F144EE" w:rsidP="00F144EE"/>
    <w:p w14:paraId="7D280010" w14:textId="77777777" w:rsidR="0060092E" w:rsidRPr="000618F6" w:rsidRDefault="0060092E" w:rsidP="00AC2AAD">
      <w:pPr>
        <w:pStyle w:val="Heading3"/>
        <w:rPr>
          <w:lang w:val="nl-NL"/>
        </w:rPr>
      </w:pPr>
      <w:bookmarkStart w:id="101" w:name="_Ref216253715"/>
      <w:bookmarkStart w:id="102" w:name="_Toc63778349"/>
      <w:r w:rsidRPr="000618F6">
        <w:rPr>
          <w:lang w:val="nl-NL"/>
        </w:rPr>
        <w:t>Foutmeldingen</w:t>
      </w:r>
      <w:bookmarkEnd w:id="101"/>
      <w:bookmarkEnd w:id="102"/>
    </w:p>
    <w:p w14:paraId="02974F64" w14:textId="54DA8A11" w:rsidR="001235F1" w:rsidRPr="000618F6" w:rsidRDefault="0060092E">
      <w:r w:rsidRPr="000618F6">
        <w:t>Alle functie</w:t>
      </w:r>
      <w:r w:rsidR="001235F1" w:rsidRPr="000618F6">
        <w:t>s</w:t>
      </w:r>
      <w:r w:rsidRPr="000618F6">
        <w:t xml:space="preserve"> geven een resultaat van 0 terug wanneer de functie succesvol uitgevoerd kon worden. Wanneer in een functie een fout is opgetreden </w:t>
      </w:r>
      <w:r w:rsidR="009028F2" w:rsidRPr="000618F6">
        <w:t xml:space="preserve">welke boven het maximale foutniveau (Zie </w:t>
      </w:r>
      <w:r w:rsidR="009028F2" w:rsidRPr="000618F6">
        <w:fldChar w:fldCharType="begin"/>
      </w:r>
      <w:r w:rsidR="009028F2" w:rsidRPr="000618F6">
        <w:instrText xml:space="preserve"> REF _Ref216109995 \r \h </w:instrText>
      </w:r>
      <w:r w:rsidR="009028F2" w:rsidRPr="000618F6">
        <w:fldChar w:fldCharType="separate"/>
      </w:r>
      <w:r w:rsidR="00E84BE8">
        <w:t>2.4.4</w:t>
      </w:r>
      <w:r w:rsidR="009028F2" w:rsidRPr="000618F6">
        <w:fldChar w:fldCharType="end"/>
      </w:r>
      <w:r w:rsidR="009028F2" w:rsidRPr="000618F6">
        <w:t xml:space="preserve">) ligt </w:t>
      </w:r>
      <w:r w:rsidRPr="000618F6">
        <w:t xml:space="preserve">wordt het resultaat ongelijk aan 0. </w:t>
      </w:r>
    </w:p>
    <w:p w14:paraId="01CD6043" w14:textId="77777777" w:rsidR="009028F2" w:rsidRPr="000618F6" w:rsidRDefault="009028F2"/>
    <w:p w14:paraId="3EF28EE8" w14:textId="77777777" w:rsidR="009028F2" w:rsidRPr="000618F6" w:rsidRDefault="009028F2">
      <w:r w:rsidRPr="000618F6">
        <w:t>LET OP!</w:t>
      </w:r>
    </w:p>
    <w:p w14:paraId="7A613D54" w14:textId="77777777" w:rsidR="009028F2" w:rsidRPr="000618F6" w:rsidRDefault="009028F2">
      <w:r w:rsidRPr="000618F6">
        <w:t>Wanneer er gerekend wordt met een Maximaal foutniveau groter dan nul, dan is  de correctheid van de berekening niet meer gegarandeerd.</w:t>
      </w:r>
    </w:p>
    <w:p w14:paraId="7F7ABD04" w14:textId="77777777" w:rsidR="001235F1" w:rsidRPr="000618F6" w:rsidRDefault="001235F1"/>
    <w:p w14:paraId="22B24C40" w14:textId="77777777" w:rsidR="0039407B" w:rsidRPr="000618F6" w:rsidRDefault="0060092E">
      <w:r w:rsidRPr="000618F6">
        <w:t>De functie MaakVTLBBerekening heeft nog een onderscheid in de verschillende (fout) resultaten.</w:t>
      </w:r>
    </w:p>
    <w:p w14:paraId="2D23E83A" w14:textId="77777777" w:rsidR="0060092E" w:rsidRPr="000618F6" w:rsidRDefault="0060092E" w:rsidP="0060092E">
      <w:pPr>
        <w:ind w:left="1494"/>
      </w:pP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6243"/>
        <w:gridCol w:w="992"/>
      </w:tblGrid>
      <w:tr w:rsidR="007D15E9" w:rsidRPr="000618F6" w14:paraId="154955EF" w14:textId="77777777" w:rsidTr="0013365C">
        <w:tc>
          <w:tcPr>
            <w:tcW w:w="987" w:type="dxa"/>
            <w:shd w:val="clear" w:color="auto" w:fill="auto"/>
          </w:tcPr>
          <w:p w14:paraId="5590BCA8" w14:textId="77777777" w:rsidR="007D15E9" w:rsidRPr="000618F6" w:rsidRDefault="007D15E9" w:rsidP="0013365C">
            <w:pPr>
              <w:ind w:left="0"/>
            </w:pPr>
            <w:r w:rsidRPr="000618F6">
              <w:t>Result</w:t>
            </w:r>
          </w:p>
        </w:tc>
        <w:tc>
          <w:tcPr>
            <w:tcW w:w="6243" w:type="dxa"/>
            <w:shd w:val="clear" w:color="auto" w:fill="auto"/>
          </w:tcPr>
          <w:p w14:paraId="2CA24CBA" w14:textId="77777777" w:rsidR="007D15E9" w:rsidRPr="000618F6" w:rsidRDefault="007D15E9" w:rsidP="0013365C">
            <w:pPr>
              <w:ind w:left="0"/>
            </w:pPr>
            <w:r w:rsidRPr="000618F6">
              <w:t>Foutmelding</w:t>
            </w:r>
          </w:p>
        </w:tc>
        <w:tc>
          <w:tcPr>
            <w:tcW w:w="992" w:type="dxa"/>
            <w:shd w:val="clear" w:color="auto" w:fill="auto"/>
          </w:tcPr>
          <w:p w14:paraId="69665149" w14:textId="77777777" w:rsidR="007D15E9" w:rsidRPr="000618F6" w:rsidRDefault="007D15E9" w:rsidP="0013365C">
            <w:pPr>
              <w:ind w:left="0"/>
            </w:pPr>
            <w:r w:rsidRPr="000618F6">
              <w:t>Niveau</w:t>
            </w:r>
          </w:p>
        </w:tc>
      </w:tr>
      <w:tr w:rsidR="007D15E9" w:rsidRPr="000618F6" w14:paraId="4037C35C" w14:textId="77777777" w:rsidTr="0013365C">
        <w:tc>
          <w:tcPr>
            <w:tcW w:w="987" w:type="dxa"/>
            <w:shd w:val="clear" w:color="auto" w:fill="auto"/>
          </w:tcPr>
          <w:p w14:paraId="39726154" w14:textId="77777777" w:rsidR="007D15E9" w:rsidRPr="000618F6" w:rsidRDefault="007D15E9" w:rsidP="0013365C">
            <w:pPr>
              <w:ind w:left="0"/>
            </w:pPr>
            <w:r w:rsidRPr="000618F6">
              <w:t>-1</w:t>
            </w:r>
          </w:p>
        </w:tc>
        <w:tc>
          <w:tcPr>
            <w:tcW w:w="6243" w:type="dxa"/>
            <w:shd w:val="clear" w:color="auto" w:fill="auto"/>
          </w:tcPr>
          <w:p w14:paraId="740CB37F" w14:textId="77777777" w:rsidR="007D15E9" w:rsidRPr="000618F6" w:rsidRDefault="007D15E9" w:rsidP="0013365C">
            <w:pPr>
              <w:ind w:left="0"/>
            </w:pPr>
            <w:r w:rsidRPr="000618F6">
              <w:t>Gewenste berekeningsdatum &lt;Datum&gt; mag niet na vandaag liggen.</w:t>
            </w:r>
          </w:p>
        </w:tc>
        <w:tc>
          <w:tcPr>
            <w:tcW w:w="992" w:type="dxa"/>
            <w:shd w:val="clear" w:color="auto" w:fill="auto"/>
          </w:tcPr>
          <w:p w14:paraId="264F0321" w14:textId="77777777" w:rsidR="007D15E9" w:rsidRPr="000618F6" w:rsidRDefault="00D464B6" w:rsidP="0013365C">
            <w:pPr>
              <w:ind w:left="0"/>
            </w:pPr>
            <w:r w:rsidRPr="000618F6">
              <w:t>1</w:t>
            </w:r>
          </w:p>
        </w:tc>
      </w:tr>
      <w:tr w:rsidR="007D15E9" w:rsidRPr="000618F6" w14:paraId="4ED672CC" w14:textId="77777777" w:rsidTr="0013365C">
        <w:tc>
          <w:tcPr>
            <w:tcW w:w="987" w:type="dxa"/>
            <w:shd w:val="clear" w:color="auto" w:fill="auto"/>
          </w:tcPr>
          <w:p w14:paraId="364E6701" w14:textId="77777777" w:rsidR="007D15E9" w:rsidRPr="000618F6" w:rsidRDefault="007D15E9" w:rsidP="0013365C">
            <w:pPr>
              <w:ind w:left="0"/>
            </w:pPr>
            <w:r w:rsidRPr="000618F6">
              <w:t>-2</w:t>
            </w:r>
          </w:p>
        </w:tc>
        <w:tc>
          <w:tcPr>
            <w:tcW w:w="6243" w:type="dxa"/>
            <w:shd w:val="clear" w:color="auto" w:fill="auto"/>
          </w:tcPr>
          <w:p w14:paraId="78D26F3F" w14:textId="77777777" w:rsidR="007D15E9" w:rsidRPr="000618F6" w:rsidRDefault="007D15E9" w:rsidP="0013365C">
            <w:pPr>
              <w:ind w:left="0"/>
            </w:pPr>
            <w:r w:rsidRPr="000618F6">
              <w:t xml:space="preserve">Gewenste berekeningsversie &lt;Datum&gt; mag niet voor de </w:t>
            </w:r>
            <w:r w:rsidRPr="000618F6">
              <w:lastRenderedPageBreak/>
              <w:t>eerste berekeningsversie &lt;Datum&gt; liggen.</w:t>
            </w:r>
          </w:p>
        </w:tc>
        <w:tc>
          <w:tcPr>
            <w:tcW w:w="992" w:type="dxa"/>
            <w:shd w:val="clear" w:color="auto" w:fill="auto"/>
          </w:tcPr>
          <w:p w14:paraId="3C02B494" w14:textId="77777777" w:rsidR="007D15E9" w:rsidRPr="000618F6" w:rsidRDefault="00D464B6" w:rsidP="0013365C">
            <w:pPr>
              <w:ind w:left="0"/>
            </w:pPr>
            <w:r w:rsidRPr="000618F6">
              <w:lastRenderedPageBreak/>
              <w:t>1</w:t>
            </w:r>
          </w:p>
        </w:tc>
      </w:tr>
      <w:tr w:rsidR="007D15E9" w:rsidRPr="000618F6" w14:paraId="07DE48AB" w14:textId="77777777" w:rsidTr="0013365C">
        <w:tc>
          <w:tcPr>
            <w:tcW w:w="987" w:type="dxa"/>
            <w:shd w:val="clear" w:color="auto" w:fill="auto"/>
          </w:tcPr>
          <w:p w14:paraId="13FEDE91" w14:textId="77777777" w:rsidR="007D15E9" w:rsidRPr="000618F6" w:rsidRDefault="007D15E9" w:rsidP="0013365C">
            <w:pPr>
              <w:ind w:left="0"/>
            </w:pPr>
            <w:r w:rsidRPr="000618F6">
              <w:t>-3</w:t>
            </w:r>
          </w:p>
        </w:tc>
        <w:tc>
          <w:tcPr>
            <w:tcW w:w="6243" w:type="dxa"/>
            <w:shd w:val="clear" w:color="auto" w:fill="auto"/>
          </w:tcPr>
          <w:p w14:paraId="33AD2E14" w14:textId="77777777" w:rsidR="007D15E9" w:rsidRPr="000618F6" w:rsidRDefault="007D15E9" w:rsidP="0013365C">
            <w:pPr>
              <w:ind w:left="0"/>
            </w:pPr>
            <w:r w:rsidRPr="000618F6">
              <w:t>Gewenste berekeningsversie &lt;Datum&gt; mag niet na vandaag liggen.</w:t>
            </w:r>
          </w:p>
        </w:tc>
        <w:tc>
          <w:tcPr>
            <w:tcW w:w="992" w:type="dxa"/>
            <w:shd w:val="clear" w:color="auto" w:fill="auto"/>
          </w:tcPr>
          <w:p w14:paraId="15CD8119" w14:textId="77777777" w:rsidR="007D15E9" w:rsidRPr="000618F6" w:rsidRDefault="00D464B6" w:rsidP="0013365C">
            <w:pPr>
              <w:ind w:left="0"/>
            </w:pPr>
            <w:r w:rsidRPr="000618F6">
              <w:t>1</w:t>
            </w:r>
          </w:p>
        </w:tc>
      </w:tr>
      <w:tr w:rsidR="007D15E9" w:rsidRPr="000618F6" w14:paraId="3E6B455E" w14:textId="77777777" w:rsidTr="0013365C">
        <w:tc>
          <w:tcPr>
            <w:tcW w:w="987" w:type="dxa"/>
            <w:shd w:val="clear" w:color="auto" w:fill="auto"/>
          </w:tcPr>
          <w:p w14:paraId="75967E84" w14:textId="77777777" w:rsidR="007D15E9" w:rsidRPr="000618F6" w:rsidRDefault="007D15E9" w:rsidP="0013365C">
            <w:pPr>
              <w:ind w:left="0"/>
            </w:pPr>
            <w:r w:rsidRPr="000618F6">
              <w:t>-4</w:t>
            </w:r>
          </w:p>
        </w:tc>
        <w:tc>
          <w:tcPr>
            <w:tcW w:w="6243" w:type="dxa"/>
            <w:shd w:val="clear" w:color="auto" w:fill="auto"/>
          </w:tcPr>
          <w:p w14:paraId="29808936" w14:textId="77777777" w:rsidR="007D15E9" w:rsidRPr="000618F6" w:rsidRDefault="007D15E9" w:rsidP="0013365C">
            <w:pPr>
              <w:ind w:left="0"/>
            </w:pPr>
            <w:r w:rsidRPr="000618F6">
              <w:t>Er kan geen bekende berekeningsversie worden bepaald aan de hand van de gewenste berekeningsversie &lt;Datum&gt;.</w:t>
            </w:r>
          </w:p>
        </w:tc>
        <w:tc>
          <w:tcPr>
            <w:tcW w:w="992" w:type="dxa"/>
            <w:shd w:val="clear" w:color="auto" w:fill="auto"/>
          </w:tcPr>
          <w:p w14:paraId="431CAED0" w14:textId="77777777" w:rsidR="007D15E9" w:rsidRPr="000618F6" w:rsidRDefault="00D464B6" w:rsidP="0013365C">
            <w:pPr>
              <w:ind w:left="0"/>
            </w:pPr>
            <w:r w:rsidRPr="000618F6">
              <w:t>2</w:t>
            </w:r>
          </w:p>
        </w:tc>
      </w:tr>
      <w:tr w:rsidR="007D15E9" w:rsidRPr="000618F6" w14:paraId="74B622DC" w14:textId="77777777" w:rsidTr="0013365C">
        <w:tc>
          <w:tcPr>
            <w:tcW w:w="987" w:type="dxa"/>
            <w:shd w:val="clear" w:color="auto" w:fill="auto"/>
          </w:tcPr>
          <w:p w14:paraId="3450FEE4" w14:textId="77777777" w:rsidR="007D15E9" w:rsidRPr="000618F6" w:rsidRDefault="007D15E9" w:rsidP="0013365C">
            <w:pPr>
              <w:ind w:left="0"/>
            </w:pPr>
            <w:r w:rsidRPr="000618F6">
              <w:t>-5</w:t>
            </w:r>
          </w:p>
        </w:tc>
        <w:tc>
          <w:tcPr>
            <w:tcW w:w="6243" w:type="dxa"/>
            <w:shd w:val="clear" w:color="auto" w:fill="auto"/>
          </w:tcPr>
          <w:p w14:paraId="224F3F35" w14:textId="77777777" w:rsidR="007D15E9" w:rsidRPr="000618F6" w:rsidRDefault="007D15E9" w:rsidP="0013365C">
            <w:pPr>
              <w:ind w:left="0"/>
            </w:pPr>
            <w:r w:rsidRPr="000618F6">
              <w:t>Parameters berekeningsversie &lt;Datum&gt; ontbreken.</w:t>
            </w:r>
          </w:p>
        </w:tc>
        <w:tc>
          <w:tcPr>
            <w:tcW w:w="992" w:type="dxa"/>
            <w:shd w:val="clear" w:color="auto" w:fill="auto"/>
          </w:tcPr>
          <w:p w14:paraId="55388794" w14:textId="77777777" w:rsidR="007D15E9" w:rsidRPr="000618F6" w:rsidRDefault="00D464B6" w:rsidP="0013365C">
            <w:pPr>
              <w:ind w:left="0"/>
            </w:pPr>
            <w:r w:rsidRPr="000618F6">
              <w:t>3</w:t>
            </w:r>
          </w:p>
        </w:tc>
      </w:tr>
      <w:tr w:rsidR="007D15E9" w:rsidRPr="000618F6" w14:paraId="5FF2D534" w14:textId="77777777" w:rsidTr="0013365C">
        <w:tc>
          <w:tcPr>
            <w:tcW w:w="987" w:type="dxa"/>
            <w:shd w:val="clear" w:color="auto" w:fill="auto"/>
          </w:tcPr>
          <w:p w14:paraId="0A6459EC" w14:textId="77777777" w:rsidR="007D15E9" w:rsidRPr="000618F6" w:rsidRDefault="007D15E9" w:rsidP="0013365C">
            <w:pPr>
              <w:ind w:left="0"/>
            </w:pPr>
            <w:r w:rsidRPr="000618F6">
              <w:t>-6</w:t>
            </w:r>
          </w:p>
        </w:tc>
        <w:tc>
          <w:tcPr>
            <w:tcW w:w="6243" w:type="dxa"/>
            <w:shd w:val="clear" w:color="auto" w:fill="auto"/>
          </w:tcPr>
          <w:p w14:paraId="46DA59EC" w14:textId="77777777" w:rsidR="007D15E9" w:rsidRPr="000618F6" w:rsidRDefault="007D15E9" w:rsidP="0013365C">
            <w:pPr>
              <w:ind w:left="0"/>
            </w:pPr>
            <w:r w:rsidRPr="000618F6">
              <w:t>Er is een fout opgetreden tijdens: &lt;Foutlocatie&gt; Detail: &lt;Foutlocatienummer&gt; &lt;Foutmelding&gt;</w:t>
            </w:r>
          </w:p>
        </w:tc>
        <w:tc>
          <w:tcPr>
            <w:tcW w:w="992" w:type="dxa"/>
            <w:shd w:val="clear" w:color="auto" w:fill="auto"/>
          </w:tcPr>
          <w:p w14:paraId="41B88C80" w14:textId="77777777" w:rsidR="007D15E9" w:rsidRPr="000618F6" w:rsidRDefault="00D464B6" w:rsidP="0013365C">
            <w:pPr>
              <w:ind w:left="0"/>
            </w:pPr>
            <w:r w:rsidRPr="000618F6">
              <w:t>3</w:t>
            </w:r>
          </w:p>
        </w:tc>
      </w:tr>
      <w:tr w:rsidR="007D15E9" w:rsidRPr="000618F6" w14:paraId="52F5E12E" w14:textId="77777777" w:rsidTr="0013365C">
        <w:tc>
          <w:tcPr>
            <w:tcW w:w="987" w:type="dxa"/>
            <w:shd w:val="clear" w:color="auto" w:fill="auto"/>
          </w:tcPr>
          <w:p w14:paraId="01EA0968" w14:textId="77777777" w:rsidR="007D15E9" w:rsidRPr="000618F6" w:rsidRDefault="007D15E9" w:rsidP="0013365C">
            <w:pPr>
              <w:ind w:left="0"/>
            </w:pPr>
            <w:r w:rsidRPr="000618F6">
              <w:t>-7</w:t>
            </w:r>
          </w:p>
        </w:tc>
        <w:tc>
          <w:tcPr>
            <w:tcW w:w="6243" w:type="dxa"/>
            <w:shd w:val="clear" w:color="auto" w:fill="auto"/>
          </w:tcPr>
          <w:p w14:paraId="0A778246" w14:textId="77777777" w:rsidR="007D15E9" w:rsidRPr="000618F6" w:rsidRDefault="007D15E9" w:rsidP="0013365C">
            <w:pPr>
              <w:ind w:left="0"/>
            </w:pPr>
            <w:r w:rsidRPr="000618F6">
              <w:t>Parameternummer is voor berekeningsversie &lt;Datum&gt; minimaal 0 en maximaal &lt;MaxParameternummer&gt;</w:t>
            </w:r>
          </w:p>
        </w:tc>
        <w:tc>
          <w:tcPr>
            <w:tcW w:w="992" w:type="dxa"/>
            <w:shd w:val="clear" w:color="auto" w:fill="auto"/>
          </w:tcPr>
          <w:p w14:paraId="25CD6058" w14:textId="77777777" w:rsidR="007D15E9" w:rsidRPr="000618F6" w:rsidRDefault="00D464B6" w:rsidP="0013365C">
            <w:pPr>
              <w:ind w:left="0"/>
            </w:pPr>
            <w:r w:rsidRPr="000618F6">
              <w:t>3</w:t>
            </w:r>
          </w:p>
        </w:tc>
      </w:tr>
      <w:tr w:rsidR="00D001E6" w:rsidRPr="000618F6" w14:paraId="13BBF47F" w14:textId="77777777" w:rsidTr="0013365C">
        <w:tc>
          <w:tcPr>
            <w:tcW w:w="987" w:type="dxa"/>
            <w:shd w:val="clear" w:color="auto" w:fill="auto"/>
          </w:tcPr>
          <w:p w14:paraId="3DCC8EC5" w14:textId="77777777" w:rsidR="00D001E6" w:rsidRPr="000618F6" w:rsidRDefault="00D001E6" w:rsidP="0013365C">
            <w:pPr>
              <w:ind w:left="0"/>
            </w:pPr>
            <w:r w:rsidRPr="000618F6">
              <w:t>-8</w:t>
            </w:r>
          </w:p>
        </w:tc>
        <w:tc>
          <w:tcPr>
            <w:tcW w:w="6243" w:type="dxa"/>
            <w:shd w:val="clear" w:color="auto" w:fill="auto"/>
          </w:tcPr>
          <w:p w14:paraId="6B8DF0AF" w14:textId="77777777" w:rsidR="00D001E6" w:rsidRPr="000618F6" w:rsidRDefault="00D001E6" w:rsidP="0013365C">
            <w:pPr>
              <w:ind w:left="0"/>
            </w:pPr>
            <w:r w:rsidRPr="000618F6">
              <w:t>Ongeldig maximaal foutniveau: &lt;Getal&gt;</w:t>
            </w:r>
          </w:p>
        </w:tc>
        <w:tc>
          <w:tcPr>
            <w:tcW w:w="992" w:type="dxa"/>
            <w:shd w:val="clear" w:color="auto" w:fill="auto"/>
          </w:tcPr>
          <w:p w14:paraId="3F57509A" w14:textId="77777777" w:rsidR="00D001E6" w:rsidRPr="000618F6" w:rsidRDefault="003922A0" w:rsidP="0013365C">
            <w:pPr>
              <w:ind w:left="0"/>
            </w:pPr>
            <w:r w:rsidRPr="000618F6">
              <w:t>0</w:t>
            </w:r>
          </w:p>
        </w:tc>
      </w:tr>
      <w:tr w:rsidR="005A21E9" w:rsidRPr="000618F6" w14:paraId="1FA20D0B" w14:textId="77777777" w:rsidTr="0013365C">
        <w:tc>
          <w:tcPr>
            <w:tcW w:w="987" w:type="dxa"/>
            <w:shd w:val="clear" w:color="auto" w:fill="auto"/>
          </w:tcPr>
          <w:p w14:paraId="2C9F69BB" w14:textId="77777777" w:rsidR="005A21E9" w:rsidRPr="000618F6" w:rsidRDefault="005A21E9" w:rsidP="0013365C">
            <w:pPr>
              <w:ind w:left="0"/>
            </w:pPr>
            <w:r w:rsidRPr="000618F6">
              <w:t>-9</w:t>
            </w:r>
          </w:p>
        </w:tc>
        <w:tc>
          <w:tcPr>
            <w:tcW w:w="6243" w:type="dxa"/>
            <w:shd w:val="clear" w:color="auto" w:fill="auto"/>
          </w:tcPr>
          <w:p w14:paraId="7AA7EA3F" w14:textId="77777777" w:rsidR="005A21E9" w:rsidRPr="000618F6" w:rsidRDefault="005A21E9" w:rsidP="0013365C">
            <w:pPr>
              <w:ind w:left="0"/>
            </w:pPr>
            <w:r w:rsidRPr="000618F6">
              <w:t>Er is een fout opgetreden met het bepalen van de bestandsnaam voor de berekening. Bestandnaam berekeningstylesheet: &lt;Naam&gt;.</w:t>
            </w:r>
          </w:p>
        </w:tc>
        <w:tc>
          <w:tcPr>
            <w:tcW w:w="992" w:type="dxa"/>
            <w:shd w:val="clear" w:color="auto" w:fill="auto"/>
          </w:tcPr>
          <w:p w14:paraId="16D25F63" w14:textId="77777777" w:rsidR="005A21E9" w:rsidRPr="000618F6" w:rsidRDefault="005A21E9" w:rsidP="0013365C">
            <w:pPr>
              <w:ind w:left="0"/>
            </w:pPr>
            <w:r w:rsidRPr="000618F6">
              <w:t>3</w:t>
            </w:r>
          </w:p>
        </w:tc>
      </w:tr>
      <w:tr w:rsidR="005A21E9" w:rsidRPr="000618F6" w14:paraId="3A48A8E8" w14:textId="77777777" w:rsidTr="0013365C">
        <w:tc>
          <w:tcPr>
            <w:tcW w:w="987" w:type="dxa"/>
            <w:shd w:val="clear" w:color="auto" w:fill="auto"/>
          </w:tcPr>
          <w:p w14:paraId="26DB1BB1" w14:textId="77777777" w:rsidR="005A21E9" w:rsidRPr="000618F6" w:rsidRDefault="005A21E9" w:rsidP="0013365C">
            <w:pPr>
              <w:ind w:left="0"/>
            </w:pPr>
            <w:r w:rsidRPr="000618F6">
              <w:t>-10</w:t>
            </w:r>
          </w:p>
        </w:tc>
        <w:tc>
          <w:tcPr>
            <w:tcW w:w="6243" w:type="dxa"/>
            <w:shd w:val="clear" w:color="auto" w:fill="auto"/>
          </w:tcPr>
          <w:p w14:paraId="3EC20DB9" w14:textId="77777777" w:rsidR="005A21E9" w:rsidRPr="000618F6" w:rsidRDefault="005A21E9" w:rsidP="0013365C">
            <w:pPr>
              <w:ind w:left="0"/>
            </w:pPr>
            <w:r w:rsidRPr="000618F6">
              <w:t>Er is een fout opgetreden bij het aanmaken / opslaan van de berekening. Bestandnaam berekening: &lt;Naam&gt;.</w:t>
            </w:r>
          </w:p>
        </w:tc>
        <w:tc>
          <w:tcPr>
            <w:tcW w:w="992" w:type="dxa"/>
            <w:shd w:val="clear" w:color="auto" w:fill="auto"/>
          </w:tcPr>
          <w:p w14:paraId="3595436E" w14:textId="77777777" w:rsidR="005A21E9" w:rsidRPr="000618F6" w:rsidRDefault="005A21E9" w:rsidP="0013365C">
            <w:pPr>
              <w:ind w:left="0"/>
            </w:pPr>
            <w:r w:rsidRPr="000618F6">
              <w:t>3</w:t>
            </w:r>
          </w:p>
        </w:tc>
      </w:tr>
      <w:tr w:rsidR="005A21E9" w:rsidRPr="000618F6" w14:paraId="52A41DDF" w14:textId="77777777" w:rsidTr="0013365C">
        <w:tc>
          <w:tcPr>
            <w:tcW w:w="987" w:type="dxa"/>
            <w:shd w:val="clear" w:color="auto" w:fill="auto"/>
          </w:tcPr>
          <w:p w14:paraId="10848CDF" w14:textId="77777777" w:rsidR="005A21E9" w:rsidRPr="000618F6" w:rsidRDefault="005A21E9" w:rsidP="0013365C">
            <w:pPr>
              <w:ind w:left="0"/>
            </w:pPr>
            <w:r w:rsidRPr="000618F6">
              <w:t>-11</w:t>
            </w:r>
          </w:p>
        </w:tc>
        <w:tc>
          <w:tcPr>
            <w:tcW w:w="6243" w:type="dxa"/>
            <w:shd w:val="clear" w:color="auto" w:fill="auto"/>
          </w:tcPr>
          <w:p w14:paraId="481D1084" w14:textId="77777777" w:rsidR="005A21E9" w:rsidRPr="000618F6" w:rsidRDefault="005A21E9" w:rsidP="0013365C">
            <w:pPr>
              <w:ind w:left="0"/>
            </w:pPr>
            <w:r w:rsidRPr="000618F6">
              <w:t>Er is een fout opgetreden bij het openen van de berekening. Bestandnaam berekening: &lt;Naam&gt;.</w:t>
            </w:r>
          </w:p>
        </w:tc>
        <w:tc>
          <w:tcPr>
            <w:tcW w:w="992" w:type="dxa"/>
            <w:shd w:val="clear" w:color="auto" w:fill="auto"/>
          </w:tcPr>
          <w:p w14:paraId="1E0F7910" w14:textId="77777777" w:rsidR="005A21E9" w:rsidRPr="000618F6" w:rsidRDefault="005A21E9" w:rsidP="0013365C">
            <w:pPr>
              <w:ind w:left="0"/>
            </w:pPr>
            <w:r w:rsidRPr="000618F6">
              <w:t>3</w:t>
            </w:r>
          </w:p>
        </w:tc>
      </w:tr>
      <w:tr w:rsidR="005A21E9" w:rsidRPr="000618F6" w14:paraId="5AF59BBB" w14:textId="77777777" w:rsidTr="0013365C">
        <w:tc>
          <w:tcPr>
            <w:tcW w:w="987" w:type="dxa"/>
            <w:shd w:val="clear" w:color="auto" w:fill="auto"/>
          </w:tcPr>
          <w:p w14:paraId="7D1AE3A7" w14:textId="77777777" w:rsidR="005A21E9" w:rsidRPr="000618F6" w:rsidRDefault="005A21E9" w:rsidP="0013365C">
            <w:pPr>
              <w:ind w:left="0"/>
            </w:pPr>
          </w:p>
        </w:tc>
        <w:tc>
          <w:tcPr>
            <w:tcW w:w="6243" w:type="dxa"/>
            <w:shd w:val="clear" w:color="auto" w:fill="auto"/>
          </w:tcPr>
          <w:p w14:paraId="0B9C703D" w14:textId="77777777" w:rsidR="005A21E9" w:rsidRPr="000618F6" w:rsidRDefault="005A21E9" w:rsidP="0013365C">
            <w:pPr>
              <w:ind w:left="0"/>
            </w:pPr>
          </w:p>
        </w:tc>
        <w:tc>
          <w:tcPr>
            <w:tcW w:w="992" w:type="dxa"/>
            <w:shd w:val="clear" w:color="auto" w:fill="auto"/>
          </w:tcPr>
          <w:p w14:paraId="0B8A7D4D" w14:textId="77777777" w:rsidR="005A21E9" w:rsidRPr="000618F6" w:rsidRDefault="005A21E9" w:rsidP="0013365C">
            <w:pPr>
              <w:ind w:left="0"/>
            </w:pPr>
          </w:p>
        </w:tc>
      </w:tr>
      <w:tr w:rsidR="007D15E9" w:rsidRPr="000618F6" w14:paraId="54E129E4" w14:textId="77777777" w:rsidTr="0013365C">
        <w:tc>
          <w:tcPr>
            <w:tcW w:w="987" w:type="dxa"/>
            <w:shd w:val="clear" w:color="auto" w:fill="auto"/>
          </w:tcPr>
          <w:p w14:paraId="1B644DF2" w14:textId="77777777" w:rsidR="007D15E9" w:rsidRPr="000618F6" w:rsidRDefault="007D15E9" w:rsidP="0013365C">
            <w:pPr>
              <w:ind w:left="0"/>
            </w:pPr>
            <w:r w:rsidRPr="000618F6">
              <w:t>0</w:t>
            </w:r>
          </w:p>
        </w:tc>
        <w:tc>
          <w:tcPr>
            <w:tcW w:w="6243" w:type="dxa"/>
            <w:shd w:val="clear" w:color="auto" w:fill="auto"/>
          </w:tcPr>
          <w:p w14:paraId="720EFDCD" w14:textId="77777777" w:rsidR="007D15E9" w:rsidRPr="000618F6" w:rsidRDefault="007D15E9" w:rsidP="0013365C">
            <w:pPr>
              <w:ind w:left="0"/>
            </w:pPr>
          </w:p>
        </w:tc>
        <w:tc>
          <w:tcPr>
            <w:tcW w:w="992" w:type="dxa"/>
            <w:shd w:val="clear" w:color="auto" w:fill="auto"/>
          </w:tcPr>
          <w:p w14:paraId="442B86DA" w14:textId="77777777" w:rsidR="007D15E9" w:rsidRPr="000618F6" w:rsidRDefault="007D15E9" w:rsidP="0013365C">
            <w:pPr>
              <w:ind w:left="0"/>
            </w:pPr>
          </w:p>
        </w:tc>
      </w:tr>
      <w:tr w:rsidR="007D15E9" w:rsidRPr="000618F6" w14:paraId="1CB0F52E" w14:textId="77777777" w:rsidTr="0013365C">
        <w:tc>
          <w:tcPr>
            <w:tcW w:w="987" w:type="dxa"/>
            <w:shd w:val="clear" w:color="auto" w:fill="auto"/>
          </w:tcPr>
          <w:p w14:paraId="5D1101B8" w14:textId="77777777" w:rsidR="007D15E9" w:rsidRPr="000618F6" w:rsidRDefault="007D15E9" w:rsidP="0013365C">
            <w:pPr>
              <w:ind w:left="0"/>
            </w:pPr>
            <w:r w:rsidRPr="000618F6">
              <w:t>10</w:t>
            </w:r>
          </w:p>
        </w:tc>
        <w:tc>
          <w:tcPr>
            <w:tcW w:w="6243" w:type="dxa"/>
            <w:shd w:val="clear" w:color="auto" w:fill="auto"/>
          </w:tcPr>
          <w:p w14:paraId="707BCD47" w14:textId="77777777" w:rsidR="007D15E9" w:rsidRPr="000618F6" w:rsidRDefault="007D15E9" w:rsidP="0013365C">
            <w:pPr>
              <w:ind w:left="0"/>
            </w:pPr>
            <w:r w:rsidRPr="000618F6">
              <w:t>Geboortedatum cliënt is niet correct.</w:t>
            </w:r>
          </w:p>
        </w:tc>
        <w:tc>
          <w:tcPr>
            <w:tcW w:w="992" w:type="dxa"/>
            <w:shd w:val="clear" w:color="auto" w:fill="auto"/>
          </w:tcPr>
          <w:p w14:paraId="587F0A0A" w14:textId="77777777" w:rsidR="007D15E9" w:rsidRPr="000618F6" w:rsidRDefault="00D464B6" w:rsidP="0013365C">
            <w:pPr>
              <w:ind w:left="0"/>
            </w:pPr>
            <w:r w:rsidRPr="000618F6">
              <w:t>3</w:t>
            </w:r>
          </w:p>
        </w:tc>
      </w:tr>
      <w:tr w:rsidR="007D15E9" w:rsidRPr="000618F6" w14:paraId="18D8A07D" w14:textId="77777777" w:rsidTr="0013365C">
        <w:tc>
          <w:tcPr>
            <w:tcW w:w="987" w:type="dxa"/>
            <w:shd w:val="clear" w:color="auto" w:fill="auto"/>
          </w:tcPr>
          <w:p w14:paraId="4BBAAD7E" w14:textId="77777777" w:rsidR="007D15E9" w:rsidRPr="000618F6" w:rsidRDefault="007D15E9" w:rsidP="0013365C">
            <w:pPr>
              <w:ind w:left="0"/>
            </w:pPr>
            <w:r w:rsidRPr="000618F6">
              <w:t>11</w:t>
            </w:r>
          </w:p>
        </w:tc>
        <w:tc>
          <w:tcPr>
            <w:tcW w:w="6243" w:type="dxa"/>
            <w:shd w:val="clear" w:color="auto" w:fill="auto"/>
          </w:tcPr>
          <w:p w14:paraId="539E9510" w14:textId="77777777" w:rsidR="007D15E9" w:rsidRPr="000618F6" w:rsidRDefault="007D15E9" w:rsidP="0013365C">
            <w:pPr>
              <w:ind w:left="0"/>
            </w:pPr>
            <w:r w:rsidRPr="000618F6">
              <w:t>Geboortedatum partner is niet correct.</w:t>
            </w:r>
          </w:p>
        </w:tc>
        <w:tc>
          <w:tcPr>
            <w:tcW w:w="992" w:type="dxa"/>
            <w:shd w:val="clear" w:color="auto" w:fill="auto"/>
          </w:tcPr>
          <w:p w14:paraId="05C95BEF" w14:textId="77777777" w:rsidR="007D15E9" w:rsidRPr="000618F6" w:rsidRDefault="00D464B6" w:rsidP="0013365C">
            <w:pPr>
              <w:ind w:left="0"/>
            </w:pPr>
            <w:r w:rsidRPr="000618F6">
              <w:t>3</w:t>
            </w:r>
          </w:p>
        </w:tc>
      </w:tr>
      <w:tr w:rsidR="007D15E9" w:rsidRPr="000618F6" w14:paraId="631C9C81" w14:textId="77777777" w:rsidTr="0013365C">
        <w:tc>
          <w:tcPr>
            <w:tcW w:w="987" w:type="dxa"/>
            <w:shd w:val="clear" w:color="auto" w:fill="auto"/>
          </w:tcPr>
          <w:p w14:paraId="4991ABE2" w14:textId="77777777" w:rsidR="007D15E9" w:rsidRPr="000618F6" w:rsidRDefault="007D15E9" w:rsidP="0013365C">
            <w:pPr>
              <w:ind w:left="0"/>
            </w:pPr>
            <w:r w:rsidRPr="000618F6">
              <w:t>12</w:t>
            </w:r>
          </w:p>
        </w:tc>
        <w:tc>
          <w:tcPr>
            <w:tcW w:w="6243" w:type="dxa"/>
            <w:shd w:val="clear" w:color="auto" w:fill="auto"/>
          </w:tcPr>
          <w:p w14:paraId="747BDA16" w14:textId="77777777" w:rsidR="007D15E9" w:rsidRPr="000618F6" w:rsidRDefault="007D15E9" w:rsidP="0013365C">
            <w:pPr>
              <w:ind w:left="0"/>
            </w:pPr>
            <w:r w:rsidRPr="000618F6">
              <w:t>Geboortedatum kind &lt;Index&gt; is niet correct.</w:t>
            </w:r>
          </w:p>
        </w:tc>
        <w:tc>
          <w:tcPr>
            <w:tcW w:w="992" w:type="dxa"/>
            <w:shd w:val="clear" w:color="auto" w:fill="auto"/>
          </w:tcPr>
          <w:p w14:paraId="4E6A67CA" w14:textId="77777777" w:rsidR="007D15E9" w:rsidRPr="000618F6" w:rsidRDefault="00D464B6" w:rsidP="0013365C">
            <w:pPr>
              <w:ind w:left="0"/>
            </w:pPr>
            <w:r w:rsidRPr="000618F6">
              <w:t>3</w:t>
            </w:r>
          </w:p>
        </w:tc>
      </w:tr>
      <w:tr w:rsidR="007D15E9" w:rsidRPr="000618F6" w14:paraId="132B5C45" w14:textId="77777777" w:rsidTr="0013365C">
        <w:tc>
          <w:tcPr>
            <w:tcW w:w="987" w:type="dxa"/>
            <w:shd w:val="clear" w:color="auto" w:fill="auto"/>
          </w:tcPr>
          <w:p w14:paraId="5BACDED2" w14:textId="77777777" w:rsidR="007D15E9" w:rsidRPr="000618F6" w:rsidRDefault="007D15E9" w:rsidP="0013365C">
            <w:pPr>
              <w:ind w:left="0"/>
            </w:pPr>
            <w:r w:rsidRPr="000618F6">
              <w:t>13</w:t>
            </w:r>
          </w:p>
        </w:tc>
        <w:tc>
          <w:tcPr>
            <w:tcW w:w="6243" w:type="dxa"/>
            <w:shd w:val="clear" w:color="auto" w:fill="auto"/>
          </w:tcPr>
          <w:p w14:paraId="11ED15F4" w14:textId="77777777" w:rsidR="007D15E9" w:rsidRPr="000618F6" w:rsidRDefault="007D15E9" w:rsidP="0013365C">
            <w:pPr>
              <w:ind w:left="0"/>
            </w:pPr>
            <w:r w:rsidRPr="000618F6">
              <w:t>Partner auto noodzakelijk, maar aantal kilometer per jaar is niet gevuld.</w:t>
            </w:r>
          </w:p>
        </w:tc>
        <w:tc>
          <w:tcPr>
            <w:tcW w:w="992" w:type="dxa"/>
            <w:shd w:val="clear" w:color="auto" w:fill="auto"/>
          </w:tcPr>
          <w:p w14:paraId="4F6FE830" w14:textId="77777777" w:rsidR="007D15E9" w:rsidRPr="000618F6" w:rsidRDefault="0076657A" w:rsidP="0013365C">
            <w:pPr>
              <w:ind w:left="0"/>
            </w:pPr>
            <w:r w:rsidRPr="000618F6">
              <w:t>1</w:t>
            </w:r>
          </w:p>
        </w:tc>
      </w:tr>
      <w:tr w:rsidR="007D15E9" w:rsidRPr="000618F6" w14:paraId="04F9DC73" w14:textId="77777777" w:rsidTr="0013365C">
        <w:tc>
          <w:tcPr>
            <w:tcW w:w="987" w:type="dxa"/>
            <w:shd w:val="clear" w:color="auto" w:fill="auto"/>
          </w:tcPr>
          <w:p w14:paraId="017F8CF3" w14:textId="77777777" w:rsidR="007D15E9" w:rsidRPr="000618F6" w:rsidRDefault="007D15E9" w:rsidP="0013365C">
            <w:pPr>
              <w:ind w:left="0"/>
            </w:pPr>
            <w:r w:rsidRPr="000618F6">
              <w:t>14</w:t>
            </w:r>
          </w:p>
        </w:tc>
        <w:tc>
          <w:tcPr>
            <w:tcW w:w="6243" w:type="dxa"/>
            <w:shd w:val="clear" w:color="auto" w:fill="auto"/>
          </w:tcPr>
          <w:p w14:paraId="154EFD81" w14:textId="77777777" w:rsidR="007D15E9" w:rsidRPr="000618F6" w:rsidRDefault="007D15E9" w:rsidP="0013365C">
            <w:pPr>
              <w:ind w:left="0"/>
            </w:pPr>
            <w:r w:rsidRPr="000618F6">
              <w:t>Schuldenaar auto noodzakelijk maar, aantal kilometer per jaar is niet gevuld.</w:t>
            </w:r>
          </w:p>
        </w:tc>
        <w:tc>
          <w:tcPr>
            <w:tcW w:w="992" w:type="dxa"/>
            <w:shd w:val="clear" w:color="auto" w:fill="auto"/>
          </w:tcPr>
          <w:p w14:paraId="125FEC53" w14:textId="77777777" w:rsidR="007D15E9" w:rsidRPr="000618F6" w:rsidRDefault="0076657A" w:rsidP="0013365C">
            <w:pPr>
              <w:ind w:left="0"/>
            </w:pPr>
            <w:r w:rsidRPr="000618F6">
              <w:t>1</w:t>
            </w:r>
          </w:p>
        </w:tc>
      </w:tr>
      <w:tr w:rsidR="007D15E9" w:rsidRPr="000618F6" w14:paraId="7C39F274" w14:textId="77777777" w:rsidTr="0013365C">
        <w:tc>
          <w:tcPr>
            <w:tcW w:w="987" w:type="dxa"/>
            <w:shd w:val="clear" w:color="auto" w:fill="auto"/>
          </w:tcPr>
          <w:p w14:paraId="008ACAA9" w14:textId="77777777" w:rsidR="007D15E9" w:rsidRPr="000618F6" w:rsidRDefault="007D15E9" w:rsidP="0013365C">
            <w:pPr>
              <w:ind w:left="0"/>
            </w:pPr>
            <w:r w:rsidRPr="000618F6">
              <w:t>15</w:t>
            </w:r>
          </w:p>
        </w:tc>
        <w:tc>
          <w:tcPr>
            <w:tcW w:w="6243" w:type="dxa"/>
            <w:shd w:val="clear" w:color="auto" w:fill="auto"/>
          </w:tcPr>
          <w:p w14:paraId="678D6AEE" w14:textId="77777777" w:rsidR="007D15E9" w:rsidRPr="000618F6" w:rsidRDefault="007D15E9" w:rsidP="0013365C">
            <w:pPr>
              <w:ind w:left="0"/>
            </w:pPr>
            <w:r w:rsidRPr="000618F6">
              <w:t>Huur èn Hypotheekrente &amp; erfpacht zijn gevuld. Alleen huur òf Hypotheekrente &amp; erfpacht mag gevuld zijn.</w:t>
            </w:r>
          </w:p>
        </w:tc>
        <w:tc>
          <w:tcPr>
            <w:tcW w:w="992" w:type="dxa"/>
            <w:shd w:val="clear" w:color="auto" w:fill="auto"/>
          </w:tcPr>
          <w:p w14:paraId="374C1121" w14:textId="77777777" w:rsidR="007D15E9" w:rsidRPr="000618F6" w:rsidRDefault="00D464B6" w:rsidP="0013365C">
            <w:pPr>
              <w:ind w:left="0"/>
            </w:pPr>
            <w:r w:rsidRPr="000618F6">
              <w:t>1</w:t>
            </w:r>
          </w:p>
        </w:tc>
      </w:tr>
      <w:tr w:rsidR="007D15E9" w:rsidRPr="000618F6" w14:paraId="7E24A74C" w14:textId="77777777" w:rsidTr="0013365C">
        <w:tc>
          <w:tcPr>
            <w:tcW w:w="987" w:type="dxa"/>
            <w:shd w:val="clear" w:color="auto" w:fill="auto"/>
          </w:tcPr>
          <w:p w14:paraId="561759AE" w14:textId="77777777" w:rsidR="007D15E9" w:rsidRPr="000618F6" w:rsidRDefault="007D15E9" w:rsidP="0013365C">
            <w:pPr>
              <w:ind w:left="0"/>
            </w:pPr>
            <w:r w:rsidRPr="000618F6">
              <w:t>16</w:t>
            </w:r>
          </w:p>
        </w:tc>
        <w:tc>
          <w:tcPr>
            <w:tcW w:w="6243" w:type="dxa"/>
            <w:shd w:val="clear" w:color="auto" w:fill="auto"/>
          </w:tcPr>
          <w:p w14:paraId="58D846B2" w14:textId="77777777" w:rsidR="007D15E9" w:rsidRPr="000618F6" w:rsidRDefault="007D15E9" w:rsidP="0013365C">
            <w:pPr>
              <w:ind w:left="0"/>
            </w:pPr>
            <w:r w:rsidRPr="000618F6">
              <w:t>Partner heeft inkomen uit kostgeld, maar aantal dagen per week aanwezig is niet gevuld.</w:t>
            </w:r>
          </w:p>
        </w:tc>
        <w:tc>
          <w:tcPr>
            <w:tcW w:w="992" w:type="dxa"/>
            <w:shd w:val="clear" w:color="auto" w:fill="auto"/>
          </w:tcPr>
          <w:p w14:paraId="7C1CF65F" w14:textId="77777777" w:rsidR="007D15E9" w:rsidRPr="000618F6" w:rsidRDefault="0076657A" w:rsidP="0013365C">
            <w:pPr>
              <w:ind w:left="0"/>
            </w:pPr>
            <w:r w:rsidRPr="000618F6">
              <w:t>1</w:t>
            </w:r>
          </w:p>
        </w:tc>
      </w:tr>
      <w:tr w:rsidR="007D15E9" w:rsidRPr="000618F6" w14:paraId="7BF64F2E" w14:textId="77777777" w:rsidTr="0013365C">
        <w:tc>
          <w:tcPr>
            <w:tcW w:w="987" w:type="dxa"/>
            <w:shd w:val="clear" w:color="auto" w:fill="auto"/>
          </w:tcPr>
          <w:p w14:paraId="5F331A80" w14:textId="77777777" w:rsidR="007D15E9" w:rsidRPr="000618F6" w:rsidRDefault="007D15E9" w:rsidP="0013365C">
            <w:pPr>
              <w:ind w:left="0"/>
            </w:pPr>
            <w:r w:rsidRPr="000618F6">
              <w:t>17</w:t>
            </w:r>
          </w:p>
        </w:tc>
        <w:tc>
          <w:tcPr>
            <w:tcW w:w="6243" w:type="dxa"/>
            <w:shd w:val="clear" w:color="auto" w:fill="auto"/>
          </w:tcPr>
          <w:p w14:paraId="468C7F22" w14:textId="77777777" w:rsidR="007D15E9" w:rsidRPr="000618F6" w:rsidRDefault="007D15E9" w:rsidP="0013365C">
            <w:pPr>
              <w:ind w:left="0"/>
            </w:pPr>
            <w:r w:rsidRPr="000618F6">
              <w:t>Partner heeft inkomen uit kostgeld, maar aantal kostgangers is niet gevuld.</w:t>
            </w:r>
          </w:p>
        </w:tc>
        <w:tc>
          <w:tcPr>
            <w:tcW w:w="992" w:type="dxa"/>
            <w:shd w:val="clear" w:color="auto" w:fill="auto"/>
          </w:tcPr>
          <w:p w14:paraId="16F62501" w14:textId="77777777" w:rsidR="007D15E9" w:rsidRPr="000618F6" w:rsidRDefault="0076657A" w:rsidP="0013365C">
            <w:pPr>
              <w:ind w:left="0"/>
            </w:pPr>
            <w:r w:rsidRPr="000618F6">
              <w:t>1</w:t>
            </w:r>
          </w:p>
        </w:tc>
      </w:tr>
      <w:tr w:rsidR="007D15E9" w:rsidRPr="000618F6" w14:paraId="5B54B4A0" w14:textId="77777777" w:rsidTr="0013365C">
        <w:tc>
          <w:tcPr>
            <w:tcW w:w="987" w:type="dxa"/>
            <w:shd w:val="clear" w:color="auto" w:fill="auto"/>
          </w:tcPr>
          <w:p w14:paraId="3348A447" w14:textId="77777777" w:rsidR="007D15E9" w:rsidRPr="000618F6" w:rsidRDefault="007D15E9" w:rsidP="0013365C">
            <w:pPr>
              <w:ind w:left="0"/>
            </w:pPr>
            <w:r w:rsidRPr="000618F6">
              <w:t>18</w:t>
            </w:r>
          </w:p>
        </w:tc>
        <w:tc>
          <w:tcPr>
            <w:tcW w:w="6243" w:type="dxa"/>
            <w:shd w:val="clear" w:color="auto" w:fill="auto"/>
          </w:tcPr>
          <w:p w14:paraId="04D30858" w14:textId="77777777" w:rsidR="007D15E9" w:rsidRPr="000618F6" w:rsidRDefault="007D15E9" w:rsidP="0013365C">
            <w:pPr>
              <w:ind w:left="0"/>
            </w:pPr>
            <w:r w:rsidRPr="000618F6">
              <w:t>Schuldenaar heeft inkomen uit kostgeld, maar aantal dagen per week aanwezig is niet gevuld.</w:t>
            </w:r>
          </w:p>
        </w:tc>
        <w:tc>
          <w:tcPr>
            <w:tcW w:w="992" w:type="dxa"/>
            <w:shd w:val="clear" w:color="auto" w:fill="auto"/>
          </w:tcPr>
          <w:p w14:paraId="2EF3D590" w14:textId="77777777" w:rsidR="007D15E9" w:rsidRPr="000618F6" w:rsidRDefault="0076657A" w:rsidP="0013365C">
            <w:pPr>
              <w:ind w:left="0"/>
            </w:pPr>
            <w:r w:rsidRPr="000618F6">
              <w:t>1</w:t>
            </w:r>
          </w:p>
        </w:tc>
      </w:tr>
      <w:tr w:rsidR="007D15E9" w:rsidRPr="000618F6" w14:paraId="45E04E10" w14:textId="77777777" w:rsidTr="0013365C">
        <w:tc>
          <w:tcPr>
            <w:tcW w:w="987" w:type="dxa"/>
            <w:shd w:val="clear" w:color="auto" w:fill="auto"/>
          </w:tcPr>
          <w:p w14:paraId="5BA24A9F" w14:textId="77777777" w:rsidR="007D15E9" w:rsidRPr="000618F6" w:rsidRDefault="007D15E9" w:rsidP="0013365C">
            <w:pPr>
              <w:ind w:left="0"/>
            </w:pPr>
            <w:r w:rsidRPr="000618F6">
              <w:t>19</w:t>
            </w:r>
          </w:p>
        </w:tc>
        <w:tc>
          <w:tcPr>
            <w:tcW w:w="6243" w:type="dxa"/>
            <w:shd w:val="clear" w:color="auto" w:fill="auto"/>
          </w:tcPr>
          <w:p w14:paraId="7C159032" w14:textId="77777777" w:rsidR="007D15E9" w:rsidRPr="000618F6" w:rsidRDefault="007D15E9" w:rsidP="0013365C">
            <w:pPr>
              <w:ind w:left="0"/>
            </w:pPr>
            <w:r w:rsidRPr="000618F6">
              <w:t>Schuldenaar heeft inkomen uit kostgeld, maar aantal kostgangers is niet gevuld.</w:t>
            </w:r>
          </w:p>
        </w:tc>
        <w:tc>
          <w:tcPr>
            <w:tcW w:w="992" w:type="dxa"/>
            <w:shd w:val="clear" w:color="auto" w:fill="auto"/>
          </w:tcPr>
          <w:p w14:paraId="6249D795" w14:textId="77777777" w:rsidR="007D15E9" w:rsidRPr="000618F6" w:rsidRDefault="0076657A" w:rsidP="0013365C">
            <w:pPr>
              <w:ind w:left="0"/>
            </w:pPr>
            <w:r w:rsidRPr="000618F6">
              <w:t>1</w:t>
            </w:r>
          </w:p>
        </w:tc>
      </w:tr>
      <w:tr w:rsidR="007D15E9" w:rsidRPr="000618F6" w14:paraId="0784DE43" w14:textId="77777777" w:rsidTr="0013365C">
        <w:tc>
          <w:tcPr>
            <w:tcW w:w="987" w:type="dxa"/>
            <w:shd w:val="clear" w:color="auto" w:fill="auto"/>
          </w:tcPr>
          <w:p w14:paraId="491F9AF9" w14:textId="77777777" w:rsidR="007D15E9" w:rsidRPr="000618F6" w:rsidRDefault="007D15E9" w:rsidP="0013365C">
            <w:pPr>
              <w:ind w:left="0"/>
            </w:pPr>
            <w:r w:rsidRPr="000618F6">
              <w:t>20</w:t>
            </w:r>
          </w:p>
        </w:tc>
        <w:tc>
          <w:tcPr>
            <w:tcW w:w="6243" w:type="dxa"/>
            <w:shd w:val="clear" w:color="auto" w:fill="auto"/>
          </w:tcPr>
          <w:p w14:paraId="5C891028" w14:textId="77777777" w:rsidR="007D15E9" w:rsidRPr="000618F6" w:rsidRDefault="007D15E9" w:rsidP="0013365C">
            <w:pPr>
              <w:ind w:left="0"/>
            </w:pPr>
            <w:r w:rsidRPr="000618F6">
              <w:t>Soortonderwijs kind &lt;Index&gt; moet gevuld zijn.</w:t>
            </w:r>
          </w:p>
        </w:tc>
        <w:tc>
          <w:tcPr>
            <w:tcW w:w="992" w:type="dxa"/>
            <w:shd w:val="clear" w:color="auto" w:fill="auto"/>
          </w:tcPr>
          <w:p w14:paraId="113DB63C" w14:textId="77777777" w:rsidR="007D15E9" w:rsidRPr="000618F6" w:rsidRDefault="00D464B6" w:rsidP="0013365C">
            <w:pPr>
              <w:ind w:left="0"/>
            </w:pPr>
            <w:r w:rsidRPr="000618F6">
              <w:t>2</w:t>
            </w:r>
          </w:p>
        </w:tc>
      </w:tr>
      <w:tr w:rsidR="007D15E9" w:rsidRPr="000618F6" w14:paraId="7C8EF2A4" w14:textId="77777777" w:rsidTr="0013365C">
        <w:tc>
          <w:tcPr>
            <w:tcW w:w="987" w:type="dxa"/>
            <w:shd w:val="clear" w:color="auto" w:fill="auto"/>
          </w:tcPr>
          <w:p w14:paraId="0F4F683D" w14:textId="77777777" w:rsidR="007D15E9" w:rsidRPr="000618F6" w:rsidRDefault="007D15E9" w:rsidP="0013365C">
            <w:pPr>
              <w:ind w:left="0"/>
            </w:pPr>
            <w:r w:rsidRPr="000618F6">
              <w:t>21</w:t>
            </w:r>
          </w:p>
        </w:tc>
        <w:tc>
          <w:tcPr>
            <w:tcW w:w="6243" w:type="dxa"/>
            <w:shd w:val="clear" w:color="auto" w:fill="auto"/>
          </w:tcPr>
          <w:p w14:paraId="745EB2F7" w14:textId="77777777" w:rsidR="007D15E9" w:rsidRPr="000618F6" w:rsidRDefault="007D15E9" w:rsidP="0013365C">
            <w:pPr>
              <w:ind w:left="0"/>
            </w:pPr>
            <w:r w:rsidRPr="000618F6">
              <w:t>Er zijn XX kinderen. In deze versie zijn maximaal 20 kinderen toegestaan.</w:t>
            </w:r>
          </w:p>
        </w:tc>
        <w:tc>
          <w:tcPr>
            <w:tcW w:w="992" w:type="dxa"/>
            <w:shd w:val="clear" w:color="auto" w:fill="auto"/>
          </w:tcPr>
          <w:p w14:paraId="7004A085" w14:textId="77777777" w:rsidR="007D15E9" w:rsidRPr="000618F6" w:rsidRDefault="00D464B6" w:rsidP="0013365C">
            <w:pPr>
              <w:ind w:left="0"/>
            </w:pPr>
            <w:r w:rsidRPr="000618F6">
              <w:t>2</w:t>
            </w:r>
          </w:p>
        </w:tc>
      </w:tr>
      <w:tr w:rsidR="007D15E9" w:rsidRPr="000618F6" w14:paraId="3AF07142" w14:textId="77777777" w:rsidTr="0013365C">
        <w:tc>
          <w:tcPr>
            <w:tcW w:w="987" w:type="dxa"/>
            <w:shd w:val="clear" w:color="auto" w:fill="auto"/>
          </w:tcPr>
          <w:p w14:paraId="12FF862D" w14:textId="77777777" w:rsidR="007D15E9" w:rsidRPr="000618F6" w:rsidRDefault="007D15E9" w:rsidP="0013365C">
            <w:pPr>
              <w:ind w:left="0"/>
            </w:pPr>
            <w:r w:rsidRPr="000618F6">
              <w:t>22</w:t>
            </w:r>
          </w:p>
        </w:tc>
        <w:tc>
          <w:tcPr>
            <w:tcW w:w="6243" w:type="dxa"/>
            <w:shd w:val="clear" w:color="auto" w:fill="auto"/>
          </w:tcPr>
          <w:p w14:paraId="6FCB24EA" w14:textId="77777777" w:rsidR="007D15E9" w:rsidRPr="000618F6" w:rsidRDefault="007D15E9" w:rsidP="0013365C">
            <w:pPr>
              <w:ind w:left="0"/>
            </w:pPr>
            <w:r w:rsidRPr="000618F6">
              <w:t>In invoer zijn XX kind(eren) aangegeven. Maar er zijn/is maar XX kind(eren) opgenomen.</w:t>
            </w:r>
          </w:p>
        </w:tc>
        <w:tc>
          <w:tcPr>
            <w:tcW w:w="992" w:type="dxa"/>
            <w:shd w:val="clear" w:color="auto" w:fill="auto"/>
          </w:tcPr>
          <w:p w14:paraId="5F542A87" w14:textId="77777777" w:rsidR="007D15E9" w:rsidRPr="000618F6" w:rsidRDefault="00D464B6" w:rsidP="0013365C">
            <w:pPr>
              <w:ind w:left="0"/>
            </w:pPr>
            <w:r w:rsidRPr="000618F6">
              <w:t>3</w:t>
            </w:r>
          </w:p>
        </w:tc>
      </w:tr>
      <w:tr w:rsidR="007D15E9" w:rsidRPr="000618F6" w14:paraId="0BE84D18" w14:textId="77777777" w:rsidTr="0013365C">
        <w:tc>
          <w:tcPr>
            <w:tcW w:w="987" w:type="dxa"/>
            <w:shd w:val="clear" w:color="auto" w:fill="auto"/>
          </w:tcPr>
          <w:p w14:paraId="3535C040" w14:textId="77777777" w:rsidR="007D15E9" w:rsidRPr="000618F6" w:rsidRDefault="00D96F4D" w:rsidP="0013365C">
            <w:pPr>
              <w:ind w:left="0"/>
            </w:pPr>
            <w:r w:rsidRPr="000618F6">
              <w:t>23</w:t>
            </w:r>
          </w:p>
        </w:tc>
        <w:tc>
          <w:tcPr>
            <w:tcW w:w="6243" w:type="dxa"/>
            <w:shd w:val="clear" w:color="auto" w:fill="auto"/>
          </w:tcPr>
          <w:p w14:paraId="6A1D37D5" w14:textId="77777777" w:rsidR="007D15E9" w:rsidRPr="000618F6" w:rsidRDefault="00D96F4D" w:rsidP="0013365C">
            <w:pPr>
              <w:ind w:left="0"/>
            </w:pPr>
            <w:r w:rsidRPr="000618F6">
              <w:t>Het ingevoerde jaartal huwelijk/geregistreerd partnerschap is niet geldig.</w:t>
            </w:r>
          </w:p>
        </w:tc>
        <w:tc>
          <w:tcPr>
            <w:tcW w:w="992" w:type="dxa"/>
            <w:shd w:val="clear" w:color="auto" w:fill="auto"/>
          </w:tcPr>
          <w:p w14:paraId="7DF3C562" w14:textId="77777777" w:rsidR="007D15E9" w:rsidRPr="000618F6" w:rsidRDefault="007D15E9" w:rsidP="0013365C">
            <w:pPr>
              <w:ind w:left="0"/>
            </w:pPr>
          </w:p>
        </w:tc>
      </w:tr>
    </w:tbl>
    <w:p w14:paraId="69E25B5F" w14:textId="77777777" w:rsidR="0060092E" w:rsidRPr="000618F6" w:rsidRDefault="0060092E" w:rsidP="0060092E"/>
    <w:p w14:paraId="2BD83A8F" w14:textId="77777777" w:rsidR="00073337" w:rsidRPr="000618F6" w:rsidRDefault="0060092E">
      <w:r w:rsidRPr="000618F6">
        <w:t xml:space="preserve"> </w:t>
      </w:r>
    </w:p>
    <w:p w14:paraId="214B3AC5" w14:textId="77777777" w:rsidR="0039407B" w:rsidRPr="000618F6" w:rsidRDefault="00073337">
      <w:r w:rsidRPr="000618F6">
        <w:t xml:space="preserve">De Plug-in probeert de foutmelding en de gegevens over de fout op te slaan in het </w:t>
      </w:r>
      <w:r w:rsidR="005313E4" w:rsidRPr="000618F6">
        <w:t>W</w:t>
      </w:r>
      <w:r w:rsidRPr="000618F6">
        <w:t>indowsregister.</w:t>
      </w:r>
      <w:r w:rsidR="0060092E" w:rsidRPr="000618F6">
        <w:t xml:space="preserve"> </w:t>
      </w:r>
      <w:r w:rsidR="00766434" w:rsidRPr="000618F6">
        <w:t>Lukt het niet om het Windows</w:t>
      </w:r>
      <w:r w:rsidR="005313E4" w:rsidRPr="000618F6">
        <w:t>register te benaderen dan wordt alleen de foutcode in het uitvoerrecord teruggegeven.</w:t>
      </w:r>
    </w:p>
    <w:p w14:paraId="5E1A6198" w14:textId="77777777" w:rsidR="00073337" w:rsidRPr="000618F6" w:rsidRDefault="00073337"/>
    <w:p w14:paraId="351EEFBE" w14:textId="4591BC7D" w:rsidR="00073337" w:rsidRPr="000618F6" w:rsidRDefault="00073337">
      <w:r w:rsidRPr="000618F6">
        <w:lastRenderedPageBreak/>
        <w:t>Onder de sleutel &lt;</w:t>
      </w:r>
      <w:r w:rsidR="00280B5A" w:rsidRPr="000618F6">
        <w:t>HKEY_CURRENT_USER\Software\Kred'IT\Vtlb.dll\Melding</w:t>
      </w:r>
      <w:r w:rsidRPr="000618F6">
        <w:t>&gt; worden de volgende waarden aangemaakt:</w:t>
      </w:r>
    </w:p>
    <w:p w14:paraId="7EE01899" w14:textId="77777777" w:rsidR="00280B5A" w:rsidRPr="000618F6" w:rsidRDefault="00280B5A" w:rsidP="00280B5A">
      <w:pPr>
        <w:numPr>
          <w:ilvl w:val="0"/>
          <w:numId w:val="13"/>
        </w:numPr>
      </w:pPr>
      <w:r w:rsidRPr="000618F6">
        <w:t>FoutCode</w:t>
      </w:r>
      <w:r w:rsidRPr="000618F6">
        <w:tab/>
        <w:t>Zie hierboven</w:t>
      </w:r>
    </w:p>
    <w:p w14:paraId="761C97D8" w14:textId="77777777" w:rsidR="00280B5A" w:rsidRPr="000618F6" w:rsidRDefault="00280B5A" w:rsidP="00280B5A">
      <w:pPr>
        <w:numPr>
          <w:ilvl w:val="0"/>
          <w:numId w:val="13"/>
        </w:numPr>
      </w:pPr>
      <w:r w:rsidRPr="000618F6">
        <w:t>FoutMelding</w:t>
      </w:r>
      <w:r w:rsidRPr="000618F6">
        <w:tab/>
        <w:t>Zie hierboven</w:t>
      </w:r>
    </w:p>
    <w:p w14:paraId="41FA39D2" w14:textId="77777777" w:rsidR="00280B5A" w:rsidRPr="000618F6" w:rsidRDefault="00280B5A" w:rsidP="00280B5A">
      <w:pPr>
        <w:numPr>
          <w:ilvl w:val="0"/>
          <w:numId w:val="13"/>
        </w:numPr>
      </w:pPr>
      <w:r w:rsidRPr="000618F6">
        <w:t>Foutlocatie</w:t>
      </w:r>
      <w:r w:rsidRPr="000618F6">
        <w:tab/>
        <w:t>Interne locatie</w:t>
      </w:r>
    </w:p>
    <w:p w14:paraId="37890CF9" w14:textId="77777777" w:rsidR="00280B5A" w:rsidRPr="000618F6" w:rsidRDefault="00280B5A" w:rsidP="00280B5A">
      <w:pPr>
        <w:numPr>
          <w:ilvl w:val="0"/>
          <w:numId w:val="13"/>
        </w:numPr>
      </w:pPr>
      <w:r w:rsidRPr="000618F6">
        <w:t>FoutlocatieNr</w:t>
      </w:r>
      <w:r w:rsidRPr="000618F6">
        <w:tab/>
        <w:t>Detail interne locatie</w:t>
      </w:r>
    </w:p>
    <w:p w14:paraId="1FC38493" w14:textId="77777777" w:rsidR="00280B5A" w:rsidRPr="000618F6" w:rsidRDefault="00280B5A" w:rsidP="00280B5A">
      <w:pPr>
        <w:numPr>
          <w:ilvl w:val="0"/>
          <w:numId w:val="13"/>
        </w:numPr>
      </w:pPr>
      <w:r w:rsidRPr="000618F6">
        <w:t>SysMelding</w:t>
      </w:r>
      <w:r w:rsidRPr="000618F6">
        <w:tab/>
        <w:t>Melding van OS</w:t>
      </w:r>
    </w:p>
    <w:p w14:paraId="2AC1C642" w14:textId="77777777" w:rsidR="00280B5A" w:rsidRPr="000618F6" w:rsidRDefault="00280B5A" w:rsidP="00280B5A">
      <w:pPr>
        <w:numPr>
          <w:ilvl w:val="0"/>
          <w:numId w:val="13"/>
        </w:numPr>
      </w:pPr>
      <w:r w:rsidRPr="000618F6">
        <w:t>Tijdstip</w:t>
      </w:r>
      <w:r w:rsidRPr="000618F6">
        <w:tab/>
      </w:r>
      <w:r w:rsidRPr="000618F6">
        <w:tab/>
        <w:t>Tijdstip van de fout (yyyymmdd hh:nn:ss)</w:t>
      </w:r>
    </w:p>
    <w:p w14:paraId="66DF970F" w14:textId="77777777" w:rsidR="003A167C" w:rsidRPr="000618F6" w:rsidRDefault="001235F1" w:rsidP="0060092E">
      <w:pPr>
        <w:pStyle w:val="Heading2"/>
        <w:rPr>
          <w:lang w:val="nl-NL"/>
        </w:rPr>
      </w:pPr>
      <w:bookmarkStart w:id="103" w:name="_Ref153254320"/>
      <w:r w:rsidRPr="000618F6">
        <w:rPr>
          <w:lang w:val="nl-NL"/>
        </w:rPr>
        <w:br w:type="page"/>
      </w:r>
      <w:bookmarkStart w:id="104" w:name="_Toc63778350"/>
      <w:r w:rsidR="003A167C" w:rsidRPr="000618F6">
        <w:rPr>
          <w:lang w:val="nl-NL"/>
        </w:rPr>
        <w:lastRenderedPageBreak/>
        <w:t>Versiegegevens</w:t>
      </w:r>
      <w:bookmarkEnd w:id="103"/>
      <w:bookmarkEnd w:id="104"/>
    </w:p>
    <w:p w14:paraId="2AB3066C" w14:textId="77777777" w:rsidR="001235F1" w:rsidRPr="000618F6" w:rsidRDefault="001235F1" w:rsidP="00AC2AAD">
      <w:pPr>
        <w:pStyle w:val="Heading3"/>
        <w:rPr>
          <w:lang w:val="nl-NL"/>
        </w:rPr>
      </w:pPr>
      <w:bookmarkStart w:id="105" w:name="_Toc63778351"/>
      <w:r w:rsidRPr="000618F6">
        <w:rPr>
          <w:lang w:val="nl-NL"/>
        </w:rPr>
        <w:t>Algemeen</w:t>
      </w:r>
      <w:bookmarkEnd w:id="105"/>
    </w:p>
    <w:p w14:paraId="310A2D42" w14:textId="77777777" w:rsidR="003A167C" w:rsidRPr="000618F6" w:rsidRDefault="003A167C" w:rsidP="003A167C">
      <w:r w:rsidRPr="000618F6">
        <w:t>Een versierecord bestaat uit 6 long variabelen welke versie</w:t>
      </w:r>
      <w:r w:rsidR="001235F1" w:rsidRPr="000618F6">
        <w:t>-</w:t>
      </w:r>
      <w:r w:rsidRPr="000618F6">
        <w:t xml:space="preserve">informatie </w:t>
      </w:r>
      <w:r w:rsidR="001235F1" w:rsidRPr="000618F6">
        <w:t xml:space="preserve">geven </w:t>
      </w:r>
      <w:r w:rsidRPr="000618F6">
        <w:t>over de Plug-in.</w:t>
      </w:r>
    </w:p>
    <w:p w14:paraId="6E771683" w14:textId="77777777" w:rsidR="003A167C" w:rsidRPr="000618F6" w:rsidRDefault="003A167C" w:rsidP="00AC2AAD">
      <w:pPr>
        <w:pStyle w:val="Heading3"/>
        <w:rPr>
          <w:lang w:val="nl-NL"/>
        </w:rPr>
      </w:pPr>
      <w:bookmarkStart w:id="106" w:name="_Toc63778352"/>
      <w:r w:rsidRPr="000618F6">
        <w:rPr>
          <w:lang w:val="nl-NL"/>
        </w:rPr>
        <w:t>berPlugInVersieMajor</w:t>
      </w:r>
      <w:bookmarkEnd w:id="106"/>
    </w:p>
    <w:p w14:paraId="69A7A21D" w14:textId="77777777" w:rsidR="003A167C" w:rsidRPr="000618F6" w:rsidRDefault="003A167C" w:rsidP="003A167C">
      <w:r w:rsidRPr="000618F6">
        <w:t xml:space="preserve">Het eerste cijfer van het versienummer van de gebruikte </w:t>
      </w:r>
      <w:r w:rsidR="00766434" w:rsidRPr="000618F6">
        <w:t>Plug-in</w:t>
      </w:r>
      <w:r w:rsidRPr="000618F6">
        <w:t xml:space="preserve"> (het ‘major’ versienummer).</w:t>
      </w:r>
    </w:p>
    <w:p w14:paraId="5F031C8F" w14:textId="77777777" w:rsidR="003A167C" w:rsidRPr="000618F6" w:rsidRDefault="003A167C" w:rsidP="00AC2AAD">
      <w:pPr>
        <w:pStyle w:val="Heading3"/>
        <w:rPr>
          <w:lang w:val="nl-NL"/>
        </w:rPr>
      </w:pPr>
      <w:bookmarkStart w:id="107" w:name="_Toc63778353"/>
      <w:r w:rsidRPr="000618F6">
        <w:rPr>
          <w:lang w:val="nl-NL"/>
        </w:rPr>
        <w:t>berPlugInVersieMinor</w:t>
      </w:r>
      <w:bookmarkEnd w:id="107"/>
    </w:p>
    <w:p w14:paraId="156B749E" w14:textId="77777777" w:rsidR="003A167C" w:rsidRPr="000618F6" w:rsidRDefault="003A167C" w:rsidP="003A167C">
      <w:r w:rsidRPr="000618F6">
        <w:t xml:space="preserve">Het tweede cijfer van het versienummer van de gebruikte </w:t>
      </w:r>
      <w:r w:rsidR="00766434" w:rsidRPr="000618F6">
        <w:t>Plug-in</w:t>
      </w:r>
      <w:r w:rsidRPr="000618F6">
        <w:t xml:space="preserve"> (het ‘minor’ versienummer).</w:t>
      </w:r>
    </w:p>
    <w:p w14:paraId="56657CA2" w14:textId="77777777" w:rsidR="003A167C" w:rsidRPr="000618F6" w:rsidRDefault="003A167C" w:rsidP="00AC2AAD">
      <w:pPr>
        <w:pStyle w:val="Heading3"/>
        <w:rPr>
          <w:lang w:val="nl-NL"/>
        </w:rPr>
      </w:pPr>
      <w:bookmarkStart w:id="108" w:name="_Toc63778354"/>
      <w:r w:rsidRPr="000618F6">
        <w:rPr>
          <w:lang w:val="nl-NL"/>
        </w:rPr>
        <w:t>berPlugInVersieRelease</w:t>
      </w:r>
      <w:bookmarkEnd w:id="108"/>
    </w:p>
    <w:p w14:paraId="0E6B2547" w14:textId="77777777" w:rsidR="003A167C" w:rsidRPr="000618F6" w:rsidRDefault="003A167C" w:rsidP="003A167C">
      <w:r w:rsidRPr="000618F6">
        <w:t xml:space="preserve">Het derde cijfer van het versienummer van de gebruikte </w:t>
      </w:r>
      <w:r w:rsidR="00766434" w:rsidRPr="000618F6">
        <w:t>Plug-in</w:t>
      </w:r>
      <w:r w:rsidRPr="000618F6">
        <w:t xml:space="preserve"> (het releasenummer van de versie).</w:t>
      </w:r>
    </w:p>
    <w:p w14:paraId="3F81C0C7" w14:textId="77777777" w:rsidR="003A167C" w:rsidRPr="000618F6" w:rsidRDefault="003A167C" w:rsidP="00AC2AAD">
      <w:pPr>
        <w:pStyle w:val="Heading3"/>
        <w:rPr>
          <w:lang w:val="nl-NL"/>
        </w:rPr>
      </w:pPr>
      <w:bookmarkStart w:id="109" w:name="_Toc63778355"/>
      <w:r w:rsidRPr="000618F6">
        <w:rPr>
          <w:lang w:val="nl-NL"/>
        </w:rPr>
        <w:t>berPlugInIngangsDatum</w:t>
      </w:r>
      <w:bookmarkEnd w:id="109"/>
    </w:p>
    <w:p w14:paraId="6FCD5DAB" w14:textId="77777777" w:rsidR="003A167C" w:rsidRPr="000618F6" w:rsidRDefault="003A167C" w:rsidP="003A167C">
      <w:r w:rsidRPr="000618F6">
        <w:t xml:space="preserve">De ingangsdatum van de gebruikte </w:t>
      </w:r>
      <w:r w:rsidR="00766434" w:rsidRPr="000618F6">
        <w:t>Plug-in</w:t>
      </w:r>
      <w:r w:rsidRPr="000618F6">
        <w:t>.</w:t>
      </w:r>
    </w:p>
    <w:p w14:paraId="348F5EFC" w14:textId="77777777" w:rsidR="003A167C" w:rsidRPr="000618F6" w:rsidRDefault="003A167C" w:rsidP="00AC2AAD">
      <w:pPr>
        <w:pStyle w:val="Heading3"/>
        <w:rPr>
          <w:lang w:val="nl-NL"/>
        </w:rPr>
      </w:pPr>
      <w:bookmarkStart w:id="110" w:name="_Toc63778356"/>
      <w:r w:rsidRPr="000618F6">
        <w:rPr>
          <w:lang w:val="nl-NL"/>
        </w:rPr>
        <w:t>berEersteBerekeningsVersie</w:t>
      </w:r>
      <w:bookmarkEnd w:id="110"/>
    </w:p>
    <w:p w14:paraId="7B3BB8BE" w14:textId="77777777" w:rsidR="003A167C" w:rsidRPr="000618F6" w:rsidRDefault="003A167C" w:rsidP="003A167C">
      <w:r w:rsidRPr="000618F6">
        <w:t>De eerste berekeningsversie die is opgenomen in de Plug-in.</w:t>
      </w:r>
    </w:p>
    <w:p w14:paraId="3D2B5100" w14:textId="77777777" w:rsidR="003A167C" w:rsidRPr="000618F6" w:rsidRDefault="003A167C" w:rsidP="00AC2AAD">
      <w:pPr>
        <w:pStyle w:val="Heading3"/>
        <w:rPr>
          <w:lang w:val="nl-NL"/>
        </w:rPr>
      </w:pPr>
      <w:bookmarkStart w:id="111" w:name="_Toc63778357"/>
      <w:r w:rsidRPr="000618F6">
        <w:rPr>
          <w:lang w:val="nl-NL"/>
        </w:rPr>
        <w:t>berLaatsteBerekeningsVersie</w:t>
      </w:r>
      <w:bookmarkEnd w:id="111"/>
    </w:p>
    <w:p w14:paraId="41CF5021" w14:textId="77777777" w:rsidR="003A167C" w:rsidRPr="000618F6" w:rsidRDefault="003A167C" w:rsidP="003A167C">
      <w:r w:rsidRPr="000618F6">
        <w:t>De laatste (meest recente) berekeningsversie die is opgenomen in de Plug-in.</w:t>
      </w:r>
    </w:p>
    <w:p w14:paraId="4941E7BE" w14:textId="77777777" w:rsidR="003A167C" w:rsidRPr="000618F6" w:rsidRDefault="006A3EC1" w:rsidP="00AC2AAD">
      <w:pPr>
        <w:pStyle w:val="Heading3"/>
        <w:rPr>
          <w:lang w:val="nl-NL"/>
        </w:rPr>
      </w:pPr>
      <w:bookmarkStart w:id="112" w:name="_Toc63778358"/>
      <w:r w:rsidRPr="000618F6">
        <w:rPr>
          <w:lang w:val="nl-NL"/>
        </w:rPr>
        <w:t>Versie in IVTLBBerekeningASO</w:t>
      </w:r>
      <w:bookmarkEnd w:id="112"/>
    </w:p>
    <w:p w14:paraId="00643121" w14:textId="77777777" w:rsidR="006A3EC1" w:rsidRPr="000618F6" w:rsidRDefault="006A3EC1" w:rsidP="006A3EC1">
      <w:r w:rsidRPr="000618F6">
        <w:t>In IVTLBBerekeningASO zijn de hierboven genoemde versiegegevens beschikbaar als lees-eigenschappen. En kunnen altijd opgevraagd worden.</w:t>
      </w:r>
    </w:p>
    <w:p w14:paraId="1EBD6EF2" w14:textId="77777777" w:rsidR="003A167C" w:rsidRPr="000618F6" w:rsidRDefault="001771C4" w:rsidP="007E2E43">
      <w:pPr>
        <w:pStyle w:val="Heading2"/>
        <w:rPr>
          <w:lang w:val="nl-NL"/>
        </w:rPr>
      </w:pPr>
      <w:r w:rsidRPr="000618F6">
        <w:rPr>
          <w:lang w:val="nl-NL"/>
        </w:rPr>
        <w:br w:type="page"/>
      </w:r>
      <w:bookmarkStart w:id="113" w:name="_Ref153254381"/>
      <w:bookmarkStart w:id="114" w:name="_Toc63778359"/>
      <w:r w:rsidR="003A167C" w:rsidRPr="000618F6">
        <w:rPr>
          <w:lang w:val="nl-NL"/>
        </w:rPr>
        <w:lastRenderedPageBreak/>
        <w:t>Kindgegevens</w:t>
      </w:r>
      <w:bookmarkEnd w:id="113"/>
      <w:bookmarkEnd w:id="114"/>
    </w:p>
    <w:p w14:paraId="6455F6FB" w14:textId="77777777" w:rsidR="008324A5" w:rsidRPr="000618F6" w:rsidRDefault="008324A5" w:rsidP="00AC2AAD">
      <w:pPr>
        <w:pStyle w:val="Heading3"/>
        <w:rPr>
          <w:lang w:val="nl-NL"/>
        </w:rPr>
      </w:pPr>
      <w:bookmarkStart w:id="115" w:name="_Toc63778360"/>
      <w:r w:rsidRPr="000618F6">
        <w:rPr>
          <w:lang w:val="nl-NL"/>
        </w:rPr>
        <w:t>Algemeen</w:t>
      </w:r>
      <w:bookmarkEnd w:id="115"/>
    </w:p>
    <w:p w14:paraId="50F0E4D5" w14:textId="77777777" w:rsidR="006A3EC1" w:rsidRPr="000618F6" w:rsidRDefault="008324A5" w:rsidP="006A3EC1">
      <w:r w:rsidRPr="000618F6">
        <w:t>Kinderen worden opgeslagen in een interne lijst (dynamische array) van TKindRecord in de Plug-in. Met de functies beschikbaar in de Plug-in kan deze lijst worden bewerkt. Het maximum aantal kinderen is in theorie onbeperkt maar is in deze versie van de Plug-in bepaald op 20.</w:t>
      </w:r>
    </w:p>
    <w:p w14:paraId="44879D90" w14:textId="77777777" w:rsidR="006A3EC1" w:rsidRPr="000618F6" w:rsidRDefault="006A3EC1" w:rsidP="006A3EC1"/>
    <w:p w14:paraId="21B48384" w14:textId="77777777" w:rsidR="006A3EC1" w:rsidRPr="000618F6" w:rsidRDefault="006A3EC1" w:rsidP="006A3EC1">
      <w:r w:rsidRPr="000618F6">
        <w:t xml:space="preserve">In IVTLBBerekeningASO zijn er drie extra eigenschappen opgenomen voor een kind. Deze eigenschappen </w:t>
      </w:r>
      <w:r w:rsidR="006C13AE" w:rsidRPr="000618F6">
        <w:t xml:space="preserve">zijn gelijk aan de inhoud van het TKindRecord en </w:t>
      </w:r>
      <w:r w:rsidRPr="000618F6">
        <w:t>zijn alleen nodig wanneer er gegevens over de kinderen uit de Plug-in gelezen dienen te worden.</w:t>
      </w:r>
    </w:p>
    <w:p w14:paraId="25262F81" w14:textId="77777777" w:rsidR="006A3EC1" w:rsidRPr="000618F6" w:rsidRDefault="006A3EC1" w:rsidP="006A3EC1"/>
    <w:p w14:paraId="44F92574" w14:textId="77777777" w:rsidR="006A3EC1" w:rsidRPr="000618F6" w:rsidRDefault="006C13AE" w:rsidP="006A3EC1">
      <w:r w:rsidRPr="000618F6">
        <w:t>De eigenschappen worden gevuld bij het toevoegen, invoegen en opvragen van de gegevens van een kind.</w:t>
      </w:r>
    </w:p>
    <w:p w14:paraId="251EB8D2" w14:textId="77777777" w:rsidR="006C13AE" w:rsidRPr="000618F6" w:rsidRDefault="006C13AE" w:rsidP="006A3EC1"/>
    <w:p w14:paraId="26A5166C" w14:textId="77777777" w:rsidR="00B36EA2" w:rsidRPr="000618F6" w:rsidRDefault="00862922" w:rsidP="00AC2AAD">
      <w:pPr>
        <w:pStyle w:val="Heading3"/>
        <w:rPr>
          <w:lang w:val="nl-NL"/>
        </w:rPr>
      </w:pPr>
      <w:bookmarkStart w:id="116" w:name="_Toc63778361"/>
      <w:r w:rsidRPr="000618F6">
        <w:rPr>
          <w:lang w:val="nl-NL"/>
        </w:rPr>
        <w:t>(kind)</w:t>
      </w:r>
      <w:r w:rsidR="00B36EA2" w:rsidRPr="000618F6">
        <w:rPr>
          <w:lang w:val="nl-NL"/>
        </w:rPr>
        <w:t>GeboorteDatum</w:t>
      </w:r>
      <w:bookmarkEnd w:id="116"/>
    </w:p>
    <w:p w14:paraId="265A07AD" w14:textId="77777777" w:rsidR="00B36EA2" w:rsidRPr="000618F6" w:rsidRDefault="00B36EA2" w:rsidP="00B36EA2">
      <w:r w:rsidRPr="000618F6">
        <w:t>De geboortedatum van het kind.</w:t>
      </w:r>
    </w:p>
    <w:p w14:paraId="66E5348A" w14:textId="77777777" w:rsidR="00B36EA2" w:rsidRPr="000618F6" w:rsidRDefault="00B36EA2" w:rsidP="00B36EA2"/>
    <w:p w14:paraId="021D70EC" w14:textId="77777777" w:rsidR="00B36EA2" w:rsidRPr="000618F6" w:rsidRDefault="00B36EA2" w:rsidP="00B36EA2">
      <w:r w:rsidRPr="000618F6">
        <w:t>Veldtype</w:t>
      </w:r>
      <w:r w:rsidRPr="000618F6">
        <w:tab/>
      </w:r>
      <w:r w:rsidRPr="000618F6">
        <w:tab/>
      </w:r>
      <w:r w:rsidRPr="000618F6">
        <w:tab/>
      </w:r>
      <w:r w:rsidRPr="000618F6">
        <w:tab/>
        <w:t>TDatum</w:t>
      </w:r>
    </w:p>
    <w:p w14:paraId="3E81B898" w14:textId="77777777" w:rsidR="00B36EA2" w:rsidRPr="000618F6" w:rsidRDefault="00B36EA2" w:rsidP="00B36EA2">
      <w:r w:rsidRPr="000618F6">
        <w:t>Formaat</w:t>
      </w:r>
      <w:r w:rsidRPr="000618F6">
        <w:tab/>
      </w:r>
      <w:r w:rsidRPr="000618F6">
        <w:tab/>
      </w:r>
      <w:r w:rsidRPr="000618F6">
        <w:tab/>
      </w:r>
      <w:r w:rsidRPr="000618F6">
        <w:tab/>
        <w:t>jjjjmmdd</w:t>
      </w:r>
    </w:p>
    <w:p w14:paraId="1193752B" w14:textId="77777777" w:rsidR="00B36EA2" w:rsidRPr="000618F6" w:rsidRDefault="00B36EA2" w:rsidP="00B36EA2">
      <w:r w:rsidRPr="000618F6">
        <w:t>Standaardwaarde</w:t>
      </w:r>
      <w:r w:rsidRPr="000618F6">
        <w:tab/>
      </w:r>
      <w:r w:rsidRPr="000618F6">
        <w:tab/>
        <w:t>0</w:t>
      </w:r>
    </w:p>
    <w:p w14:paraId="6102A3D9" w14:textId="77777777" w:rsidR="00B36EA2" w:rsidRPr="000618F6" w:rsidRDefault="00B36EA2" w:rsidP="00B36EA2">
      <w:r w:rsidRPr="000618F6">
        <w:t>Toegevoegd in</w:t>
      </w:r>
      <w:r w:rsidRPr="000618F6">
        <w:tab/>
      </w:r>
      <w:r w:rsidRPr="000618F6">
        <w:tab/>
      </w:r>
      <w:r w:rsidRPr="000618F6">
        <w:tab/>
        <w:t>1.0</w:t>
      </w:r>
    </w:p>
    <w:p w14:paraId="3D54A2A2" w14:textId="77777777" w:rsidR="00B36EA2" w:rsidRPr="000618F6" w:rsidRDefault="00B36EA2" w:rsidP="00B36EA2">
      <w:r w:rsidRPr="000618F6">
        <w:t>Eerste berekeningsversie</w:t>
      </w:r>
      <w:r w:rsidRPr="000618F6">
        <w:tab/>
        <w:t>01-07-2003</w:t>
      </w:r>
    </w:p>
    <w:p w14:paraId="72F002C8" w14:textId="77777777" w:rsidR="00B36EA2" w:rsidRPr="000618F6" w:rsidRDefault="00B36EA2" w:rsidP="00B36EA2">
      <w:r w:rsidRPr="000618F6">
        <w:t>Laatste berekeningsversie</w:t>
      </w:r>
      <w:r w:rsidRPr="000618F6">
        <w:tab/>
      </w:r>
      <w:r w:rsidRPr="000618F6">
        <w:rPr>
          <w:i/>
        </w:rPr>
        <w:t>n.v.t.</w:t>
      </w:r>
    </w:p>
    <w:p w14:paraId="7CA79C01" w14:textId="77777777" w:rsidR="00B36EA2" w:rsidRPr="000618F6" w:rsidRDefault="00B36EA2" w:rsidP="00B36EA2">
      <w:r w:rsidRPr="000618F6">
        <w:t>Verwijderd in</w:t>
      </w:r>
      <w:r w:rsidRPr="000618F6">
        <w:tab/>
      </w:r>
      <w:r w:rsidRPr="000618F6">
        <w:tab/>
      </w:r>
      <w:r w:rsidRPr="000618F6">
        <w:tab/>
      </w:r>
      <w:r w:rsidRPr="000618F6">
        <w:rPr>
          <w:i/>
        </w:rPr>
        <w:t>n.v.t.</w:t>
      </w:r>
    </w:p>
    <w:p w14:paraId="4518BB30" w14:textId="77777777" w:rsidR="00B36EA2" w:rsidRPr="000618F6" w:rsidRDefault="00862922" w:rsidP="00AC2AAD">
      <w:pPr>
        <w:pStyle w:val="Heading3"/>
        <w:rPr>
          <w:lang w:val="nl-NL"/>
        </w:rPr>
      </w:pPr>
      <w:bookmarkStart w:id="117" w:name="_Toc63778362"/>
      <w:r w:rsidRPr="000618F6">
        <w:rPr>
          <w:lang w:val="nl-NL"/>
        </w:rPr>
        <w:t>(kind)</w:t>
      </w:r>
      <w:r w:rsidR="00B36EA2" w:rsidRPr="000618F6">
        <w:rPr>
          <w:lang w:val="nl-NL"/>
        </w:rPr>
        <w:t>SoortOnderwijs</w:t>
      </w:r>
      <w:bookmarkEnd w:id="117"/>
    </w:p>
    <w:p w14:paraId="60D1FEC5" w14:textId="77777777" w:rsidR="00B36EA2" w:rsidRPr="000618F6" w:rsidRDefault="00B36EA2" w:rsidP="00B36EA2">
      <w:r w:rsidRPr="000618F6">
        <w:t>Indicatie van het soort onderwijs dat het kind volgt.</w:t>
      </w:r>
    </w:p>
    <w:p w14:paraId="7327BFB4" w14:textId="77777777" w:rsidR="00B36EA2" w:rsidRPr="000618F6" w:rsidRDefault="00B36EA2" w:rsidP="00B36EA2">
      <w:r w:rsidRPr="000618F6">
        <w:t xml:space="preserve"> </w:t>
      </w:r>
    </w:p>
    <w:p w14:paraId="56F24B0F" w14:textId="77777777" w:rsidR="00B36EA2" w:rsidRPr="000618F6" w:rsidRDefault="00B36EA2" w:rsidP="00B36EA2">
      <w:r w:rsidRPr="000618F6">
        <w:t>Veldtype</w:t>
      </w:r>
      <w:r w:rsidRPr="000618F6">
        <w:tab/>
      </w:r>
      <w:r w:rsidRPr="000618F6">
        <w:tab/>
      </w:r>
      <w:r w:rsidRPr="000618F6">
        <w:tab/>
      </w:r>
      <w:r w:rsidRPr="000618F6">
        <w:tab/>
        <w:t>TSoortOndewijs</w:t>
      </w:r>
    </w:p>
    <w:p w14:paraId="2836633B" w14:textId="77777777" w:rsidR="00B36EA2" w:rsidRPr="000618F6" w:rsidRDefault="00B36EA2" w:rsidP="00B36EA2">
      <w:r w:rsidRPr="000618F6">
        <w:t>Formaat</w:t>
      </w:r>
      <w:r w:rsidRPr="000618F6">
        <w:tab/>
      </w:r>
      <w:r w:rsidRPr="000618F6">
        <w:tab/>
      </w:r>
      <w:r w:rsidRPr="000618F6">
        <w:tab/>
      </w:r>
      <w:r w:rsidRPr="000618F6">
        <w:tab/>
        <w:t>Enumeration</w:t>
      </w:r>
    </w:p>
    <w:p w14:paraId="49898DAC" w14:textId="77777777" w:rsidR="00B36EA2" w:rsidRPr="000618F6" w:rsidRDefault="00B36EA2" w:rsidP="00B36EA2">
      <w:r w:rsidRPr="000618F6">
        <w:t>Standaardwaarde</w:t>
      </w:r>
      <w:r w:rsidRPr="000618F6">
        <w:tab/>
      </w:r>
      <w:r w:rsidRPr="000618F6">
        <w:tab/>
        <w:t>soGeen</w:t>
      </w:r>
    </w:p>
    <w:p w14:paraId="3D0CE503" w14:textId="77777777" w:rsidR="00B36EA2" w:rsidRPr="000618F6" w:rsidRDefault="00B36EA2" w:rsidP="00B36EA2">
      <w:r w:rsidRPr="000618F6">
        <w:t>Toegevoegd in</w:t>
      </w:r>
      <w:r w:rsidRPr="000618F6">
        <w:tab/>
      </w:r>
      <w:r w:rsidRPr="000618F6">
        <w:tab/>
      </w:r>
      <w:r w:rsidRPr="000618F6">
        <w:tab/>
        <w:t>1.0</w:t>
      </w:r>
    </w:p>
    <w:p w14:paraId="32BA82A7" w14:textId="77777777" w:rsidR="00B36EA2" w:rsidRPr="000618F6" w:rsidRDefault="00B36EA2" w:rsidP="00B36EA2">
      <w:r w:rsidRPr="000618F6">
        <w:t>Eerste berekeningsversie</w:t>
      </w:r>
      <w:r w:rsidRPr="000618F6">
        <w:tab/>
        <w:t>01-07-2003</w:t>
      </w:r>
    </w:p>
    <w:p w14:paraId="3832FCFC" w14:textId="77777777" w:rsidR="00562A30" w:rsidRPr="000618F6" w:rsidRDefault="00B36EA2" w:rsidP="00B36EA2">
      <w:pPr>
        <w:rPr>
          <w:i/>
        </w:rPr>
      </w:pPr>
      <w:r w:rsidRPr="000618F6">
        <w:t>Laatste berekeningsversie</w:t>
      </w:r>
      <w:r w:rsidRPr="000618F6">
        <w:tab/>
      </w:r>
      <w:r w:rsidR="00A44E99" w:rsidRPr="000618F6">
        <w:rPr>
          <w:i/>
        </w:rPr>
        <w:t xml:space="preserve">n.v.t. – </w:t>
      </w:r>
    </w:p>
    <w:p w14:paraId="172031DB" w14:textId="77777777" w:rsidR="00A44E99" w:rsidRPr="000618F6" w:rsidRDefault="00A44E99" w:rsidP="00562A30">
      <w:pPr>
        <w:ind w:left="3686" w:firstLine="568"/>
        <w:rPr>
          <w:b/>
          <w:i/>
        </w:rPr>
      </w:pPr>
      <w:r w:rsidRPr="000618F6">
        <w:rPr>
          <w:b/>
          <w:i/>
        </w:rPr>
        <w:t xml:space="preserve">voor de waarde soMBO is de laatste </w:t>
      </w:r>
    </w:p>
    <w:p w14:paraId="49255E06" w14:textId="77777777" w:rsidR="00B36EA2" w:rsidRPr="000618F6" w:rsidRDefault="00A44E99" w:rsidP="00A44E99">
      <w:pPr>
        <w:ind w:left="3970" w:firstLine="284"/>
        <w:rPr>
          <w:b/>
          <w:i/>
        </w:rPr>
      </w:pPr>
      <w:r w:rsidRPr="000618F6">
        <w:rPr>
          <w:b/>
          <w:i/>
        </w:rPr>
        <w:t>berekeningsversie wel 01-01-2015</w:t>
      </w:r>
    </w:p>
    <w:p w14:paraId="3994E040" w14:textId="77777777" w:rsidR="00562A30" w:rsidRPr="000618F6" w:rsidRDefault="00562A30" w:rsidP="00562A30">
      <w:pPr>
        <w:ind w:left="3686" w:firstLine="568"/>
        <w:rPr>
          <w:b/>
          <w:i/>
        </w:rPr>
      </w:pPr>
      <w:r w:rsidRPr="000618F6">
        <w:rPr>
          <w:b/>
          <w:i/>
        </w:rPr>
        <w:t xml:space="preserve">voor de waarde soOverig is de laatste </w:t>
      </w:r>
    </w:p>
    <w:p w14:paraId="1F6BC973" w14:textId="77777777" w:rsidR="00562A30" w:rsidRPr="000618F6" w:rsidRDefault="00562A30" w:rsidP="00562A30">
      <w:pPr>
        <w:ind w:left="3970" w:firstLine="284"/>
        <w:rPr>
          <w:b/>
        </w:rPr>
      </w:pPr>
      <w:r w:rsidRPr="000618F6">
        <w:rPr>
          <w:b/>
          <w:i/>
        </w:rPr>
        <w:t>berekeningsversie wel 01-01-2018</w:t>
      </w:r>
    </w:p>
    <w:p w14:paraId="051BFE39" w14:textId="77777777" w:rsidR="00B36EA2" w:rsidRPr="000618F6" w:rsidRDefault="00B36EA2" w:rsidP="00B36EA2">
      <w:pPr>
        <w:rPr>
          <w:i/>
        </w:rPr>
      </w:pPr>
      <w:r w:rsidRPr="000618F6">
        <w:t>Verwijderd in</w:t>
      </w:r>
      <w:r w:rsidRPr="000618F6">
        <w:tab/>
      </w:r>
      <w:r w:rsidRPr="000618F6">
        <w:tab/>
      </w:r>
      <w:r w:rsidRPr="000618F6">
        <w:tab/>
      </w:r>
      <w:r w:rsidRPr="000618F6">
        <w:rPr>
          <w:i/>
        </w:rPr>
        <w:t>n.v.t.</w:t>
      </w:r>
    </w:p>
    <w:p w14:paraId="1DF48216" w14:textId="77777777" w:rsidR="00B36EA2" w:rsidRPr="000618F6" w:rsidRDefault="00862922" w:rsidP="00AC2AAD">
      <w:pPr>
        <w:pStyle w:val="Heading3"/>
        <w:rPr>
          <w:lang w:val="nl-NL"/>
        </w:rPr>
      </w:pPr>
      <w:bookmarkStart w:id="118" w:name="_Toc63778363"/>
      <w:r w:rsidRPr="000618F6">
        <w:rPr>
          <w:lang w:val="nl-NL"/>
        </w:rPr>
        <w:t>(kind)</w:t>
      </w:r>
      <w:r w:rsidR="00B36EA2" w:rsidRPr="000618F6">
        <w:rPr>
          <w:lang w:val="nl-NL"/>
        </w:rPr>
        <w:t>FinancieelAfhankelijk</w:t>
      </w:r>
      <w:bookmarkEnd w:id="118"/>
    </w:p>
    <w:p w14:paraId="482F545E" w14:textId="77777777" w:rsidR="00B36EA2" w:rsidRPr="000618F6" w:rsidRDefault="00B36EA2" w:rsidP="00B36EA2">
      <w:r w:rsidRPr="000618F6">
        <w:t>Indicatie of het kind financieel afhankelijk is van de schuldenaar (en partner).</w:t>
      </w:r>
    </w:p>
    <w:p w14:paraId="5AC473D6" w14:textId="77777777" w:rsidR="00B36EA2" w:rsidRPr="000618F6" w:rsidRDefault="00B36EA2" w:rsidP="00B36EA2"/>
    <w:p w14:paraId="3D9CC2D7" w14:textId="77777777" w:rsidR="00B36EA2" w:rsidRPr="000618F6" w:rsidRDefault="00B36EA2" w:rsidP="00B36EA2">
      <w:r w:rsidRPr="000618F6">
        <w:t>Veldtype</w:t>
      </w:r>
      <w:r w:rsidRPr="000618F6">
        <w:tab/>
      </w:r>
      <w:r w:rsidRPr="000618F6">
        <w:tab/>
      </w:r>
      <w:r w:rsidRPr="000618F6">
        <w:tab/>
      </w:r>
      <w:r w:rsidRPr="000618F6">
        <w:tab/>
        <w:t>TJaNee</w:t>
      </w:r>
    </w:p>
    <w:p w14:paraId="41EB93BD" w14:textId="77777777" w:rsidR="00B36EA2" w:rsidRPr="000618F6" w:rsidRDefault="00B36EA2" w:rsidP="00B36EA2">
      <w:r w:rsidRPr="000618F6">
        <w:t>Formaat</w:t>
      </w:r>
      <w:r w:rsidRPr="000618F6">
        <w:tab/>
      </w:r>
      <w:r w:rsidRPr="000618F6">
        <w:tab/>
      </w:r>
      <w:r w:rsidRPr="000618F6">
        <w:tab/>
      </w:r>
      <w:r w:rsidRPr="000618F6">
        <w:tab/>
        <w:t>Enumeration</w:t>
      </w:r>
    </w:p>
    <w:p w14:paraId="058F8724" w14:textId="77777777" w:rsidR="00B36EA2" w:rsidRPr="000618F6" w:rsidRDefault="00B36EA2" w:rsidP="00B36EA2">
      <w:r w:rsidRPr="000618F6">
        <w:lastRenderedPageBreak/>
        <w:t>Standaardwaarde</w:t>
      </w:r>
      <w:r w:rsidRPr="000618F6">
        <w:tab/>
      </w:r>
      <w:r w:rsidRPr="000618F6">
        <w:tab/>
        <w:t>jnJa</w:t>
      </w:r>
    </w:p>
    <w:p w14:paraId="6E401C82" w14:textId="77777777" w:rsidR="00B36EA2" w:rsidRPr="000618F6" w:rsidRDefault="00B36EA2" w:rsidP="00B36EA2">
      <w:r w:rsidRPr="000618F6">
        <w:t>Toegevoegd in</w:t>
      </w:r>
      <w:r w:rsidRPr="000618F6">
        <w:tab/>
      </w:r>
      <w:r w:rsidRPr="000618F6">
        <w:tab/>
      </w:r>
      <w:r w:rsidRPr="000618F6">
        <w:tab/>
        <w:t>1.0</w:t>
      </w:r>
    </w:p>
    <w:p w14:paraId="2C929C6A" w14:textId="77777777" w:rsidR="00B36EA2" w:rsidRPr="000618F6" w:rsidRDefault="00B36EA2" w:rsidP="00B36EA2">
      <w:r w:rsidRPr="000618F6">
        <w:t>Eerste berekeningsversie</w:t>
      </w:r>
      <w:r w:rsidRPr="000618F6">
        <w:tab/>
        <w:t>01-07-2003</w:t>
      </w:r>
    </w:p>
    <w:p w14:paraId="0F876BA6" w14:textId="77777777" w:rsidR="00B36EA2" w:rsidRPr="000618F6" w:rsidRDefault="00B36EA2" w:rsidP="00B36EA2">
      <w:r w:rsidRPr="000618F6">
        <w:t>Laatste berekeningsversie</w:t>
      </w:r>
      <w:r w:rsidRPr="000618F6">
        <w:tab/>
      </w:r>
      <w:r w:rsidR="00BA6792" w:rsidRPr="000618F6">
        <w:t>01-07-2013</w:t>
      </w:r>
    </w:p>
    <w:p w14:paraId="59396A50" w14:textId="77777777" w:rsidR="00B36EA2" w:rsidRPr="000618F6" w:rsidRDefault="00B36EA2" w:rsidP="00B36EA2">
      <w:r w:rsidRPr="000618F6">
        <w:t>Verwijderd in</w:t>
      </w:r>
      <w:r w:rsidRPr="000618F6">
        <w:tab/>
      </w:r>
      <w:r w:rsidRPr="000618F6">
        <w:tab/>
      </w:r>
      <w:r w:rsidRPr="000618F6">
        <w:tab/>
      </w:r>
      <w:r w:rsidR="00B37CEB" w:rsidRPr="000618F6">
        <w:t>3.0</w:t>
      </w:r>
    </w:p>
    <w:p w14:paraId="0AB062F2" w14:textId="77777777" w:rsidR="00B36EA2" w:rsidRPr="000618F6" w:rsidRDefault="00B36EA2" w:rsidP="003A167C"/>
    <w:p w14:paraId="2BD09643" w14:textId="77777777" w:rsidR="00B36EA2" w:rsidRPr="000618F6" w:rsidRDefault="00B36EA2" w:rsidP="003A167C"/>
    <w:p w14:paraId="7C215297" w14:textId="77777777" w:rsidR="00B36EA2" w:rsidRPr="000618F6" w:rsidRDefault="00B36EA2" w:rsidP="003A167C"/>
    <w:p w14:paraId="256A6B49" w14:textId="77777777" w:rsidR="00B36EA2" w:rsidRPr="000618F6" w:rsidRDefault="00B36EA2" w:rsidP="003A167C"/>
    <w:p w14:paraId="7EA28FE1" w14:textId="77777777" w:rsidR="000D33AD" w:rsidRPr="000618F6" w:rsidRDefault="003A167C" w:rsidP="00B36EA2">
      <w:pPr>
        <w:pStyle w:val="Heading2"/>
        <w:rPr>
          <w:lang w:val="nl-NL"/>
        </w:rPr>
      </w:pPr>
      <w:r w:rsidRPr="000618F6">
        <w:rPr>
          <w:lang w:val="nl-NL"/>
        </w:rPr>
        <w:br w:type="page"/>
      </w:r>
      <w:bookmarkStart w:id="119" w:name="_Toc63778364"/>
      <w:r w:rsidR="000D33AD" w:rsidRPr="000618F6">
        <w:rPr>
          <w:lang w:val="nl-NL"/>
        </w:rPr>
        <w:lastRenderedPageBreak/>
        <w:t>Invoer</w:t>
      </w:r>
      <w:r w:rsidR="00FB2B11" w:rsidRPr="000618F6">
        <w:rPr>
          <w:lang w:val="nl-NL"/>
        </w:rPr>
        <w:t>gegevens</w:t>
      </w:r>
      <w:bookmarkEnd w:id="119"/>
    </w:p>
    <w:p w14:paraId="3D76AC11" w14:textId="77777777" w:rsidR="00196BDE" w:rsidRPr="000618F6" w:rsidRDefault="00196BDE" w:rsidP="00AC2AAD">
      <w:pPr>
        <w:pStyle w:val="Heading3"/>
        <w:rPr>
          <w:lang w:val="nl-NL"/>
        </w:rPr>
      </w:pPr>
      <w:bookmarkStart w:id="120" w:name="_Toc63778365"/>
      <w:r w:rsidRPr="000618F6">
        <w:rPr>
          <w:lang w:val="nl-NL"/>
        </w:rPr>
        <w:t>Algemeen</w:t>
      </w:r>
      <w:bookmarkEnd w:id="120"/>
    </w:p>
    <w:p w14:paraId="0CB3CF70" w14:textId="77777777" w:rsidR="000D33AD" w:rsidRPr="000618F6" w:rsidRDefault="000D33AD">
      <w:r w:rsidRPr="000618F6">
        <w:t xml:space="preserve">Hieronder volgt </w:t>
      </w:r>
      <w:r w:rsidR="00196BDE" w:rsidRPr="000618F6">
        <w:t xml:space="preserve">eerst </w:t>
      </w:r>
      <w:r w:rsidRPr="000618F6">
        <w:t xml:space="preserve">een opsomming van de invoergegevens van de </w:t>
      </w:r>
      <w:r w:rsidR="00766434" w:rsidRPr="000618F6">
        <w:t>Plug-in</w:t>
      </w:r>
      <w:r w:rsidRPr="000618F6">
        <w:t>.</w:t>
      </w:r>
    </w:p>
    <w:p w14:paraId="6929A532" w14:textId="77777777" w:rsidR="000D33AD" w:rsidRPr="000618F6" w:rsidRDefault="000D33AD"/>
    <w:p w14:paraId="7DB36120" w14:textId="77777777" w:rsidR="000D33AD" w:rsidRPr="000618F6" w:rsidRDefault="000D33AD">
      <w:r w:rsidRPr="000618F6">
        <w:t xml:space="preserve">De invoergegevens kunnen worden aangepast ten gevolge van andere rekenregels. Dit zal echter steeds leiden tot een nieuwe versie van de </w:t>
      </w:r>
      <w:r w:rsidR="00766434" w:rsidRPr="000618F6">
        <w:t>Plug-in</w:t>
      </w:r>
      <w:r w:rsidRPr="000618F6">
        <w:t xml:space="preserve">, met bijbehorende documentatie. </w:t>
      </w:r>
    </w:p>
    <w:p w14:paraId="65A21364" w14:textId="77777777" w:rsidR="00FC228A" w:rsidRPr="000618F6" w:rsidRDefault="000D33AD">
      <w:r w:rsidRPr="000618F6">
        <w:t xml:space="preserve">Wanneer invoergegevens eventueel vanaf een bepaalde versie van de </w:t>
      </w:r>
      <w:r w:rsidR="00766434" w:rsidRPr="000618F6">
        <w:t>Plug-in</w:t>
      </w:r>
      <w:r w:rsidRPr="000618F6">
        <w:t xml:space="preserve"> niet meer gebruikt worden, zullen ze nog 3 jaar daarna aanwezig blijven in de opsomming van de invoergegevens, zodat oude berekeningen steeds uitgevoerd kunnen worden. </w:t>
      </w:r>
    </w:p>
    <w:p w14:paraId="15CECC75" w14:textId="77777777" w:rsidR="006A3EC1" w:rsidRPr="000618F6" w:rsidRDefault="006A3EC1"/>
    <w:p w14:paraId="398651E9" w14:textId="77777777" w:rsidR="006A3EC1" w:rsidRPr="000618F6" w:rsidRDefault="006A3EC1">
      <w:r w:rsidRPr="000618F6">
        <w:t>In IVTLBBerekening zijn de invoergegevens opgenomen in een structure. In IVTLBBerekeningASO zijn alle velden van de structure opgenomen als lees/schrijf eigenschap.</w:t>
      </w:r>
    </w:p>
    <w:p w14:paraId="71013454" w14:textId="77777777" w:rsidR="00FC228A" w:rsidRPr="000618F6" w:rsidRDefault="00FC228A"/>
    <w:p w14:paraId="56416ECE" w14:textId="77777777" w:rsidR="00FC228A" w:rsidRPr="000618F6" w:rsidRDefault="00196BDE" w:rsidP="00FC228A">
      <w:r w:rsidRPr="000618F6">
        <w:t>Na de opsomming wordt, van</w:t>
      </w:r>
      <w:r w:rsidR="000D33AD" w:rsidRPr="000618F6">
        <w:t xml:space="preserve"> ieder veld</w:t>
      </w:r>
      <w:r w:rsidR="00FC228A" w:rsidRPr="000618F6">
        <w:t xml:space="preserve"> </w:t>
      </w:r>
      <w:r w:rsidRPr="000618F6">
        <w:t>in een aparte paragraaf voor dit veld,</w:t>
      </w:r>
      <w:r w:rsidR="00FC228A" w:rsidRPr="000618F6">
        <w:t xml:space="preserve"> steeds aangegeven:</w:t>
      </w:r>
    </w:p>
    <w:p w14:paraId="2744AB15" w14:textId="77777777" w:rsidR="000D33AD" w:rsidRPr="000618F6" w:rsidRDefault="000D33AD" w:rsidP="00AC2AAD">
      <w:pPr>
        <w:numPr>
          <w:ilvl w:val="1"/>
          <w:numId w:val="12"/>
        </w:numPr>
        <w:tabs>
          <w:tab w:val="clear" w:pos="2574"/>
          <w:tab w:val="num" w:pos="1778"/>
        </w:tabs>
        <w:ind w:left="1778"/>
      </w:pPr>
      <w:r w:rsidRPr="000618F6">
        <w:t>Een duidelijke definitie van het veld</w:t>
      </w:r>
    </w:p>
    <w:p w14:paraId="1063FABB" w14:textId="77777777" w:rsidR="00196BDE" w:rsidRPr="000618F6" w:rsidRDefault="00196BDE" w:rsidP="00AC2AAD">
      <w:pPr>
        <w:numPr>
          <w:ilvl w:val="1"/>
          <w:numId w:val="12"/>
        </w:numPr>
        <w:tabs>
          <w:tab w:val="clear" w:pos="2574"/>
          <w:tab w:val="num" w:pos="1778"/>
        </w:tabs>
        <w:ind w:left="1778"/>
      </w:pPr>
      <w:r w:rsidRPr="000618F6">
        <w:t>Veldtype</w:t>
      </w:r>
      <w:r w:rsidR="005C2331" w:rsidRPr="000618F6">
        <w:t>, waarbij</w:t>
      </w:r>
    </w:p>
    <w:p w14:paraId="669690F4" w14:textId="77777777" w:rsidR="005C2331" w:rsidRPr="009A5CCC" w:rsidRDefault="00436AEF" w:rsidP="00AC2AAD">
      <w:pPr>
        <w:numPr>
          <w:ilvl w:val="2"/>
          <w:numId w:val="12"/>
        </w:numPr>
        <w:tabs>
          <w:tab w:val="clear" w:pos="3294"/>
          <w:tab w:val="num" w:pos="2498"/>
        </w:tabs>
        <w:ind w:left="2498"/>
        <w:rPr>
          <w:lang w:val="en-US"/>
        </w:rPr>
      </w:pPr>
      <w:r w:rsidRPr="009A5CCC">
        <w:rPr>
          <w:lang w:val="en-US"/>
        </w:rPr>
        <w:t>long</w:t>
      </w:r>
      <w:r w:rsidR="005C2331" w:rsidRPr="009A5CCC">
        <w:rPr>
          <w:lang w:val="en-US"/>
        </w:rPr>
        <w:t xml:space="preserve"> = </w:t>
      </w:r>
      <w:r w:rsidRPr="009A5CCC">
        <w:rPr>
          <w:lang w:val="en-US"/>
        </w:rPr>
        <w:tab/>
      </w:r>
      <w:r w:rsidRPr="009A5CCC">
        <w:rPr>
          <w:lang w:val="en-US"/>
        </w:rPr>
        <w:tab/>
      </w:r>
      <w:r w:rsidRPr="009A5CCC">
        <w:rPr>
          <w:lang w:val="en-US"/>
        </w:rPr>
        <w:tab/>
      </w:r>
      <w:r w:rsidR="005C2331" w:rsidRPr="009A5CCC">
        <w:rPr>
          <w:lang w:val="en-US"/>
        </w:rPr>
        <w:t>32-bit signed integer (4 bytes)</w:t>
      </w:r>
    </w:p>
    <w:p w14:paraId="3943C33F" w14:textId="77777777" w:rsidR="005C2331" w:rsidRPr="000618F6" w:rsidRDefault="005C2331" w:rsidP="00436AEF">
      <w:pPr>
        <w:ind w:left="4876" w:firstLine="87"/>
      </w:pPr>
      <w:r w:rsidRPr="000618F6">
        <w:t>Minimaal  -2147483648</w:t>
      </w:r>
    </w:p>
    <w:p w14:paraId="77A62339" w14:textId="77777777" w:rsidR="005C2331" w:rsidRPr="000618F6" w:rsidRDefault="005C2331" w:rsidP="00436AEF">
      <w:pPr>
        <w:ind w:left="4789" w:firstLine="87"/>
      </w:pPr>
      <w:r w:rsidRPr="000618F6">
        <w:t>Maximaal  2147483647</w:t>
      </w:r>
    </w:p>
    <w:p w14:paraId="3BA22BA8" w14:textId="77777777" w:rsidR="005C2331" w:rsidRPr="000618F6" w:rsidRDefault="00436AEF" w:rsidP="00AC2AAD">
      <w:pPr>
        <w:numPr>
          <w:ilvl w:val="2"/>
          <w:numId w:val="12"/>
        </w:numPr>
        <w:tabs>
          <w:tab w:val="clear" w:pos="3294"/>
          <w:tab w:val="num" w:pos="2498"/>
        </w:tabs>
        <w:ind w:left="2498"/>
      </w:pPr>
      <w:r w:rsidRPr="000618F6">
        <w:t>double =</w:t>
      </w:r>
      <w:r w:rsidRPr="000618F6">
        <w:tab/>
      </w:r>
      <w:r w:rsidRPr="000618F6">
        <w:tab/>
      </w:r>
      <w:r w:rsidRPr="000618F6">
        <w:tab/>
      </w:r>
      <w:r w:rsidR="005C2331" w:rsidRPr="000618F6">
        <w:t>(8 bytes)</w:t>
      </w:r>
    </w:p>
    <w:p w14:paraId="57719FE0" w14:textId="77777777" w:rsidR="005C2331" w:rsidRPr="000618F6" w:rsidRDefault="005C2331" w:rsidP="00436AEF">
      <w:pPr>
        <w:ind w:left="4876" w:firstLine="87"/>
      </w:pPr>
      <w:r w:rsidRPr="000618F6">
        <w:t>Minimaal -5.0 x 10 ^ 324</w:t>
      </w:r>
    </w:p>
    <w:p w14:paraId="3D0F3808" w14:textId="77777777" w:rsidR="005C2331" w:rsidRPr="000618F6" w:rsidRDefault="005C2331" w:rsidP="00436AEF">
      <w:pPr>
        <w:ind w:left="4789" w:firstLine="174"/>
      </w:pPr>
      <w:r w:rsidRPr="000618F6">
        <w:t>Maximaal 1.7 x 10 ^ 308</w:t>
      </w:r>
    </w:p>
    <w:p w14:paraId="0BE554B7" w14:textId="77777777" w:rsidR="00436AEF" w:rsidRPr="000618F6" w:rsidRDefault="00436AEF" w:rsidP="00AC2AAD">
      <w:pPr>
        <w:numPr>
          <w:ilvl w:val="2"/>
          <w:numId w:val="12"/>
        </w:numPr>
        <w:tabs>
          <w:tab w:val="clear" w:pos="3294"/>
          <w:tab w:val="num" w:pos="2498"/>
        </w:tabs>
        <w:ind w:left="2498"/>
      </w:pPr>
      <w:r w:rsidRPr="000618F6">
        <w:t>TJaNee =</w:t>
      </w:r>
      <w:r w:rsidRPr="000618F6">
        <w:tab/>
      </w:r>
      <w:r w:rsidRPr="000618F6">
        <w:tab/>
        <w:t xml:space="preserve">Enumeration </w:t>
      </w:r>
    </w:p>
    <w:p w14:paraId="77EFA0BB" w14:textId="77777777" w:rsidR="00436AEF" w:rsidRPr="000618F6" w:rsidRDefault="00436AEF" w:rsidP="00436AEF">
      <w:pPr>
        <w:ind w:left="4876" w:firstLine="87"/>
      </w:pPr>
      <w:r w:rsidRPr="000618F6">
        <w:t>jnJa = 1</w:t>
      </w:r>
    </w:p>
    <w:p w14:paraId="3EF6253D" w14:textId="77777777" w:rsidR="00436AEF" w:rsidRPr="000618F6" w:rsidRDefault="00436AEF" w:rsidP="00436AEF">
      <w:pPr>
        <w:ind w:left="4876" w:firstLine="87"/>
      </w:pPr>
      <w:r w:rsidRPr="000618F6">
        <w:t>jnNee = 0</w:t>
      </w:r>
    </w:p>
    <w:p w14:paraId="03FF6004" w14:textId="77777777" w:rsidR="00436AEF" w:rsidRPr="000618F6" w:rsidRDefault="00436AEF" w:rsidP="00AC2AAD">
      <w:pPr>
        <w:numPr>
          <w:ilvl w:val="2"/>
          <w:numId w:val="12"/>
        </w:numPr>
        <w:tabs>
          <w:tab w:val="clear" w:pos="3294"/>
          <w:tab w:val="num" w:pos="2498"/>
        </w:tabs>
        <w:ind w:left="2498"/>
      </w:pPr>
      <w:r w:rsidRPr="000618F6">
        <w:t>TSoortOnderwijs</w:t>
      </w:r>
      <w:r w:rsidRPr="000618F6">
        <w:tab/>
        <w:t>Enumeration</w:t>
      </w:r>
    </w:p>
    <w:p w14:paraId="77133E89" w14:textId="77777777" w:rsidR="00436AEF" w:rsidRPr="000618F6" w:rsidRDefault="00436AEF" w:rsidP="00436AEF">
      <w:pPr>
        <w:ind w:left="4876" w:firstLine="87"/>
      </w:pPr>
      <w:r w:rsidRPr="000618F6">
        <w:t>soGeen = 0</w:t>
      </w:r>
    </w:p>
    <w:p w14:paraId="3852F9BE" w14:textId="77777777" w:rsidR="00436AEF" w:rsidRPr="000618F6" w:rsidRDefault="00436AEF" w:rsidP="00436AEF">
      <w:pPr>
        <w:ind w:left="4876" w:firstLine="87"/>
      </w:pPr>
      <w:r w:rsidRPr="000618F6">
        <w:t>soVOOnderbouw = 1</w:t>
      </w:r>
    </w:p>
    <w:p w14:paraId="6243BE1F" w14:textId="77777777" w:rsidR="00436AEF" w:rsidRPr="000618F6" w:rsidRDefault="00436AEF" w:rsidP="00436AEF">
      <w:pPr>
        <w:ind w:left="4876" w:firstLine="87"/>
      </w:pPr>
      <w:r w:rsidRPr="000618F6">
        <w:t>soVOBovenbouw = 2</w:t>
      </w:r>
    </w:p>
    <w:p w14:paraId="5BE18BC5" w14:textId="77777777" w:rsidR="00436AEF" w:rsidRPr="000618F6" w:rsidRDefault="00436AEF" w:rsidP="00436AEF">
      <w:pPr>
        <w:ind w:left="4876" w:firstLine="87"/>
      </w:pPr>
      <w:r w:rsidRPr="000618F6">
        <w:t>soMBO = 3</w:t>
      </w:r>
    </w:p>
    <w:p w14:paraId="76BBDC9B" w14:textId="77777777" w:rsidR="00436AEF" w:rsidRPr="000618F6" w:rsidRDefault="00436AEF" w:rsidP="00436AEF">
      <w:pPr>
        <w:ind w:left="4876" w:firstLine="87"/>
      </w:pPr>
      <w:r w:rsidRPr="000618F6">
        <w:t>soOverig = 4</w:t>
      </w:r>
    </w:p>
    <w:p w14:paraId="200B108F" w14:textId="77777777" w:rsidR="00436AEF" w:rsidRPr="000618F6" w:rsidRDefault="00436AEF" w:rsidP="00AC2AAD">
      <w:pPr>
        <w:numPr>
          <w:ilvl w:val="2"/>
          <w:numId w:val="12"/>
        </w:numPr>
        <w:tabs>
          <w:tab w:val="clear" w:pos="3294"/>
          <w:tab w:val="num" w:pos="2498"/>
        </w:tabs>
        <w:ind w:left="2498"/>
      </w:pPr>
      <w:r w:rsidRPr="000618F6">
        <w:t>TDatum=</w:t>
      </w:r>
      <w:r w:rsidRPr="000618F6">
        <w:tab/>
      </w:r>
      <w:r w:rsidRPr="000618F6">
        <w:tab/>
      </w:r>
      <w:r w:rsidRPr="000618F6">
        <w:tab/>
        <w:t>long</w:t>
      </w:r>
    </w:p>
    <w:p w14:paraId="6387074D" w14:textId="77777777" w:rsidR="00436AEF" w:rsidRPr="000618F6" w:rsidRDefault="00436AEF" w:rsidP="00436AEF">
      <w:pPr>
        <w:ind w:left="338"/>
      </w:pPr>
    </w:p>
    <w:p w14:paraId="4E300E81" w14:textId="77777777" w:rsidR="00196BDE" w:rsidRPr="000618F6" w:rsidRDefault="00196BDE" w:rsidP="00AC2AAD">
      <w:pPr>
        <w:numPr>
          <w:ilvl w:val="1"/>
          <w:numId w:val="12"/>
        </w:numPr>
        <w:tabs>
          <w:tab w:val="clear" w:pos="2574"/>
          <w:tab w:val="num" w:pos="1778"/>
        </w:tabs>
        <w:ind w:left="1778"/>
      </w:pPr>
      <w:r w:rsidRPr="000618F6">
        <w:t>Formaat van de invoer indien het veld gevuld wordt</w:t>
      </w:r>
    </w:p>
    <w:p w14:paraId="24A95C88" w14:textId="77777777" w:rsidR="00196BDE" w:rsidRPr="000618F6" w:rsidRDefault="00196BDE" w:rsidP="00AC2AAD">
      <w:pPr>
        <w:numPr>
          <w:ilvl w:val="1"/>
          <w:numId w:val="12"/>
        </w:numPr>
        <w:tabs>
          <w:tab w:val="clear" w:pos="2574"/>
          <w:tab w:val="num" w:pos="1778"/>
        </w:tabs>
        <w:ind w:left="1778"/>
      </w:pPr>
      <w:r w:rsidRPr="000618F6">
        <w:t>Standaardwaarde indien het veld niet gevuld wordt</w:t>
      </w:r>
    </w:p>
    <w:p w14:paraId="104F95F1" w14:textId="77777777" w:rsidR="000D33AD" w:rsidRPr="000618F6" w:rsidRDefault="000D33AD" w:rsidP="00AC2AAD">
      <w:pPr>
        <w:numPr>
          <w:ilvl w:val="1"/>
          <w:numId w:val="10"/>
        </w:numPr>
        <w:tabs>
          <w:tab w:val="clear" w:pos="2574"/>
          <w:tab w:val="num" w:pos="1778"/>
        </w:tabs>
        <w:ind w:left="1778"/>
      </w:pPr>
      <w:r w:rsidRPr="000618F6">
        <w:t xml:space="preserve">In welke versie van de </w:t>
      </w:r>
      <w:r w:rsidR="00766434" w:rsidRPr="000618F6">
        <w:t>Plug-in</w:t>
      </w:r>
      <w:r w:rsidRPr="000618F6">
        <w:t xml:space="preserve"> dit veld is toegevoegd</w:t>
      </w:r>
    </w:p>
    <w:p w14:paraId="5837EB6F" w14:textId="77777777" w:rsidR="000D33AD" w:rsidRPr="000618F6" w:rsidRDefault="000D33AD" w:rsidP="00AC2AAD">
      <w:pPr>
        <w:numPr>
          <w:ilvl w:val="1"/>
          <w:numId w:val="10"/>
        </w:numPr>
        <w:tabs>
          <w:tab w:val="clear" w:pos="2574"/>
          <w:tab w:val="num" w:pos="1778"/>
        </w:tabs>
        <w:ind w:left="1778"/>
      </w:pPr>
      <w:r w:rsidRPr="000618F6">
        <w:t xml:space="preserve">In welke versie van de </w:t>
      </w:r>
      <w:r w:rsidR="00766434" w:rsidRPr="000618F6">
        <w:t>Plug-in</w:t>
      </w:r>
      <w:r w:rsidRPr="000618F6">
        <w:t xml:space="preserve"> dit veld eventueel is verwijderd</w:t>
      </w:r>
    </w:p>
    <w:p w14:paraId="744FD398" w14:textId="77777777" w:rsidR="000D33AD" w:rsidRPr="000618F6" w:rsidRDefault="000D33AD" w:rsidP="00AC2AAD">
      <w:pPr>
        <w:numPr>
          <w:ilvl w:val="1"/>
          <w:numId w:val="10"/>
        </w:numPr>
        <w:tabs>
          <w:tab w:val="clear" w:pos="2574"/>
          <w:tab w:val="num" w:pos="1778"/>
        </w:tabs>
        <w:ind w:left="1778"/>
      </w:pPr>
      <w:r w:rsidRPr="000618F6">
        <w:t>Wat de 1</w:t>
      </w:r>
      <w:r w:rsidRPr="000618F6">
        <w:rPr>
          <w:vertAlign w:val="superscript"/>
        </w:rPr>
        <w:t>e</w:t>
      </w:r>
      <w:r w:rsidRPr="000618F6">
        <w:t xml:space="preserve"> berekeningsversie is waarbij dit veld van toepassing is / was</w:t>
      </w:r>
    </w:p>
    <w:p w14:paraId="357558FE" w14:textId="77777777" w:rsidR="000D33AD" w:rsidRPr="000618F6" w:rsidRDefault="000D33AD" w:rsidP="00AC2AAD">
      <w:pPr>
        <w:numPr>
          <w:ilvl w:val="1"/>
          <w:numId w:val="10"/>
        </w:numPr>
        <w:tabs>
          <w:tab w:val="clear" w:pos="2574"/>
          <w:tab w:val="num" w:pos="1778"/>
        </w:tabs>
        <w:ind w:left="1778"/>
      </w:pPr>
      <w:r w:rsidRPr="000618F6">
        <w:t>Wat de laatste berekeningsversie is waarbij dit veld van toepassing is / was.</w:t>
      </w:r>
    </w:p>
    <w:p w14:paraId="71E3DBF7" w14:textId="77777777" w:rsidR="00F144EE" w:rsidRPr="000618F6" w:rsidRDefault="00F144EE" w:rsidP="00F144EE">
      <w:pPr>
        <w:ind w:left="1418"/>
      </w:pPr>
      <w:r w:rsidRPr="000618F6">
        <w:br w:type="page"/>
      </w:r>
    </w:p>
    <w:tbl>
      <w:tblPr>
        <w:tblW w:w="9016" w:type="dxa"/>
        <w:tblInd w:w="1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8"/>
        <w:gridCol w:w="850"/>
        <w:gridCol w:w="1418"/>
        <w:gridCol w:w="850"/>
        <w:gridCol w:w="1510"/>
      </w:tblGrid>
      <w:tr w:rsidR="001774D7" w:rsidRPr="000618F6" w14:paraId="337BE97F" w14:textId="77777777" w:rsidTr="007E4F72">
        <w:trPr>
          <w:tblHeader/>
        </w:trPr>
        <w:tc>
          <w:tcPr>
            <w:tcW w:w="4388" w:type="dxa"/>
            <w:shd w:val="clear" w:color="auto" w:fill="auto"/>
          </w:tcPr>
          <w:p w14:paraId="4D7A8ED0" w14:textId="77777777" w:rsidR="001774D7" w:rsidRPr="000618F6" w:rsidRDefault="00F144EE" w:rsidP="0013365C">
            <w:pPr>
              <w:ind w:left="0"/>
              <w:rPr>
                <w:b/>
                <w:sz w:val="20"/>
              </w:rPr>
            </w:pPr>
            <w:r w:rsidRPr="000618F6">
              <w:lastRenderedPageBreak/>
              <w:br w:type="page"/>
            </w:r>
            <w:r w:rsidR="001774D7" w:rsidRPr="000618F6">
              <w:rPr>
                <w:b/>
                <w:sz w:val="20"/>
              </w:rPr>
              <w:t>Naam</w:t>
            </w:r>
          </w:p>
        </w:tc>
        <w:tc>
          <w:tcPr>
            <w:tcW w:w="850" w:type="dxa"/>
            <w:shd w:val="clear" w:color="auto" w:fill="auto"/>
          </w:tcPr>
          <w:p w14:paraId="71C5939B" w14:textId="77777777" w:rsidR="001774D7" w:rsidRPr="000618F6" w:rsidRDefault="001774D7" w:rsidP="0013365C">
            <w:pPr>
              <w:ind w:left="0"/>
              <w:rPr>
                <w:b/>
                <w:sz w:val="20"/>
              </w:rPr>
            </w:pPr>
            <w:r w:rsidRPr="000618F6">
              <w:rPr>
                <w:b/>
                <w:sz w:val="20"/>
              </w:rPr>
              <w:t xml:space="preserve">Toegevoegd in </w:t>
            </w:r>
            <w:r w:rsidR="00766434" w:rsidRPr="000618F6">
              <w:rPr>
                <w:b/>
                <w:sz w:val="20"/>
              </w:rPr>
              <w:t>Plug-in</w:t>
            </w:r>
            <w:r w:rsidRPr="000618F6">
              <w:rPr>
                <w:b/>
                <w:sz w:val="20"/>
              </w:rPr>
              <w:t xml:space="preserve"> versie</w:t>
            </w:r>
          </w:p>
        </w:tc>
        <w:tc>
          <w:tcPr>
            <w:tcW w:w="1418" w:type="dxa"/>
            <w:shd w:val="clear" w:color="auto" w:fill="auto"/>
          </w:tcPr>
          <w:p w14:paraId="43BC9D8A" w14:textId="77777777" w:rsidR="001774D7" w:rsidRPr="000618F6" w:rsidRDefault="009C2BCA" w:rsidP="0013365C">
            <w:pPr>
              <w:ind w:left="0"/>
              <w:rPr>
                <w:b/>
                <w:sz w:val="20"/>
              </w:rPr>
            </w:pPr>
            <w:r w:rsidRPr="000618F6">
              <w:rPr>
                <w:b/>
                <w:sz w:val="20"/>
              </w:rPr>
              <w:t>Eerste</w:t>
            </w:r>
            <w:r w:rsidR="001774D7" w:rsidRPr="000618F6">
              <w:rPr>
                <w:b/>
                <w:sz w:val="20"/>
              </w:rPr>
              <w:t xml:space="preserve"> berekenings-versie waarbij dit veld van toepassing is</w:t>
            </w:r>
          </w:p>
        </w:tc>
        <w:tc>
          <w:tcPr>
            <w:tcW w:w="850" w:type="dxa"/>
            <w:shd w:val="clear" w:color="auto" w:fill="auto"/>
          </w:tcPr>
          <w:p w14:paraId="35F49744" w14:textId="77777777" w:rsidR="001774D7" w:rsidRPr="000618F6" w:rsidRDefault="001774D7" w:rsidP="0013365C">
            <w:pPr>
              <w:ind w:left="0"/>
              <w:rPr>
                <w:b/>
                <w:sz w:val="20"/>
              </w:rPr>
            </w:pPr>
            <w:r w:rsidRPr="000618F6">
              <w:rPr>
                <w:b/>
                <w:sz w:val="20"/>
              </w:rPr>
              <w:t xml:space="preserve">Verwijderd in </w:t>
            </w:r>
            <w:r w:rsidR="00766434" w:rsidRPr="000618F6">
              <w:rPr>
                <w:b/>
                <w:sz w:val="20"/>
              </w:rPr>
              <w:t>Plug-in</w:t>
            </w:r>
            <w:r w:rsidRPr="000618F6">
              <w:rPr>
                <w:b/>
                <w:sz w:val="20"/>
              </w:rPr>
              <w:t xml:space="preserve"> versie</w:t>
            </w:r>
          </w:p>
        </w:tc>
        <w:tc>
          <w:tcPr>
            <w:tcW w:w="1510" w:type="dxa"/>
            <w:shd w:val="clear" w:color="auto" w:fill="auto"/>
          </w:tcPr>
          <w:p w14:paraId="035BE745" w14:textId="77777777" w:rsidR="001774D7" w:rsidRPr="000618F6" w:rsidRDefault="001774D7" w:rsidP="0013365C">
            <w:pPr>
              <w:ind w:left="0"/>
              <w:rPr>
                <w:b/>
                <w:sz w:val="20"/>
              </w:rPr>
            </w:pPr>
            <w:r w:rsidRPr="000618F6">
              <w:rPr>
                <w:b/>
                <w:sz w:val="20"/>
              </w:rPr>
              <w:t>Laatste berekenings-versie waarbij dit veld van toepassing is</w:t>
            </w:r>
          </w:p>
          <w:p w14:paraId="77C3F431" w14:textId="77777777" w:rsidR="001774D7" w:rsidRPr="000618F6" w:rsidRDefault="001774D7" w:rsidP="0013365C">
            <w:pPr>
              <w:ind w:left="0"/>
              <w:rPr>
                <w:b/>
                <w:sz w:val="20"/>
              </w:rPr>
            </w:pPr>
          </w:p>
        </w:tc>
      </w:tr>
      <w:tr w:rsidR="001774D7" w:rsidRPr="000618F6" w14:paraId="55757815" w14:textId="77777777" w:rsidTr="007E4F72">
        <w:tc>
          <w:tcPr>
            <w:tcW w:w="4388" w:type="dxa"/>
            <w:shd w:val="clear" w:color="auto" w:fill="auto"/>
          </w:tcPr>
          <w:p w14:paraId="33B983FB" w14:textId="77777777" w:rsidR="001774D7" w:rsidRPr="000618F6" w:rsidRDefault="001774D7" w:rsidP="0013365C">
            <w:pPr>
              <w:ind w:left="0"/>
              <w:rPr>
                <w:rFonts w:cs="Arial"/>
                <w:sz w:val="20"/>
              </w:rPr>
            </w:pPr>
            <w:r w:rsidRPr="000618F6">
              <w:rPr>
                <w:rFonts w:cs="Arial"/>
                <w:sz w:val="20"/>
              </w:rPr>
              <w:t>berBerekeningsversie</w:t>
            </w:r>
          </w:p>
        </w:tc>
        <w:tc>
          <w:tcPr>
            <w:tcW w:w="850" w:type="dxa"/>
            <w:shd w:val="clear" w:color="auto" w:fill="auto"/>
          </w:tcPr>
          <w:p w14:paraId="6F08FBAA" w14:textId="77777777" w:rsidR="001774D7" w:rsidRPr="000618F6" w:rsidRDefault="001774D7" w:rsidP="0013365C">
            <w:pPr>
              <w:ind w:left="0"/>
              <w:rPr>
                <w:rFonts w:cs="Arial"/>
                <w:sz w:val="20"/>
              </w:rPr>
            </w:pPr>
            <w:r w:rsidRPr="000618F6">
              <w:rPr>
                <w:rFonts w:cs="Arial"/>
                <w:sz w:val="20"/>
              </w:rPr>
              <w:t>1.0</w:t>
            </w:r>
          </w:p>
        </w:tc>
        <w:tc>
          <w:tcPr>
            <w:tcW w:w="1418" w:type="dxa"/>
            <w:shd w:val="clear" w:color="auto" w:fill="auto"/>
          </w:tcPr>
          <w:p w14:paraId="46AB8D89" w14:textId="77777777" w:rsidR="001774D7" w:rsidRPr="000618F6" w:rsidRDefault="00FA0A61" w:rsidP="0013365C">
            <w:pPr>
              <w:ind w:left="0"/>
              <w:rPr>
                <w:rFonts w:cs="Arial"/>
                <w:sz w:val="20"/>
              </w:rPr>
            </w:pPr>
            <w:r w:rsidRPr="000618F6">
              <w:rPr>
                <w:rFonts w:cs="Arial"/>
                <w:sz w:val="20"/>
              </w:rPr>
              <w:t>01-07-2003</w:t>
            </w:r>
          </w:p>
        </w:tc>
        <w:tc>
          <w:tcPr>
            <w:tcW w:w="850" w:type="dxa"/>
            <w:shd w:val="clear" w:color="auto" w:fill="auto"/>
          </w:tcPr>
          <w:p w14:paraId="3E61A673" w14:textId="77777777" w:rsidR="001774D7" w:rsidRPr="000618F6" w:rsidRDefault="001774D7" w:rsidP="0013365C">
            <w:pPr>
              <w:ind w:left="0"/>
              <w:rPr>
                <w:rFonts w:cs="Arial"/>
                <w:sz w:val="20"/>
              </w:rPr>
            </w:pPr>
          </w:p>
        </w:tc>
        <w:tc>
          <w:tcPr>
            <w:tcW w:w="1510" w:type="dxa"/>
            <w:shd w:val="clear" w:color="auto" w:fill="auto"/>
          </w:tcPr>
          <w:p w14:paraId="433B4FE9" w14:textId="77777777" w:rsidR="001774D7" w:rsidRPr="000618F6" w:rsidRDefault="001774D7" w:rsidP="0013365C">
            <w:pPr>
              <w:ind w:left="0"/>
              <w:rPr>
                <w:rFonts w:cs="Arial"/>
                <w:sz w:val="20"/>
              </w:rPr>
            </w:pPr>
          </w:p>
        </w:tc>
      </w:tr>
      <w:tr w:rsidR="003C466E" w:rsidRPr="000618F6" w14:paraId="31727498" w14:textId="77777777" w:rsidTr="007E4F72">
        <w:tc>
          <w:tcPr>
            <w:tcW w:w="4388" w:type="dxa"/>
            <w:shd w:val="clear" w:color="auto" w:fill="auto"/>
          </w:tcPr>
          <w:p w14:paraId="168CA0B0" w14:textId="77777777" w:rsidR="003C466E" w:rsidRPr="000618F6" w:rsidRDefault="003C466E" w:rsidP="0013365C">
            <w:pPr>
              <w:ind w:left="0"/>
              <w:rPr>
                <w:rFonts w:cs="Arial"/>
                <w:sz w:val="20"/>
              </w:rPr>
            </w:pPr>
            <w:r w:rsidRPr="000618F6">
              <w:rPr>
                <w:rFonts w:cs="Arial"/>
                <w:sz w:val="20"/>
              </w:rPr>
              <w:t>berDatumBerekening</w:t>
            </w:r>
          </w:p>
        </w:tc>
        <w:tc>
          <w:tcPr>
            <w:tcW w:w="850" w:type="dxa"/>
            <w:shd w:val="clear" w:color="auto" w:fill="auto"/>
          </w:tcPr>
          <w:p w14:paraId="2BFD385C" w14:textId="77777777" w:rsidR="003C466E" w:rsidRPr="000618F6" w:rsidRDefault="003C466E" w:rsidP="0013365C">
            <w:pPr>
              <w:ind w:left="0"/>
              <w:rPr>
                <w:rFonts w:cs="Arial"/>
                <w:sz w:val="20"/>
              </w:rPr>
            </w:pPr>
            <w:r w:rsidRPr="000618F6">
              <w:rPr>
                <w:rFonts w:cs="Arial"/>
                <w:sz w:val="20"/>
              </w:rPr>
              <w:t>1.0</w:t>
            </w:r>
          </w:p>
        </w:tc>
        <w:tc>
          <w:tcPr>
            <w:tcW w:w="1418" w:type="dxa"/>
            <w:shd w:val="clear" w:color="auto" w:fill="auto"/>
          </w:tcPr>
          <w:p w14:paraId="2C67F2A5" w14:textId="77777777" w:rsidR="003C466E" w:rsidRPr="000618F6" w:rsidRDefault="003C466E" w:rsidP="0013365C">
            <w:pPr>
              <w:ind w:left="0"/>
              <w:rPr>
                <w:rFonts w:cs="Arial"/>
                <w:sz w:val="20"/>
              </w:rPr>
            </w:pPr>
            <w:r w:rsidRPr="000618F6">
              <w:rPr>
                <w:rFonts w:cs="Arial"/>
                <w:sz w:val="20"/>
              </w:rPr>
              <w:t>01-07-2003</w:t>
            </w:r>
          </w:p>
        </w:tc>
        <w:tc>
          <w:tcPr>
            <w:tcW w:w="850" w:type="dxa"/>
            <w:shd w:val="clear" w:color="auto" w:fill="auto"/>
          </w:tcPr>
          <w:p w14:paraId="2AD479E3" w14:textId="77777777" w:rsidR="003C466E" w:rsidRPr="000618F6" w:rsidRDefault="003C466E" w:rsidP="0013365C">
            <w:pPr>
              <w:ind w:left="0"/>
              <w:rPr>
                <w:rFonts w:cs="Arial"/>
                <w:sz w:val="20"/>
              </w:rPr>
            </w:pPr>
          </w:p>
        </w:tc>
        <w:tc>
          <w:tcPr>
            <w:tcW w:w="1510" w:type="dxa"/>
            <w:shd w:val="clear" w:color="auto" w:fill="auto"/>
          </w:tcPr>
          <w:p w14:paraId="3454BA0E" w14:textId="77777777" w:rsidR="003C466E" w:rsidRPr="000618F6" w:rsidRDefault="003C466E" w:rsidP="0013365C">
            <w:pPr>
              <w:ind w:left="0"/>
              <w:rPr>
                <w:rFonts w:cs="Arial"/>
                <w:sz w:val="20"/>
              </w:rPr>
            </w:pPr>
          </w:p>
        </w:tc>
      </w:tr>
      <w:tr w:rsidR="00831611" w:rsidRPr="000618F6" w14:paraId="2777F1B8" w14:textId="77777777" w:rsidTr="007E4F72">
        <w:tc>
          <w:tcPr>
            <w:tcW w:w="4388" w:type="dxa"/>
            <w:shd w:val="clear" w:color="auto" w:fill="auto"/>
          </w:tcPr>
          <w:p w14:paraId="0EEFA5F7" w14:textId="77777777" w:rsidR="00831611" w:rsidRPr="000618F6" w:rsidRDefault="00831611" w:rsidP="0013365C">
            <w:pPr>
              <w:ind w:left="0"/>
              <w:rPr>
                <w:rFonts w:cs="Arial"/>
                <w:sz w:val="20"/>
              </w:rPr>
            </w:pPr>
            <w:r w:rsidRPr="000618F6">
              <w:rPr>
                <w:rFonts w:cs="Arial"/>
                <w:sz w:val="20"/>
              </w:rPr>
              <w:t>berMaxFoutNiveau</w:t>
            </w:r>
          </w:p>
        </w:tc>
        <w:tc>
          <w:tcPr>
            <w:tcW w:w="850" w:type="dxa"/>
            <w:shd w:val="clear" w:color="auto" w:fill="auto"/>
          </w:tcPr>
          <w:p w14:paraId="1ABEB7CB" w14:textId="77777777" w:rsidR="00831611" w:rsidRPr="000618F6" w:rsidRDefault="00831611" w:rsidP="0013365C">
            <w:pPr>
              <w:ind w:left="0"/>
              <w:rPr>
                <w:rFonts w:cs="Arial"/>
                <w:sz w:val="20"/>
              </w:rPr>
            </w:pPr>
            <w:r w:rsidRPr="000618F6">
              <w:rPr>
                <w:rFonts w:cs="Arial"/>
                <w:sz w:val="20"/>
              </w:rPr>
              <w:t>1.4</w:t>
            </w:r>
          </w:p>
        </w:tc>
        <w:tc>
          <w:tcPr>
            <w:tcW w:w="1418" w:type="dxa"/>
            <w:shd w:val="clear" w:color="auto" w:fill="auto"/>
          </w:tcPr>
          <w:p w14:paraId="219DB007" w14:textId="77777777" w:rsidR="00831611" w:rsidRPr="000618F6" w:rsidRDefault="00831611" w:rsidP="0013365C">
            <w:pPr>
              <w:ind w:left="0"/>
              <w:rPr>
                <w:rFonts w:cs="Arial"/>
                <w:sz w:val="20"/>
              </w:rPr>
            </w:pPr>
            <w:r w:rsidRPr="000618F6">
              <w:rPr>
                <w:rFonts w:cs="Arial"/>
                <w:sz w:val="20"/>
              </w:rPr>
              <w:t>01-01-2009</w:t>
            </w:r>
          </w:p>
        </w:tc>
        <w:tc>
          <w:tcPr>
            <w:tcW w:w="850" w:type="dxa"/>
            <w:shd w:val="clear" w:color="auto" w:fill="auto"/>
          </w:tcPr>
          <w:p w14:paraId="3976C8BF" w14:textId="77777777" w:rsidR="00831611" w:rsidRPr="000618F6" w:rsidRDefault="00831611" w:rsidP="0013365C">
            <w:pPr>
              <w:ind w:left="0"/>
              <w:rPr>
                <w:rFonts w:cs="Arial"/>
                <w:sz w:val="20"/>
              </w:rPr>
            </w:pPr>
          </w:p>
        </w:tc>
        <w:tc>
          <w:tcPr>
            <w:tcW w:w="1510" w:type="dxa"/>
            <w:shd w:val="clear" w:color="auto" w:fill="auto"/>
          </w:tcPr>
          <w:p w14:paraId="1D0016D0" w14:textId="77777777" w:rsidR="00831611" w:rsidRPr="000618F6" w:rsidRDefault="00831611" w:rsidP="0013365C">
            <w:pPr>
              <w:ind w:left="0"/>
              <w:rPr>
                <w:rFonts w:cs="Arial"/>
                <w:sz w:val="20"/>
              </w:rPr>
            </w:pPr>
          </w:p>
        </w:tc>
      </w:tr>
      <w:tr w:rsidR="003C466E" w:rsidRPr="000618F6" w14:paraId="6AB3C8B8" w14:textId="77777777" w:rsidTr="007E4F72">
        <w:tc>
          <w:tcPr>
            <w:tcW w:w="4388" w:type="dxa"/>
            <w:shd w:val="clear" w:color="auto" w:fill="auto"/>
          </w:tcPr>
          <w:p w14:paraId="3F80F69C" w14:textId="77777777" w:rsidR="003C466E" w:rsidRPr="000618F6" w:rsidRDefault="003C466E" w:rsidP="0013365C">
            <w:pPr>
              <w:ind w:left="0"/>
              <w:rPr>
                <w:rFonts w:cs="Arial"/>
                <w:sz w:val="20"/>
              </w:rPr>
            </w:pPr>
            <w:r w:rsidRPr="000618F6">
              <w:rPr>
                <w:rFonts w:cs="Arial"/>
                <w:sz w:val="20"/>
              </w:rPr>
              <w:t>schGeboortedatum</w:t>
            </w:r>
          </w:p>
        </w:tc>
        <w:tc>
          <w:tcPr>
            <w:tcW w:w="850" w:type="dxa"/>
            <w:shd w:val="clear" w:color="auto" w:fill="auto"/>
          </w:tcPr>
          <w:p w14:paraId="5181A58C" w14:textId="77777777" w:rsidR="003C466E" w:rsidRPr="000618F6" w:rsidRDefault="003C466E" w:rsidP="0013365C">
            <w:pPr>
              <w:ind w:left="0"/>
              <w:rPr>
                <w:rFonts w:cs="Arial"/>
                <w:sz w:val="20"/>
              </w:rPr>
            </w:pPr>
            <w:r w:rsidRPr="000618F6">
              <w:rPr>
                <w:rFonts w:cs="Arial"/>
                <w:sz w:val="20"/>
              </w:rPr>
              <w:t>1.0</w:t>
            </w:r>
          </w:p>
        </w:tc>
        <w:tc>
          <w:tcPr>
            <w:tcW w:w="1418" w:type="dxa"/>
            <w:shd w:val="clear" w:color="auto" w:fill="auto"/>
          </w:tcPr>
          <w:p w14:paraId="75B8D4C2" w14:textId="77777777" w:rsidR="003C466E" w:rsidRPr="000618F6" w:rsidRDefault="003C466E" w:rsidP="0013365C">
            <w:pPr>
              <w:ind w:left="0"/>
              <w:rPr>
                <w:rFonts w:cs="Arial"/>
                <w:sz w:val="20"/>
              </w:rPr>
            </w:pPr>
            <w:r w:rsidRPr="000618F6">
              <w:rPr>
                <w:rFonts w:cs="Arial"/>
                <w:sz w:val="20"/>
              </w:rPr>
              <w:t>01-07-2003</w:t>
            </w:r>
          </w:p>
        </w:tc>
        <w:tc>
          <w:tcPr>
            <w:tcW w:w="850" w:type="dxa"/>
            <w:shd w:val="clear" w:color="auto" w:fill="auto"/>
          </w:tcPr>
          <w:p w14:paraId="4EC6FBB4" w14:textId="77777777" w:rsidR="003C466E" w:rsidRPr="000618F6" w:rsidRDefault="003C466E" w:rsidP="0013365C">
            <w:pPr>
              <w:ind w:left="0"/>
              <w:rPr>
                <w:rFonts w:cs="Arial"/>
                <w:sz w:val="20"/>
              </w:rPr>
            </w:pPr>
          </w:p>
        </w:tc>
        <w:tc>
          <w:tcPr>
            <w:tcW w:w="1510" w:type="dxa"/>
            <w:shd w:val="clear" w:color="auto" w:fill="auto"/>
          </w:tcPr>
          <w:p w14:paraId="42B31184" w14:textId="77777777" w:rsidR="003C466E" w:rsidRPr="000618F6" w:rsidRDefault="003C466E" w:rsidP="0013365C">
            <w:pPr>
              <w:ind w:left="0"/>
              <w:rPr>
                <w:rFonts w:cs="Arial"/>
                <w:sz w:val="20"/>
              </w:rPr>
            </w:pPr>
          </w:p>
        </w:tc>
      </w:tr>
      <w:tr w:rsidR="003C466E" w:rsidRPr="000618F6" w14:paraId="714D5D8E" w14:textId="77777777" w:rsidTr="007E4F72">
        <w:tc>
          <w:tcPr>
            <w:tcW w:w="4388" w:type="dxa"/>
            <w:shd w:val="clear" w:color="auto" w:fill="auto"/>
          </w:tcPr>
          <w:p w14:paraId="0E283DE6" w14:textId="77777777" w:rsidR="003C466E" w:rsidRPr="000618F6" w:rsidRDefault="003C466E" w:rsidP="0013365C">
            <w:pPr>
              <w:ind w:left="0"/>
              <w:rPr>
                <w:rFonts w:cs="Arial"/>
                <w:sz w:val="20"/>
              </w:rPr>
            </w:pPr>
            <w:r w:rsidRPr="000618F6">
              <w:rPr>
                <w:rFonts w:cs="Arial"/>
                <w:sz w:val="20"/>
              </w:rPr>
              <w:t>schOpgenomenInInrichting</w:t>
            </w:r>
          </w:p>
        </w:tc>
        <w:tc>
          <w:tcPr>
            <w:tcW w:w="850" w:type="dxa"/>
            <w:shd w:val="clear" w:color="auto" w:fill="auto"/>
          </w:tcPr>
          <w:p w14:paraId="38DB481E" w14:textId="77777777" w:rsidR="003C466E" w:rsidRPr="000618F6" w:rsidRDefault="003C466E" w:rsidP="0013365C">
            <w:pPr>
              <w:ind w:left="0"/>
              <w:rPr>
                <w:rFonts w:cs="Arial"/>
                <w:sz w:val="20"/>
              </w:rPr>
            </w:pPr>
            <w:r w:rsidRPr="000618F6">
              <w:rPr>
                <w:rFonts w:cs="Arial"/>
                <w:sz w:val="20"/>
              </w:rPr>
              <w:t>1.0</w:t>
            </w:r>
          </w:p>
        </w:tc>
        <w:tc>
          <w:tcPr>
            <w:tcW w:w="1418" w:type="dxa"/>
            <w:shd w:val="clear" w:color="auto" w:fill="auto"/>
          </w:tcPr>
          <w:p w14:paraId="4F6A7D24" w14:textId="77777777" w:rsidR="003C466E" w:rsidRPr="000618F6" w:rsidRDefault="003C466E" w:rsidP="0013365C">
            <w:pPr>
              <w:ind w:left="0"/>
              <w:rPr>
                <w:rFonts w:cs="Arial"/>
                <w:sz w:val="20"/>
              </w:rPr>
            </w:pPr>
            <w:r w:rsidRPr="000618F6">
              <w:rPr>
                <w:rFonts w:cs="Arial"/>
                <w:sz w:val="20"/>
              </w:rPr>
              <w:t>01-07-2003</w:t>
            </w:r>
          </w:p>
        </w:tc>
        <w:tc>
          <w:tcPr>
            <w:tcW w:w="850" w:type="dxa"/>
            <w:shd w:val="clear" w:color="auto" w:fill="auto"/>
          </w:tcPr>
          <w:p w14:paraId="434FAA8A" w14:textId="77777777" w:rsidR="003C466E" w:rsidRPr="000618F6" w:rsidRDefault="003C466E" w:rsidP="0013365C">
            <w:pPr>
              <w:ind w:left="0"/>
              <w:rPr>
                <w:rFonts w:cs="Arial"/>
                <w:sz w:val="20"/>
              </w:rPr>
            </w:pPr>
          </w:p>
        </w:tc>
        <w:tc>
          <w:tcPr>
            <w:tcW w:w="1510" w:type="dxa"/>
            <w:shd w:val="clear" w:color="auto" w:fill="auto"/>
          </w:tcPr>
          <w:p w14:paraId="624E4F84" w14:textId="77777777" w:rsidR="003C466E" w:rsidRPr="000618F6" w:rsidRDefault="003C466E" w:rsidP="0013365C">
            <w:pPr>
              <w:ind w:left="0"/>
              <w:rPr>
                <w:rFonts w:cs="Arial"/>
                <w:sz w:val="20"/>
              </w:rPr>
            </w:pPr>
          </w:p>
        </w:tc>
      </w:tr>
      <w:tr w:rsidR="003C466E" w:rsidRPr="000618F6" w14:paraId="29D8E983" w14:textId="77777777" w:rsidTr="007E4F72">
        <w:tc>
          <w:tcPr>
            <w:tcW w:w="4388" w:type="dxa"/>
            <w:shd w:val="clear" w:color="auto" w:fill="auto"/>
          </w:tcPr>
          <w:p w14:paraId="400B124A" w14:textId="77777777" w:rsidR="003C466E" w:rsidRPr="000618F6" w:rsidRDefault="003C466E" w:rsidP="0013365C">
            <w:pPr>
              <w:ind w:left="0"/>
              <w:rPr>
                <w:rFonts w:cs="Arial"/>
                <w:sz w:val="20"/>
              </w:rPr>
            </w:pPr>
            <w:r w:rsidRPr="000618F6">
              <w:rPr>
                <w:rFonts w:cs="Arial"/>
                <w:sz w:val="20"/>
              </w:rPr>
              <w:t>schPartnerAanwezig</w:t>
            </w:r>
          </w:p>
        </w:tc>
        <w:tc>
          <w:tcPr>
            <w:tcW w:w="850" w:type="dxa"/>
            <w:shd w:val="clear" w:color="auto" w:fill="auto"/>
          </w:tcPr>
          <w:p w14:paraId="03C9648C" w14:textId="77777777" w:rsidR="003C466E" w:rsidRPr="000618F6" w:rsidRDefault="003C466E" w:rsidP="0013365C">
            <w:pPr>
              <w:ind w:left="0"/>
              <w:rPr>
                <w:rFonts w:cs="Arial"/>
                <w:sz w:val="20"/>
              </w:rPr>
            </w:pPr>
            <w:r w:rsidRPr="000618F6">
              <w:rPr>
                <w:rFonts w:cs="Arial"/>
                <w:sz w:val="20"/>
              </w:rPr>
              <w:t>1.0</w:t>
            </w:r>
          </w:p>
        </w:tc>
        <w:tc>
          <w:tcPr>
            <w:tcW w:w="1418" w:type="dxa"/>
            <w:shd w:val="clear" w:color="auto" w:fill="auto"/>
          </w:tcPr>
          <w:p w14:paraId="60230328" w14:textId="77777777" w:rsidR="003C466E" w:rsidRPr="000618F6" w:rsidRDefault="003C466E" w:rsidP="0013365C">
            <w:pPr>
              <w:ind w:left="0"/>
              <w:rPr>
                <w:rFonts w:cs="Arial"/>
                <w:sz w:val="20"/>
              </w:rPr>
            </w:pPr>
            <w:r w:rsidRPr="000618F6">
              <w:rPr>
                <w:rFonts w:cs="Arial"/>
                <w:sz w:val="20"/>
              </w:rPr>
              <w:t>01-07-2003</w:t>
            </w:r>
          </w:p>
        </w:tc>
        <w:tc>
          <w:tcPr>
            <w:tcW w:w="850" w:type="dxa"/>
            <w:shd w:val="clear" w:color="auto" w:fill="auto"/>
          </w:tcPr>
          <w:p w14:paraId="3A3D0D7E" w14:textId="77777777" w:rsidR="003C466E" w:rsidRPr="000618F6" w:rsidRDefault="003C466E" w:rsidP="0013365C">
            <w:pPr>
              <w:ind w:left="0"/>
              <w:rPr>
                <w:rFonts w:cs="Arial"/>
                <w:sz w:val="20"/>
              </w:rPr>
            </w:pPr>
          </w:p>
        </w:tc>
        <w:tc>
          <w:tcPr>
            <w:tcW w:w="1510" w:type="dxa"/>
            <w:shd w:val="clear" w:color="auto" w:fill="auto"/>
          </w:tcPr>
          <w:p w14:paraId="533B6D32" w14:textId="77777777" w:rsidR="003C466E" w:rsidRPr="000618F6" w:rsidRDefault="003C466E" w:rsidP="0013365C">
            <w:pPr>
              <w:ind w:left="0"/>
              <w:rPr>
                <w:rFonts w:cs="Arial"/>
                <w:sz w:val="20"/>
              </w:rPr>
            </w:pPr>
          </w:p>
        </w:tc>
      </w:tr>
      <w:tr w:rsidR="003C466E" w:rsidRPr="000618F6" w14:paraId="1275D01E" w14:textId="77777777" w:rsidTr="007E4F72">
        <w:tc>
          <w:tcPr>
            <w:tcW w:w="4388" w:type="dxa"/>
            <w:shd w:val="clear" w:color="auto" w:fill="auto"/>
          </w:tcPr>
          <w:p w14:paraId="018311F9" w14:textId="77777777" w:rsidR="003C466E" w:rsidRPr="000618F6" w:rsidRDefault="003C466E" w:rsidP="0013365C">
            <w:pPr>
              <w:ind w:left="0"/>
              <w:rPr>
                <w:rFonts w:cs="Arial"/>
                <w:sz w:val="20"/>
              </w:rPr>
            </w:pPr>
            <w:r w:rsidRPr="000618F6">
              <w:rPr>
                <w:rFonts w:cs="Arial"/>
                <w:sz w:val="20"/>
              </w:rPr>
              <w:t>schGemeenschapVanGoederen</w:t>
            </w:r>
          </w:p>
        </w:tc>
        <w:tc>
          <w:tcPr>
            <w:tcW w:w="850" w:type="dxa"/>
            <w:shd w:val="clear" w:color="auto" w:fill="auto"/>
          </w:tcPr>
          <w:p w14:paraId="1C552698" w14:textId="77777777" w:rsidR="003C466E" w:rsidRPr="000618F6" w:rsidRDefault="003C466E" w:rsidP="0013365C">
            <w:pPr>
              <w:ind w:left="0"/>
              <w:rPr>
                <w:rFonts w:cs="Arial"/>
                <w:sz w:val="20"/>
              </w:rPr>
            </w:pPr>
            <w:r w:rsidRPr="000618F6">
              <w:rPr>
                <w:rFonts w:cs="Arial"/>
                <w:sz w:val="20"/>
              </w:rPr>
              <w:t>1.0</w:t>
            </w:r>
          </w:p>
        </w:tc>
        <w:tc>
          <w:tcPr>
            <w:tcW w:w="1418" w:type="dxa"/>
            <w:shd w:val="clear" w:color="auto" w:fill="auto"/>
          </w:tcPr>
          <w:p w14:paraId="09B66459" w14:textId="77777777" w:rsidR="003C466E" w:rsidRPr="000618F6" w:rsidRDefault="003C466E" w:rsidP="0013365C">
            <w:pPr>
              <w:ind w:left="0"/>
              <w:rPr>
                <w:rFonts w:cs="Arial"/>
                <w:sz w:val="20"/>
              </w:rPr>
            </w:pPr>
            <w:r w:rsidRPr="000618F6">
              <w:rPr>
                <w:rFonts w:cs="Arial"/>
                <w:sz w:val="20"/>
              </w:rPr>
              <w:t>01-07-2003</w:t>
            </w:r>
          </w:p>
        </w:tc>
        <w:tc>
          <w:tcPr>
            <w:tcW w:w="850" w:type="dxa"/>
            <w:shd w:val="clear" w:color="auto" w:fill="auto"/>
          </w:tcPr>
          <w:p w14:paraId="3534621E" w14:textId="77777777" w:rsidR="003C466E" w:rsidRPr="000618F6" w:rsidRDefault="003C466E" w:rsidP="0013365C">
            <w:pPr>
              <w:ind w:left="0"/>
              <w:rPr>
                <w:rFonts w:cs="Arial"/>
                <w:sz w:val="20"/>
              </w:rPr>
            </w:pPr>
          </w:p>
        </w:tc>
        <w:tc>
          <w:tcPr>
            <w:tcW w:w="1510" w:type="dxa"/>
            <w:shd w:val="clear" w:color="auto" w:fill="auto"/>
          </w:tcPr>
          <w:p w14:paraId="35A4E870" w14:textId="77777777" w:rsidR="003C466E" w:rsidRPr="000618F6" w:rsidRDefault="003C466E" w:rsidP="0013365C">
            <w:pPr>
              <w:ind w:left="0"/>
              <w:rPr>
                <w:rFonts w:cs="Arial"/>
                <w:sz w:val="20"/>
              </w:rPr>
            </w:pPr>
          </w:p>
        </w:tc>
      </w:tr>
      <w:tr w:rsidR="003C466E" w:rsidRPr="000618F6" w14:paraId="5E282A70" w14:textId="77777777" w:rsidTr="007E4F72">
        <w:tc>
          <w:tcPr>
            <w:tcW w:w="4388" w:type="dxa"/>
            <w:shd w:val="clear" w:color="auto" w:fill="auto"/>
          </w:tcPr>
          <w:p w14:paraId="4CBDCC57" w14:textId="77777777" w:rsidR="003C466E" w:rsidRPr="000618F6" w:rsidRDefault="003C466E" w:rsidP="0013365C">
            <w:pPr>
              <w:ind w:left="0"/>
              <w:rPr>
                <w:rFonts w:cs="Arial"/>
                <w:sz w:val="20"/>
              </w:rPr>
            </w:pPr>
            <w:r w:rsidRPr="000618F6">
              <w:rPr>
                <w:rFonts w:cs="Arial"/>
                <w:sz w:val="20"/>
              </w:rPr>
              <w:t>schSamenInRegeling</w:t>
            </w:r>
          </w:p>
        </w:tc>
        <w:tc>
          <w:tcPr>
            <w:tcW w:w="850" w:type="dxa"/>
            <w:shd w:val="clear" w:color="auto" w:fill="auto"/>
          </w:tcPr>
          <w:p w14:paraId="2854FD59" w14:textId="77777777" w:rsidR="003C466E" w:rsidRPr="000618F6" w:rsidRDefault="003C466E" w:rsidP="0013365C">
            <w:pPr>
              <w:ind w:left="0"/>
              <w:rPr>
                <w:rFonts w:cs="Arial"/>
                <w:sz w:val="20"/>
              </w:rPr>
            </w:pPr>
            <w:r w:rsidRPr="000618F6">
              <w:rPr>
                <w:rFonts w:cs="Arial"/>
                <w:sz w:val="20"/>
              </w:rPr>
              <w:t>1.0</w:t>
            </w:r>
          </w:p>
        </w:tc>
        <w:tc>
          <w:tcPr>
            <w:tcW w:w="1418" w:type="dxa"/>
            <w:shd w:val="clear" w:color="auto" w:fill="auto"/>
          </w:tcPr>
          <w:p w14:paraId="5F880DB5" w14:textId="77777777" w:rsidR="003C466E" w:rsidRPr="000618F6" w:rsidRDefault="003C466E" w:rsidP="0013365C">
            <w:pPr>
              <w:ind w:left="0"/>
              <w:rPr>
                <w:rFonts w:cs="Arial"/>
                <w:sz w:val="20"/>
              </w:rPr>
            </w:pPr>
            <w:r w:rsidRPr="000618F6">
              <w:rPr>
                <w:rFonts w:cs="Arial"/>
                <w:sz w:val="20"/>
              </w:rPr>
              <w:t>01-07-2003</w:t>
            </w:r>
          </w:p>
        </w:tc>
        <w:tc>
          <w:tcPr>
            <w:tcW w:w="850" w:type="dxa"/>
            <w:shd w:val="clear" w:color="auto" w:fill="auto"/>
          </w:tcPr>
          <w:p w14:paraId="0182B272" w14:textId="77777777" w:rsidR="003C466E" w:rsidRPr="000618F6" w:rsidRDefault="003C466E" w:rsidP="0013365C">
            <w:pPr>
              <w:ind w:left="0"/>
              <w:rPr>
                <w:rFonts w:cs="Arial"/>
                <w:sz w:val="20"/>
              </w:rPr>
            </w:pPr>
          </w:p>
        </w:tc>
        <w:tc>
          <w:tcPr>
            <w:tcW w:w="1510" w:type="dxa"/>
            <w:shd w:val="clear" w:color="auto" w:fill="auto"/>
          </w:tcPr>
          <w:p w14:paraId="0E048327" w14:textId="77777777" w:rsidR="003C466E" w:rsidRPr="000618F6" w:rsidRDefault="003C466E" w:rsidP="0013365C">
            <w:pPr>
              <w:ind w:left="0"/>
              <w:rPr>
                <w:rFonts w:cs="Arial"/>
                <w:sz w:val="20"/>
              </w:rPr>
            </w:pPr>
          </w:p>
        </w:tc>
      </w:tr>
      <w:tr w:rsidR="00F632D8" w:rsidRPr="000618F6" w14:paraId="5C0C3CF3" w14:textId="77777777" w:rsidTr="007E4F72">
        <w:tc>
          <w:tcPr>
            <w:tcW w:w="4388" w:type="dxa"/>
            <w:shd w:val="clear" w:color="auto" w:fill="auto"/>
          </w:tcPr>
          <w:p w14:paraId="45F0E3AA" w14:textId="77777777" w:rsidR="00F632D8" w:rsidRPr="000618F6" w:rsidRDefault="00F632D8" w:rsidP="0013365C">
            <w:pPr>
              <w:ind w:left="0"/>
              <w:rPr>
                <w:rFonts w:cs="Arial"/>
                <w:sz w:val="20"/>
              </w:rPr>
            </w:pPr>
            <w:r w:rsidRPr="000618F6">
              <w:rPr>
                <w:rFonts w:cs="Arial"/>
                <w:sz w:val="20"/>
              </w:rPr>
              <w:t>schJaarHuwelijk</w:t>
            </w:r>
          </w:p>
        </w:tc>
        <w:tc>
          <w:tcPr>
            <w:tcW w:w="850" w:type="dxa"/>
            <w:shd w:val="clear" w:color="auto" w:fill="auto"/>
          </w:tcPr>
          <w:p w14:paraId="455AD22A" w14:textId="77777777" w:rsidR="00F632D8" w:rsidRPr="000618F6" w:rsidRDefault="00F632D8" w:rsidP="0013365C">
            <w:pPr>
              <w:ind w:left="0"/>
              <w:rPr>
                <w:rFonts w:cs="Arial"/>
                <w:sz w:val="20"/>
              </w:rPr>
            </w:pPr>
            <w:r w:rsidRPr="000618F6">
              <w:rPr>
                <w:rFonts w:cs="Arial"/>
                <w:sz w:val="20"/>
              </w:rPr>
              <w:t>3.2</w:t>
            </w:r>
          </w:p>
        </w:tc>
        <w:tc>
          <w:tcPr>
            <w:tcW w:w="1418" w:type="dxa"/>
            <w:shd w:val="clear" w:color="auto" w:fill="auto"/>
          </w:tcPr>
          <w:p w14:paraId="483D7431" w14:textId="77777777" w:rsidR="00F632D8" w:rsidRPr="000618F6" w:rsidRDefault="00F632D8" w:rsidP="0013365C">
            <w:pPr>
              <w:ind w:left="0"/>
              <w:rPr>
                <w:rFonts w:cs="Arial"/>
                <w:sz w:val="20"/>
              </w:rPr>
            </w:pPr>
            <w:r w:rsidRPr="000618F6">
              <w:rPr>
                <w:rFonts w:cs="Arial"/>
                <w:sz w:val="20"/>
              </w:rPr>
              <w:t>01-07-2018</w:t>
            </w:r>
          </w:p>
        </w:tc>
        <w:tc>
          <w:tcPr>
            <w:tcW w:w="850" w:type="dxa"/>
            <w:shd w:val="clear" w:color="auto" w:fill="auto"/>
          </w:tcPr>
          <w:p w14:paraId="789F5AF5" w14:textId="77777777" w:rsidR="00F632D8" w:rsidRPr="000618F6" w:rsidRDefault="00F632D8" w:rsidP="0013365C">
            <w:pPr>
              <w:ind w:left="0"/>
              <w:rPr>
                <w:rFonts w:cs="Arial"/>
                <w:sz w:val="20"/>
              </w:rPr>
            </w:pPr>
          </w:p>
        </w:tc>
        <w:tc>
          <w:tcPr>
            <w:tcW w:w="1510" w:type="dxa"/>
            <w:shd w:val="clear" w:color="auto" w:fill="auto"/>
          </w:tcPr>
          <w:p w14:paraId="14715D12" w14:textId="77777777" w:rsidR="00F632D8" w:rsidRPr="000618F6" w:rsidRDefault="00F632D8" w:rsidP="0013365C">
            <w:pPr>
              <w:ind w:left="0"/>
              <w:rPr>
                <w:rFonts w:cs="Arial"/>
                <w:sz w:val="20"/>
              </w:rPr>
            </w:pPr>
          </w:p>
        </w:tc>
      </w:tr>
      <w:tr w:rsidR="004738D8" w:rsidRPr="000618F6" w14:paraId="19615C3D" w14:textId="77777777" w:rsidTr="007E4F72">
        <w:tc>
          <w:tcPr>
            <w:tcW w:w="4388" w:type="dxa"/>
            <w:shd w:val="clear" w:color="auto" w:fill="auto"/>
          </w:tcPr>
          <w:p w14:paraId="5C8B2612" w14:textId="77777777" w:rsidR="004738D8" w:rsidRPr="000618F6" w:rsidRDefault="004738D8" w:rsidP="0013365C">
            <w:pPr>
              <w:ind w:left="0"/>
              <w:rPr>
                <w:rFonts w:cs="Arial"/>
                <w:sz w:val="20"/>
              </w:rPr>
            </w:pPr>
            <w:r w:rsidRPr="000618F6">
              <w:rPr>
                <w:rFonts w:cs="Arial"/>
                <w:sz w:val="20"/>
              </w:rPr>
              <w:t>schToelsagpartners</w:t>
            </w:r>
          </w:p>
        </w:tc>
        <w:tc>
          <w:tcPr>
            <w:tcW w:w="850" w:type="dxa"/>
            <w:shd w:val="clear" w:color="auto" w:fill="auto"/>
          </w:tcPr>
          <w:p w14:paraId="61405AAD" w14:textId="77777777" w:rsidR="004738D8" w:rsidRPr="000618F6" w:rsidRDefault="004738D8" w:rsidP="0013365C">
            <w:pPr>
              <w:ind w:left="0"/>
              <w:rPr>
                <w:rFonts w:cs="Arial"/>
                <w:sz w:val="20"/>
              </w:rPr>
            </w:pPr>
            <w:r w:rsidRPr="000618F6">
              <w:rPr>
                <w:rFonts w:cs="Arial"/>
                <w:sz w:val="20"/>
              </w:rPr>
              <w:t>2.3</w:t>
            </w:r>
          </w:p>
        </w:tc>
        <w:tc>
          <w:tcPr>
            <w:tcW w:w="1418" w:type="dxa"/>
            <w:shd w:val="clear" w:color="auto" w:fill="auto"/>
          </w:tcPr>
          <w:p w14:paraId="7CE38C64" w14:textId="77777777" w:rsidR="004738D8" w:rsidRPr="000618F6" w:rsidRDefault="004738D8" w:rsidP="0013365C">
            <w:pPr>
              <w:ind w:left="0"/>
              <w:rPr>
                <w:rFonts w:cs="Arial"/>
                <w:sz w:val="20"/>
              </w:rPr>
            </w:pPr>
            <w:r w:rsidRPr="000618F6">
              <w:rPr>
                <w:rFonts w:cs="Arial"/>
                <w:sz w:val="20"/>
              </w:rPr>
              <w:t>01-07-2013</w:t>
            </w:r>
          </w:p>
        </w:tc>
        <w:tc>
          <w:tcPr>
            <w:tcW w:w="850" w:type="dxa"/>
            <w:shd w:val="clear" w:color="auto" w:fill="auto"/>
          </w:tcPr>
          <w:p w14:paraId="408DC799" w14:textId="77777777" w:rsidR="004738D8" w:rsidRPr="000618F6" w:rsidRDefault="004738D8" w:rsidP="0013365C">
            <w:pPr>
              <w:ind w:left="0"/>
              <w:rPr>
                <w:rFonts w:cs="Arial"/>
                <w:sz w:val="20"/>
              </w:rPr>
            </w:pPr>
          </w:p>
        </w:tc>
        <w:tc>
          <w:tcPr>
            <w:tcW w:w="1510" w:type="dxa"/>
            <w:shd w:val="clear" w:color="auto" w:fill="auto"/>
          </w:tcPr>
          <w:p w14:paraId="1A2F0862" w14:textId="77777777" w:rsidR="004738D8" w:rsidRPr="000618F6" w:rsidRDefault="004738D8" w:rsidP="0013365C">
            <w:pPr>
              <w:ind w:left="0"/>
              <w:rPr>
                <w:rFonts w:cs="Arial"/>
                <w:sz w:val="20"/>
              </w:rPr>
            </w:pPr>
          </w:p>
        </w:tc>
      </w:tr>
      <w:tr w:rsidR="00174923" w:rsidRPr="000618F6" w14:paraId="3E478092" w14:textId="77777777" w:rsidTr="007E4F72">
        <w:tc>
          <w:tcPr>
            <w:tcW w:w="4388" w:type="dxa"/>
            <w:shd w:val="clear" w:color="auto" w:fill="auto"/>
          </w:tcPr>
          <w:p w14:paraId="471C5252" w14:textId="77777777" w:rsidR="00174923" w:rsidRPr="000618F6" w:rsidRDefault="00174923" w:rsidP="0013365C">
            <w:pPr>
              <w:ind w:left="0"/>
              <w:rPr>
                <w:rFonts w:cs="Arial"/>
                <w:sz w:val="20"/>
              </w:rPr>
            </w:pPr>
            <w:r w:rsidRPr="000618F6">
              <w:rPr>
                <w:rFonts w:cs="Arial"/>
                <w:sz w:val="20"/>
              </w:rPr>
              <w:t>schBeslagVrijMaximaliseren</w:t>
            </w:r>
          </w:p>
        </w:tc>
        <w:tc>
          <w:tcPr>
            <w:tcW w:w="850" w:type="dxa"/>
            <w:shd w:val="clear" w:color="auto" w:fill="auto"/>
          </w:tcPr>
          <w:p w14:paraId="248EFC8A" w14:textId="77777777" w:rsidR="00174923" w:rsidRPr="000618F6" w:rsidRDefault="00174923" w:rsidP="0013365C">
            <w:pPr>
              <w:ind w:left="0"/>
              <w:rPr>
                <w:rFonts w:cs="Arial"/>
                <w:sz w:val="20"/>
              </w:rPr>
            </w:pPr>
            <w:r w:rsidRPr="000618F6">
              <w:rPr>
                <w:rFonts w:cs="Arial"/>
                <w:sz w:val="20"/>
              </w:rPr>
              <w:t>1.4</w:t>
            </w:r>
          </w:p>
        </w:tc>
        <w:tc>
          <w:tcPr>
            <w:tcW w:w="1418" w:type="dxa"/>
            <w:shd w:val="clear" w:color="auto" w:fill="auto"/>
          </w:tcPr>
          <w:p w14:paraId="1C7B116D" w14:textId="77777777" w:rsidR="00174923" w:rsidRPr="000618F6" w:rsidRDefault="00174923" w:rsidP="0013365C">
            <w:pPr>
              <w:ind w:left="0"/>
              <w:rPr>
                <w:rFonts w:cs="Arial"/>
                <w:sz w:val="20"/>
              </w:rPr>
            </w:pPr>
            <w:r w:rsidRPr="000618F6">
              <w:rPr>
                <w:rFonts w:cs="Arial"/>
                <w:sz w:val="20"/>
              </w:rPr>
              <w:t>01-01-2009</w:t>
            </w:r>
          </w:p>
        </w:tc>
        <w:tc>
          <w:tcPr>
            <w:tcW w:w="850" w:type="dxa"/>
            <w:shd w:val="clear" w:color="auto" w:fill="auto"/>
          </w:tcPr>
          <w:p w14:paraId="38584D87" w14:textId="77777777" w:rsidR="00174923" w:rsidRPr="000618F6" w:rsidRDefault="001F45AF" w:rsidP="0013365C">
            <w:pPr>
              <w:ind w:left="0"/>
              <w:rPr>
                <w:rFonts w:cs="Arial"/>
                <w:sz w:val="20"/>
              </w:rPr>
            </w:pPr>
            <w:r w:rsidRPr="000618F6">
              <w:rPr>
                <w:rFonts w:cs="Arial"/>
                <w:sz w:val="20"/>
              </w:rPr>
              <w:t>3.2</w:t>
            </w:r>
          </w:p>
        </w:tc>
        <w:tc>
          <w:tcPr>
            <w:tcW w:w="1510" w:type="dxa"/>
            <w:shd w:val="clear" w:color="auto" w:fill="auto"/>
          </w:tcPr>
          <w:p w14:paraId="2EA30019" w14:textId="77777777" w:rsidR="00174923" w:rsidRPr="000618F6" w:rsidRDefault="00562887" w:rsidP="0013365C">
            <w:pPr>
              <w:ind w:left="0"/>
              <w:rPr>
                <w:rFonts w:cs="Arial"/>
                <w:sz w:val="20"/>
              </w:rPr>
            </w:pPr>
            <w:r w:rsidRPr="000618F6">
              <w:rPr>
                <w:rFonts w:cs="Arial"/>
                <w:sz w:val="20"/>
              </w:rPr>
              <w:t>01-07-2014</w:t>
            </w:r>
          </w:p>
        </w:tc>
      </w:tr>
      <w:tr w:rsidR="003C466E" w:rsidRPr="000618F6" w14:paraId="2E54C518" w14:textId="77777777" w:rsidTr="007E4F72">
        <w:tc>
          <w:tcPr>
            <w:tcW w:w="4388" w:type="dxa"/>
            <w:shd w:val="clear" w:color="auto" w:fill="auto"/>
          </w:tcPr>
          <w:p w14:paraId="581C3170" w14:textId="77777777" w:rsidR="003C466E" w:rsidRPr="000618F6" w:rsidRDefault="003C466E" w:rsidP="0013365C">
            <w:pPr>
              <w:ind w:left="0"/>
              <w:rPr>
                <w:rFonts w:cs="Arial"/>
                <w:sz w:val="20"/>
              </w:rPr>
            </w:pPr>
            <w:r w:rsidRPr="000618F6">
              <w:rPr>
                <w:rFonts w:cs="Arial"/>
                <w:sz w:val="20"/>
              </w:rPr>
              <w:t>schWerkMinimaal18Uur</w:t>
            </w:r>
          </w:p>
        </w:tc>
        <w:tc>
          <w:tcPr>
            <w:tcW w:w="850" w:type="dxa"/>
            <w:shd w:val="clear" w:color="auto" w:fill="auto"/>
          </w:tcPr>
          <w:p w14:paraId="4CA16BB4" w14:textId="77777777" w:rsidR="003C466E" w:rsidRPr="000618F6" w:rsidRDefault="003C466E" w:rsidP="0013365C">
            <w:pPr>
              <w:ind w:left="0"/>
              <w:rPr>
                <w:rFonts w:cs="Arial"/>
                <w:sz w:val="20"/>
              </w:rPr>
            </w:pPr>
            <w:r w:rsidRPr="000618F6">
              <w:rPr>
                <w:rFonts w:cs="Arial"/>
                <w:sz w:val="20"/>
              </w:rPr>
              <w:t>1.0</w:t>
            </w:r>
          </w:p>
        </w:tc>
        <w:tc>
          <w:tcPr>
            <w:tcW w:w="1418" w:type="dxa"/>
            <w:shd w:val="clear" w:color="auto" w:fill="auto"/>
          </w:tcPr>
          <w:p w14:paraId="67ADC64F" w14:textId="77777777" w:rsidR="003C466E" w:rsidRPr="000618F6" w:rsidRDefault="003C466E" w:rsidP="0013365C">
            <w:pPr>
              <w:ind w:left="0"/>
              <w:rPr>
                <w:rFonts w:cs="Arial"/>
                <w:sz w:val="20"/>
              </w:rPr>
            </w:pPr>
            <w:r w:rsidRPr="000618F6">
              <w:rPr>
                <w:rFonts w:cs="Arial"/>
                <w:sz w:val="20"/>
              </w:rPr>
              <w:t>01-07-2003</w:t>
            </w:r>
          </w:p>
        </w:tc>
        <w:tc>
          <w:tcPr>
            <w:tcW w:w="850" w:type="dxa"/>
            <w:shd w:val="clear" w:color="auto" w:fill="auto"/>
          </w:tcPr>
          <w:p w14:paraId="109DB073" w14:textId="77777777" w:rsidR="003C466E" w:rsidRPr="000618F6" w:rsidRDefault="003C466E" w:rsidP="0013365C">
            <w:pPr>
              <w:ind w:left="0"/>
              <w:rPr>
                <w:rFonts w:cs="Arial"/>
                <w:sz w:val="20"/>
              </w:rPr>
            </w:pPr>
          </w:p>
        </w:tc>
        <w:tc>
          <w:tcPr>
            <w:tcW w:w="1510" w:type="dxa"/>
            <w:shd w:val="clear" w:color="auto" w:fill="auto"/>
          </w:tcPr>
          <w:p w14:paraId="0C86E6E6" w14:textId="77777777" w:rsidR="003C466E" w:rsidRPr="000618F6" w:rsidRDefault="003C466E" w:rsidP="0013365C">
            <w:pPr>
              <w:ind w:left="0"/>
              <w:rPr>
                <w:rFonts w:cs="Arial"/>
                <w:sz w:val="20"/>
              </w:rPr>
            </w:pPr>
          </w:p>
        </w:tc>
      </w:tr>
      <w:tr w:rsidR="007E4AA4" w:rsidRPr="000618F6" w14:paraId="71A472E4" w14:textId="77777777" w:rsidTr="007E4F72">
        <w:tc>
          <w:tcPr>
            <w:tcW w:w="4388" w:type="dxa"/>
            <w:shd w:val="clear" w:color="auto" w:fill="auto"/>
          </w:tcPr>
          <w:p w14:paraId="051A04C3" w14:textId="77777777" w:rsidR="007E4AA4" w:rsidRPr="000618F6" w:rsidRDefault="007E4AA4" w:rsidP="0013365C">
            <w:pPr>
              <w:ind w:left="0"/>
              <w:rPr>
                <w:rFonts w:cs="Arial"/>
                <w:sz w:val="20"/>
              </w:rPr>
            </w:pPr>
            <w:r w:rsidRPr="000618F6">
              <w:rPr>
                <w:rFonts w:cs="Arial"/>
                <w:sz w:val="20"/>
              </w:rPr>
              <w:t>schStudiesoort</w:t>
            </w:r>
          </w:p>
        </w:tc>
        <w:tc>
          <w:tcPr>
            <w:tcW w:w="850" w:type="dxa"/>
            <w:shd w:val="clear" w:color="auto" w:fill="auto"/>
          </w:tcPr>
          <w:p w14:paraId="5235548D" w14:textId="77777777" w:rsidR="007E4AA4" w:rsidRPr="000618F6" w:rsidRDefault="007E4AA4" w:rsidP="0013365C">
            <w:pPr>
              <w:ind w:left="0"/>
              <w:rPr>
                <w:rFonts w:cs="Arial"/>
                <w:sz w:val="20"/>
              </w:rPr>
            </w:pPr>
            <w:r w:rsidRPr="000618F6">
              <w:rPr>
                <w:rFonts w:cs="Arial"/>
                <w:sz w:val="20"/>
              </w:rPr>
              <w:t>2.4</w:t>
            </w:r>
          </w:p>
        </w:tc>
        <w:tc>
          <w:tcPr>
            <w:tcW w:w="1418" w:type="dxa"/>
            <w:shd w:val="clear" w:color="auto" w:fill="auto"/>
          </w:tcPr>
          <w:p w14:paraId="62F98966" w14:textId="77777777" w:rsidR="007E4AA4" w:rsidRPr="000618F6" w:rsidRDefault="007E4AA4" w:rsidP="0013365C">
            <w:pPr>
              <w:ind w:left="0"/>
              <w:rPr>
                <w:rFonts w:cs="Arial"/>
                <w:sz w:val="20"/>
              </w:rPr>
            </w:pPr>
            <w:r w:rsidRPr="000618F6">
              <w:rPr>
                <w:rFonts w:cs="Arial"/>
                <w:sz w:val="20"/>
              </w:rPr>
              <w:t>01-01-2014</w:t>
            </w:r>
          </w:p>
        </w:tc>
        <w:tc>
          <w:tcPr>
            <w:tcW w:w="850" w:type="dxa"/>
            <w:shd w:val="clear" w:color="auto" w:fill="auto"/>
          </w:tcPr>
          <w:p w14:paraId="1A1908A4" w14:textId="77777777" w:rsidR="007E4AA4" w:rsidRPr="000618F6" w:rsidRDefault="007E4AA4" w:rsidP="0013365C">
            <w:pPr>
              <w:ind w:left="0"/>
              <w:rPr>
                <w:rFonts w:cs="Arial"/>
                <w:sz w:val="20"/>
              </w:rPr>
            </w:pPr>
          </w:p>
        </w:tc>
        <w:tc>
          <w:tcPr>
            <w:tcW w:w="1510" w:type="dxa"/>
            <w:shd w:val="clear" w:color="auto" w:fill="auto"/>
          </w:tcPr>
          <w:p w14:paraId="4D6D3559" w14:textId="77777777" w:rsidR="007E4AA4" w:rsidRPr="000618F6" w:rsidRDefault="007E4AA4" w:rsidP="0013365C">
            <w:pPr>
              <w:ind w:left="0"/>
              <w:rPr>
                <w:rFonts w:cs="Arial"/>
                <w:sz w:val="20"/>
              </w:rPr>
            </w:pPr>
          </w:p>
        </w:tc>
      </w:tr>
      <w:tr w:rsidR="003C466E" w:rsidRPr="000618F6" w14:paraId="522FF09D" w14:textId="77777777" w:rsidTr="007E4F72">
        <w:tc>
          <w:tcPr>
            <w:tcW w:w="4388" w:type="dxa"/>
            <w:shd w:val="clear" w:color="auto" w:fill="auto"/>
          </w:tcPr>
          <w:p w14:paraId="4CD893AE" w14:textId="77777777" w:rsidR="003C466E" w:rsidRPr="000618F6" w:rsidRDefault="003C466E" w:rsidP="0013365C">
            <w:pPr>
              <w:ind w:left="0"/>
              <w:rPr>
                <w:rFonts w:cs="Arial"/>
                <w:sz w:val="20"/>
              </w:rPr>
            </w:pPr>
            <w:r w:rsidRPr="000618F6">
              <w:rPr>
                <w:rFonts w:cs="Arial"/>
                <w:sz w:val="20"/>
              </w:rPr>
              <w:t>parGeboortedatum</w:t>
            </w:r>
          </w:p>
        </w:tc>
        <w:tc>
          <w:tcPr>
            <w:tcW w:w="850" w:type="dxa"/>
            <w:shd w:val="clear" w:color="auto" w:fill="auto"/>
          </w:tcPr>
          <w:p w14:paraId="2BA667FC" w14:textId="77777777" w:rsidR="003C466E" w:rsidRPr="000618F6" w:rsidRDefault="003C466E" w:rsidP="0013365C">
            <w:pPr>
              <w:ind w:left="0"/>
              <w:rPr>
                <w:rFonts w:cs="Arial"/>
                <w:sz w:val="20"/>
              </w:rPr>
            </w:pPr>
            <w:r w:rsidRPr="000618F6">
              <w:rPr>
                <w:rFonts w:cs="Arial"/>
                <w:sz w:val="20"/>
              </w:rPr>
              <w:t>1.0</w:t>
            </w:r>
          </w:p>
        </w:tc>
        <w:tc>
          <w:tcPr>
            <w:tcW w:w="1418" w:type="dxa"/>
            <w:shd w:val="clear" w:color="auto" w:fill="auto"/>
          </w:tcPr>
          <w:p w14:paraId="29EFE5FF" w14:textId="77777777" w:rsidR="003C466E" w:rsidRPr="000618F6" w:rsidRDefault="003C466E" w:rsidP="0013365C">
            <w:pPr>
              <w:ind w:left="0"/>
              <w:rPr>
                <w:rFonts w:cs="Arial"/>
                <w:sz w:val="20"/>
              </w:rPr>
            </w:pPr>
            <w:r w:rsidRPr="000618F6">
              <w:rPr>
                <w:rFonts w:cs="Arial"/>
                <w:sz w:val="20"/>
              </w:rPr>
              <w:t>01-07-2003</w:t>
            </w:r>
          </w:p>
        </w:tc>
        <w:tc>
          <w:tcPr>
            <w:tcW w:w="850" w:type="dxa"/>
            <w:shd w:val="clear" w:color="auto" w:fill="auto"/>
          </w:tcPr>
          <w:p w14:paraId="73572AFF" w14:textId="77777777" w:rsidR="003C466E" w:rsidRPr="000618F6" w:rsidRDefault="003C466E" w:rsidP="0013365C">
            <w:pPr>
              <w:ind w:left="0"/>
              <w:rPr>
                <w:rFonts w:cs="Arial"/>
                <w:sz w:val="20"/>
              </w:rPr>
            </w:pPr>
          </w:p>
        </w:tc>
        <w:tc>
          <w:tcPr>
            <w:tcW w:w="1510" w:type="dxa"/>
            <w:shd w:val="clear" w:color="auto" w:fill="auto"/>
          </w:tcPr>
          <w:p w14:paraId="72195DCA" w14:textId="77777777" w:rsidR="003C466E" w:rsidRPr="000618F6" w:rsidRDefault="003C466E" w:rsidP="0013365C">
            <w:pPr>
              <w:ind w:left="0"/>
              <w:rPr>
                <w:rFonts w:cs="Arial"/>
                <w:sz w:val="20"/>
              </w:rPr>
            </w:pPr>
          </w:p>
        </w:tc>
      </w:tr>
      <w:tr w:rsidR="003C466E" w:rsidRPr="000618F6" w14:paraId="52465A04" w14:textId="77777777" w:rsidTr="007E4F72">
        <w:tc>
          <w:tcPr>
            <w:tcW w:w="4388" w:type="dxa"/>
            <w:shd w:val="clear" w:color="auto" w:fill="auto"/>
          </w:tcPr>
          <w:p w14:paraId="142E95F9" w14:textId="77777777" w:rsidR="003C466E" w:rsidRPr="000618F6" w:rsidRDefault="003C466E" w:rsidP="0013365C">
            <w:pPr>
              <w:ind w:left="0"/>
              <w:rPr>
                <w:rFonts w:cs="Arial"/>
                <w:sz w:val="20"/>
              </w:rPr>
            </w:pPr>
            <w:r w:rsidRPr="000618F6">
              <w:rPr>
                <w:rFonts w:cs="Arial"/>
                <w:sz w:val="20"/>
              </w:rPr>
              <w:t>parOpgenomenInInrichting</w:t>
            </w:r>
          </w:p>
        </w:tc>
        <w:tc>
          <w:tcPr>
            <w:tcW w:w="850" w:type="dxa"/>
            <w:shd w:val="clear" w:color="auto" w:fill="auto"/>
          </w:tcPr>
          <w:p w14:paraId="5A3C2A40" w14:textId="77777777" w:rsidR="003C466E" w:rsidRPr="000618F6" w:rsidRDefault="003C466E" w:rsidP="0013365C">
            <w:pPr>
              <w:ind w:left="0"/>
              <w:rPr>
                <w:rFonts w:cs="Arial"/>
                <w:sz w:val="20"/>
              </w:rPr>
            </w:pPr>
            <w:r w:rsidRPr="000618F6">
              <w:rPr>
                <w:rFonts w:cs="Arial"/>
                <w:sz w:val="20"/>
              </w:rPr>
              <w:t>1.0</w:t>
            </w:r>
          </w:p>
        </w:tc>
        <w:tc>
          <w:tcPr>
            <w:tcW w:w="1418" w:type="dxa"/>
            <w:shd w:val="clear" w:color="auto" w:fill="auto"/>
          </w:tcPr>
          <w:p w14:paraId="512DCD50" w14:textId="77777777" w:rsidR="003C466E" w:rsidRPr="000618F6" w:rsidRDefault="003C466E" w:rsidP="0013365C">
            <w:pPr>
              <w:ind w:left="0"/>
              <w:rPr>
                <w:rFonts w:cs="Arial"/>
                <w:sz w:val="20"/>
              </w:rPr>
            </w:pPr>
            <w:r w:rsidRPr="000618F6">
              <w:rPr>
                <w:rFonts w:cs="Arial"/>
                <w:sz w:val="20"/>
              </w:rPr>
              <w:t>01-07-2003</w:t>
            </w:r>
          </w:p>
        </w:tc>
        <w:tc>
          <w:tcPr>
            <w:tcW w:w="850" w:type="dxa"/>
            <w:shd w:val="clear" w:color="auto" w:fill="auto"/>
          </w:tcPr>
          <w:p w14:paraId="652A5DC3" w14:textId="77777777" w:rsidR="003C466E" w:rsidRPr="000618F6" w:rsidRDefault="003C466E" w:rsidP="0013365C">
            <w:pPr>
              <w:ind w:left="0"/>
              <w:rPr>
                <w:rFonts w:cs="Arial"/>
                <w:sz w:val="20"/>
              </w:rPr>
            </w:pPr>
          </w:p>
        </w:tc>
        <w:tc>
          <w:tcPr>
            <w:tcW w:w="1510" w:type="dxa"/>
            <w:shd w:val="clear" w:color="auto" w:fill="auto"/>
          </w:tcPr>
          <w:p w14:paraId="255BEAAB" w14:textId="77777777" w:rsidR="003C466E" w:rsidRPr="000618F6" w:rsidRDefault="003C466E" w:rsidP="0013365C">
            <w:pPr>
              <w:ind w:left="0"/>
              <w:rPr>
                <w:rFonts w:cs="Arial"/>
                <w:sz w:val="20"/>
              </w:rPr>
            </w:pPr>
          </w:p>
        </w:tc>
      </w:tr>
      <w:tr w:rsidR="003C466E" w:rsidRPr="000618F6" w14:paraId="1C82FD61" w14:textId="77777777" w:rsidTr="007E4F72">
        <w:tc>
          <w:tcPr>
            <w:tcW w:w="4388" w:type="dxa"/>
            <w:shd w:val="clear" w:color="auto" w:fill="auto"/>
          </w:tcPr>
          <w:p w14:paraId="6FF8389F" w14:textId="77777777" w:rsidR="003C466E" w:rsidRPr="000618F6" w:rsidRDefault="003C466E" w:rsidP="0013365C">
            <w:pPr>
              <w:ind w:left="0"/>
              <w:rPr>
                <w:rFonts w:cs="Arial"/>
                <w:sz w:val="20"/>
              </w:rPr>
            </w:pPr>
            <w:r w:rsidRPr="000618F6">
              <w:rPr>
                <w:rFonts w:cs="Arial"/>
                <w:sz w:val="20"/>
              </w:rPr>
              <w:t>parInkomenBekend</w:t>
            </w:r>
          </w:p>
        </w:tc>
        <w:tc>
          <w:tcPr>
            <w:tcW w:w="850" w:type="dxa"/>
            <w:shd w:val="clear" w:color="auto" w:fill="auto"/>
          </w:tcPr>
          <w:p w14:paraId="20A11E8E" w14:textId="77777777" w:rsidR="003C466E" w:rsidRPr="000618F6" w:rsidRDefault="003C466E" w:rsidP="0013365C">
            <w:pPr>
              <w:ind w:left="0"/>
              <w:rPr>
                <w:rFonts w:cs="Arial"/>
                <w:sz w:val="20"/>
              </w:rPr>
            </w:pPr>
            <w:r w:rsidRPr="000618F6">
              <w:rPr>
                <w:rFonts w:cs="Arial"/>
                <w:sz w:val="20"/>
              </w:rPr>
              <w:t>1.0</w:t>
            </w:r>
          </w:p>
        </w:tc>
        <w:tc>
          <w:tcPr>
            <w:tcW w:w="1418" w:type="dxa"/>
            <w:shd w:val="clear" w:color="auto" w:fill="auto"/>
          </w:tcPr>
          <w:p w14:paraId="601DEB8D" w14:textId="77777777" w:rsidR="003C466E" w:rsidRPr="000618F6" w:rsidRDefault="003C466E" w:rsidP="0013365C">
            <w:pPr>
              <w:ind w:left="0"/>
              <w:rPr>
                <w:rFonts w:cs="Arial"/>
                <w:sz w:val="20"/>
              </w:rPr>
            </w:pPr>
            <w:r w:rsidRPr="000618F6">
              <w:rPr>
                <w:rFonts w:cs="Arial"/>
                <w:sz w:val="20"/>
              </w:rPr>
              <w:t>01-07-2003</w:t>
            </w:r>
          </w:p>
        </w:tc>
        <w:tc>
          <w:tcPr>
            <w:tcW w:w="850" w:type="dxa"/>
            <w:shd w:val="clear" w:color="auto" w:fill="auto"/>
          </w:tcPr>
          <w:p w14:paraId="76E26260" w14:textId="77777777" w:rsidR="003C466E" w:rsidRPr="000618F6" w:rsidRDefault="003C466E" w:rsidP="0013365C">
            <w:pPr>
              <w:ind w:left="0"/>
              <w:rPr>
                <w:rFonts w:cs="Arial"/>
                <w:sz w:val="20"/>
              </w:rPr>
            </w:pPr>
          </w:p>
        </w:tc>
        <w:tc>
          <w:tcPr>
            <w:tcW w:w="1510" w:type="dxa"/>
            <w:shd w:val="clear" w:color="auto" w:fill="auto"/>
          </w:tcPr>
          <w:p w14:paraId="65E4FB21" w14:textId="77777777" w:rsidR="003C466E" w:rsidRPr="000618F6" w:rsidRDefault="003C466E" w:rsidP="0013365C">
            <w:pPr>
              <w:ind w:left="0"/>
              <w:rPr>
                <w:rFonts w:cs="Arial"/>
                <w:sz w:val="20"/>
              </w:rPr>
            </w:pPr>
          </w:p>
        </w:tc>
      </w:tr>
      <w:tr w:rsidR="003C466E" w:rsidRPr="000618F6" w14:paraId="794F4C32" w14:textId="77777777" w:rsidTr="007E4F72">
        <w:tc>
          <w:tcPr>
            <w:tcW w:w="4388" w:type="dxa"/>
            <w:shd w:val="clear" w:color="auto" w:fill="auto"/>
          </w:tcPr>
          <w:p w14:paraId="683F244A" w14:textId="77777777" w:rsidR="003C466E" w:rsidRPr="000618F6" w:rsidRDefault="003C466E" w:rsidP="0013365C">
            <w:pPr>
              <w:ind w:left="0"/>
              <w:rPr>
                <w:rFonts w:cs="Arial"/>
                <w:sz w:val="20"/>
              </w:rPr>
            </w:pPr>
            <w:r w:rsidRPr="000618F6">
              <w:rPr>
                <w:rFonts w:cs="Arial"/>
                <w:sz w:val="20"/>
              </w:rPr>
              <w:t>parWerkMinimaal18</w:t>
            </w:r>
            <w:r w:rsidR="00FE689D" w:rsidRPr="000618F6">
              <w:rPr>
                <w:rFonts w:cs="Arial"/>
                <w:sz w:val="20"/>
              </w:rPr>
              <w:t>u</w:t>
            </w:r>
            <w:r w:rsidRPr="000618F6">
              <w:rPr>
                <w:rFonts w:cs="Arial"/>
                <w:sz w:val="20"/>
              </w:rPr>
              <w:t>ur</w:t>
            </w:r>
          </w:p>
        </w:tc>
        <w:tc>
          <w:tcPr>
            <w:tcW w:w="850" w:type="dxa"/>
            <w:shd w:val="clear" w:color="auto" w:fill="auto"/>
          </w:tcPr>
          <w:p w14:paraId="5960119C" w14:textId="77777777" w:rsidR="003C466E" w:rsidRPr="000618F6" w:rsidRDefault="003C466E" w:rsidP="0013365C">
            <w:pPr>
              <w:ind w:left="0"/>
              <w:rPr>
                <w:rFonts w:cs="Arial"/>
                <w:sz w:val="20"/>
              </w:rPr>
            </w:pPr>
            <w:r w:rsidRPr="000618F6">
              <w:rPr>
                <w:rFonts w:cs="Arial"/>
                <w:sz w:val="20"/>
              </w:rPr>
              <w:t>1.0</w:t>
            </w:r>
          </w:p>
        </w:tc>
        <w:tc>
          <w:tcPr>
            <w:tcW w:w="1418" w:type="dxa"/>
            <w:shd w:val="clear" w:color="auto" w:fill="auto"/>
          </w:tcPr>
          <w:p w14:paraId="559068A2" w14:textId="77777777" w:rsidR="003C466E" w:rsidRPr="000618F6" w:rsidRDefault="003C466E" w:rsidP="0013365C">
            <w:pPr>
              <w:ind w:left="0"/>
              <w:rPr>
                <w:rFonts w:cs="Arial"/>
                <w:sz w:val="20"/>
              </w:rPr>
            </w:pPr>
            <w:r w:rsidRPr="000618F6">
              <w:rPr>
                <w:rFonts w:cs="Arial"/>
                <w:sz w:val="20"/>
              </w:rPr>
              <w:t>01-07-2003</w:t>
            </w:r>
          </w:p>
        </w:tc>
        <w:tc>
          <w:tcPr>
            <w:tcW w:w="850" w:type="dxa"/>
            <w:shd w:val="clear" w:color="auto" w:fill="auto"/>
          </w:tcPr>
          <w:p w14:paraId="200AFC53" w14:textId="77777777" w:rsidR="003C466E" w:rsidRPr="000618F6" w:rsidRDefault="003C466E" w:rsidP="0013365C">
            <w:pPr>
              <w:ind w:left="0"/>
              <w:rPr>
                <w:rFonts w:cs="Arial"/>
                <w:sz w:val="20"/>
              </w:rPr>
            </w:pPr>
          </w:p>
        </w:tc>
        <w:tc>
          <w:tcPr>
            <w:tcW w:w="1510" w:type="dxa"/>
            <w:shd w:val="clear" w:color="auto" w:fill="auto"/>
          </w:tcPr>
          <w:p w14:paraId="607EBE16" w14:textId="77777777" w:rsidR="003C466E" w:rsidRPr="000618F6" w:rsidRDefault="003C466E" w:rsidP="0013365C">
            <w:pPr>
              <w:ind w:left="0"/>
              <w:rPr>
                <w:rFonts w:cs="Arial"/>
                <w:sz w:val="20"/>
              </w:rPr>
            </w:pPr>
          </w:p>
        </w:tc>
      </w:tr>
      <w:tr w:rsidR="007E4AA4" w:rsidRPr="000618F6" w14:paraId="0BAD0BC2" w14:textId="77777777" w:rsidTr="007E4F72">
        <w:tc>
          <w:tcPr>
            <w:tcW w:w="4388" w:type="dxa"/>
            <w:shd w:val="clear" w:color="auto" w:fill="auto"/>
          </w:tcPr>
          <w:p w14:paraId="722B242E" w14:textId="77777777" w:rsidR="007E4AA4" w:rsidRPr="000618F6" w:rsidRDefault="007E4AA4" w:rsidP="00492E74">
            <w:pPr>
              <w:ind w:left="0"/>
              <w:rPr>
                <w:rFonts w:cs="Arial"/>
                <w:sz w:val="20"/>
              </w:rPr>
            </w:pPr>
            <w:r w:rsidRPr="000618F6">
              <w:rPr>
                <w:rFonts w:cs="Arial"/>
                <w:sz w:val="20"/>
              </w:rPr>
              <w:t>parStudiesoort</w:t>
            </w:r>
          </w:p>
        </w:tc>
        <w:tc>
          <w:tcPr>
            <w:tcW w:w="850" w:type="dxa"/>
            <w:shd w:val="clear" w:color="auto" w:fill="auto"/>
          </w:tcPr>
          <w:p w14:paraId="7C17E906" w14:textId="77777777" w:rsidR="007E4AA4" w:rsidRPr="000618F6" w:rsidRDefault="007E4AA4" w:rsidP="00492E74">
            <w:pPr>
              <w:ind w:left="0"/>
              <w:rPr>
                <w:rFonts w:cs="Arial"/>
                <w:sz w:val="20"/>
              </w:rPr>
            </w:pPr>
            <w:r w:rsidRPr="000618F6">
              <w:rPr>
                <w:rFonts w:cs="Arial"/>
                <w:sz w:val="20"/>
              </w:rPr>
              <w:t>2.4</w:t>
            </w:r>
          </w:p>
        </w:tc>
        <w:tc>
          <w:tcPr>
            <w:tcW w:w="1418" w:type="dxa"/>
            <w:shd w:val="clear" w:color="auto" w:fill="auto"/>
          </w:tcPr>
          <w:p w14:paraId="3C53962C" w14:textId="77777777" w:rsidR="007E4AA4" w:rsidRPr="000618F6" w:rsidRDefault="007E4AA4" w:rsidP="00492E74">
            <w:pPr>
              <w:ind w:left="0"/>
              <w:rPr>
                <w:rFonts w:cs="Arial"/>
                <w:sz w:val="20"/>
              </w:rPr>
            </w:pPr>
            <w:r w:rsidRPr="000618F6">
              <w:rPr>
                <w:rFonts w:cs="Arial"/>
                <w:sz w:val="20"/>
              </w:rPr>
              <w:t>01-01-2014</w:t>
            </w:r>
          </w:p>
        </w:tc>
        <w:tc>
          <w:tcPr>
            <w:tcW w:w="850" w:type="dxa"/>
            <w:shd w:val="clear" w:color="auto" w:fill="auto"/>
          </w:tcPr>
          <w:p w14:paraId="6DB4EDB9" w14:textId="77777777" w:rsidR="007E4AA4" w:rsidRPr="000618F6" w:rsidRDefault="007E4AA4" w:rsidP="00492E74">
            <w:pPr>
              <w:ind w:left="0"/>
              <w:rPr>
                <w:rFonts w:cs="Arial"/>
                <w:sz w:val="20"/>
              </w:rPr>
            </w:pPr>
          </w:p>
        </w:tc>
        <w:tc>
          <w:tcPr>
            <w:tcW w:w="1510" w:type="dxa"/>
            <w:shd w:val="clear" w:color="auto" w:fill="auto"/>
          </w:tcPr>
          <w:p w14:paraId="5110C6F2" w14:textId="77777777" w:rsidR="007E4AA4" w:rsidRPr="000618F6" w:rsidRDefault="007E4AA4" w:rsidP="00492E74">
            <w:pPr>
              <w:ind w:left="0"/>
              <w:rPr>
                <w:rFonts w:cs="Arial"/>
                <w:sz w:val="20"/>
              </w:rPr>
            </w:pPr>
          </w:p>
        </w:tc>
      </w:tr>
      <w:tr w:rsidR="00B847F6" w:rsidRPr="000618F6" w14:paraId="508DDDF7" w14:textId="77777777" w:rsidTr="007E4F72">
        <w:tc>
          <w:tcPr>
            <w:tcW w:w="4388" w:type="dxa"/>
            <w:shd w:val="clear" w:color="auto" w:fill="auto"/>
          </w:tcPr>
          <w:p w14:paraId="08A8BCCA" w14:textId="77777777" w:rsidR="00B847F6" w:rsidRPr="000618F6" w:rsidRDefault="00B847F6" w:rsidP="0013365C">
            <w:pPr>
              <w:ind w:left="0"/>
              <w:rPr>
                <w:rFonts w:cs="Arial"/>
                <w:sz w:val="20"/>
              </w:rPr>
            </w:pPr>
            <w:r w:rsidRPr="000618F6">
              <w:rPr>
                <w:rFonts w:cs="Arial"/>
                <w:sz w:val="20"/>
              </w:rPr>
              <w:t>schInkWerk</w:t>
            </w:r>
          </w:p>
        </w:tc>
        <w:tc>
          <w:tcPr>
            <w:tcW w:w="850" w:type="dxa"/>
            <w:shd w:val="clear" w:color="auto" w:fill="auto"/>
          </w:tcPr>
          <w:p w14:paraId="4C5F4469" w14:textId="77777777" w:rsidR="00B847F6" w:rsidRPr="000618F6" w:rsidRDefault="00B847F6" w:rsidP="0013365C">
            <w:pPr>
              <w:ind w:left="0"/>
              <w:rPr>
                <w:rFonts w:cs="Arial"/>
                <w:sz w:val="20"/>
              </w:rPr>
            </w:pPr>
            <w:r w:rsidRPr="000618F6">
              <w:rPr>
                <w:rFonts w:cs="Arial"/>
                <w:sz w:val="20"/>
              </w:rPr>
              <w:t>1.0</w:t>
            </w:r>
          </w:p>
        </w:tc>
        <w:tc>
          <w:tcPr>
            <w:tcW w:w="1418" w:type="dxa"/>
            <w:shd w:val="clear" w:color="auto" w:fill="auto"/>
          </w:tcPr>
          <w:p w14:paraId="7DD03E5E" w14:textId="77777777" w:rsidR="00B847F6" w:rsidRPr="000618F6" w:rsidRDefault="00B847F6" w:rsidP="0013365C">
            <w:pPr>
              <w:ind w:left="0"/>
              <w:rPr>
                <w:rFonts w:cs="Arial"/>
                <w:sz w:val="20"/>
              </w:rPr>
            </w:pPr>
            <w:r w:rsidRPr="000618F6">
              <w:rPr>
                <w:rFonts w:cs="Arial"/>
                <w:sz w:val="20"/>
              </w:rPr>
              <w:t>01-07-2003</w:t>
            </w:r>
          </w:p>
        </w:tc>
        <w:tc>
          <w:tcPr>
            <w:tcW w:w="850" w:type="dxa"/>
            <w:shd w:val="clear" w:color="auto" w:fill="auto"/>
          </w:tcPr>
          <w:p w14:paraId="38F58E44" w14:textId="77777777" w:rsidR="00B847F6" w:rsidRPr="000618F6" w:rsidRDefault="00B847F6" w:rsidP="0013365C">
            <w:pPr>
              <w:ind w:left="0"/>
              <w:rPr>
                <w:rFonts w:cs="Arial"/>
                <w:sz w:val="20"/>
              </w:rPr>
            </w:pPr>
          </w:p>
        </w:tc>
        <w:tc>
          <w:tcPr>
            <w:tcW w:w="1510" w:type="dxa"/>
            <w:shd w:val="clear" w:color="auto" w:fill="auto"/>
          </w:tcPr>
          <w:p w14:paraId="3F5F92C1" w14:textId="77777777" w:rsidR="00B847F6" w:rsidRPr="000618F6" w:rsidRDefault="00B847F6" w:rsidP="0013365C">
            <w:pPr>
              <w:ind w:left="0"/>
              <w:rPr>
                <w:rFonts w:cs="Arial"/>
                <w:sz w:val="20"/>
              </w:rPr>
            </w:pPr>
          </w:p>
        </w:tc>
      </w:tr>
      <w:tr w:rsidR="00B847F6" w:rsidRPr="000618F6" w14:paraId="2494B3B3" w14:textId="77777777" w:rsidTr="007E4F72">
        <w:tc>
          <w:tcPr>
            <w:tcW w:w="4388" w:type="dxa"/>
            <w:shd w:val="clear" w:color="auto" w:fill="auto"/>
          </w:tcPr>
          <w:p w14:paraId="6D891D20" w14:textId="77777777" w:rsidR="00B847F6" w:rsidRPr="000618F6" w:rsidRDefault="00B847F6" w:rsidP="0013365C">
            <w:pPr>
              <w:ind w:left="0"/>
              <w:rPr>
                <w:rFonts w:cs="Arial"/>
                <w:sz w:val="20"/>
              </w:rPr>
            </w:pPr>
            <w:r w:rsidRPr="000618F6">
              <w:rPr>
                <w:rFonts w:cs="Arial"/>
                <w:sz w:val="20"/>
              </w:rPr>
              <w:t>schInkBedrijf</w:t>
            </w:r>
          </w:p>
        </w:tc>
        <w:tc>
          <w:tcPr>
            <w:tcW w:w="850" w:type="dxa"/>
            <w:shd w:val="clear" w:color="auto" w:fill="auto"/>
          </w:tcPr>
          <w:p w14:paraId="402F5102" w14:textId="77777777" w:rsidR="00B847F6" w:rsidRPr="000618F6" w:rsidRDefault="00B847F6" w:rsidP="0013365C">
            <w:pPr>
              <w:ind w:left="0"/>
              <w:rPr>
                <w:rFonts w:cs="Arial"/>
                <w:sz w:val="20"/>
              </w:rPr>
            </w:pPr>
            <w:r w:rsidRPr="000618F6">
              <w:rPr>
                <w:rFonts w:cs="Arial"/>
                <w:sz w:val="20"/>
              </w:rPr>
              <w:t>1.0</w:t>
            </w:r>
          </w:p>
        </w:tc>
        <w:tc>
          <w:tcPr>
            <w:tcW w:w="1418" w:type="dxa"/>
            <w:shd w:val="clear" w:color="auto" w:fill="auto"/>
          </w:tcPr>
          <w:p w14:paraId="72438148" w14:textId="77777777" w:rsidR="00B847F6" w:rsidRPr="000618F6" w:rsidRDefault="00B847F6" w:rsidP="0013365C">
            <w:pPr>
              <w:ind w:left="0"/>
              <w:rPr>
                <w:rFonts w:cs="Arial"/>
                <w:sz w:val="20"/>
              </w:rPr>
            </w:pPr>
            <w:r w:rsidRPr="000618F6">
              <w:rPr>
                <w:rFonts w:cs="Arial"/>
                <w:sz w:val="20"/>
              </w:rPr>
              <w:t>01-07-2003</w:t>
            </w:r>
          </w:p>
        </w:tc>
        <w:tc>
          <w:tcPr>
            <w:tcW w:w="850" w:type="dxa"/>
            <w:shd w:val="clear" w:color="auto" w:fill="auto"/>
          </w:tcPr>
          <w:p w14:paraId="22C392E8" w14:textId="77777777" w:rsidR="00B847F6" w:rsidRPr="000618F6" w:rsidRDefault="00E82928" w:rsidP="0013365C">
            <w:pPr>
              <w:ind w:left="0"/>
              <w:rPr>
                <w:rFonts w:cs="Arial"/>
                <w:sz w:val="20"/>
              </w:rPr>
            </w:pPr>
            <w:r w:rsidRPr="000618F6">
              <w:rPr>
                <w:rFonts w:cs="Arial"/>
                <w:sz w:val="20"/>
              </w:rPr>
              <w:t>1.7</w:t>
            </w:r>
          </w:p>
        </w:tc>
        <w:tc>
          <w:tcPr>
            <w:tcW w:w="1510" w:type="dxa"/>
            <w:shd w:val="clear" w:color="auto" w:fill="auto"/>
          </w:tcPr>
          <w:p w14:paraId="43E7898D" w14:textId="77777777" w:rsidR="00B847F6" w:rsidRPr="000618F6" w:rsidRDefault="00F144EE" w:rsidP="0013365C">
            <w:pPr>
              <w:ind w:left="0"/>
              <w:rPr>
                <w:rFonts w:cs="Arial"/>
                <w:sz w:val="20"/>
              </w:rPr>
            </w:pPr>
            <w:r w:rsidRPr="000618F6">
              <w:rPr>
                <w:rFonts w:cs="Arial"/>
                <w:sz w:val="20"/>
              </w:rPr>
              <w:t>01-01-2007</w:t>
            </w:r>
          </w:p>
        </w:tc>
      </w:tr>
      <w:tr w:rsidR="00B847F6" w:rsidRPr="000618F6" w14:paraId="4E56F052" w14:textId="77777777" w:rsidTr="007E4F72">
        <w:tc>
          <w:tcPr>
            <w:tcW w:w="4388" w:type="dxa"/>
            <w:shd w:val="clear" w:color="auto" w:fill="auto"/>
          </w:tcPr>
          <w:p w14:paraId="77BEACD2" w14:textId="77777777" w:rsidR="00B847F6" w:rsidRPr="000618F6" w:rsidRDefault="00B847F6" w:rsidP="0013365C">
            <w:pPr>
              <w:ind w:left="0"/>
              <w:rPr>
                <w:rFonts w:cs="Arial"/>
                <w:sz w:val="20"/>
              </w:rPr>
            </w:pPr>
            <w:r w:rsidRPr="000618F6">
              <w:rPr>
                <w:rFonts w:cs="Arial"/>
                <w:sz w:val="20"/>
              </w:rPr>
              <w:t>schInkPensioen</w:t>
            </w:r>
          </w:p>
        </w:tc>
        <w:tc>
          <w:tcPr>
            <w:tcW w:w="850" w:type="dxa"/>
            <w:shd w:val="clear" w:color="auto" w:fill="auto"/>
          </w:tcPr>
          <w:p w14:paraId="68F8E97A" w14:textId="77777777" w:rsidR="00B847F6" w:rsidRPr="000618F6" w:rsidRDefault="00B847F6" w:rsidP="0013365C">
            <w:pPr>
              <w:ind w:left="0"/>
              <w:rPr>
                <w:rFonts w:cs="Arial"/>
                <w:sz w:val="20"/>
              </w:rPr>
            </w:pPr>
            <w:r w:rsidRPr="000618F6">
              <w:rPr>
                <w:rFonts w:cs="Arial"/>
                <w:sz w:val="20"/>
              </w:rPr>
              <w:t>1.0</w:t>
            </w:r>
          </w:p>
        </w:tc>
        <w:tc>
          <w:tcPr>
            <w:tcW w:w="1418" w:type="dxa"/>
            <w:shd w:val="clear" w:color="auto" w:fill="auto"/>
          </w:tcPr>
          <w:p w14:paraId="3021CA75" w14:textId="77777777" w:rsidR="00B847F6" w:rsidRPr="000618F6" w:rsidRDefault="00B847F6" w:rsidP="0013365C">
            <w:pPr>
              <w:ind w:left="0"/>
              <w:rPr>
                <w:rFonts w:cs="Arial"/>
                <w:sz w:val="20"/>
              </w:rPr>
            </w:pPr>
            <w:r w:rsidRPr="000618F6">
              <w:rPr>
                <w:rFonts w:cs="Arial"/>
                <w:sz w:val="20"/>
              </w:rPr>
              <w:t>01-07-2003</w:t>
            </w:r>
          </w:p>
        </w:tc>
        <w:tc>
          <w:tcPr>
            <w:tcW w:w="850" w:type="dxa"/>
            <w:shd w:val="clear" w:color="auto" w:fill="auto"/>
          </w:tcPr>
          <w:p w14:paraId="1B60BBE1" w14:textId="77777777" w:rsidR="00B847F6" w:rsidRPr="000618F6" w:rsidRDefault="00B847F6" w:rsidP="0013365C">
            <w:pPr>
              <w:ind w:left="0"/>
              <w:rPr>
                <w:rFonts w:cs="Arial"/>
                <w:sz w:val="20"/>
              </w:rPr>
            </w:pPr>
          </w:p>
        </w:tc>
        <w:tc>
          <w:tcPr>
            <w:tcW w:w="1510" w:type="dxa"/>
            <w:shd w:val="clear" w:color="auto" w:fill="auto"/>
          </w:tcPr>
          <w:p w14:paraId="69146441" w14:textId="77777777" w:rsidR="00B847F6" w:rsidRPr="000618F6" w:rsidRDefault="00B847F6" w:rsidP="0013365C">
            <w:pPr>
              <w:ind w:left="0"/>
              <w:rPr>
                <w:rFonts w:cs="Arial"/>
                <w:sz w:val="20"/>
              </w:rPr>
            </w:pPr>
          </w:p>
        </w:tc>
      </w:tr>
      <w:tr w:rsidR="00B847F6" w:rsidRPr="000618F6" w14:paraId="6A061AE8" w14:textId="77777777" w:rsidTr="007E4F72">
        <w:tc>
          <w:tcPr>
            <w:tcW w:w="4388" w:type="dxa"/>
            <w:shd w:val="clear" w:color="auto" w:fill="auto"/>
          </w:tcPr>
          <w:p w14:paraId="784E6A67" w14:textId="77777777" w:rsidR="00B847F6" w:rsidRPr="000618F6" w:rsidRDefault="00B847F6" w:rsidP="0013365C">
            <w:pPr>
              <w:ind w:left="0"/>
              <w:rPr>
                <w:rFonts w:cs="Arial"/>
                <w:sz w:val="20"/>
              </w:rPr>
            </w:pPr>
            <w:r w:rsidRPr="000618F6">
              <w:rPr>
                <w:rFonts w:cs="Arial"/>
                <w:sz w:val="20"/>
              </w:rPr>
              <w:t>schInkAOW</w:t>
            </w:r>
          </w:p>
        </w:tc>
        <w:tc>
          <w:tcPr>
            <w:tcW w:w="850" w:type="dxa"/>
            <w:shd w:val="clear" w:color="auto" w:fill="auto"/>
          </w:tcPr>
          <w:p w14:paraId="7354F1D8" w14:textId="77777777" w:rsidR="00B847F6" w:rsidRPr="000618F6" w:rsidRDefault="00B847F6" w:rsidP="0013365C">
            <w:pPr>
              <w:ind w:left="0"/>
              <w:rPr>
                <w:rFonts w:cs="Arial"/>
                <w:sz w:val="20"/>
              </w:rPr>
            </w:pPr>
            <w:r w:rsidRPr="000618F6">
              <w:rPr>
                <w:rFonts w:cs="Arial"/>
                <w:sz w:val="20"/>
              </w:rPr>
              <w:t>1.0</w:t>
            </w:r>
          </w:p>
        </w:tc>
        <w:tc>
          <w:tcPr>
            <w:tcW w:w="1418" w:type="dxa"/>
            <w:shd w:val="clear" w:color="auto" w:fill="auto"/>
          </w:tcPr>
          <w:p w14:paraId="1CCED233" w14:textId="77777777" w:rsidR="00B847F6" w:rsidRPr="000618F6" w:rsidRDefault="00B847F6" w:rsidP="0013365C">
            <w:pPr>
              <w:ind w:left="0"/>
              <w:rPr>
                <w:rFonts w:cs="Arial"/>
                <w:sz w:val="20"/>
              </w:rPr>
            </w:pPr>
            <w:r w:rsidRPr="000618F6">
              <w:rPr>
                <w:rFonts w:cs="Arial"/>
                <w:sz w:val="20"/>
              </w:rPr>
              <w:t>01-07-2003</w:t>
            </w:r>
          </w:p>
        </w:tc>
        <w:tc>
          <w:tcPr>
            <w:tcW w:w="850" w:type="dxa"/>
            <w:shd w:val="clear" w:color="auto" w:fill="auto"/>
          </w:tcPr>
          <w:p w14:paraId="4562A334" w14:textId="77777777" w:rsidR="00B847F6" w:rsidRPr="000618F6" w:rsidRDefault="00B847F6" w:rsidP="0013365C">
            <w:pPr>
              <w:ind w:left="0"/>
              <w:rPr>
                <w:rFonts w:cs="Arial"/>
                <w:sz w:val="20"/>
              </w:rPr>
            </w:pPr>
          </w:p>
        </w:tc>
        <w:tc>
          <w:tcPr>
            <w:tcW w:w="1510" w:type="dxa"/>
            <w:shd w:val="clear" w:color="auto" w:fill="auto"/>
          </w:tcPr>
          <w:p w14:paraId="741BCFF7" w14:textId="77777777" w:rsidR="00B847F6" w:rsidRPr="000618F6" w:rsidRDefault="00B847F6" w:rsidP="0013365C">
            <w:pPr>
              <w:ind w:left="0"/>
              <w:rPr>
                <w:rFonts w:cs="Arial"/>
                <w:sz w:val="20"/>
              </w:rPr>
            </w:pPr>
          </w:p>
        </w:tc>
      </w:tr>
      <w:tr w:rsidR="000F411B" w:rsidRPr="000618F6" w14:paraId="09511EBB" w14:textId="77777777" w:rsidTr="007E4F72">
        <w:tc>
          <w:tcPr>
            <w:tcW w:w="4388" w:type="dxa"/>
            <w:shd w:val="clear" w:color="auto" w:fill="auto"/>
          </w:tcPr>
          <w:p w14:paraId="074330F1" w14:textId="77777777" w:rsidR="000F411B" w:rsidRPr="000618F6" w:rsidRDefault="000F411B" w:rsidP="0013365C">
            <w:pPr>
              <w:ind w:left="0"/>
              <w:rPr>
                <w:rFonts w:cs="Arial"/>
                <w:sz w:val="20"/>
              </w:rPr>
            </w:pPr>
            <w:r w:rsidRPr="000618F6">
              <w:rPr>
                <w:rFonts w:cs="Arial"/>
                <w:sz w:val="20"/>
              </w:rPr>
              <w:t>schInkANW</w:t>
            </w:r>
          </w:p>
        </w:tc>
        <w:tc>
          <w:tcPr>
            <w:tcW w:w="850" w:type="dxa"/>
            <w:shd w:val="clear" w:color="auto" w:fill="auto"/>
          </w:tcPr>
          <w:p w14:paraId="37B94E4A" w14:textId="77777777" w:rsidR="000F411B" w:rsidRPr="000618F6" w:rsidRDefault="000F411B" w:rsidP="0013365C">
            <w:pPr>
              <w:ind w:left="0"/>
              <w:rPr>
                <w:rFonts w:cs="Arial"/>
                <w:sz w:val="20"/>
              </w:rPr>
            </w:pPr>
            <w:r w:rsidRPr="000618F6">
              <w:rPr>
                <w:rFonts w:cs="Arial"/>
                <w:sz w:val="20"/>
              </w:rPr>
              <w:t>1.7</w:t>
            </w:r>
          </w:p>
        </w:tc>
        <w:tc>
          <w:tcPr>
            <w:tcW w:w="1418" w:type="dxa"/>
            <w:shd w:val="clear" w:color="auto" w:fill="auto"/>
          </w:tcPr>
          <w:p w14:paraId="5AFD4453" w14:textId="77777777" w:rsidR="000F411B" w:rsidRPr="000618F6" w:rsidRDefault="000F411B" w:rsidP="0013365C">
            <w:pPr>
              <w:ind w:left="0"/>
              <w:rPr>
                <w:rFonts w:cs="Arial"/>
                <w:sz w:val="20"/>
              </w:rPr>
            </w:pPr>
            <w:r w:rsidRPr="000618F6">
              <w:rPr>
                <w:rFonts w:cs="Arial"/>
                <w:sz w:val="20"/>
              </w:rPr>
              <w:t>01-07-2010</w:t>
            </w:r>
          </w:p>
        </w:tc>
        <w:tc>
          <w:tcPr>
            <w:tcW w:w="850" w:type="dxa"/>
            <w:shd w:val="clear" w:color="auto" w:fill="auto"/>
          </w:tcPr>
          <w:p w14:paraId="4132FD04" w14:textId="77777777" w:rsidR="000F411B" w:rsidRPr="000618F6" w:rsidRDefault="000F411B" w:rsidP="0013365C">
            <w:pPr>
              <w:ind w:left="0"/>
              <w:rPr>
                <w:rFonts w:cs="Arial"/>
                <w:sz w:val="20"/>
              </w:rPr>
            </w:pPr>
          </w:p>
        </w:tc>
        <w:tc>
          <w:tcPr>
            <w:tcW w:w="1510" w:type="dxa"/>
            <w:shd w:val="clear" w:color="auto" w:fill="auto"/>
          </w:tcPr>
          <w:p w14:paraId="5C216CA0" w14:textId="77777777" w:rsidR="000F411B" w:rsidRPr="000618F6" w:rsidRDefault="000F411B" w:rsidP="0013365C">
            <w:pPr>
              <w:ind w:left="0"/>
              <w:rPr>
                <w:rFonts w:cs="Arial"/>
                <w:sz w:val="20"/>
              </w:rPr>
            </w:pPr>
          </w:p>
        </w:tc>
      </w:tr>
      <w:tr w:rsidR="00B847F6" w:rsidRPr="000618F6" w14:paraId="480125CB" w14:textId="77777777" w:rsidTr="007E4F72">
        <w:tc>
          <w:tcPr>
            <w:tcW w:w="4388" w:type="dxa"/>
            <w:shd w:val="clear" w:color="auto" w:fill="auto"/>
          </w:tcPr>
          <w:p w14:paraId="08148EEE" w14:textId="77777777" w:rsidR="00B847F6" w:rsidRPr="000618F6" w:rsidRDefault="00B847F6" w:rsidP="0013365C">
            <w:pPr>
              <w:ind w:left="0"/>
              <w:rPr>
                <w:rFonts w:cs="Arial"/>
                <w:sz w:val="20"/>
              </w:rPr>
            </w:pPr>
            <w:r w:rsidRPr="000618F6">
              <w:rPr>
                <w:rFonts w:cs="Arial"/>
                <w:sz w:val="20"/>
              </w:rPr>
              <w:t>schInkUitkeringNaBestaanden</w:t>
            </w:r>
          </w:p>
        </w:tc>
        <w:tc>
          <w:tcPr>
            <w:tcW w:w="850" w:type="dxa"/>
            <w:shd w:val="clear" w:color="auto" w:fill="auto"/>
          </w:tcPr>
          <w:p w14:paraId="17BBED45" w14:textId="77777777" w:rsidR="00B847F6" w:rsidRPr="000618F6" w:rsidRDefault="00B847F6" w:rsidP="0013365C">
            <w:pPr>
              <w:ind w:left="0"/>
              <w:rPr>
                <w:rFonts w:cs="Arial"/>
                <w:sz w:val="20"/>
              </w:rPr>
            </w:pPr>
            <w:r w:rsidRPr="000618F6">
              <w:rPr>
                <w:rFonts w:cs="Arial"/>
                <w:sz w:val="20"/>
              </w:rPr>
              <w:t>1.0</w:t>
            </w:r>
          </w:p>
        </w:tc>
        <w:tc>
          <w:tcPr>
            <w:tcW w:w="1418" w:type="dxa"/>
            <w:shd w:val="clear" w:color="auto" w:fill="auto"/>
          </w:tcPr>
          <w:p w14:paraId="1F8A3B5F" w14:textId="77777777" w:rsidR="00B847F6" w:rsidRPr="000618F6" w:rsidRDefault="00B847F6" w:rsidP="0013365C">
            <w:pPr>
              <w:ind w:left="0"/>
              <w:rPr>
                <w:rFonts w:cs="Arial"/>
                <w:sz w:val="20"/>
              </w:rPr>
            </w:pPr>
            <w:r w:rsidRPr="000618F6">
              <w:rPr>
                <w:rFonts w:cs="Arial"/>
                <w:sz w:val="20"/>
              </w:rPr>
              <w:t>01-07-2003</w:t>
            </w:r>
          </w:p>
        </w:tc>
        <w:tc>
          <w:tcPr>
            <w:tcW w:w="850" w:type="dxa"/>
            <w:shd w:val="clear" w:color="auto" w:fill="auto"/>
          </w:tcPr>
          <w:p w14:paraId="1514740C" w14:textId="77777777" w:rsidR="00B847F6" w:rsidRPr="000618F6" w:rsidRDefault="00E82928" w:rsidP="0013365C">
            <w:pPr>
              <w:ind w:left="0"/>
              <w:rPr>
                <w:rFonts w:cs="Arial"/>
                <w:sz w:val="20"/>
              </w:rPr>
            </w:pPr>
            <w:r w:rsidRPr="000618F6">
              <w:rPr>
                <w:rFonts w:cs="Arial"/>
                <w:sz w:val="20"/>
              </w:rPr>
              <w:t>1.7</w:t>
            </w:r>
          </w:p>
        </w:tc>
        <w:tc>
          <w:tcPr>
            <w:tcW w:w="1510" w:type="dxa"/>
            <w:shd w:val="clear" w:color="auto" w:fill="auto"/>
          </w:tcPr>
          <w:p w14:paraId="4CB49D3E" w14:textId="77777777" w:rsidR="00B847F6" w:rsidRPr="000618F6" w:rsidRDefault="00F144EE" w:rsidP="0013365C">
            <w:pPr>
              <w:ind w:left="0"/>
              <w:rPr>
                <w:rFonts w:cs="Arial"/>
                <w:sz w:val="20"/>
              </w:rPr>
            </w:pPr>
            <w:r w:rsidRPr="000618F6">
              <w:rPr>
                <w:rFonts w:cs="Arial"/>
                <w:sz w:val="20"/>
              </w:rPr>
              <w:t>01-01-2007</w:t>
            </w:r>
          </w:p>
        </w:tc>
      </w:tr>
      <w:tr w:rsidR="00B847F6" w:rsidRPr="000618F6" w14:paraId="46ED36BA" w14:textId="77777777" w:rsidTr="007E4F72">
        <w:tc>
          <w:tcPr>
            <w:tcW w:w="4388" w:type="dxa"/>
            <w:shd w:val="clear" w:color="auto" w:fill="auto"/>
          </w:tcPr>
          <w:p w14:paraId="6F13C784" w14:textId="77777777" w:rsidR="00B847F6" w:rsidRPr="000618F6" w:rsidRDefault="00B847F6" w:rsidP="0013365C">
            <w:pPr>
              <w:ind w:left="0"/>
              <w:rPr>
                <w:rFonts w:cs="Arial"/>
                <w:sz w:val="20"/>
              </w:rPr>
            </w:pPr>
            <w:r w:rsidRPr="000618F6">
              <w:rPr>
                <w:rFonts w:cs="Arial"/>
                <w:sz w:val="20"/>
              </w:rPr>
              <w:t>schInkUitkeringOverige</w:t>
            </w:r>
          </w:p>
        </w:tc>
        <w:tc>
          <w:tcPr>
            <w:tcW w:w="850" w:type="dxa"/>
            <w:shd w:val="clear" w:color="auto" w:fill="auto"/>
          </w:tcPr>
          <w:p w14:paraId="64DA0CEF" w14:textId="77777777" w:rsidR="00B847F6" w:rsidRPr="000618F6" w:rsidRDefault="00B847F6" w:rsidP="0013365C">
            <w:pPr>
              <w:ind w:left="0"/>
              <w:rPr>
                <w:rFonts w:cs="Arial"/>
                <w:sz w:val="20"/>
              </w:rPr>
            </w:pPr>
            <w:r w:rsidRPr="000618F6">
              <w:rPr>
                <w:rFonts w:cs="Arial"/>
                <w:sz w:val="20"/>
              </w:rPr>
              <w:t>1.0</w:t>
            </w:r>
          </w:p>
        </w:tc>
        <w:tc>
          <w:tcPr>
            <w:tcW w:w="1418" w:type="dxa"/>
            <w:shd w:val="clear" w:color="auto" w:fill="auto"/>
          </w:tcPr>
          <w:p w14:paraId="1C2F21F1" w14:textId="77777777" w:rsidR="00B847F6" w:rsidRPr="000618F6" w:rsidRDefault="00B847F6" w:rsidP="0013365C">
            <w:pPr>
              <w:ind w:left="0"/>
              <w:rPr>
                <w:rFonts w:cs="Arial"/>
                <w:sz w:val="20"/>
              </w:rPr>
            </w:pPr>
            <w:r w:rsidRPr="000618F6">
              <w:rPr>
                <w:rFonts w:cs="Arial"/>
                <w:sz w:val="20"/>
              </w:rPr>
              <w:t>01-07-2003</w:t>
            </w:r>
          </w:p>
        </w:tc>
        <w:tc>
          <w:tcPr>
            <w:tcW w:w="850" w:type="dxa"/>
            <w:shd w:val="clear" w:color="auto" w:fill="auto"/>
          </w:tcPr>
          <w:p w14:paraId="5735CA5B" w14:textId="77777777" w:rsidR="00B847F6" w:rsidRPr="000618F6" w:rsidRDefault="00B847F6" w:rsidP="0013365C">
            <w:pPr>
              <w:ind w:left="0"/>
              <w:rPr>
                <w:rFonts w:cs="Arial"/>
                <w:sz w:val="20"/>
              </w:rPr>
            </w:pPr>
          </w:p>
        </w:tc>
        <w:tc>
          <w:tcPr>
            <w:tcW w:w="1510" w:type="dxa"/>
            <w:shd w:val="clear" w:color="auto" w:fill="auto"/>
          </w:tcPr>
          <w:p w14:paraId="45A0DA8D" w14:textId="77777777" w:rsidR="00B847F6" w:rsidRPr="000618F6" w:rsidRDefault="00B847F6" w:rsidP="0013365C">
            <w:pPr>
              <w:ind w:left="0"/>
              <w:rPr>
                <w:rFonts w:cs="Arial"/>
                <w:sz w:val="20"/>
              </w:rPr>
            </w:pPr>
          </w:p>
        </w:tc>
      </w:tr>
      <w:tr w:rsidR="004F12B4" w:rsidRPr="000618F6" w14:paraId="7C5E42CE" w14:textId="77777777" w:rsidTr="007E4F72">
        <w:tc>
          <w:tcPr>
            <w:tcW w:w="4388" w:type="dxa"/>
            <w:shd w:val="clear" w:color="auto" w:fill="auto"/>
          </w:tcPr>
          <w:p w14:paraId="15595FCE" w14:textId="77777777" w:rsidR="004F12B4" w:rsidRPr="000618F6" w:rsidRDefault="004F12B4" w:rsidP="0013365C">
            <w:pPr>
              <w:ind w:left="0"/>
              <w:rPr>
                <w:rFonts w:cs="Arial"/>
                <w:sz w:val="20"/>
              </w:rPr>
            </w:pPr>
            <w:r w:rsidRPr="000618F6">
              <w:rPr>
                <w:rFonts w:cs="Arial"/>
                <w:sz w:val="20"/>
              </w:rPr>
              <w:t>schInkTegemoetReiskosten</w:t>
            </w:r>
          </w:p>
        </w:tc>
        <w:tc>
          <w:tcPr>
            <w:tcW w:w="850" w:type="dxa"/>
            <w:shd w:val="clear" w:color="auto" w:fill="auto"/>
          </w:tcPr>
          <w:p w14:paraId="20BD1A56" w14:textId="77777777" w:rsidR="004F12B4" w:rsidRPr="000618F6" w:rsidRDefault="004F12B4" w:rsidP="0013365C">
            <w:pPr>
              <w:ind w:left="0"/>
              <w:rPr>
                <w:rFonts w:cs="Arial"/>
                <w:sz w:val="20"/>
              </w:rPr>
            </w:pPr>
            <w:r w:rsidRPr="000618F6">
              <w:rPr>
                <w:rFonts w:cs="Arial"/>
                <w:sz w:val="20"/>
              </w:rPr>
              <w:t>1.0</w:t>
            </w:r>
          </w:p>
        </w:tc>
        <w:tc>
          <w:tcPr>
            <w:tcW w:w="1418" w:type="dxa"/>
            <w:shd w:val="clear" w:color="auto" w:fill="auto"/>
          </w:tcPr>
          <w:p w14:paraId="11A80713" w14:textId="77777777" w:rsidR="004F12B4" w:rsidRPr="000618F6" w:rsidRDefault="004F12B4" w:rsidP="0013365C">
            <w:pPr>
              <w:ind w:left="0"/>
              <w:rPr>
                <w:rFonts w:cs="Arial"/>
                <w:sz w:val="20"/>
              </w:rPr>
            </w:pPr>
            <w:r w:rsidRPr="000618F6">
              <w:rPr>
                <w:rFonts w:cs="Arial"/>
                <w:sz w:val="20"/>
              </w:rPr>
              <w:t>01-07-2003</w:t>
            </w:r>
          </w:p>
        </w:tc>
        <w:tc>
          <w:tcPr>
            <w:tcW w:w="850" w:type="dxa"/>
            <w:shd w:val="clear" w:color="auto" w:fill="auto"/>
          </w:tcPr>
          <w:p w14:paraId="76240F5C" w14:textId="77777777" w:rsidR="004F12B4" w:rsidRPr="000618F6" w:rsidRDefault="004F12B4" w:rsidP="0013365C">
            <w:pPr>
              <w:ind w:left="0"/>
              <w:rPr>
                <w:rFonts w:cs="Arial"/>
                <w:sz w:val="20"/>
              </w:rPr>
            </w:pPr>
          </w:p>
        </w:tc>
        <w:tc>
          <w:tcPr>
            <w:tcW w:w="1510" w:type="dxa"/>
            <w:shd w:val="clear" w:color="auto" w:fill="auto"/>
          </w:tcPr>
          <w:p w14:paraId="606E23BF" w14:textId="77777777" w:rsidR="004F12B4" w:rsidRPr="000618F6" w:rsidRDefault="004F12B4" w:rsidP="0013365C">
            <w:pPr>
              <w:ind w:left="0"/>
              <w:rPr>
                <w:rFonts w:cs="Arial"/>
                <w:sz w:val="20"/>
              </w:rPr>
            </w:pPr>
          </w:p>
        </w:tc>
      </w:tr>
      <w:tr w:rsidR="004F12B4" w:rsidRPr="000618F6" w14:paraId="443F86E2" w14:textId="77777777" w:rsidTr="007E4F72">
        <w:tc>
          <w:tcPr>
            <w:tcW w:w="4388" w:type="dxa"/>
            <w:shd w:val="clear" w:color="auto" w:fill="auto"/>
          </w:tcPr>
          <w:p w14:paraId="4735D2AB" w14:textId="77777777" w:rsidR="004F12B4" w:rsidRPr="000618F6" w:rsidRDefault="004F12B4" w:rsidP="0013365C">
            <w:pPr>
              <w:ind w:left="0"/>
              <w:rPr>
                <w:rFonts w:cs="Arial"/>
                <w:sz w:val="20"/>
              </w:rPr>
            </w:pPr>
            <w:r w:rsidRPr="000618F6">
              <w:rPr>
                <w:rFonts w:cs="Arial"/>
                <w:sz w:val="20"/>
              </w:rPr>
              <w:t>sch</w:t>
            </w:r>
            <w:r w:rsidR="005313E4" w:rsidRPr="000618F6">
              <w:rPr>
                <w:rFonts w:cs="Arial"/>
                <w:sz w:val="20"/>
              </w:rPr>
              <w:t>InkKinderopvangtoeslagRijk</w:t>
            </w:r>
          </w:p>
        </w:tc>
        <w:tc>
          <w:tcPr>
            <w:tcW w:w="850" w:type="dxa"/>
            <w:shd w:val="clear" w:color="auto" w:fill="auto"/>
          </w:tcPr>
          <w:p w14:paraId="76DFD172" w14:textId="77777777" w:rsidR="004F12B4" w:rsidRPr="000618F6" w:rsidRDefault="004F12B4" w:rsidP="0013365C">
            <w:pPr>
              <w:ind w:left="0"/>
              <w:rPr>
                <w:rFonts w:cs="Arial"/>
                <w:sz w:val="20"/>
              </w:rPr>
            </w:pPr>
            <w:r w:rsidRPr="000618F6">
              <w:rPr>
                <w:rFonts w:cs="Arial"/>
                <w:sz w:val="20"/>
              </w:rPr>
              <w:t>1.0</w:t>
            </w:r>
          </w:p>
        </w:tc>
        <w:tc>
          <w:tcPr>
            <w:tcW w:w="1418" w:type="dxa"/>
            <w:shd w:val="clear" w:color="auto" w:fill="auto"/>
          </w:tcPr>
          <w:p w14:paraId="0372EEC4" w14:textId="77777777" w:rsidR="004F12B4" w:rsidRPr="000618F6" w:rsidRDefault="005313E4" w:rsidP="0013365C">
            <w:pPr>
              <w:ind w:left="0"/>
              <w:rPr>
                <w:rFonts w:cs="Arial"/>
                <w:sz w:val="20"/>
              </w:rPr>
            </w:pPr>
            <w:r w:rsidRPr="000618F6">
              <w:rPr>
                <w:rFonts w:cs="Arial"/>
                <w:sz w:val="20"/>
              </w:rPr>
              <w:t>01-0</w:t>
            </w:r>
            <w:r w:rsidR="00F90C6A" w:rsidRPr="000618F6">
              <w:rPr>
                <w:rFonts w:cs="Arial"/>
                <w:sz w:val="20"/>
              </w:rPr>
              <w:t>7</w:t>
            </w:r>
            <w:r w:rsidRPr="000618F6">
              <w:rPr>
                <w:rFonts w:cs="Arial"/>
                <w:sz w:val="20"/>
              </w:rPr>
              <w:t>-200</w:t>
            </w:r>
            <w:r w:rsidR="00F90C6A" w:rsidRPr="000618F6">
              <w:rPr>
                <w:rFonts w:cs="Arial"/>
                <w:sz w:val="20"/>
              </w:rPr>
              <w:t>6</w:t>
            </w:r>
          </w:p>
        </w:tc>
        <w:tc>
          <w:tcPr>
            <w:tcW w:w="850" w:type="dxa"/>
            <w:shd w:val="clear" w:color="auto" w:fill="auto"/>
          </w:tcPr>
          <w:p w14:paraId="6B3E7B7D" w14:textId="77777777" w:rsidR="004F12B4" w:rsidRPr="000618F6" w:rsidRDefault="004F12B4" w:rsidP="0013365C">
            <w:pPr>
              <w:ind w:left="0"/>
              <w:rPr>
                <w:rFonts w:cs="Arial"/>
                <w:sz w:val="20"/>
              </w:rPr>
            </w:pPr>
          </w:p>
        </w:tc>
        <w:tc>
          <w:tcPr>
            <w:tcW w:w="1510" w:type="dxa"/>
            <w:shd w:val="clear" w:color="auto" w:fill="auto"/>
          </w:tcPr>
          <w:p w14:paraId="571463A5" w14:textId="77777777" w:rsidR="004F12B4" w:rsidRPr="000618F6" w:rsidRDefault="004F12B4" w:rsidP="0013365C">
            <w:pPr>
              <w:ind w:left="0"/>
              <w:rPr>
                <w:rFonts w:cs="Arial"/>
                <w:sz w:val="20"/>
              </w:rPr>
            </w:pPr>
          </w:p>
        </w:tc>
      </w:tr>
      <w:tr w:rsidR="004F12B4" w:rsidRPr="000618F6" w14:paraId="707B0DBE" w14:textId="77777777" w:rsidTr="007E4F72">
        <w:tc>
          <w:tcPr>
            <w:tcW w:w="4388" w:type="dxa"/>
            <w:shd w:val="clear" w:color="auto" w:fill="auto"/>
          </w:tcPr>
          <w:p w14:paraId="5426730D" w14:textId="77777777" w:rsidR="004F12B4" w:rsidRPr="000618F6" w:rsidRDefault="004F12B4" w:rsidP="0013365C">
            <w:pPr>
              <w:ind w:left="0"/>
              <w:rPr>
                <w:rFonts w:cs="Arial"/>
                <w:sz w:val="20"/>
              </w:rPr>
            </w:pPr>
            <w:r w:rsidRPr="000618F6">
              <w:rPr>
                <w:rFonts w:cs="Arial"/>
                <w:sz w:val="20"/>
              </w:rPr>
              <w:t>schInkTegemoetStudiekosten</w:t>
            </w:r>
          </w:p>
        </w:tc>
        <w:tc>
          <w:tcPr>
            <w:tcW w:w="850" w:type="dxa"/>
            <w:shd w:val="clear" w:color="auto" w:fill="auto"/>
          </w:tcPr>
          <w:p w14:paraId="6218A997" w14:textId="77777777" w:rsidR="004F12B4" w:rsidRPr="000618F6" w:rsidRDefault="004F12B4" w:rsidP="0013365C">
            <w:pPr>
              <w:ind w:left="0"/>
              <w:rPr>
                <w:rFonts w:cs="Arial"/>
                <w:sz w:val="20"/>
              </w:rPr>
            </w:pPr>
            <w:r w:rsidRPr="000618F6">
              <w:rPr>
                <w:rFonts w:cs="Arial"/>
                <w:sz w:val="20"/>
              </w:rPr>
              <w:t>1.0</w:t>
            </w:r>
          </w:p>
        </w:tc>
        <w:tc>
          <w:tcPr>
            <w:tcW w:w="1418" w:type="dxa"/>
            <w:shd w:val="clear" w:color="auto" w:fill="auto"/>
          </w:tcPr>
          <w:p w14:paraId="672EE6F6" w14:textId="77777777" w:rsidR="004F12B4" w:rsidRPr="000618F6" w:rsidRDefault="004F12B4" w:rsidP="0013365C">
            <w:pPr>
              <w:ind w:left="0"/>
              <w:rPr>
                <w:rFonts w:cs="Arial"/>
                <w:sz w:val="20"/>
              </w:rPr>
            </w:pPr>
            <w:r w:rsidRPr="000618F6">
              <w:rPr>
                <w:rFonts w:cs="Arial"/>
                <w:sz w:val="20"/>
              </w:rPr>
              <w:t>01-07-2003</w:t>
            </w:r>
          </w:p>
        </w:tc>
        <w:tc>
          <w:tcPr>
            <w:tcW w:w="850" w:type="dxa"/>
            <w:shd w:val="clear" w:color="auto" w:fill="auto"/>
          </w:tcPr>
          <w:p w14:paraId="0D5F54CB" w14:textId="77777777" w:rsidR="004F12B4" w:rsidRPr="000618F6" w:rsidRDefault="004F12B4" w:rsidP="0013365C">
            <w:pPr>
              <w:ind w:left="0"/>
              <w:rPr>
                <w:rFonts w:cs="Arial"/>
                <w:sz w:val="20"/>
              </w:rPr>
            </w:pPr>
          </w:p>
        </w:tc>
        <w:tc>
          <w:tcPr>
            <w:tcW w:w="1510" w:type="dxa"/>
            <w:shd w:val="clear" w:color="auto" w:fill="auto"/>
          </w:tcPr>
          <w:p w14:paraId="1D44B907" w14:textId="77777777" w:rsidR="004F12B4" w:rsidRPr="000618F6" w:rsidRDefault="004F12B4" w:rsidP="0013365C">
            <w:pPr>
              <w:ind w:left="0"/>
              <w:rPr>
                <w:rFonts w:cs="Arial"/>
                <w:sz w:val="20"/>
              </w:rPr>
            </w:pPr>
          </w:p>
        </w:tc>
      </w:tr>
      <w:tr w:rsidR="004F12B4" w:rsidRPr="000618F6" w14:paraId="5BCE8C7C" w14:textId="77777777" w:rsidTr="007E4F72">
        <w:tc>
          <w:tcPr>
            <w:tcW w:w="4388" w:type="dxa"/>
            <w:shd w:val="clear" w:color="auto" w:fill="auto"/>
          </w:tcPr>
          <w:p w14:paraId="3BCB27D0" w14:textId="77777777" w:rsidR="004F12B4" w:rsidRPr="000618F6" w:rsidRDefault="004F12B4" w:rsidP="0013365C">
            <w:pPr>
              <w:ind w:left="0"/>
              <w:rPr>
                <w:rFonts w:cs="Arial"/>
                <w:sz w:val="20"/>
              </w:rPr>
            </w:pPr>
            <w:r w:rsidRPr="000618F6">
              <w:rPr>
                <w:rFonts w:cs="Arial"/>
                <w:sz w:val="20"/>
              </w:rPr>
              <w:t>schInkTegemoetOverige</w:t>
            </w:r>
          </w:p>
        </w:tc>
        <w:tc>
          <w:tcPr>
            <w:tcW w:w="850" w:type="dxa"/>
            <w:shd w:val="clear" w:color="auto" w:fill="auto"/>
          </w:tcPr>
          <w:p w14:paraId="7BC31EB7" w14:textId="77777777" w:rsidR="004F12B4" w:rsidRPr="000618F6" w:rsidRDefault="004F12B4" w:rsidP="0013365C">
            <w:pPr>
              <w:ind w:left="0"/>
              <w:rPr>
                <w:rFonts w:cs="Arial"/>
                <w:sz w:val="20"/>
              </w:rPr>
            </w:pPr>
            <w:r w:rsidRPr="000618F6">
              <w:rPr>
                <w:rFonts w:cs="Arial"/>
                <w:sz w:val="20"/>
              </w:rPr>
              <w:t>1.0</w:t>
            </w:r>
          </w:p>
        </w:tc>
        <w:tc>
          <w:tcPr>
            <w:tcW w:w="1418" w:type="dxa"/>
            <w:shd w:val="clear" w:color="auto" w:fill="auto"/>
          </w:tcPr>
          <w:p w14:paraId="077E4F9D" w14:textId="77777777" w:rsidR="004F12B4" w:rsidRPr="000618F6" w:rsidRDefault="004F12B4" w:rsidP="0013365C">
            <w:pPr>
              <w:ind w:left="0"/>
              <w:rPr>
                <w:rFonts w:cs="Arial"/>
                <w:sz w:val="20"/>
              </w:rPr>
            </w:pPr>
            <w:r w:rsidRPr="000618F6">
              <w:rPr>
                <w:rFonts w:cs="Arial"/>
                <w:sz w:val="20"/>
              </w:rPr>
              <w:t>01-07-2003</w:t>
            </w:r>
          </w:p>
        </w:tc>
        <w:tc>
          <w:tcPr>
            <w:tcW w:w="850" w:type="dxa"/>
            <w:shd w:val="clear" w:color="auto" w:fill="auto"/>
          </w:tcPr>
          <w:p w14:paraId="13C0FAB4" w14:textId="77777777" w:rsidR="004F12B4" w:rsidRPr="000618F6" w:rsidRDefault="00E82928" w:rsidP="0013365C">
            <w:pPr>
              <w:ind w:left="0"/>
              <w:rPr>
                <w:rFonts w:cs="Arial"/>
                <w:sz w:val="20"/>
              </w:rPr>
            </w:pPr>
            <w:r w:rsidRPr="000618F6">
              <w:rPr>
                <w:rFonts w:cs="Arial"/>
                <w:sz w:val="20"/>
              </w:rPr>
              <w:t>1.7</w:t>
            </w:r>
          </w:p>
        </w:tc>
        <w:tc>
          <w:tcPr>
            <w:tcW w:w="1510" w:type="dxa"/>
            <w:shd w:val="clear" w:color="auto" w:fill="auto"/>
          </w:tcPr>
          <w:p w14:paraId="6D5E757F" w14:textId="77777777" w:rsidR="004F12B4" w:rsidRPr="000618F6" w:rsidRDefault="00516767" w:rsidP="0013365C">
            <w:pPr>
              <w:ind w:left="0"/>
              <w:rPr>
                <w:rFonts w:cs="Arial"/>
                <w:sz w:val="20"/>
              </w:rPr>
            </w:pPr>
            <w:r w:rsidRPr="000618F6">
              <w:rPr>
                <w:rFonts w:cs="Arial"/>
                <w:sz w:val="20"/>
              </w:rPr>
              <w:t>01-01-2007</w:t>
            </w:r>
          </w:p>
        </w:tc>
      </w:tr>
      <w:tr w:rsidR="004F12B4" w:rsidRPr="000618F6" w14:paraId="1A95EB23" w14:textId="77777777" w:rsidTr="007E4F72">
        <w:tc>
          <w:tcPr>
            <w:tcW w:w="4388" w:type="dxa"/>
            <w:shd w:val="clear" w:color="auto" w:fill="auto"/>
          </w:tcPr>
          <w:p w14:paraId="1DF05AEC" w14:textId="77777777" w:rsidR="004F12B4" w:rsidRPr="000618F6" w:rsidRDefault="004F12B4" w:rsidP="0013365C">
            <w:pPr>
              <w:ind w:left="0"/>
              <w:rPr>
                <w:rFonts w:cs="Arial"/>
                <w:sz w:val="20"/>
              </w:rPr>
            </w:pPr>
            <w:r w:rsidRPr="000618F6">
              <w:rPr>
                <w:rFonts w:cs="Arial"/>
                <w:sz w:val="20"/>
              </w:rPr>
              <w:t>schInkLoonbestanddelen</w:t>
            </w:r>
          </w:p>
        </w:tc>
        <w:tc>
          <w:tcPr>
            <w:tcW w:w="850" w:type="dxa"/>
            <w:shd w:val="clear" w:color="auto" w:fill="auto"/>
          </w:tcPr>
          <w:p w14:paraId="28DCDC76" w14:textId="77777777" w:rsidR="004F12B4" w:rsidRPr="000618F6" w:rsidRDefault="004F12B4" w:rsidP="0013365C">
            <w:pPr>
              <w:ind w:left="0"/>
              <w:rPr>
                <w:rFonts w:cs="Arial"/>
                <w:sz w:val="20"/>
              </w:rPr>
            </w:pPr>
            <w:r w:rsidRPr="000618F6">
              <w:rPr>
                <w:rFonts w:cs="Arial"/>
                <w:sz w:val="20"/>
              </w:rPr>
              <w:t>1.0</w:t>
            </w:r>
          </w:p>
        </w:tc>
        <w:tc>
          <w:tcPr>
            <w:tcW w:w="1418" w:type="dxa"/>
            <w:shd w:val="clear" w:color="auto" w:fill="auto"/>
          </w:tcPr>
          <w:p w14:paraId="3C0274B5" w14:textId="77777777" w:rsidR="004F12B4" w:rsidRPr="000618F6" w:rsidRDefault="004F12B4" w:rsidP="0013365C">
            <w:pPr>
              <w:ind w:left="0"/>
              <w:rPr>
                <w:rFonts w:cs="Arial"/>
                <w:sz w:val="20"/>
              </w:rPr>
            </w:pPr>
            <w:r w:rsidRPr="000618F6">
              <w:rPr>
                <w:rFonts w:cs="Arial"/>
                <w:sz w:val="20"/>
              </w:rPr>
              <w:t>01-07-2003</w:t>
            </w:r>
          </w:p>
        </w:tc>
        <w:tc>
          <w:tcPr>
            <w:tcW w:w="850" w:type="dxa"/>
            <w:shd w:val="clear" w:color="auto" w:fill="auto"/>
          </w:tcPr>
          <w:p w14:paraId="4544156D" w14:textId="77777777" w:rsidR="004F12B4" w:rsidRPr="000618F6" w:rsidRDefault="004F12B4" w:rsidP="0013365C">
            <w:pPr>
              <w:ind w:left="0"/>
              <w:rPr>
                <w:rFonts w:cs="Arial"/>
                <w:sz w:val="20"/>
              </w:rPr>
            </w:pPr>
          </w:p>
        </w:tc>
        <w:tc>
          <w:tcPr>
            <w:tcW w:w="1510" w:type="dxa"/>
            <w:shd w:val="clear" w:color="auto" w:fill="auto"/>
          </w:tcPr>
          <w:p w14:paraId="5FF6CFFC" w14:textId="77777777" w:rsidR="004F12B4" w:rsidRPr="000618F6" w:rsidRDefault="004F12B4" w:rsidP="0013365C">
            <w:pPr>
              <w:ind w:left="0"/>
              <w:rPr>
                <w:rFonts w:cs="Arial"/>
                <w:sz w:val="20"/>
              </w:rPr>
            </w:pPr>
          </w:p>
        </w:tc>
      </w:tr>
      <w:tr w:rsidR="004F12B4" w:rsidRPr="000618F6" w14:paraId="4ADB9544" w14:textId="77777777" w:rsidTr="007E4F72">
        <w:tc>
          <w:tcPr>
            <w:tcW w:w="4388" w:type="dxa"/>
            <w:shd w:val="clear" w:color="auto" w:fill="auto"/>
          </w:tcPr>
          <w:p w14:paraId="046A6979" w14:textId="77777777" w:rsidR="004F12B4" w:rsidRPr="000618F6" w:rsidRDefault="004F12B4" w:rsidP="0013365C">
            <w:pPr>
              <w:ind w:left="0"/>
              <w:rPr>
                <w:rFonts w:cs="Arial"/>
                <w:sz w:val="20"/>
              </w:rPr>
            </w:pPr>
            <w:r w:rsidRPr="000618F6">
              <w:rPr>
                <w:rFonts w:cs="Arial"/>
                <w:sz w:val="20"/>
              </w:rPr>
              <w:t>schInkHeffingskortingen</w:t>
            </w:r>
          </w:p>
        </w:tc>
        <w:tc>
          <w:tcPr>
            <w:tcW w:w="850" w:type="dxa"/>
            <w:shd w:val="clear" w:color="auto" w:fill="auto"/>
          </w:tcPr>
          <w:p w14:paraId="015CEC93" w14:textId="77777777" w:rsidR="004F12B4" w:rsidRPr="000618F6" w:rsidRDefault="004F12B4" w:rsidP="0013365C">
            <w:pPr>
              <w:ind w:left="0"/>
              <w:rPr>
                <w:rFonts w:cs="Arial"/>
                <w:sz w:val="20"/>
              </w:rPr>
            </w:pPr>
            <w:r w:rsidRPr="000618F6">
              <w:rPr>
                <w:rFonts w:cs="Arial"/>
                <w:sz w:val="20"/>
              </w:rPr>
              <w:t>1.0</w:t>
            </w:r>
          </w:p>
        </w:tc>
        <w:tc>
          <w:tcPr>
            <w:tcW w:w="1418" w:type="dxa"/>
            <w:shd w:val="clear" w:color="auto" w:fill="auto"/>
          </w:tcPr>
          <w:p w14:paraId="64EC7DEB" w14:textId="77777777" w:rsidR="004F12B4" w:rsidRPr="000618F6" w:rsidRDefault="004F12B4" w:rsidP="0013365C">
            <w:pPr>
              <w:ind w:left="0"/>
              <w:rPr>
                <w:rFonts w:cs="Arial"/>
                <w:sz w:val="20"/>
              </w:rPr>
            </w:pPr>
            <w:r w:rsidRPr="000618F6">
              <w:rPr>
                <w:rFonts w:cs="Arial"/>
                <w:sz w:val="20"/>
              </w:rPr>
              <w:t>01-07-2003</w:t>
            </w:r>
          </w:p>
        </w:tc>
        <w:tc>
          <w:tcPr>
            <w:tcW w:w="850" w:type="dxa"/>
            <w:shd w:val="clear" w:color="auto" w:fill="auto"/>
          </w:tcPr>
          <w:p w14:paraId="5FA79B41" w14:textId="77777777" w:rsidR="004F12B4" w:rsidRPr="000618F6" w:rsidRDefault="004F12B4" w:rsidP="0013365C">
            <w:pPr>
              <w:ind w:left="0"/>
              <w:rPr>
                <w:rFonts w:cs="Arial"/>
                <w:sz w:val="20"/>
              </w:rPr>
            </w:pPr>
          </w:p>
        </w:tc>
        <w:tc>
          <w:tcPr>
            <w:tcW w:w="1510" w:type="dxa"/>
            <w:shd w:val="clear" w:color="auto" w:fill="auto"/>
          </w:tcPr>
          <w:p w14:paraId="3BFBEDB9" w14:textId="77777777" w:rsidR="004F12B4" w:rsidRPr="000618F6" w:rsidRDefault="004F12B4" w:rsidP="0013365C">
            <w:pPr>
              <w:ind w:left="0"/>
              <w:rPr>
                <w:rFonts w:cs="Arial"/>
                <w:sz w:val="20"/>
              </w:rPr>
            </w:pPr>
          </w:p>
        </w:tc>
      </w:tr>
      <w:tr w:rsidR="004F12B4" w:rsidRPr="000618F6" w14:paraId="40A86676" w14:textId="77777777" w:rsidTr="007E4F72">
        <w:tc>
          <w:tcPr>
            <w:tcW w:w="4388" w:type="dxa"/>
            <w:shd w:val="clear" w:color="auto" w:fill="auto"/>
          </w:tcPr>
          <w:p w14:paraId="64FA4158" w14:textId="77777777" w:rsidR="004F12B4" w:rsidRPr="000618F6" w:rsidRDefault="004F12B4" w:rsidP="0013365C">
            <w:pPr>
              <w:ind w:left="0"/>
              <w:rPr>
                <w:rFonts w:cs="Arial"/>
                <w:sz w:val="20"/>
              </w:rPr>
            </w:pPr>
            <w:r w:rsidRPr="000618F6">
              <w:rPr>
                <w:rFonts w:cs="Arial"/>
                <w:sz w:val="20"/>
              </w:rPr>
              <w:t>schInkBelastingteruggaven</w:t>
            </w:r>
          </w:p>
        </w:tc>
        <w:tc>
          <w:tcPr>
            <w:tcW w:w="850" w:type="dxa"/>
            <w:shd w:val="clear" w:color="auto" w:fill="auto"/>
          </w:tcPr>
          <w:p w14:paraId="6FA9BF88" w14:textId="77777777" w:rsidR="004F12B4" w:rsidRPr="000618F6" w:rsidRDefault="004F12B4" w:rsidP="0013365C">
            <w:pPr>
              <w:ind w:left="0"/>
              <w:rPr>
                <w:rFonts w:cs="Arial"/>
                <w:sz w:val="20"/>
              </w:rPr>
            </w:pPr>
            <w:r w:rsidRPr="000618F6">
              <w:rPr>
                <w:rFonts w:cs="Arial"/>
                <w:sz w:val="20"/>
              </w:rPr>
              <w:t>1.0</w:t>
            </w:r>
          </w:p>
        </w:tc>
        <w:tc>
          <w:tcPr>
            <w:tcW w:w="1418" w:type="dxa"/>
            <w:shd w:val="clear" w:color="auto" w:fill="auto"/>
          </w:tcPr>
          <w:p w14:paraId="5E25BA31" w14:textId="77777777" w:rsidR="004F12B4" w:rsidRPr="000618F6" w:rsidRDefault="004F12B4" w:rsidP="0013365C">
            <w:pPr>
              <w:ind w:left="0"/>
              <w:rPr>
                <w:rFonts w:cs="Arial"/>
                <w:sz w:val="20"/>
              </w:rPr>
            </w:pPr>
            <w:r w:rsidRPr="000618F6">
              <w:rPr>
                <w:rFonts w:cs="Arial"/>
                <w:sz w:val="20"/>
              </w:rPr>
              <w:t>01-07-2003</w:t>
            </w:r>
          </w:p>
        </w:tc>
        <w:tc>
          <w:tcPr>
            <w:tcW w:w="850" w:type="dxa"/>
            <w:shd w:val="clear" w:color="auto" w:fill="auto"/>
          </w:tcPr>
          <w:p w14:paraId="6864D851" w14:textId="77777777" w:rsidR="004F12B4" w:rsidRPr="000618F6" w:rsidRDefault="004F12B4" w:rsidP="0013365C">
            <w:pPr>
              <w:ind w:left="0"/>
              <w:rPr>
                <w:rFonts w:cs="Arial"/>
                <w:sz w:val="20"/>
              </w:rPr>
            </w:pPr>
          </w:p>
        </w:tc>
        <w:tc>
          <w:tcPr>
            <w:tcW w:w="1510" w:type="dxa"/>
            <w:shd w:val="clear" w:color="auto" w:fill="auto"/>
          </w:tcPr>
          <w:p w14:paraId="7FCB988D" w14:textId="77777777" w:rsidR="004F12B4" w:rsidRPr="000618F6" w:rsidRDefault="004F12B4" w:rsidP="0013365C">
            <w:pPr>
              <w:ind w:left="0"/>
              <w:rPr>
                <w:rFonts w:cs="Arial"/>
                <w:sz w:val="20"/>
              </w:rPr>
            </w:pPr>
          </w:p>
        </w:tc>
      </w:tr>
      <w:tr w:rsidR="00BA6792" w:rsidRPr="000618F6" w14:paraId="070E31AD" w14:textId="77777777" w:rsidTr="007E4F72">
        <w:tc>
          <w:tcPr>
            <w:tcW w:w="4388" w:type="dxa"/>
            <w:shd w:val="clear" w:color="auto" w:fill="auto"/>
          </w:tcPr>
          <w:p w14:paraId="176FA5D8" w14:textId="77777777" w:rsidR="00BA6792" w:rsidRPr="000618F6" w:rsidRDefault="00BA6792" w:rsidP="0013365C">
            <w:pPr>
              <w:ind w:left="0"/>
              <w:rPr>
                <w:rFonts w:cs="Arial"/>
                <w:sz w:val="20"/>
              </w:rPr>
            </w:pPr>
            <w:r w:rsidRPr="000618F6">
              <w:rPr>
                <w:rFonts w:cs="Arial"/>
                <w:sz w:val="20"/>
              </w:rPr>
              <w:t>schInkStudiefinanciering</w:t>
            </w:r>
          </w:p>
        </w:tc>
        <w:tc>
          <w:tcPr>
            <w:tcW w:w="850" w:type="dxa"/>
            <w:shd w:val="clear" w:color="auto" w:fill="auto"/>
          </w:tcPr>
          <w:p w14:paraId="313A154E" w14:textId="77777777" w:rsidR="00BA6792" w:rsidRPr="000618F6" w:rsidRDefault="00BA6792" w:rsidP="0013365C">
            <w:pPr>
              <w:ind w:left="0"/>
              <w:rPr>
                <w:rFonts w:cs="Arial"/>
                <w:sz w:val="20"/>
              </w:rPr>
            </w:pPr>
            <w:r w:rsidRPr="000618F6">
              <w:rPr>
                <w:rFonts w:cs="Arial"/>
                <w:sz w:val="20"/>
              </w:rPr>
              <w:t>2.4</w:t>
            </w:r>
          </w:p>
        </w:tc>
        <w:tc>
          <w:tcPr>
            <w:tcW w:w="1418" w:type="dxa"/>
            <w:shd w:val="clear" w:color="auto" w:fill="auto"/>
          </w:tcPr>
          <w:p w14:paraId="1C500FE7" w14:textId="77777777" w:rsidR="00BA6792" w:rsidRPr="000618F6" w:rsidRDefault="00BA6792" w:rsidP="0013365C">
            <w:pPr>
              <w:ind w:left="0"/>
              <w:rPr>
                <w:rFonts w:cs="Arial"/>
                <w:sz w:val="20"/>
              </w:rPr>
            </w:pPr>
            <w:r w:rsidRPr="000618F6">
              <w:rPr>
                <w:rFonts w:cs="Arial"/>
                <w:sz w:val="20"/>
              </w:rPr>
              <w:t>01-01-2014</w:t>
            </w:r>
          </w:p>
        </w:tc>
        <w:tc>
          <w:tcPr>
            <w:tcW w:w="850" w:type="dxa"/>
            <w:shd w:val="clear" w:color="auto" w:fill="auto"/>
          </w:tcPr>
          <w:p w14:paraId="467EDE18" w14:textId="77777777" w:rsidR="00BA6792" w:rsidRPr="000618F6" w:rsidRDefault="00BA6792" w:rsidP="0013365C">
            <w:pPr>
              <w:ind w:left="0"/>
              <w:rPr>
                <w:rFonts w:cs="Arial"/>
                <w:sz w:val="20"/>
              </w:rPr>
            </w:pPr>
          </w:p>
        </w:tc>
        <w:tc>
          <w:tcPr>
            <w:tcW w:w="1510" w:type="dxa"/>
            <w:shd w:val="clear" w:color="auto" w:fill="auto"/>
          </w:tcPr>
          <w:p w14:paraId="0C1B1C02" w14:textId="77777777" w:rsidR="00BA6792" w:rsidRPr="000618F6" w:rsidRDefault="00BA6792" w:rsidP="0013365C">
            <w:pPr>
              <w:ind w:left="0"/>
              <w:rPr>
                <w:rFonts w:cs="Arial"/>
                <w:sz w:val="20"/>
              </w:rPr>
            </w:pPr>
          </w:p>
        </w:tc>
      </w:tr>
      <w:tr w:rsidR="004F12B4" w:rsidRPr="000618F6" w14:paraId="600E64AC" w14:textId="77777777" w:rsidTr="007E4F72">
        <w:tc>
          <w:tcPr>
            <w:tcW w:w="4388" w:type="dxa"/>
            <w:shd w:val="clear" w:color="auto" w:fill="auto"/>
          </w:tcPr>
          <w:p w14:paraId="46946F1F" w14:textId="77777777" w:rsidR="004F12B4" w:rsidRPr="000618F6" w:rsidRDefault="004F12B4" w:rsidP="0013365C">
            <w:pPr>
              <w:ind w:left="0"/>
              <w:rPr>
                <w:rFonts w:cs="Arial"/>
                <w:b/>
                <w:bCs/>
                <w:sz w:val="20"/>
              </w:rPr>
            </w:pPr>
            <w:r w:rsidRPr="000618F6">
              <w:rPr>
                <w:rFonts w:cs="Arial"/>
                <w:b/>
                <w:bCs/>
                <w:sz w:val="20"/>
              </w:rPr>
              <w:t>schInkHuurtoeslag</w:t>
            </w:r>
          </w:p>
        </w:tc>
        <w:tc>
          <w:tcPr>
            <w:tcW w:w="850" w:type="dxa"/>
            <w:shd w:val="clear" w:color="auto" w:fill="auto"/>
          </w:tcPr>
          <w:p w14:paraId="4777D7B8" w14:textId="77777777" w:rsidR="004F12B4" w:rsidRPr="000618F6" w:rsidRDefault="004F12B4" w:rsidP="0013365C">
            <w:pPr>
              <w:ind w:left="0"/>
              <w:rPr>
                <w:rFonts w:cs="Arial"/>
                <w:b/>
                <w:bCs/>
                <w:sz w:val="20"/>
              </w:rPr>
            </w:pPr>
            <w:r w:rsidRPr="000618F6">
              <w:rPr>
                <w:rFonts w:cs="Arial"/>
                <w:b/>
                <w:bCs/>
                <w:sz w:val="20"/>
              </w:rPr>
              <w:t>1.0</w:t>
            </w:r>
          </w:p>
        </w:tc>
        <w:tc>
          <w:tcPr>
            <w:tcW w:w="1418" w:type="dxa"/>
            <w:shd w:val="clear" w:color="auto" w:fill="auto"/>
          </w:tcPr>
          <w:p w14:paraId="5B9B976B" w14:textId="77777777" w:rsidR="004F12B4" w:rsidRPr="000618F6" w:rsidRDefault="004F12B4" w:rsidP="0013365C">
            <w:pPr>
              <w:ind w:left="0"/>
              <w:rPr>
                <w:rFonts w:cs="Arial"/>
                <w:b/>
                <w:bCs/>
                <w:sz w:val="20"/>
              </w:rPr>
            </w:pPr>
            <w:r w:rsidRPr="000618F6">
              <w:rPr>
                <w:rFonts w:cs="Arial"/>
                <w:b/>
                <w:bCs/>
                <w:sz w:val="20"/>
              </w:rPr>
              <w:t>01-07-2003</w:t>
            </w:r>
          </w:p>
        </w:tc>
        <w:tc>
          <w:tcPr>
            <w:tcW w:w="850" w:type="dxa"/>
            <w:shd w:val="clear" w:color="auto" w:fill="auto"/>
          </w:tcPr>
          <w:p w14:paraId="7B0CBB16" w14:textId="77777777" w:rsidR="004F12B4" w:rsidRPr="000618F6" w:rsidRDefault="004F12B4" w:rsidP="0013365C">
            <w:pPr>
              <w:ind w:left="0"/>
              <w:rPr>
                <w:rFonts w:cs="Arial"/>
                <w:b/>
                <w:bCs/>
                <w:sz w:val="20"/>
              </w:rPr>
            </w:pPr>
          </w:p>
        </w:tc>
        <w:tc>
          <w:tcPr>
            <w:tcW w:w="1510" w:type="dxa"/>
            <w:shd w:val="clear" w:color="auto" w:fill="auto"/>
          </w:tcPr>
          <w:p w14:paraId="32722551" w14:textId="6AD90079" w:rsidR="004F12B4" w:rsidRPr="000618F6" w:rsidRDefault="003238A3" w:rsidP="0013365C">
            <w:pPr>
              <w:ind w:left="0"/>
              <w:rPr>
                <w:rFonts w:cs="Arial"/>
                <w:b/>
                <w:bCs/>
                <w:sz w:val="20"/>
              </w:rPr>
            </w:pPr>
            <w:r w:rsidRPr="000618F6">
              <w:rPr>
                <w:rFonts w:cs="Arial"/>
                <w:b/>
                <w:bCs/>
                <w:sz w:val="20"/>
              </w:rPr>
              <w:t>01-07-2020</w:t>
            </w:r>
          </w:p>
        </w:tc>
      </w:tr>
      <w:tr w:rsidR="004F12B4" w:rsidRPr="000618F6" w14:paraId="35C6F91E" w14:textId="77777777" w:rsidTr="007E4F72">
        <w:tc>
          <w:tcPr>
            <w:tcW w:w="4388" w:type="dxa"/>
            <w:shd w:val="clear" w:color="auto" w:fill="auto"/>
          </w:tcPr>
          <w:p w14:paraId="233908EE" w14:textId="77777777" w:rsidR="004F12B4" w:rsidRPr="000618F6" w:rsidRDefault="004F12B4" w:rsidP="0013365C">
            <w:pPr>
              <w:ind w:left="0"/>
              <w:rPr>
                <w:rFonts w:cs="Arial"/>
                <w:sz w:val="20"/>
              </w:rPr>
            </w:pPr>
            <w:r w:rsidRPr="000618F6">
              <w:rPr>
                <w:rFonts w:cs="Arial"/>
                <w:sz w:val="20"/>
              </w:rPr>
              <w:t>schInkKinderopvangtoeslag</w:t>
            </w:r>
          </w:p>
        </w:tc>
        <w:tc>
          <w:tcPr>
            <w:tcW w:w="850" w:type="dxa"/>
            <w:shd w:val="clear" w:color="auto" w:fill="auto"/>
          </w:tcPr>
          <w:p w14:paraId="5E186242" w14:textId="77777777" w:rsidR="004F12B4" w:rsidRPr="000618F6" w:rsidRDefault="004F12B4" w:rsidP="0013365C">
            <w:pPr>
              <w:ind w:left="0"/>
              <w:rPr>
                <w:rFonts w:cs="Arial"/>
                <w:sz w:val="20"/>
              </w:rPr>
            </w:pPr>
            <w:r w:rsidRPr="000618F6">
              <w:rPr>
                <w:rFonts w:cs="Arial"/>
                <w:sz w:val="20"/>
              </w:rPr>
              <w:t>1.0</w:t>
            </w:r>
          </w:p>
        </w:tc>
        <w:tc>
          <w:tcPr>
            <w:tcW w:w="1418" w:type="dxa"/>
            <w:shd w:val="clear" w:color="auto" w:fill="auto"/>
          </w:tcPr>
          <w:p w14:paraId="687E68F9" w14:textId="77777777" w:rsidR="004F12B4" w:rsidRPr="000618F6" w:rsidRDefault="004F12B4" w:rsidP="0013365C">
            <w:pPr>
              <w:ind w:left="0"/>
              <w:rPr>
                <w:rFonts w:cs="Arial"/>
                <w:sz w:val="20"/>
              </w:rPr>
            </w:pPr>
            <w:r w:rsidRPr="000618F6">
              <w:rPr>
                <w:rFonts w:cs="Arial"/>
                <w:sz w:val="20"/>
              </w:rPr>
              <w:t>01-07-2003</w:t>
            </w:r>
          </w:p>
        </w:tc>
        <w:tc>
          <w:tcPr>
            <w:tcW w:w="850" w:type="dxa"/>
            <w:shd w:val="clear" w:color="auto" w:fill="auto"/>
          </w:tcPr>
          <w:p w14:paraId="548E00FB" w14:textId="77777777" w:rsidR="004F12B4" w:rsidRPr="000618F6" w:rsidRDefault="004F12B4" w:rsidP="0013365C">
            <w:pPr>
              <w:ind w:left="0"/>
              <w:rPr>
                <w:rFonts w:cs="Arial"/>
                <w:sz w:val="20"/>
              </w:rPr>
            </w:pPr>
          </w:p>
        </w:tc>
        <w:tc>
          <w:tcPr>
            <w:tcW w:w="1510" w:type="dxa"/>
            <w:shd w:val="clear" w:color="auto" w:fill="auto"/>
          </w:tcPr>
          <w:p w14:paraId="66C885EE" w14:textId="77777777" w:rsidR="004F12B4" w:rsidRPr="000618F6" w:rsidRDefault="004F12B4" w:rsidP="0013365C">
            <w:pPr>
              <w:ind w:left="0"/>
              <w:rPr>
                <w:rFonts w:cs="Arial"/>
                <w:sz w:val="20"/>
              </w:rPr>
            </w:pPr>
          </w:p>
        </w:tc>
      </w:tr>
      <w:tr w:rsidR="004F12B4" w:rsidRPr="000618F6" w14:paraId="774C3698" w14:textId="77777777" w:rsidTr="007E4F72">
        <w:tc>
          <w:tcPr>
            <w:tcW w:w="4388" w:type="dxa"/>
            <w:shd w:val="clear" w:color="auto" w:fill="auto"/>
          </w:tcPr>
          <w:p w14:paraId="2D4FBED4" w14:textId="77777777" w:rsidR="004F12B4" w:rsidRPr="000618F6" w:rsidRDefault="004F12B4" w:rsidP="0013365C">
            <w:pPr>
              <w:ind w:left="0"/>
              <w:rPr>
                <w:rFonts w:cs="Arial"/>
                <w:b/>
                <w:bCs/>
                <w:sz w:val="20"/>
              </w:rPr>
            </w:pPr>
            <w:r w:rsidRPr="000618F6">
              <w:rPr>
                <w:rFonts w:cs="Arial"/>
                <w:b/>
                <w:bCs/>
                <w:sz w:val="20"/>
              </w:rPr>
              <w:t>schInkZorgtoeslag</w:t>
            </w:r>
          </w:p>
        </w:tc>
        <w:tc>
          <w:tcPr>
            <w:tcW w:w="850" w:type="dxa"/>
            <w:shd w:val="clear" w:color="auto" w:fill="auto"/>
          </w:tcPr>
          <w:p w14:paraId="67589711" w14:textId="77777777" w:rsidR="004F12B4" w:rsidRPr="000618F6" w:rsidRDefault="004F12B4" w:rsidP="0013365C">
            <w:pPr>
              <w:ind w:left="0"/>
              <w:rPr>
                <w:rFonts w:cs="Arial"/>
                <w:b/>
                <w:bCs/>
                <w:sz w:val="20"/>
              </w:rPr>
            </w:pPr>
            <w:r w:rsidRPr="000618F6">
              <w:rPr>
                <w:rFonts w:cs="Arial"/>
                <w:b/>
                <w:bCs/>
                <w:sz w:val="20"/>
              </w:rPr>
              <w:t>1.0</w:t>
            </w:r>
          </w:p>
        </w:tc>
        <w:tc>
          <w:tcPr>
            <w:tcW w:w="1418" w:type="dxa"/>
            <w:shd w:val="clear" w:color="auto" w:fill="auto"/>
          </w:tcPr>
          <w:p w14:paraId="4CA84F07" w14:textId="77777777" w:rsidR="004F12B4" w:rsidRPr="000618F6" w:rsidRDefault="004F12B4" w:rsidP="0013365C">
            <w:pPr>
              <w:ind w:left="0"/>
              <w:rPr>
                <w:rFonts w:cs="Arial"/>
                <w:b/>
                <w:bCs/>
                <w:sz w:val="20"/>
              </w:rPr>
            </w:pPr>
            <w:r w:rsidRPr="000618F6">
              <w:rPr>
                <w:rFonts w:cs="Arial"/>
                <w:b/>
                <w:bCs/>
                <w:sz w:val="20"/>
              </w:rPr>
              <w:t>01-01-2006</w:t>
            </w:r>
          </w:p>
        </w:tc>
        <w:tc>
          <w:tcPr>
            <w:tcW w:w="850" w:type="dxa"/>
            <w:shd w:val="clear" w:color="auto" w:fill="auto"/>
          </w:tcPr>
          <w:p w14:paraId="6FEC8FF0" w14:textId="77777777" w:rsidR="004F12B4" w:rsidRPr="000618F6" w:rsidRDefault="004F12B4" w:rsidP="0013365C">
            <w:pPr>
              <w:ind w:left="0"/>
              <w:rPr>
                <w:rFonts w:cs="Arial"/>
                <w:b/>
                <w:bCs/>
                <w:sz w:val="20"/>
              </w:rPr>
            </w:pPr>
          </w:p>
        </w:tc>
        <w:tc>
          <w:tcPr>
            <w:tcW w:w="1510" w:type="dxa"/>
            <w:shd w:val="clear" w:color="auto" w:fill="auto"/>
          </w:tcPr>
          <w:p w14:paraId="615AE691" w14:textId="0E79C732" w:rsidR="004F12B4" w:rsidRPr="000618F6" w:rsidRDefault="003238A3" w:rsidP="0013365C">
            <w:pPr>
              <w:ind w:left="0"/>
              <w:rPr>
                <w:rFonts w:cs="Arial"/>
                <w:b/>
                <w:bCs/>
                <w:sz w:val="20"/>
              </w:rPr>
            </w:pPr>
            <w:r w:rsidRPr="000618F6">
              <w:rPr>
                <w:rFonts w:cs="Arial"/>
                <w:b/>
                <w:bCs/>
                <w:sz w:val="20"/>
              </w:rPr>
              <w:t>01-07-2020</w:t>
            </w:r>
          </w:p>
        </w:tc>
      </w:tr>
      <w:tr w:rsidR="00AF0188" w:rsidRPr="000618F6" w14:paraId="1069530E" w14:textId="77777777" w:rsidTr="007E4F72">
        <w:tc>
          <w:tcPr>
            <w:tcW w:w="4388" w:type="dxa"/>
            <w:shd w:val="clear" w:color="auto" w:fill="auto"/>
          </w:tcPr>
          <w:p w14:paraId="41D750F7" w14:textId="77777777" w:rsidR="00AF0188" w:rsidRPr="000618F6" w:rsidRDefault="00AF0188" w:rsidP="0013365C">
            <w:pPr>
              <w:ind w:left="0"/>
              <w:rPr>
                <w:rFonts w:cs="Arial"/>
                <w:sz w:val="20"/>
              </w:rPr>
            </w:pPr>
            <w:r w:rsidRPr="000618F6">
              <w:rPr>
                <w:rFonts w:cs="Arial"/>
                <w:sz w:val="20"/>
              </w:rPr>
              <w:t>schInkKinderToeslag</w:t>
            </w:r>
          </w:p>
        </w:tc>
        <w:tc>
          <w:tcPr>
            <w:tcW w:w="850" w:type="dxa"/>
            <w:shd w:val="clear" w:color="auto" w:fill="auto"/>
          </w:tcPr>
          <w:p w14:paraId="7C49F55C" w14:textId="77777777" w:rsidR="00AF0188" w:rsidRPr="000618F6" w:rsidRDefault="00844904" w:rsidP="0013365C">
            <w:pPr>
              <w:ind w:left="0"/>
              <w:rPr>
                <w:rFonts w:cs="Arial"/>
                <w:sz w:val="20"/>
              </w:rPr>
            </w:pPr>
            <w:r w:rsidRPr="000618F6">
              <w:rPr>
                <w:rFonts w:cs="Arial"/>
                <w:sz w:val="20"/>
              </w:rPr>
              <w:t>1.2</w:t>
            </w:r>
          </w:p>
        </w:tc>
        <w:tc>
          <w:tcPr>
            <w:tcW w:w="1418" w:type="dxa"/>
            <w:shd w:val="clear" w:color="auto" w:fill="auto"/>
          </w:tcPr>
          <w:p w14:paraId="3C56BE43" w14:textId="77777777" w:rsidR="00AF0188" w:rsidRPr="000618F6" w:rsidRDefault="00AF0188" w:rsidP="0013365C">
            <w:pPr>
              <w:ind w:left="0"/>
              <w:rPr>
                <w:rFonts w:cs="Arial"/>
                <w:sz w:val="20"/>
              </w:rPr>
            </w:pPr>
            <w:r w:rsidRPr="000618F6">
              <w:rPr>
                <w:rFonts w:cs="Arial"/>
                <w:sz w:val="20"/>
              </w:rPr>
              <w:t>01-01-2008</w:t>
            </w:r>
          </w:p>
        </w:tc>
        <w:tc>
          <w:tcPr>
            <w:tcW w:w="850" w:type="dxa"/>
            <w:shd w:val="clear" w:color="auto" w:fill="auto"/>
          </w:tcPr>
          <w:p w14:paraId="66CDE349" w14:textId="77777777" w:rsidR="00AF0188" w:rsidRPr="000618F6" w:rsidRDefault="00CE2083" w:rsidP="0013365C">
            <w:pPr>
              <w:ind w:left="0"/>
              <w:rPr>
                <w:rFonts w:cs="Arial"/>
                <w:sz w:val="20"/>
              </w:rPr>
            </w:pPr>
            <w:r w:rsidRPr="000618F6">
              <w:rPr>
                <w:rFonts w:cs="Arial"/>
                <w:sz w:val="20"/>
              </w:rPr>
              <w:t>2.0</w:t>
            </w:r>
          </w:p>
        </w:tc>
        <w:tc>
          <w:tcPr>
            <w:tcW w:w="1510" w:type="dxa"/>
            <w:shd w:val="clear" w:color="auto" w:fill="auto"/>
          </w:tcPr>
          <w:p w14:paraId="03954449" w14:textId="77777777" w:rsidR="00AF0188" w:rsidRPr="000618F6" w:rsidRDefault="00417DAE" w:rsidP="0013365C">
            <w:pPr>
              <w:ind w:left="0"/>
              <w:rPr>
                <w:rFonts w:cs="Arial"/>
                <w:sz w:val="20"/>
              </w:rPr>
            </w:pPr>
            <w:r w:rsidRPr="000618F6">
              <w:rPr>
                <w:rFonts w:cs="Arial"/>
                <w:sz w:val="20"/>
              </w:rPr>
              <w:t>01-07-2008</w:t>
            </w:r>
          </w:p>
        </w:tc>
      </w:tr>
      <w:tr w:rsidR="00417DAE" w:rsidRPr="000618F6" w14:paraId="0DBD45F5" w14:textId="77777777" w:rsidTr="007E4F72">
        <w:tc>
          <w:tcPr>
            <w:tcW w:w="4388" w:type="dxa"/>
            <w:shd w:val="clear" w:color="auto" w:fill="auto"/>
          </w:tcPr>
          <w:p w14:paraId="33A3EBD8" w14:textId="77777777" w:rsidR="00417DAE" w:rsidRPr="000618F6" w:rsidRDefault="00417DAE" w:rsidP="0013365C">
            <w:pPr>
              <w:ind w:left="0"/>
              <w:rPr>
                <w:rFonts w:cs="Arial"/>
                <w:b/>
                <w:bCs/>
                <w:sz w:val="20"/>
              </w:rPr>
            </w:pPr>
            <w:r w:rsidRPr="000618F6">
              <w:rPr>
                <w:rFonts w:cs="Arial"/>
                <w:b/>
                <w:bCs/>
                <w:sz w:val="20"/>
              </w:rPr>
              <w:t>schInkKindBudget</w:t>
            </w:r>
          </w:p>
        </w:tc>
        <w:tc>
          <w:tcPr>
            <w:tcW w:w="850" w:type="dxa"/>
            <w:shd w:val="clear" w:color="auto" w:fill="auto"/>
          </w:tcPr>
          <w:p w14:paraId="329B9A4E" w14:textId="77777777" w:rsidR="00417DAE" w:rsidRPr="000618F6" w:rsidRDefault="00417DAE" w:rsidP="0013365C">
            <w:pPr>
              <w:ind w:left="0"/>
              <w:rPr>
                <w:rFonts w:cs="Arial"/>
                <w:b/>
                <w:bCs/>
                <w:sz w:val="20"/>
              </w:rPr>
            </w:pPr>
            <w:r w:rsidRPr="000618F6">
              <w:rPr>
                <w:rFonts w:cs="Arial"/>
                <w:b/>
                <w:bCs/>
                <w:sz w:val="20"/>
              </w:rPr>
              <w:t>1.4</w:t>
            </w:r>
          </w:p>
        </w:tc>
        <w:tc>
          <w:tcPr>
            <w:tcW w:w="1418" w:type="dxa"/>
            <w:shd w:val="clear" w:color="auto" w:fill="auto"/>
          </w:tcPr>
          <w:p w14:paraId="167B7E33" w14:textId="77777777" w:rsidR="00417DAE" w:rsidRPr="000618F6" w:rsidRDefault="00417DAE" w:rsidP="0013365C">
            <w:pPr>
              <w:ind w:left="0"/>
              <w:rPr>
                <w:rFonts w:cs="Arial"/>
                <w:b/>
                <w:bCs/>
                <w:sz w:val="20"/>
              </w:rPr>
            </w:pPr>
            <w:r w:rsidRPr="000618F6">
              <w:rPr>
                <w:rFonts w:cs="Arial"/>
                <w:b/>
                <w:bCs/>
                <w:sz w:val="20"/>
              </w:rPr>
              <w:t>01-01-2009</w:t>
            </w:r>
          </w:p>
        </w:tc>
        <w:tc>
          <w:tcPr>
            <w:tcW w:w="850" w:type="dxa"/>
            <w:shd w:val="clear" w:color="auto" w:fill="auto"/>
          </w:tcPr>
          <w:p w14:paraId="1AA53888" w14:textId="77777777" w:rsidR="00417DAE" w:rsidRPr="000618F6" w:rsidRDefault="00417DAE" w:rsidP="0013365C">
            <w:pPr>
              <w:ind w:left="0"/>
              <w:rPr>
                <w:rFonts w:cs="Arial"/>
                <w:b/>
                <w:bCs/>
                <w:sz w:val="20"/>
              </w:rPr>
            </w:pPr>
          </w:p>
        </w:tc>
        <w:tc>
          <w:tcPr>
            <w:tcW w:w="1510" w:type="dxa"/>
            <w:shd w:val="clear" w:color="auto" w:fill="auto"/>
          </w:tcPr>
          <w:p w14:paraId="4F767041" w14:textId="1910B45D" w:rsidR="00417DAE" w:rsidRPr="000618F6" w:rsidRDefault="003238A3" w:rsidP="0013365C">
            <w:pPr>
              <w:ind w:left="0"/>
              <w:rPr>
                <w:rFonts w:cs="Arial"/>
                <w:b/>
                <w:bCs/>
                <w:sz w:val="20"/>
              </w:rPr>
            </w:pPr>
            <w:r w:rsidRPr="000618F6">
              <w:rPr>
                <w:rFonts w:cs="Arial"/>
                <w:b/>
                <w:bCs/>
                <w:sz w:val="20"/>
              </w:rPr>
              <w:t>01-07-2020</w:t>
            </w:r>
          </w:p>
        </w:tc>
      </w:tr>
      <w:tr w:rsidR="004F12B4" w:rsidRPr="000618F6" w14:paraId="3F023F7C" w14:textId="77777777" w:rsidTr="007E4F72">
        <w:tc>
          <w:tcPr>
            <w:tcW w:w="4388" w:type="dxa"/>
            <w:shd w:val="clear" w:color="auto" w:fill="auto"/>
          </w:tcPr>
          <w:p w14:paraId="31318166" w14:textId="77777777" w:rsidR="004F12B4" w:rsidRPr="000618F6" w:rsidRDefault="004F12B4" w:rsidP="0013365C">
            <w:pPr>
              <w:ind w:left="0"/>
              <w:rPr>
                <w:rFonts w:cs="Arial"/>
                <w:sz w:val="20"/>
              </w:rPr>
            </w:pPr>
            <w:r w:rsidRPr="000618F6">
              <w:rPr>
                <w:rFonts w:cs="Arial"/>
                <w:sz w:val="20"/>
              </w:rPr>
              <w:t>schInkLangdurigheidstoeslag</w:t>
            </w:r>
          </w:p>
        </w:tc>
        <w:tc>
          <w:tcPr>
            <w:tcW w:w="850" w:type="dxa"/>
            <w:shd w:val="clear" w:color="auto" w:fill="auto"/>
          </w:tcPr>
          <w:p w14:paraId="533E0523" w14:textId="77777777" w:rsidR="004F12B4" w:rsidRPr="000618F6" w:rsidRDefault="004F12B4" w:rsidP="0013365C">
            <w:pPr>
              <w:ind w:left="0"/>
              <w:rPr>
                <w:rFonts w:cs="Arial"/>
                <w:sz w:val="20"/>
              </w:rPr>
            </w:pPr>
            <w:r w:rsidRPr="000618F6">
              <w:rPr>
                <w:rFonts w:cs="Arial"/>
                <w:sz w:val="20"/>
              </w:rPr>
              <w:t>1.0</w:t>
            </w:r>
          </w:p>
        </w:tc>
        <w:tc>
          <w:tcPr>
            <w:tcW w:w="1418" w:type="dxa"/>
            <w:shd w:val="clear" w:color="auto" w:fill="auto"/>
          </w:tcPr>
          <w:p w14:paraId="0D57FCD0" w14:textId="77777777" w:rsidR="004F12B4" w:rsidRPr="000618F6" w:rsidRDefault="004F12B4" w:rsidP="0013365C">
            <w:pPr>
              <w:ind w:left="0"/>
              <w:rPr>
                <w:rFonts w:cs="Arial"/>
                <w:sz w:val="20"/>
              </w:rPr>
            </w:pPr>
            <w:r w:rsidRPr="000618F6">
              <w:rPr>
                <w:rFonts w:cs="Arial"/>
                <w:sz w:val="20"/>
              </w:rPr>
              <w:t>01-07-2003</w:t>
            </w:r>
          </w:p>
        </w:tc>
        <w:tc>
          <w:tcPr>
            <w:tcW w:w="850" w:type="dxa"/>
            <w:shd w:val="clear" w:color="auto" w:fill="auto"/>
          </w:tcPr>
          <w:p w14:paraId="038A7D06" w14:textId="77777777" w:rsidR="004F12B4" w:rsidRPr="000618F6" w:rsidRDefault="00C33AD9" w:rsidP="0013365C">
            <w:pPr>
              <w:ind w:left="0"/>
              <w:rPr>
                <w:rFonts w:cs="Arial"/>
                <w:sz w:val="20"/>
              </w:rPr>
            </w:pPr>
            <w:r w:rsidRPr="000618F6">
              <w:rPr>
                <w:rFonts w:cs="Arial"/>
                <w:sz w:val="20"/>
              </w:rPr>
              <w:t>2.1</w:t>
            </w:r>
          </w:p>
        </w:tc>
        <w:tc>
          <w:tcPr>
            <w:tcW w:w="1510" w:type="dxa"/>
            <w:shd w:val="clear" w:color="auto" w:fill="auto"/>
          </w:tcPr>
          <w:p w14:paraId="72EB1143" w14:textId="77777777" w:rsidR="004F12B4" w:rsidRPr="000618F6" w:rsidRDefault="00036CF2" w:rsidP="0013365C">
            <w:pPr>
              <w:ind w:left="0"/>
              <w:rPr>
                <w:rFonts w:cs="Arial"/>
                <w:sz w:val="20"/>
              </w:rPr>
            </w:pPr>
            <w:r w:rsidRPr="000618F6">
              <w:rPr>
                <w:rFonts w:cs="Arial"/>
                <w:sz w:val="20"/>
              </w:rPr>
              <w:t>01-01-2009</w:t>
            </w:r>
          </w:p>
        </w:tc>
      </w:tr>
      <w:tr w:rsidR="004F12B4" w:rsidRPr="000618F6" w14:paraId="7E60382C" w14:textId="77777777" w:rsidTr="007E4F72">
        <w:tc>
          <w:tcPr>
            <w:tcW w:w="4388" w:type="dxa"/>
            <w:shd w:val="clear" w:color="auto" w:fill="auto"/>
          </w:tcPr>
          <w:p w14:paraId="544A5389" w14:textId="77777777" w:rsidR="004F12B4" w:rsidRPr="000618F6" w:rsidRDefault="004F12B4" w:rsidP="0013365C">
            <w:pPr>
              <w:ind w:left="0"/>
              <w:rPr>
                <w:rFonts w:cs="Arial"/>
                <w:sz w:val="20"/>
              </w:rPr>
            </w:pPr>
            <w:r w:rsidRPr="000618F6">
              <w:rPr>
                <w:rFonts w:cs="Arial"/>
                <w:sz w:val="20"/>
              </w:rPr>
              <w:t>schInkPartnerAlimentatie</w:t>
            </w:r>
          </w:p>
        </w:tc>
        <w:tc>
          <w:tcPr>
            <w:tcW w:w="850" w:type="dxa"/>
            <w:shd w:val="clear" w:color="auto" w:fill="auto"/>
          </w:tcPr>
          <w:p w14:paraId="4273804B" w14:textId="77777777" w:rsidR="004F12B4" w:rsidRPr="000618F6" w:rsidRDefault="004F12B4" w:rsidP="0013365C">
            <w:pPr>
              <w:ind w:left="0"/>
              <w:rPr>
                <w:rFonts w:cs="Arial"/>
                <w:sz w:val="20"/>
              </w:rPr>
            </w:pPr>
            <w:r w:rsidRPr="000618F6">
              <w:rPr>
                <w:rFonts w:cs="Arial"/>
                <w:sz w:val="20"/>
              </w:rPr>
              <w:t>1.0</w:t>
            </w:r>
          </w:p>
        </w:tc>
        <w:tc>
          <w:tcPr>
            <w:tcW w:w="1418" w:type="dxa"/>
            <w:shd w:val="clear" w:color="auto" w:fill="auto"/>
          </w:tcPr>
          <w:p w14:paraId="640D88B2" w14:textId="77777777" w:rsidR="004F12B4" w:rsidRPr="000618F6" w:rsidRDefault="004F12B4" w:rsidP="0013365C">
            <w:pPr>
              <w:ind w:left="0"/>
              <w:rPr>
                <w:rFonts w:cs="Arial"/>
                <w:sz w:val="20"/>
              </w:rPr>
            </w:pPr>
            <w:r w:rsidRPr="000618F6">
              <w:rPr>
                <w:rFonts w:cs="Arial"/>
                <w:sz w:val="20"/>
              </w:rPr>
              <w:t>01-07-2003</w:t>
            </w:r>
          </w:p>
        </w:tc>
        <w:tc>
          <w:tcPr>
            <w:tcW w:w="850" w:type="dxa"/>
            <w:shd w:val="clear" w:color="auto" w:fill="auto"/>
          </w:tcPr>
          <w:p w14:paraId="7642117E" w14:textId="77777777" w:rsidR="004F12B4" w:rsidRPr="000618F6" w:rsidRDefault="004F12B4" w:rsidP="0013365C">
            <w:pPr>
              <w:ind w:left="0"/>
              <w:rPr>
                <w:rFonts w:cs="Arial"/>
                <w:sz w:val="20"/>
              </w:rPr>
            </w:pPr>
          </w:p>
        </w:tc>
        <w:tc>
          <w:tcPr>
            <w:tcW w:w="1510" w:type="dxa"/>
            <w:shd w:val="clear" w:color="auto" w:fill="auto"/>
          </w:tcPr>
          <w:p w14:paraId="5FA60023" w14:textId="77777777" w:rsidR="004F12B4" w:rsidRPr="000618F6" w:rsidRDefault="004F12B4" w:rsidP="0013365C">
            <w:pPr>
              <w:ind w:left="0"/>
              <w:rPr>
                <w:rFonts w:cs="Arial"/>
                <w:sz w:val="20"/>
              </w:rPr>
            </w:pPr>
          </w:p>
        </w:tc>
      </w:tr>
      <w:tr w:rsidR="004F12B4" w:rsidRPr="000618F6" w14:paraId="65238F4B" w14:textId="77777777" w:rsidTr="007E4F72">
        <w:tc>
          <w:tcPr>
            <w:tcW w:w="4388" w:type="dxa"/>
            <w:shd w:val="clear" w:color="auto" w:fill="auto"/>
          </w:tcPr>
          <w:p w14:paraId="4C57DAAF" w14:textId="77777777" w:rsidR="004F12B4" w:rsidRPr="000618F6" w:rsidRDefault="004F12B4" w:rsidP="0013365C">
            <w:pPr>
              <w:ind w:left="0"/>
              <w:rPr>
                <w:rFonts w:cs="Arial"/>
                <w:sz w:val="20"/>
              </w:rPr>
            </w:pPr>
            <w:r w:rsidRPr="000618F6">
              <w:rPr>
                <w:rFonts w:cs="Arial"/>
                <w:sz w:val="20"/>
              </w:rPr>
              <w:t>schInkKinderAlimentatie</w:t>
            </w:r>
          </w:p>
        </w:tc>
        <w:tc>
          <w:tcPr>
            <w:tcW w:w="850" w:type="dxa"/>
            <w:shd w:val="clear" w:color="auto" w:fill="auto"/>
          </w:tcPr>
          <w:p w14:paraId="616D3839" w14:textId="77777777" w:rsidR="004F12B4" w:rsidRPr="000618F6" w:rsidRDefault="004F12B4" w:rsidP="0013365C">
            <w:pPr>
              <w:ind w:left="0"/>
              <w:rPr>
                <w:rFonts w:cs="Arial"/>
                <w:sz w:val="20"/>
              </w:rPr>
            </w:pPr>
            <w:r w:rsidRPr="000618F6">
              <w:rPr>
                <w:rFonts w:cs="Arial"/>
                <w:sz w:val="20"/>
              </w:rPr>
              <w:t>1.0</w:t>
            </w:r>
          </w:p>
        </w:tc>
        <w:tc>
          <w:tcPr>
            <w:tcW w:w="1418" w:type="dxa"/>
            <w:shd w:val="clear" w:color="auto" w:fill="auto"/>
          </w:tcPr>
          <w:p w14:paraId="3612DBF1" w14:textId="77777777" w:rsidR="004F12B4" w:rsidRPr="000618F6" w:rsidRDefault="004F12B4" w:rsidP="0013365C">
            <w:pPr>
              <w:ind w:left="0"/>
              <w:rPr>
                <w:rFonts w:cs="Arial"/>
                <w:sz w:val="20"/>
              </w:rPr>
            </w:pPr>
            <w:r w:rsidRPr="000618F6">
              <w:rPr>
                <w:rFonts w:cs="Arial"/>
                <w:sz w:val="20"/>
              </w:rPr>
              <w:t>01-07-2003</w:t>
            </w:r>
          </w:p>
        </w:tc>
        <w:tc>
          <w:tcPr>
            <w:tcW w:w="850" w:type="dxa"/>
            <w:shd w:val="clear" w:color="auto" w:fill="auto"/>
          </w:tcPr>
          <w:p w14:paraId="0C8C8259" w14:textId="77777777" w:rsidR="004F12B4" w:rsidRPr="000618F6" w:rsidRDefault="004F12B4" w:rsidP="0013365C">
            <w:pPr>
              <w:ind w:left="0"/>
              <w:rPr>
                <w:rFonts w:cs="Arial"/>
                <w:sz w:val="20"/>
              </w:rPr>
            </w:pPr>
          </w:p>
        </w:tc>
        <w:tc>
          <w:tcPr>
            <w:tcW w:w="1510" w:type="dxa"/>
            <w:shd w:val="clear" w:color="auto" w:fill="auto"/>
          </w:tcPr>
          <w:p w14:paraId="057142FD" w14:textId="77777777" w:rsidR="004F12B4" w:rsidRPr="000618F6" w:rsidRDefault="004F12B4" w:rsidP="0013365C">
            <w:pPr>
              <w:ind w:left="0"/>
              <w:rPr>
                <w:rFonts w:cs="Arial"/>
                <w:sz w:val="20"/>
              </w:rPr>
            </w:pPr>
          </w:p>
        </w:tc>
      </w:tr>
      <w:tr w:rsidR="004F12B4" w:rsidRPr="000618F6" w14:paraId="14FB303C" w14:textId="77777777" w:rsidTr="007E4F72">
        <w:tc>
          <w:tcPr>
            <w:tcW w:w="4388" w:type="dxa"/>
            <w:shd w:val="clear" w:color="auto" w:fill="auto"/>
          </w:tcPr>
          <w:p w14:paraId="203D109B" w14:textId="77777777" w:rsidR="004F12B4" w:rsidRPr="000618F6" w:rsidRDefault="004F12B4" w:rsidP="0013365C">
            <w:pPr>
              <w:ind w:left="0"/>
              <w:rPr>
                <w:rFonts w:cs="Arial"/>
                <w:sz w:val="20"/>
              </w:rPr>
            </w:pPr>
            <w:r w:rsidRPr="000618F6">
              <w:rPr>
                <w:rFonts w:cs="Arial"/>
                <w:sz w:val="20"/>
              </w:rPr>
              <w:t>schInkOnderverhuur</w:t>
            </w:r>
          </w:p>
        </w:tc>
        <w:tc>
          <w:tcPr>
            <w:tcW w:w="850" w:type="dxa"/>
            <w:shd w:val="clear" w:color="auto" w:fill="auto"/>
          </w:tcPr>
          <w:p w14:paraId="61B2D469" w14:textId="77777777" w:rsidR="004F12B4" w:rsidRPr="000618F6" w:rsidRDefault="004F12B4" w:rsidP="0013365C">
            <w:pPr>
              <w:ind w:left="0"/>
              <w:rPr>
                <w:rFonts w:cs="Arial"/>
                <w:sz w:val="20"/>
              </w:rPr>
            </w:pPr>
            <w:r w:rsidRPr="000618F6">
              <w:rPr>
                <w:rFonts w:cs="Arial"/>
                <w:sz w:val="20"/>
              </w:rPr>
              <w:t>1.0</w:t>
            </w:r>
          </w:p>
        </w:tc>
        <w:tc>
          <w:tcPr>
            <w:tcW w:w="1418" w:type="dxa"/>
            <w:shd w:val="clear" w:color="auto" w:fill="auto"/>
          </w:tcPr>
          <w:p w14:paraId="248BB2A3" w14:textId="77777777" w:rsidR="004F12B4" w:rsidRPr="000618F6" w:rsidRDefault="004F12B4" w:rsidP="0013365C">
            <w:pPr>
              <w:ind w:left="0"/>
              <w:rPr>
                <w:rFonts w:cs="Arial"/>
                <w:sz w:val="20"/>
              </w:rPr>
            </w:pPr>
            <w:r w:rsidRPr="000618F6">
              <w:rPr>
                <w:rFonts w:cs="Arial"/>
                <w:sz w:val="20"/>
              </w:rPr>
              <w:t>01-07-2003</w:t>
            </w:r>
          </w:p>
        </w:tc>
        <w:tc>
          <w:tcPr>
            <w:tcW w:w="850" w:type="dxa"/>
            <w:shd w:val="clear" w:color="auto" w:fill="auto"/>
          </w:tcPr>
          <w:p w14:paraId="1E50DFAC" w14:textId="77777777" w:rsidR="004F12B4" w:rsidRPr="000618F6" w:rsidRDefault="004F12B4" w:rsidP="0013365C">
            <w:pPr>
              <w:ind w:left="0"/>
              <w:rPr>
                <w:rFonts w:cs="Arial"/>
                <w:sz w:val="20"/>
              </w:rPr>
            </w:pPr>
          </w:p>
        </w:tc>
        <w:tc>
          <w:tcPr>
            <w:tcW w:w="1510" w:type="dxa"/>
            <w:shd w:val="clear" w:color="auto" w:fill="auto"/>
          </w:tcPr>
          <w:p w14:paraId="1FA195C4" w14:textId="77777777" w:rsidR="004F12B4" w:rsidRPr="000618F6" w:rsidRDefault="004F12B4" w:rsidP="0013365C">
            <w:pPr>
              <w:ind w:left="0"/>
              <w:rPr>
                <w:rFonts w:cs="Arial"/>
                <w:sz w:val="20"/>
              </w:rPr>
            </w:pPr>
          </w:p>
        </w:tc>
      </w:tr>
      <w:tr w:rsidR="004F12B4" w:rsidRPr="000618F6" w14:paraId="3603ED22" w14:textId="77777777" w:rsidTr="007E4F72">
        <w:tc>
          <w:tcPr>
            <w:tcW w:w="4388" w:type="dxa"/>
            <w:shd w:val="clear" w:color="auto" w:fill="auto"/>
          </w:tcPr>
          <w:p w14:paraId="037631D6" w14:textId="77777777" w:rsidR="004F12B4" w:rsidRPr="000618F6" w:rsidRDefault="004F12B4" w:rsidP="0013365C">
            <w:pPr>
              <w:ind w:left="0"/>
              <w:rPr>
                <w:rFonts w:cs="Arial"/>
                <w:sz w:val="20"/>
              </w:rPr>
            </w:pPr>
            <w:r w:rsidRPr="000618F6">
              <w:rPr>
                <w:rFonts w:cs="Arial"/>
                <w:sz w:val="20"/>
              </w:rPr>
              <w:t>schInkKostgangers</w:t>
            </w:r>
          </w:p>
        </w:tc>
        <w:tc>
          <w:tcPr>
            <w:tcW w:w="850" w:type="dxa"/>
            <w:shd w:val="clear" w:color="auto" w:fill="auto"/>
          </w:tcPr>
          <w:p w14:paraId="68628F85" w14:textId="77777777" w:rsidR="004F12B4" w:rsidRPr="000618F6" w:rsidRDefault="004F12B4" w:rsidP="0013365C">
            <w:pPr>
              <w:ind w:left="0"/>
              <w:rPr>
                <w:rFonts w:cs="Arial"/>
                <w:sz w:val="20"/>
              </w:rPr>
            </w:pPr>
            <w:r w:rsidRPr="000618F6">
              <w:rPr>
                <w:rFonts w:cs="Arial"/>
                <w:sz w:val="20"/>
              </w:rPr>
              <w:t>1.0</w:t>
            </w:r>
          </w:p>
        </w:tc>
        <w:tc>
          <w:tcPr>
            <w:tcW w:w="1418" w:type="dxa"/>
            <w:shd w:val="clear" w:color="auto" w:fill="auto"/>
          </w:tcPr>
          <w:p w14:paraId="2828C4AC" w14:textId="77777777" w:rsidR="004F12B4" w:rsidRPr="000618F6" w:rsidRDefault="004F12B4" w:rsidP="0013365C">
            <w:pPr>
              <w:ind w:left="0"/>
              <w:rPr>
                <w:rFonts w:cs="Arial"/>
                <w:sz w:val="20"/>
              </w:rPr>
            </w:pPr>
            <w:r w:rsidRPr="000618F6">
              <w:rPr>
                <w:rFonts w:cs="Arial"/>
                <w:sz w:val="20"/>
              </w:rPr>
              <w:t>01-07-2003</w:t>
            </w:r>
          </w:p>
        </w:tc>
        <w:tc>
          <w:tcPr>
            <w:tcW w:w="850" w:type="dxa"/>
            <w:shd w:val="clear" w:color="auto" w:fill="auto"/>
          </w:tcPr>
          <w:p w14:paraId="3F0DCEC7" w14:textId="77777777" w:rsidR="004F12B4" w:rsidRPr="000618F6" w:rsidRDefault="00CE2083" w:rsidP="0013365C">
            <w:pPr>
              <w:ind w:left="0"/>
              <w:rPr>
                <w:rFonts w:cs="Arial"/>
                <w:sz w:val="20"/>
              </w:rPr>
            </w:pPr>
            <w:r w:rsidRPr="000618F6">
              <w:rPr>
                <w:rFonts w:cs="Arial"/>
                <w:sz w:val="20"/>
              </w:rPr>
              <w:t>2.0</w:t>
            </w:r>
          </w:p>
        </w:tc>
        <w:tc>
          <w:tcPr>
            <w:tcW w:w="1510" w:type="dxa"/>
            <w:shd w:val="clear" w:color="auto" w:fill="auto"/>
          </w:tcPr>
          <w:p w14:paraId="0FC28F66" w14:textId="77777777" w:rsidR="004F12B4" w:rsidRPr="000618F6" w:rsidRDefault="00F91192" w:rsidP="0013365C">
            <w:pPr>
              <w:ind w:left="0"/>
              <w:rPr>
                <w:rFonts w:cs="Arial"/>
                <w:sz w:val="20"/>
              </w:rPr>
            </w:pPr>
            <w:r w:rsidRPr="000618F6">
              <w:rPr>
                <w:rFonts w:cs="Arial"/>
                <w:sz w:val="20"/>
              </w:rPr>
              <w:t>01-07-2008</w:t>
            </w:r>
          </w:p>
        </w:tc>
      </w:tr>
      <w:tr w:rsidR="004F12B4" w:rsidRPr="000618F6" w14:paraId="13E3E7BD" w14:textId="77777777" w:rsidTr="007E4F72">
        <w:tc>
          <w:tcPr>
            <w:tcW w:w="4388" w:type="dxa"/>
            <w:shd w:val="clear" w:color="auto" w:fill="auto"/>
          </w:tcPr>
          <w:p w14:paraId="4FAD0A37" w14:textId="77777777" w:rsidR="004F12B4" w:rsidRPr="000618F6" w:rsidRDefault="004F12B4" w:rsidP="0013365C">
            <w:pPr>
              <w:ind w:left="0"/>
              <w:rPr>
                <w:rFonts w:cs="Arial"/>
                <w:sz w:val="20"/>
              </w:rPr>
            </w:pPr>
            <w:r w:rsidRPr="000618F6">
              <w:rPr>
                <w:rFonts w:cs="Arial"/>
                <w:sz w:val="20"/>
              </w:rPr>
              <w:t>schInkAantalKostgangers</w:t>
            </w:r>
          </w:p>
        </w:tc>
        <w:tc>
          <w:tcPr>
            <w:tcW w:w="850" w:type="dxa"/>
            <w:shd w:val="clear" w:color="auto" w:fill="auto"/>
          </w:tcPr>
          <w:p w14:paraId="3C6DCA28" w14:textId="77777777" w:rsidR="004F12B4" w:rsidRPr="000618F6" w:rsidRDefault="004F12B4" w:rsidP="0013365C">
            <w:pPr>
              <w:ind w:left="0"/>
              <w:rPr>
                <w:rFonts w:cs="Arial"/>
                <w:sz w:val="20"/>
              </w:rPr>
            </w:pPr>
            <w:r w:rsidRPr="000618F6">
              <w:rPr>
                <w:rFonts w:cs="Arial"/>
                <w:sz w:val="20"/>
              </w:rPr>
              <w:t>1.0</w:t>
            </w:r>
          </w:p>
        </w:tc>
        <w:tc>
          <w:tcPr>
            <w:tcW w:w="1418" w:type="dxa"/>
            <w:shd w:val="clear" w:color="auto" w:fill="auto"/>
          </w:tcPr>
          <w:p w14:paraId="5AF122C4" w14:textId="77777777" w:rsidR="004F12B4" w:rsidRPr="000618F6" w:rsidRDefault="004F12B4" w:rsidP="0013365C">
            <w:pPr>
              <w:ind w:left="0"/>
              <w:rPr>
                <w:rFonts w:cs="Arial"/>
                <w:sz w:val="20"/>
              </w:rPr>
            </w:pPr>
            <w:r w:rsidRPr="000618F6">
              <w:rPr>
                <w:rFonts w:cs="Arial"/>
                <w:sz w:val="20"/>
              </w:rPr>
              <w:t>01-07-2003</w:t>
            </w:r>
          </w:p>
        </w:tc>
        <w:tc>
          <w:tcPr>
            <w:tcW w:w="850" w:type="dxa"/>
            <w:shd w:val="clear" w:color="auto" w:fill="auto"/>
          </w:tcPr>
          <w:p w14:paraId="6FCFA8EB" w14:textId="77777777" w:rsidR="004F12B4" w:rsidRPr="000618F6" w:rsidRDefault="00CE2083" w:rsidP="0013365C">
            <w:pPr>
              <w:ind w:left="0"/>
              <w:rPr>
                <w:rFonts w:cs="Arial"/>
                <w:sz w:val="20"/>
              </w:rPr>
            </w:pPr>
            <w:r w:rsidRPr="000618F6">
              <w:rPr>
                <w:rFonts w:cs="Arial"/>
                <w:sz w:val="20"/>
              </w:rPr>
              <w:t>2.0</w:t>
            </w:r>
          </w:p>
        </w:tc>
        <w:tc>
          <w:tcPr>
            <w:tcW w:w="1510" w:type="dxa"/>
            <w:shd w:val="clear" w:color="auto" w:fill="auto"/>
          </w:tcPr>
          <w:p w14:paraId="0C9038E9" w14:textId="77777777" w:rsidR="004F12B4" w:rsidRPr="000618F6" w:rsidRDefault="00F91192" w:rsidP="0013365C">
            <w:pPr>
              <w:ind w:left="0"/>
              <w:rPr>
                <w:rFonts w:cs="Arial"/>
                <w:sz w:val="20"/>
              </w:rPr>
            </w:pPr>
            <w:r w:rsidRPr="000618F6">
              <w:rPr>
                <w:rFonts w:cs="Arial"/>
                <w:sz w:val="20"/>
              </w:rPr>
              <w:t>01-07-2008</w:t>
            </w:r>
          </w:p>
        </w:tc>
      </w:tr>
      <w:tr w:rsidR="004F12B4" w:rsidRPr="000618F6" w14:paraId="179A239F" w14:textId="77777777" w:rsidTr="007E4F72">
        <w:tc>
          <w:tcPr>
            <w:tcW w:w="4388" w:type="dxa"/>
            <w:shd w:val="clear" w:color="auto" w:fill="auto"/>
          </w:tcPr>
          <w:p w14:paraId="293DEDC4" w14:textId="77777777" w:rsidR="004F12B4" w:rsidRPr="000618F6" w:rsidRDefault="004F12B4" w:rsidP="0013365C">
            <w:pPr>
              <w:ind w:left="0"/>
              <w:rPr>
                <w:rFonts w:cs="Arial"/>
                <w:sz w:val="20"/>
              </w:rPr>
            </w:pPr>
            <w:r w:rsidRPr="000618F6">
              <w:rPr>
                <w:rFonts w:cs="Arial"/>
                <w:sz w:val="20"/>
              </w:rPr>
              <w:t>schInkAantalDagenPerWeek</w:t>
            </w:r>
          </w:p>
        </w:tc>
        <w:tc>
          <w:tcPr>
            <w:tcW w:w="850" w:type="dxa"/>
            <w:shd w:val="clear" w:color="auto" w:fill="auto"/>
          </w:tcPr>
          <w:p w14:paraId="47D74335" w14:textId="77777777" w:rsidR="004F12B4" w:rsidRPr="000618F6" w:rsidRDefault="004F12B4" w:rsidP="0013365C">
            <w:pPr>
              <w:ind w:left="0"/>
              <w:rPr>
                <w:rFonts w:cs="Arial"/>
                <w:sz w:val="20"/>
              </w:rPr>
            </w:pPr>
            <w:r w:rsidRPr="000618F6">
              <w:rPr>
                <w:rFonts w:cs="Arial"/>
                <w:sz w:val="20"/>
              </w:rPr>
              <w:t>1.0</w:t>
            </w:r>
          </w:p>
        </w:tc>
        <w:tc>
          <w:tcPr>
            <w:tcW w:w="1418" w:type="dxa"/>
            <w:shd w:val="clear" w:color="auto" w:fill="auto"/>
          </w:tcPr>
          <w:p w14:paraId="283A1B47" w14:textId="77777777" w:rsidR="004F12B4" w:rsidRPr="000618F6" w:rsidRDefault="004F12B4" w:rsidP="0013365C">
            <w:pPr>
              <w:ind w:left="0"/>
              <w:rPr>
                <w:rFonts w:cs="Arial"/>
                <w:sz w:val="20"/>
              </w:rPr>
            </w:pPr>
            <w:r w:rsidRPr="000618F6">
              <w:rPr>
                <w:rFonts w:cs="Arial"/>
                <w:sz w:val="20"/>
              </w:rPr>
              <w:t>01-07-2003</w:t>
            </w:r>
          </w:p>
        </w:tc>
        <w:tc>
          <w:tcPr>
            <w:tcW w:w="850" w:type="dxa"/>
            <w:shd w:val="clear" w:color="auto" w:fill="auto"/>
          </w:tcPr>
          <w:p w14:paraId="58353028" w14:textId="77777777" w:rsidR="004F12B4" w:rsidRPr="000618F6" w:rsidRDefault="00CE2083" w:rsidP="0013365C">
            <w:pPr>
              <w:ind w:left="0"/>
              <w:rPr>
                <w:rFonts w:cs="Arial"/>
                <w:sz w:val="20"/>
              </w:rPr>
            </w:pPr>
            <w:r w:rsidRPr="000618F6">
              <w:rPr>
                <w:rFonts w:cs="Arial"/>
                <w:sz w:val="20"/>
              </w:rPr>
              <w:t>2.0</w:t>
            </w:r>
          </w:p>
        </w:tc>
        <w:tc>
          <w:tcPr>
            <w:tcW w:w="1510" w:type="dxa"/>
            <w:shd w:val="clear" w:color="auto" w:fill="auto"/>
          </w:tcPr>
          <w:p w14:paraId="0B8565AC" w14:textId="77777777" w:rsidR="004F12B4" w:rsidRPr="000618F6" w:rsidRDefault="00F91192" w:rsidP="0013365C">
            <w:pPr>
              <w:ind w:left="0"/>
              <w:rPr>
                <w:rFonts w:cs="Arial"/>
                <w:sz w:val="20"/>
              </w:rPr>
            </w:pPr>
            <w:r w:rsidRPr="000618F6">
              <w:rPr>
                <w:rFonts w:cs="Arial"/>
                <w:sz w:val="20"/>
              </w:rPr>
              <w:t>01-07-2008</w:t>
            </w:r>
          </w:p>
        </w:tc>
      </w:tr>
      <w:tr w:rsidR="00AF0188" w:rsidRPr="000618F6" w14:paraId="78A86B00" w14:textId="77777777" w:rsidTr="007E4F72">
        <w:tc>
          <w:tcPr>
            <w:tcW w:w="4388" w:type="dxa"/>
            <w:shd w:val="clear" w:color="auto" w:fill="auto"/>
          </w:tcPr>
          <w:p w14:paraId="0F553DB7" w14:textId="77777777" w:rsidR="00AF0188" w:rsidRPr="000618F6" w:rsidRDefault="00AF0188" w:rsidP="0013365C">
            <w:pPr>
              <w:ind w:left="0"/>
              <w:rPr>
                <w:rFonts w:cs="Arial"/>
                <w:sz w:val="20"/>
              </w:rPr>
            </w:pPr>
            <w:r w:rsidRPr="000618F6">
              <w:rPr>
                <w:rFonts w:cs="Arial"/>
                <w:sz w:val="20"/>
              </w:rPr>
              <w:t>schInkTegemoetInwonenden</w:t>
            </w:r>
          </w:p>
        </w:tc>
        <w:tc>
          <w:tcPr>
            <w:tcW w:w="850" w:type="dxa"/>
            <w:shd w:val="clear" w:color="auto" w:fill="auto"/>
          </w:tcPr>
          <w:p w14:paraId="542D5CBD" w14:textId="77777777" w:rsidR="00AF0188" w:rsidRPr="000618F6" w:rsidRDefault="00AF0188" w:rsidP="0013365C">
            <w:pPr>
              <w:ind w:left="0"/>
              <w:rPr>
                <w:rFonts w:cs="Arial"/>
                <w:sz w:val="20"/>
              </w:rPr>
            </w:pPr>
            <w:r w:rsidRPr="000618F6">
              <w:rPr>
                <w:rFonts w:cs="Arial"/>
                <w:sz w:val="20"/>
              </w:rPr>
              <w:t>1.</w:t>
            </w:r>
            <w:r w:rsidR="00844904" w:rsidRPr="000618F6">
              <w:rPr>
                <w:rFonts w:cs="Arial"/>
                <w:sz w:val="20"/>
              </w:rPr>
              <w:t>2</w:t>
            </w:r>
          </w:p>
        </w:tc>
        <w:tc>
          <w:tcPr>
            <w:tcW w:w="1418" w:type="dxa"/>
            <w:shd w:val="clear" w:color="auto" w:fill="auto"/>
          </w:tcPr>
          <w:p w14:paraId="6B4B8E88" w14:textId="77777777" w:rsidR="00AF0188" w:rsidRPr="000618F6" w:rsidRDefault="00AF0188" w:rsidP="0013365C">
            <w:pPr>
              <w:ind w:left="0"/>
              <w:rPr>
                <w:rFonts w:cs="Arial"/>
                <w:sz w:val="20"/>
              </w:rPr>
            </w:pPr>
            <w:r w:rsidRPr="000618F6">
              <w:rPr>
                <w:rFonts w:cs="Arial"/>
                <w:sz w:val="20"/>
              </w:rPr>
              <w:t>01-01-2008</w:t>
            </w:r>
          </w:p>
        </w:tc>
        <w:tc>
          <w:tcPr>
            <w:tcW w:w="850" w:type="dxa"/>
            <w:shd w:val="clear" w:color="auto" w:fill="auto"/>
          </w:tcPr>
          <w:p w14:paraId="4CA7E95F" w14:textId="77777777" w:rsidR="00AF0188" w:rsidRPr="000618F6" w:rsidRDefault="00AF0188" w:rsidP="0013365C">
            <w:pPr>
              <w:ind w:left="0"/>
              <w:rPr>
                <w:rFonts w:cs="Arial"/>
                <w:sz w:val="20"/>
              </w:rPr>
            </w:pPr>
          </w:p>
        </w:tc>
        <w:tc>
          <w:tcPr>
            <w:tcW w:w="1510" w:type="dxa"/>
            <w:shd w:val="clear" w:color="auto" w:fill="auto"/>
          </w:tcPr>
          <w:p w14:paraId="60B0C5FD" w14:textId="77777777" w:rsidR="00AF0188" w:rsidRPr="000618F6" w:rsidRDefault="00AF0188" w:rsidP="0013365C">
            <w:pPr>
              <w:ind w:left="0"/>
              <w:rPr>
                <w:rFonts w:cs="Arial"/>
                <w:sz w:val="20"/>
              </w:rPr>
            </w:pPr>
          </w:p>
        </w:tc>
      </w:tr>
      <w:tr w:rsidR="004F12B4" w:rsidRPr="000618F6" w14:paraId="15DF6485" w14:textId="77777777" w:rsidTr="007E4F72">
        <w:tc>
          <w:tcPr>
            <w:tcW w:w="4388" w:type="dxa"/>
            <w:shd w:val="clear" w:color="auto" w:fill="auto"/>
          </w:tcPr>
          <w:p w14:paraId="701DD502" w14:textId="77777777" w:rsidR="004F12B4" w:rsidRPr="000618F6" w:rsidRDefault="004F12B4" w:rsidP="0013365C">
            <w:pPr>
              <w:ind w:left="0"/>
              <w:rPr>
                <w:rFonts w:cs="Arial"/>
                <w:sz w:val="20"/>
              </w:rPr>
            </w:pPr>
            <w:r w:rsidRPr="000618F6">
              <w:rPr>
                <w:rFonts w:cs="Arial"/>
                <w:sz w:val="20"/>
              </w:rPr>
              <w:t>schInkNettoOverige</w:t>
            </w:r>
          </w:p>
        </w:tc>
        <w:tc>
          <w:tcPr>
            <w:tcW w:w="850" w:type="dxa"/>
            <w:shd w:val="clear" w:color="auto" w:fill="auto"/>
          </w:tcPr>
          <w:p w14:paraId="4381B13A" w14:textId="77777777" w:rsidR="004F12B4" w:rsidRPr="000618F6" w:rsidRDefault="004F12B4" w:rsidP="0013365C">
            <w:pPr>
              <w:ind w:left="0"/>
              <w:rPr>
                <w:rFonts w:cs="Arial"/>
                <w:sz w:val="20"/>
              </w:rPr>
            </w:pPr>
            <w:r w:rsidRPr="000618F6">
              <w:rPr>
                <w:rFonts w:cs="Arial"/>
                <w:sz w:val="20"/>
              </w:rPr>
              <w:t>1.0</w:t>
            </w:r>
          </w:p>
        </w:tc>
        <w:tc>
          <w:tcPr>
            <w:tcW w:w="1418" w:type="dxa"/>
            <w:shd w:val="clear" w:color="auto" w:fill="auto"/>
          </w:tcPr>
          <w:p w14:paraId="6178CF84" w14:textId="77777777" w:rsidR="004F12B4" w:rsidRPr="000618F6" w:rsidRDefault="004F12B4" w:rsidP="0013365C">
            <w:pPr>
              <w:ind w:left="0"/>
              <w:rPr>
                <w:rFonts w:cs="Arial"/>
                <w:sz w:val="20"/>
              </w:rPr>
            </w:pPr>
            <w:r w:rsidRPr="000618F6">
              <w:rPr>
                <w:rFonts w:cs="Arial"/>
                <w:sz w:val="20"/>
              </w:rPr>
              <w:t>01-07-2003</w:t>
            </w:r>
          </w:p>
        </w:tc>
        <w:tc>
          <w:tcPr>
            <w:tcW w:w="850" w:type="dxa"/>
            <w:shd w:val="clear" w:color="auto" w:fill="auto"/>
          </w:tcPr>
          <w:p w14:paraId="72BDE5CC" w14:textId="77777777" w:rsidR="004F12B4" w:rsidRPr="000618F6" w:rsidRDefault="004F12B4" w:rsidP="0013365C">
            <w:pPr>
              <w:ind w:left="0"/>
              <w:rPr>
                <w:rFonts w:cs="Arial"/>
                <w:sz w:val="20"/>
              </w:rPr>
            </w:pPr>
          </w:p>
        </w:tc>
        <w:tc>
          <w:tcPr>
            <w:tcW w:w="1510" w:type="dxa"/>
            <w:shd w:val="clear" w:color="auto" w:fill="auto"/>
          </w:tcPr>
          <w:p w14:paraId="7A25C40F" w14:textId="77777777" w:rsidR="004F12B4" w:rsidRPr="000618F6" w:rsidRDefault="004F12B4" w:rsidP="0013365C">
            <w:pPr>
              <w:ind w:left="0"/>
              <w:rPr>
                <w:rFonts w:cs="Arial"/>
                <w:sz w:val="20"/>
              </w:rPr>
            </w:pPr>
          </w:p>
        </w:tc>
      </w:tr>
      <w:tr w:rsidR="00F33703" w:rsidRPr="000618F6" w14:paraId="3066A743" w14:textId="77777777" w:rsidTr="007E4F72">
        <w:tc>
          <w:tcPr>
            <w:tcW w:w="4388" w:type="dxa"/>
            <w:shd w:val="clear" w:color="auto" w:fill="auto"/>
          </w:tcPr>
          <w:p w14:paraId="361FF98A" w14:textId="77777777" w:rsidR="00F33703" w:rsidRPr="000618F6" w:rsidRDefault="00F33703" w:rsidP="0013365C">
            <w:pPr>
              <w:ind w:left="0"/>
              <w:rPr>
                <w:rFonts w:cs="Arial"/>
                <w:sz w:val="20"/>
              </w:rPr>
            </w:pPr>
            <w:r w:rsidRPr="000618F6">
              <w:rPr>
                <w:rFonts w:cs="Arial"/>
                <w:sz w:val="20"/>
              </w:rPr>
              <w:t>schInkBeslagvrij</w:t>
            </w:r>
          </w:p>
        </w:tc>
        <w:tc>
          <w:tcPr>
            <w:tcW w:w="850" w:type="dxa"/>
            <w:shd w:val="clear" w:color="auto" w:fill="auto"/>
          </w:tcPr>
          <w:p w14:paraId="03B4F7F5"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509916CB"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1C0C4AB5" w14:textId="77777777" w:rsidR="00F33703" w:rsidRPr="000618F6" w:rsidRDefault="004738D8" w:rsidP="0013365C">
            <w:pPr>
              <w:ind w:left="0"/>
              <w:rPr>
                <w:rFonts w:cs="Arial"/>
                <w:sz w:val="20"/>
              </w:rPr>
            </w:pPr>
            <w:r w:rsidRPr="000618F6">
              <w:rPr>
                <w:rFonts w:cs="Arial"/>
                <w:sz w:val="20"/>
              </w:rPr>
              <w:t>2.3</w:t>
            </w:r>
          </w:p>
        </w:tc>
        <w:tc>
          <w:tcPr>
            <w:tcW w:w="1510" w:type="dxa"/>
            <w:shd w:val="clear" w:color="auto" w:fill="auto"/>
          </w:tcPr>
          <w:p w14:paraId="1E9AB6E1" w14:textId="77777777" w:rsidR="00F33703" w:rsidRPr="000618F6" w:rsidRDefault="00F33703" w:rsidP="0013365C">
            <w:pPr>
              <w:ind w:left="0"/>
              <w:rPr>
                <w:rFonts w:cs="Arial"/>
                <w:sz w:val="20"/>
              </w:rPr>
            </w:pPr>
            <w:r w:rsidRPr="000618F6">
              <w:rPr>
                <w:rFonts w:cs="Arial"/>
                <w:sz w:val="20"/>
              </w:rPr>
              <w:t>01-01-2010</w:t>
            </w:r>
          </w:p>
        </w:tc>
      </w:tr>
      <w:tr w:rsidR="00F33703" w:rsidRPr="000618F6" w14:paraId="24FFBCF6" w14:textId="77777777" w:rsidTr="007E4F72">
        <w:tc>
          <w:tcPr>
            <w:tcW w:w="4388" w:type="dxa"/>
            <w:shd w:val="clear" w:color="auto" w:fill="auto"/>
          </w:tcPr>
          <w:p w14:paraId="6D2B80CA" w14:textId="77777777" w:rsidR="00F33703" w:rsidRPr="000618F6" w:rsidRDefault="00F33703" w:rsidP="0013365C">
            <w:pPr>
              <w:ind w:left="0"/>
              <w:rPr>
                <w:rFonts w:cs="Arial"/>
                <w:sz w:val="20"/>
              </w:rPr>
            </w:pPr>
            <w:r w:rsidRPr="000618F6">
              <w:rPr>
                <w:rFonts w:cs="Arial"/>
                <w:sz w:val="20"/>
              </w:rPr>
              <w:t>schInkWWB</w:t>
            </w:r>
          </w:p>
        </w:tc>
        <w:tc>
          <w:tcPr>
            <w:tcW w:w="850" w:type="dxa"/>
            <w:shd w:val="clear" w:color="auto" w:fill="auto"/>
          </w:tcPr>
          <w:p w14:paraId="38F8C237" w14:textId="77777777" w:rsidR="00F33703" w:rsidRPr="000618F6" w:rsidRDefault="00F33703" w:rsidP="0013365C">
            <w:pPr>
              <w:ind w:left="0"/>
              <w:rPr>
                <w:rFonts w:cs="Arial"/>
                <w:sz w:val="20"/>
              </w:rPr>
            </w:pPr>
            <w:r w:rsidRPr="000618F6">
              <w:rPr>
                <w:rFonts w:cs="Arial"/>
                <w:sz w:val="20"/>
              </w:rPr>
              <w:t>1.1</w:t>
            </w:r>
          </w:p>
        </w:tc>
        <w:tc>
          <w:tcPr>
            <w:tcW w:w="1418" w:type="dxa"/>
            <w:shd w:val="clear" w:color="auto" w:fill="auto"/>
          </w:tcPr>
          <w:p w14:paraId="3A3F8322" w14:textId="77777777" w:rsidR="00F33703" w:rsidRPr="000618F6" w:rsidRDefault="00F33703" w:rsidP="0013365C">
            <w:pPr>
              <w:ind w:left="0"/>
              <w:rPr>
                <w:rFonts w:cs="Arial"/>
                <w:sz w:val="20"/>
              </w:rPr>
            </w:pPr>
            <w:r w:rsidRPr="000618F6">
              <w:rPr>
                <w:rFonts w:cs="Arial"/>
                <w:sz w:val="20"/>
              </w:rPr>
              <w:t>01-07-2007</w:t>
            </w:r>
          </w:p>
        </w:tc>
        <w:tc>
          <w:tcPr>
            <w:tcW w:w="850" w:type="dxa"/>
            <w:shd w:val="clear" w:color="auto" w:fill="auto"/>
          </w:tcPr>
          <w:p w14:paraId="3196904F" w14:textId="77777777" w:rsidR="00F33703" w:rsidRPr="000618F6" w:rsidRDefault="00F33703" w:rsidP="0013365C">
            <w:pPr>
              <w:ind w:left="0"/>
              <w:rPr>
                <w:rFonts w:cs="Arial"/>
                <w:sz w:val="20"/>
              </w:rPr>
            </w:pPr>
          </w:p>
        </w:tc>
        <w:tc>
          <w:tcPr>
            <w:tcW w:w="1510" w:type="dxa"/>
            <w:shd w:val="clear" w:color="auto" w:fill="auto"/>
          </w:tcPr>
          <w:p w14:paraId="782B022F" w14:textId="77777777" w:rsidR="00F33703" w:rsidRPr="000618F6" w:rsidRDefault="00F33703" w:rsidP="0013365C">
            <w:pPr>
              <w:ind w:left="0"/>
              <w:rPr>
                <w:rFonts w:cs="Arial"/>
                <w:sz w:val="20"/>
              </w:rPr>
            </w:pPr>
          </w:p>
        </w:tc>
      </w:tr>
      <w:tr w:rsidR="00F33703" w:rsidRPr="000618F6" w14:paraId="0B6BA779" w14:textId="77777777" w:rsidTr="007E4F72">
        <w:tc>
          <w:tcPr>
            <w:tcW w:w="4388" w:type="dxa"/>
            <w:shd w:val="clear" w:color="auto" w:fill="auto"/>
          </w:tcPr>
          <w:p w14:paraId="0200F4D3" w14:textId="77777777" w:rsidR="00F33703" w:rsidRPr="000618F6" w:rsidRDefault="00F33703" w:rsidP="0013365C">
            <w:pPr>
              <w:ind w:left="0"/>
              <w:rPr>
                <w:rFonts w:cs="Arial"/>
                <w:sz w:val="20"/>
              </w:rPr>
            </w:pPr>
            <w:r w:rsidRPr="000618F6">
              <w:rPr>
                <w:rFonts w:cs="Arial"/>
                <w:sz w:val="20"/>
              </w:rPr>
              <w:t>schInkWAO</w:t>
            </w:r>
          </w:p>
        </w:tc>
        <w:tc>
          <w:tcPr>
            <w:tcW w:w="850" w:type="dxa"/>
            <w:shd w:val="clear" w:color="auto" w:fill="auto"/>
          </w:tcPr>
          <w:p w14:paraId="79BCF2C1" w14:textId="77777777" w:rsidR="00F33703" w:rsidRPr="000618F6" w:rsidRDefault="00F33703" w:rsidP="0013365C">
            <w:pPr>
              <w:ind w:left="0"/>
              <w:rPr>
                <w:rFonts w:cs="Arial"/>
                <w:sz w:val="20"/>
              </w:rPr>
            </w:pPr>
            <w:r w:rsidRPr="000618F6">
              <w:rPr>
                <w:rFonts w:cs="Arial"/>
                <w:sz w:val="20"/>
              </w:rPr>
              <w:t>1.1</w:t>
            </w:r>
          </w:p>
        </w:tc>
        <w:tc>
          <w:tcPr>
            <w:tcW w:w="1418" w:type="dxa"/>
            <w:shd w:val="clear" w:color="auto" w:fill="auto"/>
          </w:tcPr>
          <w:p w14:paraId="60B9C77B" w14:textId="77777777" w:rsidR="00F33703" w:rsidRPr="000618F6" w:rsidRDefault="00F33703" w:rsidP="0013365C">
            <w:pPr>
              <w:ind w:left="0"/>
              <w:rPr>
                <w:rFonts w:cs="Arial"/>
                <w:sz w:val="20"/>
              </w:rPr>
            </w:pPr>
            <w:r w:rsidRPr="000618F6">
              <w:rPr>
                <w:rFonts w:cs="Arial"/>
                <w:sz w:val="20"/>
              </w:rPr>
              <w:t>01-07-2007</w:t>
            </w:r>
          </w:p>
        </w:tc>
        <w:tc>
          <w:tcPr>
            <w:tcW w:w="850" w:type="dxa"/>
            <w:shd w:val="clear" w:color="auto" w:fill="auto"/>
          </w:tcPr>
          <w:p w14:paraId="5226A3B5" w14:textId="77777777" w:rsidR="00F33703" w:rsidRPr="000618F6" w:rsidRDefault="00F33703" w:rsidP="0013365C">
            <w:pPr>
              <w:ind w:left="0"/>
              <w:rPr>
                <w:rFonts w:cs="Arial"/>
                <w:sz w:val="20"/>
              </w:rPr>
            </w:pPr>
          </w:p>
        </w:tc>
        <w:tc>
          <w:tcPr>
            <w:tcW w:w="1510" w:type="dxa"/>
            <w:shd w:val="clear" w:color="auto" w:fill="auto"/>
          </w:tcPr>
          <w:p w14:paraId="2F63316B" w14:textId="77777777" w:rsidR="00F33703" w:rsidRPr="000618F6" w:rsidRDefault="00F33703" w:rsidP="0013365C">
            <w:pPr>
              <w:ind w:left="0"/>
              <w:rPr>
                <w:rFonts w:cs="Arial"/>
                <w:sz w:val="20"/>
              </w:rPr>
            </w:pPr>
          </w:p>
        </w:tc>
      </w:tr>
      <w:tr w:rsidR="00F33703" w:rsidRPr="000618F6" w14:paraId="36BE8008" w14:textId="77777777" w:rsidTr="007E4F72">
        <w:tc>
          <w:tcPr>
            <w:tcW w:w="4388" w:type="dxa"/>
            <w:shd w:val="clear" w:color="auto" w:fill="auto"/>
          </w:tcPr>
          <w:p w14:paraId="3C047904" w14:textId="77777777" w:rsidR="00F33703" w:rsidRPr="000618F6" w:rsidRDefault="00F33703" w:rsidP="0013365C">
            <w:pPr>
              <w:ind w:left="0"/>
              <w:rPr>
                <w:rFonts w:cs="Arial"/>
                <w:sz w:val="20"/>
              </w:rPr>
            </w:pPr>
            <w:r w:rsidRPr="000618F6">
              <w:rPr>
                <w:rFonts w:cs="Arial"/>
                <w:sz w:val="20"/>
              </w:rPr>
              <w:t>schInkNettoOverigeVT</w:t>
            </w:r>
          </w:p>
        </w:tc>
        <w:tc>
          <w:tcPr>
            <w:tcW w:w="850" w:type="dxa"/>
            <w:shd w:val="clear" w:color="auto" w:fill="auto"/>
          </w:tcPr>
          <w:p w14:paraId="12A360CD" w14:textId="77777777" w:rsidR="00F33703" w:rsidRPr="000618F6" w:rsidRDefault="00F33703" w:rsidP="0013365C">
            <w:pPr>
              <w:ind w:left="0"/>
              <w:rPr>
                <w:rFonts w:cs="Arial"/>
                <w:sz w:val="20"/>
              </w:rPr>
            </w:pPr>
            <w:r w:rsidRPr="000618F6">
              <w:rPr>
                <w:rFonts w:cs="Arial"/>
                <w:sz w:val="20"/>
              </w:rPr>
              <w:t>1.1</w:t>
            </w:r>
          </w:p>
        </w:tc>
        <w:tc>
          <w:tcPr>
            <w:tcW w:w="1418" w:type="dxa"/>
            <w:shd w:val="clear" w:color="auto" w:fill="auto"/>
          </w:tcPr>
          <w:p w14:paraId="20C563DA" w14:textId="77777777" w:rsidR="00F33703" w:rsidRPr="000618F6" w:rsidRDefault="00F33703" w:rsidP="0013365C">
            <w:pPr>
              <w:ind w:left="0"/>
              <w:rPr>
                <w:rFonts w:cs="Arial"/>
                <w:sz w:val="20"/>
              </w:rPr>
            </w:pPr>
            <w:r w:rsidRPr="000618F6">
              <w:rPr>
                <w:rFonts w:cs="Arial"/>
                <w:sz w:val="20"/>
              </w:rPr>
              <w:t>01-07-2007</w:t>
            </w:r>
          </w:p>
        </w:tc>
        <w:tc>
          <w:tcPr>
            <w:tcW w:w="850" w:type="dxa"/>
            <w:shd w:val="clear" w:color="auto" w:fill="auto"/>
          </w:tcPr>
          <w:p w14:paraId="4F9471B2" w14:textId="77777777" w:rsidR="00F33703" w:rsidRPr="000618F6" w:rsidRDefault="00F33703" w:rsidP="0013365C">
            <w:pPr>
              <w:ind w:left="0"/>
              <w:rPr>
                <w:rFonts w:cs="Arial"/>
                <w:sz w:val="20"/>
              </w:rPr>
            </w:pPr>
          </w:p>
        </w:tc>
        <w:tc>
          <w:tcPr>
            <w:tcW w:w="1510" w:type="dxa"/>
            <w:shd w:val="clear" w:color="auto" w:fill="auto"/>
          </w:tcPr>
          <w:p w14:paraId="0CDA88CB" w14:textId="77777777" w:rsidR="00F33703" w:rsidRPr="000618F6" w:rsidRDefault="00F33703" w:rsidP="0013365C">
            <w:pPr>
              <w:ind w:left="0"/>
              <w:rPr>
                <w:rFonts w:cs="Arial"/>
                <w:sz w:val="20"/>
              </w:rPr>
            </w:pPr>
          </w:p>
        </w:tc>
      </w:tr>
      <w:tr w:rsidR="00F33703" w:rsidRPr="000618F6" w14:paraId="57217DFC" w14:textId="77777777" w:rsidTr="007E4F72">
        <w:tc>
          <w:tcPr>
            <w:tcW w:w="4388" w:type="dxa"/>
            <w:shd w:val="clear" w:color="auto" w:fill="auto"/>
          </w:tcPr>
          <w:p w14:paraId="454273CB" w14:textId="77777777" w:rsidR="00F33703" w:rsidRPr="000618F6" w:rsidRDefault="00F33703" w:rsidP="0013365C">
            <w:pPr>
              <w:ind w:left="0"/>
              <w:rPr>
                <w:rFonts w:cs="Arial"/>
                <w:sz w:val="20"/>
              </w:rPr>
            </w:pPr>
            <w:r w:rsidRPr="000618F6">
              <w:rPr>
                <w:rFonts w:cs="Arial"/>
                <w:sz w:val="20"/>
              </w:rPr>
              <w:t>schInkWW</w:t>
            </w:r>
          </w:p>
        </w:tc>
        <w:tc>
          <w:tcPr>
            <w:tcW w:w="850" w:type="dxa"/>
            <w:shd w:val="clear" w:color="auto" w:fill="auto"/>
          </w:tcPr>
          <w:p w14:paraId="21611820" w14:textId="77777777" w:rsidR="00F33703" w:rsidRPr="000618F6" w:rsidRDefault="00F33703" w:rsidP="0013365C">
            <w:pPr>
              <w:ind w:left="0"/>
              <w:rPr>
                <w:rFonts w:cs="Arial"/>
                <w:sz w:val="20"/>
              </w:rPr>
            </w:pPr>
            <w:r w:rsidRPr="000618F6">
              <w:rPr>
                <w:rFonts w:cs="Arial"/>
                <w:sz w:val="20"/>
              </w:rPr>
              <w:t>1.1</w:t>
            </w:r>
          </w:p>
        </w:tc>
        <w:tc>
          <w:tcPr>
            <w:tcW w:w="1418" w:type="dxa"/>
            <w:shd w:val="clear" w:color="auto" w:fill="auto"/>
          </w:tcPr>
          <w:p w14:paraId="24E75440" w14:textId="77777777" w:rsidR="00F33703" w:rsidRPr="000618F6" w:rsidRDefault="00F33703" w:rsidP="0013365C">
            <w:pPr>
              <w:ind w:left="0"/>
              <w:rPr>
                <w:rFonts w:cs="Arial"/>
                <w:sz w:val="20"/>
              </w:rPr>
            </w:pPr>
            <w:r w:rsidRPr="000618F6">
              <w:rPr>
                <w:rFonts w:cs="Arial"/>
                <w:sz w:val="20"/>
              </w:rPr>
              <w:t>01-07-2007</w:t>
            </w:r>
          </w:p>
        </w:tc>
        <w:tc>
          <w:tcPr>
            <w:tcW w:w="850" w:type="dxa"/>
            <w:shd w:val="clear" w:color="auto" w:fill="auto"/>
          </w:tcPr>
          <w:p w14:paraId="5997DFCF" w14:textId="77777777" w:rsidR="00F33703" w:rsidRPr="000618F6" w:rsidRDefault="00F33703" w:rsidP="0013365C">
            <w:pPr>
              <w:ind w:left="0"/>
              <w:rPr>
                <w:rFonts w:cs="Arial"/>
                <w:sz w:val="20"/>
              </w:rPr>
            </w:pPr>
          </w:p>
        </w:tc>
        <w:tc>
          <w:tcPr>
            <w:tcW w:w="1510" w:type="dxa"/>
            <w:shd w:val="clear" w:color="auto" w:fill="auto"/>
          </w:tcPr>
          <w:p w14:paraId="3271E9C2" w14:textId="77777777" w:rsidR="00F33703" w:rsidRPr="000618F6" w:rsidRDefault="00F33703" w:rsidP="0013365C">
            <w:pPr>
              <w:ind w:left="0"/>
              <w:rPr>
                <w:rFonts w:cs="Arial"/>
                <w:sz w:val="20"/>
              </w:rPr>
            </w:pPr>
          </w:p>
        </w:tc>
      </w:tr>
      <w:tr w:rsidR="00F33703" w:rsidRPr="000618F6" w14:paraId="7457784D" w14:textId="77777777" w:rsidTr="007E4F72">
        <w:tc>
          <w:tcPr>
            <w:tcW w:w="4388" w:type="dxa"/>
            <w:shd w:val="clear" w:color="auto" w:fill="auto"/>
          </w:tcPr>
          <w:p w14:paraId="3AEB0377" w14:textId="77777777" w:rsidR="00F33703" w:rsidRPr="000618F6" w:rsidRDefault="00F33703" w:rsidP="0013365C">
            <w:pPr>
              <w:ind w:left="0"/>
              <w:rPr>
                <w:rFonts w:cs="Arial"/>
                <w:sz w:val="20"/>
              </w:rPr>
            </w:pPr>
            <w:r w:rsidRPr="000618F6">
              <w:rPr>
                <w:rFonts w:cs="Arial"/>
                <w:sz w:val="20"/>
              </w:rPr>
              <w:t>schInkZW</w:t>
            </w:r>
          </w:p>
        </w:tc>
        <w:tc>
          <w:tcPr>
            <w:tcW w:w="850" w:type="dxa"/>
            <w:shd w:val="clear" w:color="auto" w:fill="auto"/>
          </w:tcPr>
          <w:p w14:paraId="64F0BAAE" w14:textId="77777777" w:rsidR="00F33703" w:rsidRPr="000618F6" w:rsidRDefault="00F33703" w:rsidP="0013365C">
            <w:pPr>
              <w:ind w:left="0"/>
              <w:rPr>
                <w:rFonts w:cs="Arial"/>
                <w:sz w:val="20"/>
              </w:rPr>
            </w:pPr>
            <w:r w:rsidRPr="000618F6">
              <w:rPr>
                <w:rFonts w:cs="Arial"/>
                <w:sz w:val="20"/>
              </w:rPr>
              <w:t>1.1</w:t>
            </w:r>
          </w:p>
        </w:tc>
        <w:tc>
          <w:tcPr>
            <w:tcW w:w="1418" w:type="dxa"/>
            <w:shd w:val="clear" w:color="auto" w:fill="auto"/>
          </w:tcPr>
          <w:p w14:paraId="023685DF" w14:textId="77777777" w:rsidR="00F33703" w:rsidRPr="000618F6" w:rsidRDefault="00F33703" w:rsidP="0013365C">
            <w:pPr>
              <w:ind w:left="0"/>
              <w:rPr>
                <w:rFonts w:cs="Arial"/>
                <w:sz w:val="20"/>
              </w:rPr>
            </w:pPr>
            <w:r w:rsidRPr="000618F6">
              <w:rPr>
                <w:rFonts w:cs="Arial"/>
                <w:sz w:val="20"/>
              </w:rPr>
              <w:t>01-07-2007</w:t>
            </w:r>
          </w:p>
        </w:tc>
        <w:tc>
          <w:tcPr>
            <w:tcW w:w="850" w:type="dxa"/>
            <w:shd w:val="clear" w:color="auto" w:fill="auto"/>
          </w:tcPr>
          <w:p w14:paraId="00BA7BA1" w14:textId="77777777" w:rsidR="00F33703" w:rsidRPr="000618F6" w:rsidRDefault="00F33703" w:rsidP="0013365C">
            <w:pPr>
              <w:ind w:left="0"/>
              <w:rPr>
                <w:rFonts w:cs="Arial"/>
                <w:sz w:val="20"/>
              </w:rPr>
            </w:pPr>
          </w:p>
        </w:tc>
        <w:tc>
          <w:tcPr>
            <w:tcW w:w="1510" w:type="dxa"/>
            <w:shd w:val="clear" w:color="auto" w:fill="auto"/>
          </w:tcPr>
          <w:p w14:paraId="0D258B23" w14:textId="77777777" w:rsidR="00F33703" w:rsidRPr="000618F6" w:rsidRDefault="00F33703" w:rsidP="0013365C">
            <w:pPr>
              <w:ind w:left="0"/>
              <w:rPr>
                <w:rFonts w:cs="Arial"/>
                <w:sz w:val="20"/>
              </w:rPr>
            </w:pPr>
          </w:p>
        </w:tc>
      </w:tr>
      <w:tr w:rsidR="00587D6A" w:rsidRPr="000618F6" w14:paraId="40D77FDC" w14:textId="77777777" w:rsidTr="00587D6A">
        <w:tc>
          <w:tcPr>
            <w:tcW w:w="4388" w:type="dxa"/>
            <w:shd w:val="clear" w:color="auto" w:fill="auto"/>
          </w:tcPr>
          <w:p w14:paraId="61352228" w14:textId="77777777" w:rsidR="00587D6A" w:rsidRPr="000618F6" w:rsidRDefault="00587D6A" w:rsidP="00587D6A">
            <w:pPr>
              <w:ind w:left="0"/>
              <w:rPr>
                <w:rFonts w:cs="Arial"/>
                <w:b/>
                <w:bCs/>
                <w:sz w:val="20"/>
              </w:rPr>
            </w:pPr>
            <w:r w:rsidRPr="000618F6">
              <w:rPr>
                <w:rFonts w:cs="Arial"/>
                <w:b/>
                <w:bCs/>
                <w:sz w:val="20"/>
              </w:rPr>
              <w:lastRenderedPageBreak/>
              <w:t>schInkWerkEx</w:t>
            </w:r>
          </w:p>
        </w:tc>
        <w:tc>
          <w:tcPr>
            <w:tcW w:w="850" w:type="dxa"/>
            <w:shd w:val="clear" w:color="auto" w:fill="auto"/>
          </w:tcPr>
          <w:p w14:paraId="4E6C4A0C"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2B618F51"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58C3F1E9" w14:textId="77777777" w:rsidR="00587D6A" w:rsidRPr="000618F6" w:rsidRDefault="00587D6A" w:rsidP="00587D6A">
            <w:pPr>
              <w:ind w:left="0"/>
              <w:rPr>
                <w:rFonts w:cs="Arial"/>
                <w:b/>
                <w:bCs/>
                <w:sz w:val="20"/>
              </w:rPr>
            </w:pPr>
          </w:p>
        </w:tc>
        <w:tc>
          <w:tcPr>
            <w:tcW w:w="1510" w:type="dxa"/>
            <w:shd w:val="clear" w:color="auto" w:fill="auto"/>
          </w:tcPr>
          <w:p w14:paraId="70246F87" w14:textId="77777777" w:rsidR="00587D6A" w:rsidRPr="000618F6" w:rsidRDefault="00587D6A" w:rsidP="00587D6A">
            <w:pPr>
              <w:ind w:left="0"/>
              <w:rPr>
                <w:rFonts w:cs="Arial"/>
                <w:b/>
                <w:bCs/>
                <w:sz w:val="20"/>
              </w:rPr>
            </w:pPr>
          </w:p>
        </w:tc>
      </w:tr>
      <w:tr w:rsidR="00587D6A" w:rsidRPr="000618F6" w14:paraId="380441A6" w14:textId="77777777" w:rsidTr="00587D6A">
        <w:tc>
          <w:tcPr>
            <w:tcW w:w="4388" w:type="dxa"/>
            <w:shd w:val="clear" w:color="auto" w:fill="auto"/>
          </w:tcPr>
          <w:p w14:paraId="2650F177" w14:textId="77777777" w:rsidR="00587D6A" w:rsidRPr="000618F6" w:rsidRDefault="00587D6A" w:rsidP="00587D6A">
            <w:pPr>
              <w:ind w:left="0"/>
              <w:rPr>
                <w:rFonts w:cs="Arial"/>
                <w:b/>
                <w:bCs/>
                <w:sz w:val="20"/>
              </w:rPr>
            </w:pPr>
            <w:r w:rsidRPr="000618F6">
              <w:rPr>
                <w:rFonts w:cs="Arial"/>
                <w:b/>
                <w:bCs/>
                <w:sz w:val="20"/>
              </w:rPr>
              <w:t>schInkWWEx</w:t>
            </w:r>
          </w:p>
        </w:tc>
        <w:tc>
          <w:tcPr>
            <w:tcW w:w="850" w:type="dxa"/>
            <w:shd w:val="clear" w:color="auto" w:fill="auto"/>
          </w:tcPr>
          <w:p w14:paraId="0A4C3435"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287B7DCB"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2495927D" w14:textId="77777777" w:rsidR="00587D6A" w:rsidRPr="000618F6" w:rsidRDefault="00587D6A" w:rsidP="00587D6A">
            <w:pPr>
              <w:ind w:left="0"/>
              <w:rPr>
                <w:rFonts w:cs="Arial"/>
                <w:b/>
                <w:bCs/>
                <w:sz w:val="20"/>
              </w:rPr>
            </w:pPr>
          </w:p>
        </w:tc>
        <w:tc>
          <w:tcPr>
            <w:tcW w:w="1510" w:type="dxa"/>
            <w:shd w:val="clear" w:color="auto" w:fill="auto"/>
          </w:tcPr>
          <w:p w14:paraId="192192AA" w14:textId="77777777" w:rsidR="00587D6A" w:rsidRPr="000618F6" w:rsidRDefault="00587D6A" w:rsidP="00587D6A">
            <w:pPr>
              <w:ind w:left="0"/>
              <w:rPr>
                <w:rFonts w:cs="Arial"/>
                <w:b/>
                <w:bCs/>
                <w:sz w:val="20"/>
              </w:rPr>
            </w:pPr>
          </w:p>
        </w:tc>
      </w:tr>
      <w:tr w:rsidR="00587D6A" w:rsidRPr="000618F6" w14:paraId="678D8293" w14:textId="77777777" w:rsidTr="00587D6A">
        <w:tc>
          <w:tcPr>
            <w:tcW w:w="4388" w:type="dxa"/>
            <w:shd w:val="clear" w:color="auto" w:fill="auto"/>
          </w:tcPr>
          <w:p w14:paraId="1657587F" w14:textId="77777777" w:rsidR="00587D6A" w:rsidRPr="000618F6" w:rsidRDefault="00587D6A" w:rsidP="00587D6A">
            <w:pPr>
              <w:ind w:left="0"/>
              <w:rPr>
                <w:rFonts w:cs="Arial"/>
                <w:b/>
                <w:bCs/>
                <w:sz w:val="20"/>
              </w:rPr>
            </w:pPr>
            <w:r w:rsidRPr="000618F6">
              <w:rPr>
                <w:rFonts w:cs="Arial"/>
                <w:b/>
                <w:bCs/>
                <w:sz w:val="20"/>
              </w:rPr>
              <w:t>schInkAOWEx</w:t>
            </w:r>
          </w:p>
        </w:tc>
        <w:tc>
          <w:tcPr>
            <w:tcW w:w="850" w:type="dxa"/>
            <w:shd w:val="clear" w:color="auto" w:fill="auto"/>
          </w:tcPr>
          <w:p w14:paraId="2FEAB5C9"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5A4CBBF5"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4CD37AF9" w14:textId="77777777" w:rsidR="00587D6A" w:rsidRPr="000618F6" w:rsidRDefault="00587D6A" w:rsidP="00587D6A">
            <w:pPr>
              <w:ind w:left="0"/>
              <w:rPr>
                <w:rFonts w:cs="Arial"/>
                <w:b/>
                <w:bCs/>
                <w:sz w:val="20"/>
              </w:rPr>
            </w:pPr>
          </w:p>
        </w:tc>
        <w:tc>
          <w:tcPr>
            <w:tcW w:w="1510" w:type="dxa"/>
            <w:shd w:val="clear" w:color="auto" w:fill="auto"/>
          </w:tcPr>
          <w:p w14:paraId="68217B8B" w14:textId="77777777" w:rsidR="00587D6A" w:rsidRPr="000618F6" w:rsidRDefault="00587D6A" w:rsidP="00587D6A">
            <w:pPr>
              <w:ind w:left="0"/>
              <w:rPr>
                <w:rFonts w:cs="Arial"/>
                <w:b/>
                <w:bCs/>
                <w:sz w:val="20"/>
              </w:rPr>
            </w:pPr>
          </w:p>
        </w:tc>
      </w:tr>
      <w:tr w:rsidR="00587D6A" w:rsidRPr="000618F6" w14:paraId="1D6E1269" w14:textId="77777777" w:rsidTr="00587D6A">
        <w:tc>
          <w:tcPr>
            <w:tcW w:w="4388" w:type="dxa"/>
            <w:shd w:val="clear" w:color="auto" w:fill="auto"/>
          </w:tcPr>
          <w:p w14:paraId="3AD71DA4" w14:textId="77777777" w:rsidR="00587D6A" w:rsidRPr="000618F6" w:rsidRDefault="00587D6A" w:rsidP="00587D6A">
            <w:pPr>
              <w:ind w:left="0"/>
              <w:rPr>
                <w:rFonts w:cs="Arial"/>
                <w:b/>
                <w:bCs/>
                <w:sz w:val="20"/>
              </w:rPr>
            </w:pPr>
            <w:r w:rsidRPr="000618F6">
              <w:rPr>
                <w:rFonts w:cs="Arial"/>
                <w:b/>
                <w:bCs/>
                <w:sz w:val="20"/>
              </w:rPr>
              <w:t>schInkANWEx</w:t>
            </w:r>
          </w:p>
        </w:tc>
        <w:tc>
          <w:tcPr>
            <w:tcW w:w="850" w:type="dxa"/>
            <w:shd w:val="clear" w:color="auto" w:fill="auto"/>
          </w:tcPr>
          <w:p w14:paraId="6998E70E"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29E4F30E"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4F4D3A4D" w14:textId="77777777" w:rsidR="00587D6A" w:rsidRPr="000618F6" w:rsidRDefault="00587D6A" w:rsidP="00587D6A">
            <w:pPr>
              <w:ind w:left="0"/>
              <w:rPr>
                <w:rFonts w:cs="Arial"/>
                <w:b/>
                <w:bCs/>
                <w:sz w:val="20"/>
              </w:rPr>
            </w:pPr>
          </w:p>
        </w:tc>
        <w:tc>
          <w:tcPr>
            <w:tcW w:w="1510" w:type="dxa"/>
            <w:shd w:val="clear" w:color="auto" w:fill="auto"/>
          </w:tcPr>
          <w:p w14:paraId="60C26A1F" w14:textId="77777777" w:rsidR="00587D6A" w:rsidRPr="000618F6" w:rsidRDefault="00587D6A" w:rsidP="00587D6A">
            <w:pPr>
              <w:ind w:left="0"/>
              <w:rPr>
                <w:rFonts w:cs="Arial"/>
                <w:b/>
                <w:bCs/>
                <w:sz w:val="20"/>
              </w:rPr>
            </w:pPr>
          </w:p>
        </w:tc>
      </w:tr>
      <w:tr w:rsidR="00587D6A" w:rsidRPr="000618F6" w14:paraId="34FAF13A" w14:textId="77777777" w:rsidTr="00587D6A">
        <w:tc>
          <w:tcPr>
            <w:tcW w:w="4388" w:type="dxa"/>
            <w:shd w:val="clear" w:color="auto" w:fill="auto"/>
          </w:tcPr>
          <w:p w14:paraId="22C5163F" w14:textId="77777777" w:rsidR="00587D6A" w:rsidRPr="000618F6" w:rsidRDefault="00587D6A" w:rsidP="00587D6A">
            <w:pPr>
              <w:ind w:left="0"/>
              <w:rPr>
                <w:rFonts w:cs="Arial"/>
                <w:b/>
                <w:bCs/>
                <w:sz w:val="20"/>
              </w:rPr>
            </w:pPr>
            <w:r w:rsidRPr="000618F6">
              <w:rPr>
                <w:rFonts w:cs="Arial"/>
                <w:b/>
                <w:bCs/>
                <w:sz w:val="20"/>
              </w:rPr>
              <w:t>schInkWWBEx</w:t>
            </w:r>
          </w:p>
        </w:tc>
        <w:tc>
          <w:tcPr>
            <w:tcW w:w="850" w:type="dxa"/>
            <w:shd w:val="clear" w:color="auto" w:fill="auto"/>
          </w:tcPr>
          <w:p w14:paraId="7DF32907"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7479EFF2"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04F7013E" w14:textId="77777777" w:rsidR="00587D6A" w:rsidRPr="000618F6" w:rsidRDefault="00587D6A" w:rsidP="00587D6A">
            <w:pPr>
              <w:ind w:left="0"/>
              <w:rPr>
                <w:rFonts w:cs="Arial"/>
                <w:b/>
                <w:bCs/>
                <w:sz w:val="20"/>
              </w:rPr>
            </w:pPr>
          </w:p>
        </w:tc>
        <w:tc>
          <w:tcPr>
            <w:tcW w:w="1510" w:type="dxa"/>
            <w:shd w:val="clear" w:color="auto" w:fill="auto"/>
          </w:tcPr>
          <w:p w14:paraId="12F75169" w14:textId="77777777" w:rsidR="00587D6A" w:rsidRPr="000618F6" w:rsidRDefault="00587D6A" w:rsidP="00587D6A">
            <w:pPr>
              <w:ind w:left="0"/>
              <w:rPr>
                <w:rFonts w:cs="Arial"/>
                <w:b/>
                <w:bCs/>
                <w:sz w:val="20"/>
              </w:rPr>
            </w:pPr>
          </w:p>
        </w:tc>
      </w:tr>
      <w:tr w:rsidR="00587D6A" w:rsidRPr="000618F6" w14:paraId="35792E40" w14:textId="77777777" w:rsidTr="00587D6A">
        <w:tc>
          <w:tcPr>
            <w:tcW w:w="4388" w:type="dxa"/>
            <w:shd w:val="clear" w:color="auto" w:fill="auto"/>
          </w:tcPr>
          <w:p w14:paraId="1A050DDF" w14:textId="77777777" w:rsidR="00587D6A" w:rsidRPr="000618F6" w:rsidRDefault="00587D6A" w:rsidP="00587D6A">
            <w:pPr>
              <w:ind w:left="0"/>
              <w:rPr>
                <w:rFonts w:cs="Arial"/>
                <w:b/>
                <w:bCs/>
                <w:sz w:val="20"/>
              </w:rPr>
            </w:pPr>
            <w:r w:rsidRPr="000618F6">
              <w:rPr>
                <w:rFonts w:cs="Arial"/>
                <w:b/>
                <w:bCs/>
                <w:sz w:val="20"/>
              </w:rPr>
              <w:t>schInkWAOEx</w:t>
            </w:r>
          </w:p>
        </w:tc>
        <w:tc>
          <w:tcPr>
            <w:tcW w:w="850" w:type="dxa"/>
            <w:shd w:val="clear" w:color="auto" w:fill="auto"/>
          </w:tcPr>
          <w:p w14:paraId="4EF1E8A5"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3176EA78"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3A0DBFFB" w14:textId="77777777" w:rsidR="00587D6A" w:rsidRPr="000618F6" w:rsidRDefault="00587D6A" w:rsidP="00587D6A">
            <w:pPr>
              <w:ind w:left="0"/>
              <w:rPr>
                <w:rFonts w:cs="Arial"/>
                <w:b/>
                <w:bCs/>
                <w:sz w:val="20"/>
              </w:rPr>
            </w:pPr>
          </w:p>
        </w:tc>
        <w:tc>
          <w:tcPr>
            <w:tcW w:w="1510" w:type="dxa"/>
            <w:shd w:val="clear" w:color="auto" w:fill="auto"/>
          </w:tcPr>
          <w:p w14:paraId="3C8AD77A" w14:textId="77777777" w:rsidR="00587D6A" w:rsidRPr="000618F6" w:rsidRDefault="00587D6A" w:rsidP="00587D6A">
            <w:pPr>
              <w:ind w:left="0"/>
              <w:rPr>
                <w:rFonts w:cs="Arial"/>
                <w:b/>
                <w:bCs/>
                <w:sz w:val="20"/>
              </w:rPr>
            </w:pPr>
          </w:p>
        </w:tc>
      </w:tr>
      <w:tr w:rsidR="00587D6A" w:rsidRPr="000618F6" w14:paraId="2B86F297" w14:textId="77777777" w:rsidTr="00587D6A">
        <w:tc>
          <w:tcPr>
            <w:tcW w:w="4388" w:type="dxa"/>
            <w:shd w:val="clear" w:color="auto" w:fill="auto"/>
          </w:tcPr>
          <w:p w14:paraId="04F0194E" w14:textId="77777777" w:rsidR="00587D6A" w:rsidRPr="000618F6" w:rsidRDefault="00587D6A" w:rsidP="00587D6A">
            <w:pPr>
              <w:ind w:left="0"/>
              <w:rPr>
                <w:rFonts w:cs="Arial"/>
                <w:b/>
                <w:bCs/>
                <w:sz w:val="20"/>
              </w:rPr>
            </w:pPr>
            <w:r w:rsidRPr="000618F6">
              <w:rPr>
                <w:rFonts w:cs="Arial"/>
                <w:b/>
                <w:bCs/>
                <w:sz w:val="20"/>
              </w:rPr>
              <w:t>schInkUitkeringOverigeEx</w:t>
            </w:r>
          </w:p>
        </w:tc>
        <w:tc>
          <w:tcPr>
            <w:tcW w:w="850" w:type="dxa"/>
            <w:shd w:val="clear" w:color="auto" w:fill="auto"/>
          </w:tcPr>
          <w:p w14:paraId="0A0786D4"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5DCC1D0D"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7A8351BD" w14:textId="77777777" w:rsidR="00587D6A" w:rsidRPr="000618F6" w:rsidRDefault="00587D6A" w:rsidP="00587D6A">
            <w:pPr>
              <w:ind w:left="0"/>
              <w:rPr>
                <w:rFonts w:cs="Arial"/>
                <w:b/>
                <w:bCs/>
                <w:sz w:val="20"/>
              </w:rPr>
            </w:pPr>
          </w:p>
        </w:tc>
        <w:tc>
          <w:tcPr>
            <w:tcW w:w="1510" w:type="dxa"/>
            <w:shd w:val="clear" w:color="auto" w:fill="auto"/>
          </w:tcPr>
          <w:p w14:paraId="1AE3AD95" w14:textId="77777777" w:rsidR="00587D6A" w:rsidRPr="000618F6" w:rsidRDefault="00587D6A" w:rsidP="00587D6A">
            <w:pPr>
              <w:ind w:left="0"/>
              <w:rPr>
                <w:rFonts w:cs="Arial"/>
                <w:b/>
                <w:bCs/>
                <w:sz w:val="20"/>
              </w:rPr>
            </w:pPr>
          </w:p>
        </w:tc>
      </w:tr>
      <w:tr w:rsidR="00587D6A" w:rsidRPr="000618F6" w14:paraId="1DC45CA8" w14:textId="77777777" w:rsidTr="00587D6A">
        <w:tc>
          <w:tcPr>
            <w:tcW w:w="4388" w:type="dxa"/>
            <w:shd w:val="clear" w:color="auto" w:fill="auto"/>
          </w:tcPr>
          <w:p w14:paraId="73154CF0" w14:textId="77777777" w:rsidR="00587D6A" w:rsidRPr="000618F6" w:rsidRDefault="00587D6A" w:rsidP="00587D6A">
            <w:pPr>
              <w:ind w:left="0"/>
              <w:rPr>
                <w:rFonts w:cs="Arial"/>
                <w:b/>
                <w:bCs/>
                <w:sz w:val="20"/>
              </w:rPr>
            </w:pPr>
            <w:r w:rsidRPr="000618F6">
              <w:rPr>
                <w:rFonts w:cs="Arial"/>
                <w:b/>
                <w:bCs/>
                <w:sz w:val="20"/>
              </w:rPr>
              <w:t>schInkWerkZonderAfzVG</w:t>
            </w:r>
          </w:p>
        </w:tc>
        <w:tc>
          <w:tcPr>
            <w:tcW w:w="850" w:type="dxa"/>
            <w:shd w:val="clear" w:color="auto" w:fill="auto"/>
          </w:tcPr>
          <w:p w14:paraId="13359B56"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0A94E75F"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0D7CD2AD" w14:textId="77777777" w:rsidR="00587D6A" w:rsidRPr="000618F6" w:rsidRDefault="00587D6A" w:rsidP="00587D6A">
            <w:pPr>
              <w:ind w:left="0"/>
              <w:rPr>
                <w:rFonts w:cs="Arial"/>
                <w:b/>
                <w:bCs/>
                <w:sz w:val="20"/>
              </w:rPr>
            </w:pPr>
          </w:p>
        </w:tc>
        <w:tc>
          <w:tcPr>
            <w:tcW w:w="1510" w:type="dxa"/>
            <w:shd w:val="clear" w:color="auto" w:fill="auto"/>
          </w:tcPr>
          <w:p w14:paraId="08AADBF1" w14:textId="77777777" w:rsidR="00587D6A" w:rsidRPr="000618F6" w:rsidRDefault="00587D6A" w:rsidP="00587D6A">
            <w:pPr>
              <w:ind w:left="0"/>
              <w:rPr>
                <w:rFonts w:cs="Arial"/>
                <w:b/>
                <w:bCs/>
                <w:sz w:val="20"/>
              </w:rPr>
            </w:pPr>
          </w:p>
        </w:tc>
      </w:tr>
      <w:tr w:rsidR="00587D6A" w:rsidRPr="000618F6" w14:paraId="7703520D" w14:textId="77777777" w:rsidTr="00587D6A">
        <w:tc>
          <w:tcPr>
            <w:tcW w:w="4388" w:type="dxa"/>
            <w:shd w:val="clear" w:color="auto" w:fill="auto"/>
          </w:tcPr>
          <w:p w14:paraId="1123640A" w14:textId="77777777" w:rsidR="00587D6A" w:rsidRPr="000618F6" w:rsidRDefault="00587D6A" w:rsidP="00587D6A">
            <w:pPr>
              <w:ind w:left="0"/>
              <w:rPr>
                <w:rFonts w:cs="Arial"/>
                <w:b/>
                <w:bCs/>
                <w:sz w:val="20"/>
              </w:rPr>
            </w:pPr>
            <w:r w:rsidRPr="000618F6">
              <w:rPr>
                <w:rFonts w:cs="Arial"/>
                <w:b/>
                <w:bCs/>
                <w:sz w:val="20"/>
              </w:rPr>
              <w:t>schInkWerkZonderAfzVGEx</w:t>
            </w:r>
          </w:p>
        </w:tc>
        <w:tc>
          <w:tcPr>
            <w:tcW w:w="850" w:type="dxa"/>
            <w:shd w:val="clear" w:color="auto" w:fill="auto"/>
          </w:tcPr>
          <w:p w14:paraId="15C1804B"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3B637A9D"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7263A9CE" w14:textId="77777777" w:rsidR="00587D6A" w:rsidRPr="000618F6" w:rsidRDefault="00587D6A" w:rsidP="00587D6A">
            <w:pPr>
              <w:ind w:left="0"/>
              <w:rPr>
                <w:rFonts w:cs="Arial"/>
                <w:b/>
                <w:bCs/>
                <w:sz w:val="20"/>
              </w:rPr>
            </w:pPr>
          </w:p>
        </w:tc>
        <w:tc>
          <w:tcPr>
            <w:tcW w:w="1510" w:type="dxa"/>
            <w:shd w:val="clear" w:color="auto" w:fill="auto"/>
          </w:tcPr>
          <w:p w14:paraId="74763CB1" w14:textId="77777777" w:rsidR="00587D6A" w:rsidRPr="000618F6" w:rsidRDefault="00587D6A" w:rsidP="00587D6A">
            <w:pPr>
              <w:ind w:left="0"/>
              <w:rPr>
                <w:rFonts w:cs="Arial"/>
                <w:b/>
                <w:bCs/>
                <w:sz w:val="20"/>
              </w:rPr>
            </w:pPr>
          </w:p>
        </w:tc>
      </w:tr>
      <w:tr w:rsidR="00587D6A" w:rsidRPr="000618F6" w14:paraId="13BE8032" w14:textId="77777777" w:rsidTr="00587D6A">
        <w:tc>
          <w:tcPr>
            <w:tcW w:w="4388" w:type="dxa"/>
            <w:shd w:val="clear" w:color="auto" w:fill="auto"/>
          </w:tcPr>
          <w:p w14:paraId="556FB163" w14:textId="77777777" w:rsidR="00587D6A" w:rsidRPr="000618F6" w:rsidRDefault="00587D6A" w:rsidP="00587D6A">
            <w:pPr>
              <w:ind w:left="0"/>
              <w:rPr>
                <w:rFonts w:cs="Arial"/>
                <w:b/>
                <w:bCs/>
                <w:sz w:val="20"/>
              </w:rPr>
            </w:pPr>
            <w:r w:rsidRPr="000618F6">
              <w:rPr>
                <w:rFonts w:cs="Arial"/>
                <w:b/>
                <w:bCs/>
                <w:sz w:val="20"/>
              </w:rPr>
              <w:t>schInkZWEx</w:t>
            </w:r>
          </w:p>
        </w:tc>
        <w:tc>
          <w:tcPr>
            <w:tcW w:w="850" w:type="dxa"/>
            <w:shd w:val="clear" w:color="auto" w:fill="auto"/>
          </w:tcPr>
          <w:p w14:paraId="38F4F5C3"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288508AB"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12AA3EE6" w14:textId="77777777" w:rsidR="00587D6A" w:rsidRPr="000618F6" w:rsidRDefault="00587D6A" w:rsidP="00587D6A">
            <w:pPr>
              <w:ind w:left="0"/>
              <w:rPr>
                <w:rFonts w:cs="Arial"/>
                <w:b/>
                <w:bCs/>
                <w:sz w:val="20"/>
              </w:rPr>
            </w:pPr>
          </w:p>
        </w:tc>
        <w:tc>
          <w:tcPr>
            <w:tcW w:w="1510" w:type="dxa"/>
            <w:shd w:val="clear" w:color="auto" w:fill="auto"/>
          </w:tcPr>
          <w:p w14:paraId="283BA891" w14:textId="77777777" w:rsidR="00587D6A" w:rsidRPr="000618F6" w:rsidRDefault="00587D6A" w:rsidP="00587D6A">
            <w:pPr>
              <w:ind w:left="0"/>
              <w:rPr>
                <w:rFonts w:cs="Arial"/>
                <w:b/>
                <w:bCs/>
                <w:sz w:val="20"/>
              </w:rPr>
            </w:pPr>
          </w:p>
        </w:tc>
      </w:tr>
      <w:tr w:rsidR="00587D6A" w:rsidRPr="000618F6" w14:paraId="3C8EB69F" w14:textId="77777777" w:rsidTr="00587D6A">
        <w:tc>
          <w:tcPr>
            <w:tcW w:w="4388" w:type="dxa"/>
            <w:shd w:val="clear" w:color="auto" w:fill="auto"/>
          </w:tcPr>
          <w:p w14:paraId="0E48B683" w14:textId="77777777" w:rsidR="00587D6A" w:rsidRPr="000618F6" w:rsidRDefault="00587D6A" w:rsidP="00587D6A">
            <w:pPr>
              <w:ind w:left="0"/>
              <w:rPr>
                <w:rFonts w:cs="Arial"/>
                <w:b/>
                <w:bCs/>
                <w:sz w:val="20"/>
              </w:rPr>
            </w:pPr>
            <w:r w:rsidRPr="000618F6">
              <w:rPr>
                <w:rFonts w:cs="Arial"/>
                <w:b/>
                <w:bCs/>
                <w:sz w:val="20"/>
              </w:rPr>
              <w:t>schInkPensioenEx</w:t>
            </w:r>
          </w:p>
        </w:tc>
        <w:tc>
          <w:tcPr>
            <w:tcW w:w="850" w:type="dxa"/>
            <w:shd w:val="clear" w:color="auto" w:fill="auto"/>
          </w:tcPr>
          <w:p w14:paraId="168E89D9"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754AFD88"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58ED30FB" w14:textId="77777777" w:rsidR="00587D6A" w:rsidRPr="000618F6" w:rsidRDefault="00587D6A" w:rsidP="00587D6A">
            <w:pPr>
              <w:ind w:left="0"/>
              <w:rPr>
                <w:rFonts w:cs="Arial"/>
                <w:b/>
                <w:bCs/>
                <w:sz w:val="20"/>
              </w:rPr>
            </w:pPr>
          </w:p>
        </w:tc>
        <w:tc>
          <w:tcPr>
            <w:tcW w:w="1510" w:type="dxa"/>
            <w:shd w:val="clear" w:color="auto" w:fill="auto"/>
          </w:tcPr>
          <w:p w14:paraId="1E7D00A7" w14:textId="77777777" w:rsidR="00587D6A" w:rsidRPr="000618F6" w:rsidRDefault="00587D6A" w:rsidP="00587D6A">
            <w:pPr>
              <w:ind w:left="0"/>
              <w:rPr>
                <w:rFonts w:cs="Arial"/>
                <w:b/>
                <w:bCs/>
                <w:sz w:val="20"/>
              </w:rPr>
            </w:pPr>
          </w:p>
        </w:tc>
      </w:tr>
      <w:tr w:rsidR="00587D6A" w:rsidRPr="000618F6" w14:paraId="256AFE9A" w14:textId="77777777" w:rsidTr="00587D6A">
        <w:tc>
          <w:tcPr>
            <w:tcW w:w="4388" w:type="dxa"/>
            <w:shd w:val="clear" w:color="auto" w:fill="auto"/>
          </w:tcPr>
          <w:p w14:paraId="4A00D531" w14:textId="77777777" w:rsidR="00587D6A" w:rsidRPr="000618F6" w:rsidRDefault="00587D6A" w:rsidP="00587D6A">
            <w:pPr>
              <w:ind w:left="0"/>
              <w:rPr>
                <w:rFonts w:cs="Arial"/>
                <w:b/>
                <w:bCs/>
                <w:sz w:val="20"/>
              </w:rPr>
            </w:pPr>
            <w:r w:rsidRPr="000618F6">
              <w:rPr>
                <w:rFonts w:cs="Arial"/>
                <w:b/>
                <w:bCs/>
                <w:sz w:val="20"/>
              </w:rPr>
              <w:t>schInkOverigeNettoZonderAfzVG</w:t>
            </w:r>
          </w:p>
        </w:tc>
        <w:tc>
          <w:tcPr>
            <w:tcW w:w="850" w:type="dxa"/>
            <w:shd w:val="clear" w:color="auto" w:fill="auto"/>
          </w:tcPr>
          <w:p w14:paraId="1CFF9411"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13E00CCC"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15579F91" w14:textId="77777777" w:rsidR="00587D6A" w:rsidRPr="000618F6" w:rsidRDefault="00587D6A" w:rsidP="00587D6A">
            <w:pPr>
              <w:ind w:left="0"/>
              <w:rPr>
                <w:rFonts w:cs="Arial"/>
                <w:b/>
                <w:bCs/>
                <w:sz w:val="20"/>
              </w:rPr>
            </w:pPr>
          </w:p>
        </w:tc>
        <w:tc>
          <w:tcPr>
            <w:tcW w:w="1510" w:type="dxa"/>
            <w:shd w:val="clear" w:color="auto" w:fill="auto"/>
          </w:tcPr>
          <w:p w14:paraId="5D912CA8" w14:textId="77777777" w:rsidR="00587D6A" w:rsidRPr="000618F6" w:rsidRDefault="00587D6A" w:rsidP="00587D6A">
            <w:pPr>
              <w:ind w:left="0"/>
              <w:rPr>
                <w:rFonts w:cs="Arial"/>
                <w:b/>
                <w:bCs/>
                <w:sz w:val="20"/>
              </w:rPr>
            </w:pPr>
          </w:p>
        </w:tc>
      </w:tr>
      <w:tr w:rsidR="00587D6A" w:rsidRPr="000618F6" w14:paraId="0FD7B74C" w14:textId="77777777" w:rsidTr="00587D6A">
        <w:tc>
          <w:tcPr>
            <w:tcW w:w="4388" w:type="dxa"/>
            <w:shd w:val="clear" w:color="auto" w:fill="auto"/>
          </w:tcPr>
          <w:p w14:paraId="14B61E0F" w14:textId="77777777" w:rsidR="00587D6A" w:rsidRPr="000618F6" w:rsidRDefault="00587D6A" w:rsidP="00587D6A">
            <w:pPr>
              <w:ind w:left="0"/>
              <w:rPr>
                <w:rFonts w:cs="Arial"/>
                <w:b/>
                <w:bCs/>
                <w:sz w:val="20"/>
              </w:rPr>
            </w:pPr>
            <w:r w:rsidRPr="000618F6">
              <w:rPr>
                <w:rFonts w:cs="Arial"/>
                <w:b/>
                <w:bCs/>
                <w:sz w:val="20"/>
              </w:rPr>
              <w:t>schInkOverigeNettoZonderAfzVGEx</w:t>
            </w:r>
          </w:p>
        </w:tc>
        <w:tc>
          <w:tcPr>
            <w:tcW w:w="850" w:type="dxa"/>
            <w:shd w:val="clear" w:color="auto" w:fill="auto"/>
          </w:tcPr>
          <w:p w14:paraId="29ABDD33"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4151A666"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74696BB9" w14:textId="77777777" w:rsidR="00587D6A" w:rsidRPr="000618F6" w:rsidRDefault="00587D6A" w:rsidP="00587D6A">
            <w:pPr>
              <w:ind w:left="0"/>
              <w:rPr>
                <w:rFonts w:cs="Arial"/>
                <w:b/>
                <w:bCs/>
                <w:sz w:val="20"/>
              </w:rPr>
            </w:pPr>
          </w:p>
        </w:tc>
        <w:tc>
          <w:tcPr>
            <w:tcW w:w="1510" w:type="dxa"/>
            <w:shd w:val="clear" w:color="auto" w:fill="auto"/>
          </w:tcPr>
          <w:p w14:paraId="0B567BCA" w14:textId="77777777" w:rsidR="00587D6A" w:rsidRPr="000618F6" w:rsidRDefault="00587D6A" w:rsidP="00587D6A">
            <w:pPr>
              <w:ind w:left="0"/>
              <w:rPr>
                <w:rFonts w:cs="Arial"/>
                <w:b/>
                <w:bCs/>
                <w:sz w:val="20"/>
              </w:rPr>
            </w:pPr>
          </w:p>
        </w:tc>
      </w:tr>
      <w:tr w:rsidR="00587D6A" w:rsidRPr="000618F6" w14:paraId="0046AC6C" w14:textId="77777777" w:rsidTr="00587D6A">
        <w:tc>
          <w:tcPr>
            <w:tcW w:w="4388" w:type="dxa"/>
            <w:shd w:val="clear" w:color="auto" w:fill="auto"/>
          </w:tcPr>
          <w:p w14:paraId="619F99F3" w14:textId="77777777" w:rsidR="00587D6A" w:rsidRPr="000618F6" w:rsidRDefault="00587D6A" w:rsidP="00587D6A">
            <w:pPr>
              <w:ind w:left="0"/>
              <w:rPr>
                <w:rFonts w:cs="Arial"/>
                <w:b/>
                <w:bCs/>
                <w:sz w:val="20"/>
              </w:rPr>
            </w:pPr>
            <w:r w:rsidRPr="000618F6">
              <w:rPr>
                <w:rFonts w:cs="Arial"/>
                <w:b/>
                <w:bCs/>
                <w:sz w:val="20"/>
              </w:rPr>
              <w:t>schInkLoonbestanddelenEx</w:t>
            </w:r>
          </w:p>
        </w:tc>
        <w:tc>
          <w:tcPr>
            <w:tcW w:w="850" w:type="dxa"/>
            <w:shd w:val="clear" w:color="auto" w:fill="auto"/>
          </w:tcPr>
          <w:p w14:paraId="42E1FA16"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7243ECAA"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32DB2B52" w14:textId="77777777" w:rsidR="00587D6A" w:rsidRPr="000618F6" w:rsidRDefault="00587D6A" w:rsidP="00587D6A">
            <w:pPr>
              <w:ind w:left="0"/>
              <w:rPr>
                <w:rFonts w:cs="Arial"/>
                <w:b/>
                <w:bCs/>
                <w:sz w:val="20"/>
              </w:rPr>
            </w:pPr>
          </w:p>
        </w:tc>
        <w:tc>
          <w:tcPr>
            <w:tcW w:w="1510" w:type="dxa"/>
            <w:shd w:val="clear" w:color="auto" w:fill="auto"/>
          </w:tcPr>
          <w:p w14:paraId="1D19C27B" w14:textId="77777777" w:rsidR="00587D6A" w:rsidRPr="000618F6" w:rsidRDefault="00587D6A" w:rsidP="00587D6A">
            <w:pPr>
              <w:ind w:left="0"/>
              <w:rPr>
                <w:rFonts w:cs="Arial"/>
                <w:b/>
                <w:bCs/>
                <w:sz w:val="20"/>
              </w:rPr>
            </w:pPr>
          </w:p>
        </w:tc>
      </w:tr>
      <w:tr w:rsidR="00587D6A" w:rsidRPr="000618F6" w14:paraId="1B02EA76" w14:textId="77777777" w:rsidTr="00587D6A">
        <w:tc>
          <w:tcPr>
            <w:tcW w:w="4388" w:type="dxa"/>
            <w:shd w:val="clear" w:color="auto" w:fill="auto"/>
          </w:tcPr>
          <w:p w14:paraId="32516681" w14:textId="77777777" w:rsidR="00587D6A" w:rsidRPr="000618F6" w:rsidRDefault="00587D6A" w:rsidP="00587D6A">
            <w:pPr>
              <w:ind w:left="0"/>
              <w:rPr>
                <w:rFonts w:cs="Arial"/>
                <w:b/>
                <w:bCs/>
                <w:sz w:val="20"/>
              </w:rPr>
            </w:pPr>
            <w:r w:rsidRPr="000618F6">
              <w:rPr>
                <w:rFonts w:cs="Arial"/>
                <w:b/>
                <w:bCs/>
                <w:sz w:val="20"/>
              </w:rPr>
              <w:t>schInkPartnerAlimentatieEx</w:t>
            </w:r>
          </w:p>
        </w:tc>
        <w:tc>
          <w:tcPr>
            <w:tcW w:w="850" w:type="dxa"/>
            <w:shd w:val="clear" w:color="auto" w:fill="auto"/>
          </w:tcPr>
          <w:p w14:paraId="77D63056"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6F095AC9"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54ECC17C" w14:textId="77777777" w:rsidR="00587D6A" w:rsidRPr="000618F6" w:rsidRDefault="00587D6A" w:rsidP="00587D6A">
            <w:pPr>
              <w:ind w:left="0"/>
              <w:rPr>
                <w:rFonts w:cs="Arial"/>
                <w:b/>
                <w:bCs/>
                <w:sz w:val="20"/>
              </w:rPr>
            </w:pPr>
          </w:p>
        </w:tc>
        <w:tc>
          <w:tcPr>
            <w:tcW w:w="1510" w:type="dxa"/>
            <w:shd w:val="clear" w:color="auto" w:fill="auto"/>
          </w:tcPr>
          <w:p w14:paraId="19C7A49D" w14:textId="77777777" w:rsidR="00587D6A" w:rsidRPr="000618F6" w:rsidRDefault="00587D6A" w:rsidP="00587D6A">
            <w:pPr>
              <w:ind w:left="0"/>
              <w:rPr>
                <w:rFonts w:cs="Arial"/>
                <w:b/>
                <w:bCs/>
                <w:sz w:val="20"/>
              </w:rPr>
            </w:pPr>
          </w:p>
        </w:tc>
      </w:tr>
      <w:tr w:rsidR="00587D6A" w:rsidRPr="000618F6" w14:paraId="0875068C" w14:textId="77777777" w:rsidTr="00587D6A">
        <w:tc>
          <w:tcPr>
            <w:tcW w:w="4388" w:type="dxa"/>
            <w:shd w:val="clear" w:color="auto" w:fill="auto"/>
          </w:tcPr>
          <w:p w14:paraId="59E97906" w14:textId="77777777" w:rsidR="00587D6A" w:rsidRPr="000618F6" w:rsidRDefault="00587D6A" w:rsidP="00587D6A">
            <w:pPr>
              <w:ind w:left="0"/>
              <w:rPr>
                <w:rFonts w:cs="Arial"/>
                <w:b/>
                <w:bCs/>
                <w:sz w:val="20"/>
              </w:rPr>
            </w:pPr>
            <w:r w:rsidRPr="000618F6">
              <w:rPr>
                <w:rFonts w:cs="Arial"/>
                <w:b/>
                <w:bCs/>
                <w:sz w:val="20"/>
              </w:rPr>
              <w:t>schInkNettoOverigeVTEx</w:t>
            </w:r>
          </w:p>
        </w:tc>
        <w:tc>
          <w:tcPr>
            <w:tcW w:w="850" w:type="dxa"/>
            <w:shd w:val="clear" w:color="auto" w:fill="auto"/>
          </w:tcPr>
          <w:p w14:paraId="6CD4B1F2"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36BB77CB"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50EF695B" w14:textId="77777777" w:rsidR="00587D6A" w:rsidRPr="000618F6" w:rsidRDefault="00587D6A" w:rsidP="00587D6A">
            <w:pPr>
              <w:ind w:left="0"/>
              <w:rPr>
                <w:rFonts w:cs="Arial"/>
                <w:b/>
                <w:bCs/>
                <w:sz w:val="20"/>
              </w:rPr>
            </w:pPr>
          </w:p>
        </w:tc>
        <w:tc>
          <w:tcPr>
            <w:tcW w:w="1510" w:type="dxa"/>
            <w:shd w:val="clear" w:color="auto" w:fill="auto"/>
          </w:tcPr>
          <w:p w14:paraId="0BA9B442" w14:textId="77777777" w:rsidR="00587D6A" w:rsidRPr="000618F6" w:rsidRDefault="00587D6A" w:rsidP="00587D6A">
            <w:pPr>
              <w:ind w:left="0"/>
              <w:rPr>
                <w:rFonts w:cs="Arial"/>
                <w:b/>
                <w:bCs/>
                <w:sz w:val="20"/>
              </w:rPr>
            </w:pPr>
          </w:p>
        </w:tc>
      </w:tr>
      <w:tr w:rsidR="00587D6A" w:rsidRPr="000618F6" w14:paraId="46D3CD61" w14:textId="77777777" w:rsidTr="00587D6A">
        <w:tc>
          <w:tcPr>
            <w:tcW w:w="4388" w:type="dxa"/>
            <w:shd w:val="clear" w:color="auto" w:fill="auto"/>
          </w:tcPr>
          <w:p w14:paraId="0C88CFAD" w14:textId="77777777" w:rsidR="00587D6A" w:rsidRPr="000618F6" w:rsidRDefault="00587D6A" w:rsidP="00587D6A">
            <w:pPr>
              <w:ind w:left="0"/>
              <w:rPr>
                <w:rFonts w:cs="Arial"/>
                <w:b/>
                <w:bCs/>
                <w:sz w:val="20"/>
              </w:rPr>
            </w:pPr>
            <w:r w:rsidRPr="000618F6">
              <w:rPr>
                <w:rFonts w:cs="Arial"/>
                <w:b/>
                <w:bCs/>
                <w:sz w:val="20"/>
              </w:rPr>
              <w:t>schInkThuiswerkvergoeding</w:t>
            </w:r>
          </w:p>
        </w:tc>
        <w:tc>
          <w:tcPr>
            <w:tcW w:w="850" w:type="dxa"/>
            <w:shd w:val="clear" w:color="auto" w:fill="auto"/>
          </w:tcPr>
          <w:p w14:paraId="7793D6C4"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7DA322DF"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767DC702" w14:textId="77777777" w:rsidR="00587D6A" w:rsidRPr="000618F6" w:rsidRDefault="00587D6A" w:rsidP="00587D6A">
            <w:pPr>
              <w:ind w:left="0"/>
              <w:rPr>
                <w:rFonts w:cs="Arial"/>
                <w:b/>
                <w:bCs/>
                <w:sz w:val="20"/>
              </w:rPr>
            </w:pPr>
          </w:p>
        </w:tc>
        <w:tc>
          <w:tcPr>
            <w:tcW w:w="1510" w:type="dxa"/>
            <w:shd w:val="clear" w:color="auto" w:fill="auto"/>
          </w:tcPr>
          <w:p w14:paraId="52489D9F" w14:textId="77777777" w:rsidR="00587D6A" w:rsidRPr="000618F6" w:rsidRDefault="00587D6A" w:rsidP="00587D6A">
            <w:pPr>
              <w:ind w:left="0"/>
              <w:rPr>
                <w:rFonts w:cs="Arial"/>
                <w:b/>
                <w:bCs/>
                <w:sz w:val="20"/>
              </w:rPr>
            </w:pPr>
          </w:p>
        </w:tc>
      </w:tr>
      <w:tr w:rsidR="00587D6A" w:rsidRPr="000618F6" w14:paraId="59832C3D" w14:textId="77777777" w:rsidTr="00587D6A">
        <w:tc>
          <w:tcPr>
            <w:tcW w:w="4388" w:type="dxa"/>
            <w:shd w:val="clear" w:color="auto" w:fill="auto"/>
          </w:tcPr>
          <w:p w14:paraId="467ADC4D" w14:textId="77777777" w:rsidR="00587D6A" w:rsidRPr="000618F6" w:rsidRDefault="00587D6A" w:rsidP="00587D6A">
            <w:pPr>
              <w:ind w:left="0"/>
              <w:rPr>
                <w:rFonts w:cs="Arial"/>
                <w:b/>
                <w:bCs/>
                <w:sz w:val="20"/>
              </w:rPr>
            </w:pPr>
            <w:r w:rsidRPr="000618F6">
              <w:rPr>
                <w:rFonts w:cs="Arial"/>
                <w:b/>
                <w:bCs/>
                <w:sz w:val="20"/>
              </w:rPr>
              <w:t>schInkRepresentatiekostenvergoeding</w:t>
            </w:r>
          </w:p>
        </w:tc>
        <w:tc>
          <w:tcPr>
            <w:tcW w:w="850" w:type="dxa"/>
            <w:shd w:val="clear" w:color="auto" w:fill="auto"/>
          </w:tcPr>
          <w:p w14:paraId="72625C8C"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42855A40"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10E4189A" w14:textId="77777777" w:rsidR="00587D6A" w:rsidRPr="000618F6" w:rsidRDefault="00587D6A" w:rsidP="00587D6A">
            <w:pPr>
              <w:ind w:left="0"/>
              <w:rPr>
                <w:rFonts w:cs="Arial"/>
                <w:b/>
                <w:bCs/>
                <w:sz w:val="20"/>
              </w:rPr>
            </w:pPr>
          </w:p>
        </w:tc>
        <w:tc>
          <w:tcPr>
            <w:tcW w:w="1510" w:type="dxa"/>
            <w:shd w:val="clear" w:color="auto" w:fill="auto"/>
          </w:tcPr>
          <w:p w14:paraId="19908D23" w14:textId="77777777" w:rsidR="00587D6A" w:rsidRPr="000618F6" w:rsidRDefault="00587D6A" w:rsidP="00587D6A">
            <w:pPr>
              <w:ind w:left="0"/>
              <w:rPr>
                <w:rFonts w:cs="Arial"/>
                <w:b/>
                <w:bCs/>
                <w:sz w:val="20"/>
              </w:rPr>
            </w:pPr>
          </w:p>
        </w:tc>
      </w:tr>
      <w:tr w:rsidR="00587D6A" w:rsidRPr="000618F6" w14:paraId="34519232" w14:textId="77777777" w:rsidTr="00587D6A">
        <w:tc>
          <w:tcPr>
            <w:tcW w:w="4388" w:type="dxa"/>
            <w:shd w:val="clear" w:color="auto" w:fill="auto"/>
          </w:tcPr>
          <w:p w14:paraId="184506AA" w14:textId="77777777" w:rsidR="00587D6A" w:rsidRPr="000618F6" w:rsidRDefault="00587D6A" w:rsidP="00587D6A">
            <w:pPr>
              <w:ind w:left="0"/>
              <w:rPr>
                <w:rFonts w:cs="Arial"/>
                <w:b/>
                <w:bCs/>
                <w:sz w:val="20"/>
              </w:rPr>
            </w:pPr>
            <w:r w:rsidRPr="000618F6">
              <w:rPr>
                <w:rFonts w:cs="Arial"/>
                <w:b/>
                <w:bCs/>
                <w:sz w:val="20"/>
              </w:rPr>
              <w:t>schInkVergoedingVrachtwagenChauffeurs</w:t>
            </w:r>
          </w:p>
        </w:tc>
        <w:tc>
          <w:tcPr>
            <w:tcW w:w="850" w:type="dxa"/>
            <w:shd w:val="clear" w:color="auto" w:fill="auto"/>
          </w:tcPr>
          <w:p w14:paraId="2B1D6DD1"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230ABE66"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6E370FDD" w14:textId="77777777" w:rsidR="00587D6A" w:rsidRPr="000618F6" w:rsidRDefault="00587D6A" w:rsidP="00587D6A">
            <w:pPr>
              <w:ind w:left="0"/>
              <w:rPr>
                <w:rFonts w:cs="Arial"/>
                <w:b/>
                <w:bCs/>
                <w:sz w:val="20"/>
              </w:rPr>
            </w:pPr>
          </w:p>
        </w:tc>
        <w:tc>
          <w:tcPr>
            <w:tcW w:w="1510" w:type="dxa"/>
            <w:shd w:val="clear" w:color="auto" w:fill="auto"/>
          </w:tcPr>
          <w:p w14:paraId="5168960F" w14:textId="77777777" w:rsidR="00587D6A" w:rsidRPr="000618F6" w:rsidRDefault="00587D6A" w:rsidP="00587D6A">
            <w:pPr>
              <w:ind w:left="0"/>
              <w:rPr>
                <w:rFonts w:cs="Arial"/>
                <w:b/>
                <w:bCs/>
                <w:sz w:val="20"/>
              </w:rPr>
            </w:pPr>
          </w:p>
        </w:tc>
      </w:tr>
      <w:tr w:rsidR="00587D6A" w:rsidRPr="000618F6" w14:paraId="72A5E3F7" w14:textId="77777777" w:rsidTr="00587D6A">
        <w:tc>
          <w:tcPr>
            <w:tcW w:w="4388" w:type="dxa"/>
            <w:shd w:val="clear" w:color="auto" w:fill="auto"/>
          </w:tcPr>
          <w:p w14:paraId="38624C59" w14:textId="77777777" w:rsidR="00587D6A" w:rsidRPr="000618F6" w:rsidRDefault="00587D6A" w:rsidP="00587D6A">
            <w:pPr>
              <w:ind w:left="0"/>
              <w:rPr>
                <w:rFonts w:cs="Arial"/>
                <w:b/>
                <w:bCs/>
                <w:sz w:val="20"/>
              </w:rPr>
            </w:pPr>
            <w:r w:rsidRPr="000618F6">
              <w:rPr>
                <w:rFonts w:cs="Arial"/>
                <w:b/>
                <w:bCs/>
                <w:sz w:val="20"/>
              </w:rPr>
              <w:t>parInkOverigNietVoorBvv</w:t>
            </w:r>
          </w:p>
        </w:tc>
        <w:tc>
          <w:tcPr>
            <w:tcW w:w="850" w:type="dxa"/>
            <w:shd w:val="clear" w:color="auto" w:fill="auto"/>
          </w:tcPr>
          <w:p w14:paraId="2E17D769" w14:textId="77777777" w:rsidR="00587D6A" w:rsidRPr="000618F6" w:rsidRDefault="00587D6A" w:rsidP="00587D6A">
            <w:pPr>
              <w:ind w:left="0"/>
              <w:rPr>
                <w:rFonts w:cs="Arial"/>
                <w:b/>
                <w:bCs/>
                <w:sz w:val="20"/>
              </w:rPr>
            </w:pPr>
            <w:r w:rsidRPr="000618F6">
              <w:rPr>
                <w:rFonts w:cs="Arial"/>
                <w:b/>
                <w:bCs/>
                <w:sz w:val="20"/>
              </w:rPr>
              <w:t>4.0</w:t>
            </w:r>
          </w:p>
        </w:tc>
        <w:tc>
          <w:tcPr>
            <w:tcW w:w="1418" w:type="dxa"/>
            <w:shd w:val="clear" w:color="auto" w:fill="auto"/>
          </w:tcPr>
          <w:p w14:paraId="63AFB241" w14:textId="77777777" w:rsidR="00587D6A" w:rsidRPr="000618F6" w:rsidRDefault="00587D6A" w:rsidP="00587D6A">
            <w:pPr>
              <w:ind w:left="0"/>
              <w:rPr>
                <w:rFonts w:cs="Arial"/>
                <w:b/>
                <w:bCs/>
                <w:sz w:val="20"/>
              </w:rPr>
            </w:pPr>
            <w:r w:rsidRPr="000618F6">
              <w:rPr>
                <w:rFonts w:cs="Arial"/>
                <w:b/>
                <w:bCs/>
                <w:sz w:val="20"/>
              </w:rPr>
              <w:t>01-01-2021</w:t>
            </w:r>
          </w:p>
        </w:tc>
        <w:tc>
          <w:tcPr>
            <w:tcW w:w="850" w:type="dxa"/>
            <w:shd w:val="clear" w:color="auto" w:fill="auto"/>
          </w:tcPr>
          <w:p w14:paraId="66566305" w14:textId="77777777" w:rsidR="00587D6A" w:rsidRPr="000618F6" w:rsidRDefault="00587D6A" w:rsidP="00587D6A">
            <w:pPr>
              <w:ind w:left="0"/>
              <w:rPr>
                <w:rFonts w:cs="Arial"/>
                <w:b/>
                <w:bCs/>
                <w:sz w:val="20"/>
              </w:rPr>
            </w:pPr>
          </w:p>
        </w:tc>
        <w:tc>
          <w:tcPr>
            <w:tcW w:w="1510" w:type="dxa"/>
            <w:shd w:val="clear" w:color="auto" w:fill="auto"/>
          </w:tcPr>
          <w:p w14:paraId="1B2196E1" w14:textId="77777777" w:rsidR="00587D6A" w:rsidRPr="000618F6" w:rsidRDefault="00587D6A" w:rsidP="00587D6A">
            <w:pPr>
              <w:ind w:left="0"/>
              <w:rPr>
                <w:rFonts w:cs="Arial"/>
                <w:b/>
                <w:bCs/>
                <w:sz w:val="20"/>
              </w:rPr>
            </w:pPr>
          </w:p>
        </w:tc>
      </w:tr>
      <w:tr w:rsidR="00F33703" w:rsidRPr="000618F6" w14:paraId="274A3BF3" w14:textId="77777777" w:rsidTr="007E4F72">
        <w:tc>
          <w:tcPr>
            <w:tcW w:w="4388" w:type="dxa"/>
            <w:shd w:val="clear" w:color="auto" w:fill="auto"/>
          </w:tcPr>
          <w:p w14:paraId="5AAF10B2" w14:textId="77777777" w:rsidR="00F33703" w:rsidRPr="000618F6" w:rsidRDefault="00F33703" w:rsidP="0013365C">
            <w:pPr>
              <w:ind w:left="0"/>
              <w:rPr>
                <w:rFonts w:cs="Arial"/>
                <w:sz w:val="20"/>
              </w:rPr>
            </w:pPr>
            <w:r w:rsidRPr="000618F6">
              <w:rPr>
                <w:rFonts w:cs="Arial"/>
                <w:sz w:val="20"/>
              </w:rPr>
              <w:t>parInkWerk</w:t>
            </w:r>
          </w:p>
        </w:tc>
        <w:tc>
          <w:tcPr>
            <w:tcW w:w="850" w:type="dxa"/>
            <w:shd w:val="clear" w:color="auto" w:fill="auto"/>
          </w:tcPr>
          <w:p w14:paraId="09207048"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3C80380C"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1DF2FF8D" w14:textId="77777777" w:rsidR="00F33703" w:rsidRPr="000618F6" w:rsidRDefault="00F33703" w:rsidP="0013365C">
            <w:pPr>
              <w:ind w:left="0"/>
              <w:rPr>
                <w:rFonts w:cs="Arial"/>
                <w:sz w:val="20"/>
              </w:rPr>
            </w:pPr>
          </w:p>
        </w:tc>
        <w:tc>
          <w:tcPr>
            <w:tcW w:w="1510" w:type="dxa"/>
            <w:shd w:val="clear" w:color="auto" w:fill="auto"/>
          </w:tcPr>
          <w:p w14:paraId="0E4279E0" w14:textId="77777777" w:rsidR="00F33703" w:rsidRPr="000618F6" w:rsidRDefault="00F33703" w:rsidP="0013365C">
            <w:pPr>
              <w:ind w:left="0"/>
              <w:rPr>
                <w:rFonts w:cs="Arial"/>
                <w:sz w:val="20"/>
              </w:rPr>
            </w:pPr>
          </w:p>
        </w:tc>
      </w:tr>
      <w:tr w:rsidR="00F33703" w:rsidRPr="000618F6" w14:paraId="0D9AD2DD" w14:textId="77777777" w:rsidTr="007E4F72">
        <w:tc>
          <w:tcPr>
            <w:tcW w:w="4388" w:type="dxa"/>
            <w:shd w:val="clear" w:color="auto" w:fill="auto"/>
          </w:tcPr>
          <w:p w14:paraId="65EAAE3E" w14:textId="77777777" w:rsidR="00F33703" w:rsidRPr="000618F6" w:rsidRDefault="00F33703" w:rsidP="0013365C">
            <w:pPr>
              <w:ind w:left="0"/>
              <w:rPr>
                <w:rFonts w:cs="Arial"/>
                <w:sz w:val="20"/>
              </w:rPr>
            </w:pPr>
            <w:r w:rsidRPr="000618F6">
              <w:rPr>
                <w:rFonts w:cs="Arial"/>
                <w:sz w:val="20"/>
              </w:rPr>
              <w:t>parInkBedrijf</w:t>
            </w:r>
          </w:p>
        </w:tc>
        <w:tc>
          <w:tcPr>
            <w:tcW w:w="850" w:type="dxa"/>
            <w:shd w:val="clear" w:color="auto" w:fill="auto"/>
          </w:tcPr>
          <w:p w14:paraId="772B7FF9"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5AD97289"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630BCE01" w14:textId="77777777" w:rsidR="00F33703" w:rsidRPr="000618F6" w:rsidRDefault="00E82928" w:rsidP="0013365C">
            <w:pPr>
              <w:ind w:left="0"/>
              <w:rPr>
                <w:rFonts w:cs="Arial"/>
                <w:sz w:val="20"/>
              </w:rPr>
            </w:pPr>
            <w:r w:rsidRPr="000618F6">
              <w:rPr>
                <w:rFonts w:cs="Arial"/>
                <w:sz w:val="20"/>
              </w:rPr>
              <w:t>1.7</w:t>
            </w:r>
          </w:p>
        </w:tc>
        <w:tc>
          <w:tcPr>
            <w:tcW w:w="1510" w:type="dxa"/>
            <w:shd w:val="clear" w:color="auto" w:fill="auto"/>
          </w:tcPr>
          <w:p w14:paraId="56EAED34" w14:textId="77777777" w:rsidR="00F33703" w:rsidRPr="000618F6" w:rsidRDefault="00F33703" w:rsidP="0013365C">
            <w:pPr>
              <w:ind w:left="0"/>
              <w:rPr>
                <w:rFonts w:cs="Arial"/>
                <w:sz w:val="20"/>
              </w:rPr>
            </w:pPr>
            <w:r w:rsidRPr="000618F6">
              <w:rPr>
                <w:rFonts w:cs="Arial"/>
                <w:sz w:val="20"/>
              </w:rPr>
              <w:t>01-01-2007</w:t>
            </w:r>
          </w:p>
        </w:tc>
      </w:tr>
      <w:tr w:rsidR="00F33703" w:rsidRPr="000618F6" w14:paraId="41A6FED9" w14:textId="77777777" w:rsidTr="007E4F72">
        <w:tc>
          <w:tcPr>
            <w:tcW w:w="4388" w:type="dxa"/>
            <w:shd w:val="clear" w:color="auto" w:fill="auto"/>
          </w:tcPr>
          <w:p w14:paraId="07981C24" w14:textId="77777777" w:rsidR="00F33703" w:rsidRPr="000618F6" w:rsidRDefault="00F33703" w:rsidP="0013365C">
            <w:pPr>
              <w:ind w:left="0"/>
              <w:rPr>
                <w:rFonts w:cs="Arial"/>
                <w:sz w:val="20"/>
              </w:rPr>
            </w:pPr>
            <w:r w:rsidRPr="000618F6">
              <w:rPr>
                <w:rFonts w:cs="Arial"/>
                <w:sz w:val="20"/>
              </w:rPr>
              <w:t>parInkPensioen</w:t>
            </w:r>
          </w:p>
        </w:tc>
        <w:tc>
          <w:tcPr>
            <w:tcW w:w="850" w:type="dxa"/>
            <w:shd w:val="clear" w:color="auto" w:fill="auto"/>
          </w:tcPr>
          <w:p w14:paraId="717C38DD"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459E616F"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680CAF92" w14:textId="77777777" w:rsidR="00F33703" w:rsidRPr="000618F6" w:rsidRDefault="00F33703" w:rsidP="0013365C">
            <w:pPr>
              <w:ind w:left="0"/>
              <w:rPr>
                <w:rFonts w:cs="Arial"/>
                <w:sz w:val="20"/>
              </w:rPr>
            </w:pPr>
          </w:p>
        </w:tc>
        <w:tc>
          <w:tcPr>
            <w:tcW w:w="1510" w:type="dxa"/>
            <w:shd w:val="clear" w:color="auto" w:fill="auto"/>
          </w:tcPr>
          <w:p w14:paraId="49B8627C" w14:textId="77777777" w:rsidR="00F33703" w:rsidRPr="000618F6" w:rsidRDefault="00F33703" w:rsidP="0013365C">
            <w:pPr>
              <w:ind w:left="0"/>
              <w:rPr>
                <w:rFonts w:cs="Arial"/>
                <w:sz w:val="20"/>
              </w:rPr>
            </w:pPr>
          </w:p>
        </w:tc>
      </w:tr>
      <w:tr w:rsidR="00F33703" w:rsidRPr="000618F6" w14:paraId="616DC1B7" w14:textId="77777777" w:rsidTr="007E4F72">
        <w:tc>
          <w:tcPr>
            <w:tcW w:w="4388" w:type="dxa"/>
            <w:shd w:val="clear" w:color="auto" w:fill="auto"/>
          </w:tcPr>
          <w:p w14:paraId="3E8B8F77" w14:textId="77777777" w:rsidR="00F33703" w:rsidRPr="000618F6" w:rsidRDefault="00F33703" w:rsidP="0013365C">
            <w:pPr>
              <w:ind w:left="0"/>
              <w:rPr>
                <w:rFonts w:cs="Arial"/>
                <w:sz w:val="20"/>
              </w:rPr>
            </w:pPr>
            <w:r w:rsidRPr="000618F6">
              <w:rPr>
                <w:rFonts w:cs="Arial"/>
                <w:sz w:val="20"/>
              </w:rPr>
              <w:t>parInkAOW</w:t>
            </w:r>
          </w:p>
        </w:tc>
        <w:tc>
          <w:tcPr>
            <w:tcW w:w="850" w:type="dxa"/>
            <w:shd w:val="clear" w:color="auto" w:fill="auto"/>
          </w:tcPr>
          <w:p w14:paraId="0B0BB0C2"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5A88C4DD"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4BF52994" w14:textId="77777777" w:rsidR="00F33703" w:rsidRPr="000618F6" w:rsidRDefault="00F33703" w:rsidP="0013365C">
            <w:pPr>
              <w:ind w:left="0"/>
              <w:rPr>
                <w:rFonts w:cs="Arial"/>
                <w:sz w:val="20"/>
              </w:rPr>
            </w:pPr>
          </w:p>
        </w:tc>
        <w:tc>
          <w:tcPr>
            <w:tcW w:w="1510" w:type="dxa"/>
            <w:shd w:val="clear" w:color="auto" w:fill="auto"/>
          </w:tcPr>
          <w:p w14:paraId="1748DDB2" w14:textId="77777777" w:rsidR="00F33703" w:rsidRPr="000618F6" w:rsidRDefault="00F33703" w:rsidP="0013365C">
            <w:pPr>
              <w:ind w:left="0"/>
              <w:rPr>
                <w:rFonts w:cs="Arial"/>
                <w:sz w:val="20"/>
              </w:rPr>
            </w:pPr>
          </w:p>
        </w:tc>
      </w:tr>
      <w:tr w:rsidR="00F33703" w:rsidRPr="000618F6" w14:paraId="0B3FFF6D" w14:textId="77777777" w:rsidTr="007E4F72">
        <w:tc>
          <w:tcPr>
            <w:tcW w:w="4388" w:type="dxa"/>
            <w:shd w:val="clear" w:color="auto" w:fill="auto"/>
          </w:tcPr>
          <w:p w14:paraId="4AAD7155" w14:textId="77777777" w:rsidR="00F33703" w:rsidRPr="000618F6" w:rsidRDefault="00F33703" w:rsidP="0013365C">
            <w:pPr>
              <w:ind w:left="0"/>
              <w:rPr>
                <w:rFonts w:cs="Arial"/>
                <w:sz w:val="20"/>
              </w:rPr>
            </w:pPr>
            <w:r w:rsidRPr="000618F6">
              <w:rPr>
                <w:rFonts w:cs="Arial"/>
                <w:sz w:val="20"/>
              </w:rPr>
              <w:t>parInkANW</w:t>
            </w:r>
          </w:p>
        </w:tc>
        <w:tc>
          <w:tcPr>
            <w:tcW w:w="850" w:type="dxa"/>
            <w:shd w:val="clear" w:color="auto" w:fill="auto"/>
          </w:tcPr>
          <w:p w14:paraId="7AE19A46" w14:textId="77777777" w:rsidR="00F33703" w:rsidRPr="000618F6" w:rsidRDefault="00F33703" w:rsidP="0013365C">
            <w:pPr>
              <w:ind w:left="0"/>
              <w:rPr>
                <w:rFonts w:cs="Arial"/>
                <w:sz w:val="20"/>
              </w:rPr>
            </w:pPr>
            <w:r w:rsidRPr="000618F6">
              <w:rPr>
                <w:rFonts w:cs="Arial"/>
                <w:sz w:val="20"/>
              </w:rPr>
              <w:t>1.7</w:t>
            </w:r>
          </w:p>
        </w:tc>
        <w:tc>
          <w:tcPr>
            <w:tcW w:w="1418" w:type="dxa"/>
            <w:shd w:val="clear" w:color="auto" w:fill="auto"/>
          </w:tcPr>
          <w:p w14:paraId="3BE86BD0" w14:textId="77777777" w:rsidR="00F33703" w:rsidRPr="000618F6" w:rsidRDefault="00F33703" w:rsidP="0013365C">
            <w:pPr>
              <w:ind w:left="0"/>
              <w:rPr>
                <w:rFonts w:cs="Arial"/>
                <w:sz w:val="20"/>
              </w:rPr>
            </w:pPr>
            <w:r w:rsidRPr="000618F6">
              <w:rPr>
                <w:rFonts w:cs="Arial"/>
                <w:sz w:val="20"/>
              </w:rPr>
              <w:t>01-07-2010</w:t>
            </w:r>
          </w:p>
        </w:tc>
        <w:tc>
          <w:tcPr>
            <w:tcW w:w="850" w:type="dxa"/>
            <w:shd w:val="clear" w:color="auto" w:fill="auto"/>
          </w:tcPr>
          <w:p w14:paraId="5E7CD21E" w14:textId="77777777" w:rsidR="00F33703" w:rsidRPr="000618F6" w:rsidRDefault="00F33703" w:rsidP="0013365C">
            <w:pPr>
              <w:ind w:left="0"/>
              <w:rPr>
                <w:rFonts w:cs="Arial"/>
                <w:sz w:val="20"/>
              </w:rPr>
            </w:pPr>
          </w:p>
        </w:tc>
        <w:tc>
          <w:tcPr>
            <w:tcW w:w="1510" w:type="dxa"/>
            <w:shd w:val="clear" w:color="auto" w:fill="auto"/>
          </w:tcPr>
          <w:p w14:paraId="7595B4A4" w14:textId="77777777" w:rsidR="00F33703" w:rsidRPr="000618F6" w:rsidRDefault="00F33703" w:rsidP="0013365C">
            <w:pPr>
              <w:ind w:left="0"/>
              <w:rPr>
                <w:rFonts w:cs="Arial"/>
                <w:sz w:val="20"/>
              </w:rPr>
            </w:pPr>
          </w:p>
        </w:tc>
      </w:tr>
      <w:tr w:rsidR="00F33703" w:rsidRPr="000618F6" w14:paraId="2BF78D70" w14:textId="77777777" w:rsidTr="007E4F72">
        <w:tc>
          <w:tcPr>
            <w:tcW w:w="4388" w:type="dxa"/>
            <w:shd w:val="clear" w:color="auto" w:fill="auto"/>
          </w:tcPr>
          <w:p w14:paraId="3136B837" w14:textId="77777777" w:rsidR="00F33703" w:rsidRPr="000618F6" w:rsidRDefault="00F33703" w:rsidP="0013365C">
            <w:pPr>
              <w:ind w:left="0"/>
              <w:rPr>
                <w:rFonts w:cs="Arial"/>
                <w:sz w:val="20"/>
              </w:rPr>
            </w:pPr>
            <w:r w:rsidRPr="000618F6">
              <w:rPr>
                <w:rFonts w:cs="Arial"/>
                <w:sz w:val="20"/>
              </w:rPr>
              <w:t>parInkUitkeringNaBestaanden</w:t>
            </w:r>
          </w:p>
        </w:tc>
        <w:tc>
          <w:tcPr>
            <w:tcW w:w="850" w:type="dxa"/>
            <w:shd w:val="clear" w:color="auto" w:fill="auto"/>
          </w:tcPr>
          <w:p w14:paraId="1B45D1A0"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6087B114"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50A130D2" w14:textId="77777777" w:rsidR="00F33703" w:rsidRPr="000618F6" w:rsidRDefault="00E82928" w:rsidP="0013365C">
            <w:pPr>
              <w:ind w:left="0"/>
              <w:rPr>
                <w:rFonts w:cs="Arial"/>
                <w:sz w:val="20"/>
              </w:rPr>
            </w:pPr>
            <w:r w:rsidRPr="000618F6">
              <w:rPr>
                <w:rFonts w:cs="Arial"/>
                <w:sz w:val="20"/>
              </w:rPr>
              <w:t>1.7</w:t>
            </w:r>
          </w:p>
        </w:tc>
        <w:tc>
          <w:tcPr>
            <w:tcW w:w="1510" w:type="dxa"/>
            <w:shd w:val="clear" w:color="auto" w:fill="auto"/>
          </w:tcPr>
          <w:p w14:paraId="52DAB8FC" w14:textId="77777777" w:rsidR="00F33703" w:rsidRPr="000618F6" w:rsidRDefault="00F33703" w:rsidP="0013365C">
            <w:pPr>
              <w:ind w:left="0"/>
              <w:rPr>
                <w:rFonts w:cs="Arial"/>
                <w:sz w:val="20"/>
              </w:rPr>
            </w:pPr>
            <w:r w:rsidRPr="000618F6">
              <w:rPr>
                <w:rFonts w:cs="Arial"/>
                <w:sz w:val="20"/>
              </w:rPr>
              <w:t>01-01-2007</w:t>
            </w:r>
          </w:p>
        </w:tc>
      </w:tr>
      <w:tr w:rsidR="00F33703" w:rsidRPr="000618F6" w14:paraId="3BD1E07F" w14:textId="77777777" w:rsidTr="007E4F72">
        <w:tc>
          <w:tcPr>
            <w:tcW w:w="4388" w:type="dxa"/>
            <w:shd w:val="clear" w:color="auto" w:fill="auto"/>
          </w:tcPr>
          <w:p w14:paraId="52F9DF1F" w14:textId="77777777" w:rsidR="00F33703" w:rsidRPr="000618F6" w:rsidRDefault="00F33703" w:rsidP="0013365C">
            <w:pPr>
              <w:ind w:left="0"/>
              <w:rPr>
                <w:rFonts w:cs="Arial"/>
                <w:sz w:val="20"/>
              </w:rPr>
            </w:pPr>
            <w:r w:rsidRPr="000618F6">
              <w:rPr>
                <w:rFonts w:cs="Arial"/>
                <w:sz w:val="20"/>
              </w:rPr>
              <w:t>parInkUitkeringOverige</w:t>
            </w:r>
          </w:p>
        </w:tc>
        <w:tc>
          <w:tcPr>
            <w:tcW w:w="850" w:type="dxa"/>
            <w:shd w:val="clear" w:color="auto" w:fill="auto"/>
          </w:tcPr>
          <w:p w14:paraId="56F19582"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0D016FA0"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0B2406F9" w14:textId="77777777" w:rsidR="00F33703" w:rsidRPr="000618F6" w:rsidRDefault="00F33703" w:rsidP="0013365C">
            <w:pPr>
              <w:ind w:left="0"/>
              <w:rPr>
                <w:rFonts w:cs="Arial"/>
                <w:sz w:val="20"/>
              </w:rPr>
            </w:pPr>
          </w:p>
        </w:tc>
        <w:tc>
          <w:tcPr>
            <w:tcW w:w="1510" w:type="dxa"/>
            <w:shd w:val="clear" w:color="auto" w:fill="auto"/>
          </w:tcPr>
          <w:p w14:paraId="002C3AA1" w14:textId="77777777" w:rsidR="00F33703" w:rsidRPr="000618F6" w:rsidRDefault="00F33703" w:rsidP="0013365C">
            <w:pPr>
              <w:ind w:left="0"/>
              <w:rPr>
                <w:rFonts w:cs="Arial"/>
                <w:sz w:val="20"/>
              </w:rPr>
            </w:pPr>
          </w:p>
        </w:tc>
      </w:tr>
      <w:tr w:rsidR="00F33703" w:rsidRPr="000618F6" w14:paraId="3B34E8F0" w14:textId="77777777" w:rsidTr="007E4F72">
        <w:tc>
          <w:tcPr>
            <w:tcW w:w="4388" w:type="dxa"/>
            <w:shd w:val="clear" w:color="auto" w:fill="auto"/>
          </w:tcPr>
          <w:p w14:paraId="7D9E2FD7" w14:textId="77777777" w:rsidR="00F33703" w:rsidRPr="000618F6" w:rsidRDefault="00F33703" w:rsidP="0013365C">
            <w:pPr>
              <w:ind w:left="0"/>
              <w:rPr>
                <w:rFonts w:cs="Arial"/>
                <w:sz w:val="20"/>
              </w:rPr>
            </w:pPr>
            <w:r w:rsidRPr="000618F6">
              <w:rPr>
                <w:rFonts w:cs="Arial"/>
                <w:sz w:val="20"/>
              </w:rPr>
              <w:t>parInkTegemoetReiskosten</w:t>
            </w:r>
          </w:p>
        </w:tc>
        <w:tc>
          <w:tcPr>
            <w:tcW w:w="850" w:type="dxa"/>
            <w:shd w:val="clear" w:color="auto" w:fill="auto"/>
          </w:tcPr>
          <w:p w14:paraId="389E532D"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2CE9B9CB"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1D896F6C" w14:textId="77777777" w:rsidR="00F33703" w:rsidRPr="000618F6" w:rsidRDefault="00F33703" w:rsidP="0013365C">
            <w:pPr>
              <w:ind w:left="0"/>
              <w:rPr>
                <w:rFonts w:cs="Arial"/>
                <w:sz w:val="20"/>
              </w:rPr>
            </w:pPr>
          </w:p>
        </w:tc>
        <w:tc>
          <w:tcPr>
            <w:tcW w:w="1510" w:type="dxa"/>
            <w:shd w:val="clear" w:color="auto" w:fill="auto"/>
          </w:tcPr>
          <w:p w14:paraId="3C84516F" w14:textId="77777777" w:rsidR="00F33703" w:rsidRPr="000618F6" w:rsidRDefault="00F33703" w:rsidP="0013365C">
            <w:pPr>
              <w:ind w:left="0"/>
              <w:rPr>
                <w:rFonts w:cs="Arial"/>
                <w:sz w:val="20"/>
              </w:rPr>
            </w:pPr>
          </w:p>
        </w:tc>
      </w:tr>
      <w:tr w:rsidR="00F33703" w:rsidRPr="000618F6" w14:paraId="21A20D08" w14:textId="77777777" w:rsidTr="007E4F72">
        <w:tc>
          <w:tcPr>
            <w:tcW w:w="4388" w:type="dxa"/>
            <w:shd w:val="clear" w:color="auto" w:fill="auto"/>
          </w:tcPr>
          <w:p w14:paraId="77D92251" w14:textId="77777777" w:rsidR="00F33703" w:rsidRPr="000618F6" w:rsidRDefault="00F33703" w:rsidP="0013365C">
            <w:pPr>
              <w:ind w:left="0"/>
              <w:rPr>
                <w:rFonts w:cs="Arial"/>
                <w:sz w:val="20"/>
              </w:rPr>
            </w:pPr>
            <w:r w:rsidRPr="000618F6">
              <w:rPr>
                <w:rFonts w:cs="Arial"/>
                <w:sz w:val="20"/>
              </w:rPr>
              <w:t>parInkKinderopvangtoeslagRijk</w:t>
            </w:r>
          </w:p>
        </w:tc>
        <w:tc>
          <w:tcPr>
            <w:tcW w:w="850" w:type="dxa"/>
            <w:shd w:val="clear" w:color="auto" w:fill="auto"/>
          </w:tcPr>
          <w:p w14:paraId="6006632D"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7017A8F6" w14:textId="77777777" w:rsidR="00F33703" w:rsidRPr="000618F6" w:rsidRDefault="00F33703" w:rsidP="0013365C">
            <w:pPr>
              <w:ind w:left="0"/>
              <w:rPr>
                <w:rFonts w:cs="Arial"/>
                <w:sz w:val="20"/>
              </w:rPr>
            </w:pPr>
            <w:r w:rsidRPr="000618F6">
              <w:rPr>
                <w:rFonts w:cs="Arial"/>
                <w:sz w:val="20"/>
              </w:rPr>
              <w:t>01-07-2006</w:t>
            </w:r>
          </w:p>
        </w:tc>
        <w:tc>
          <w:tcPr>
            <w:tcW w:w="850" w:type="dxa"/>
            <w:shd w:val="clear" w:color="auto" w:fill="auto"/>
          </w:tcPr>
          <w:p w14:paraId="56B9C99F" w14:textId="77777777" w:rsidR="00F33703" w:rsidRPr="000618F6" w:rsidRDefault="00F33703" w:rsidP="0013365C">
            <w:pPr>
              <w:ind w:left="0"/>
              <w:rPr>
                <w:rFonts w:cs="Arial"/>
                <w:sz w:val="20"/>
              </w:rPr>
            </w:pPr>
          </w:p>
        </w:tc>
        <w:tc>
          <w:tcPr>
            <w:tcW w:w="1510" w:type="dxa"/>
            <w:shd w:val="clear" w:color="auto" w:fill="auto"/>
          </w:tcPr>
          <w:p w14:paraId="3078B41A" w14:textId="77777777" w:rsidR="00F33703" w:rsidRPr="000618F6" w:rsidRDefault="00F33703" w:rsidP="0013365C">
            <w:pPr>
              <w:ind w:left="0"/>
              <w:rPr>
                <w:rFonts w:cs="Arial"/>
                <w:sz w:val="20"/>
              </w:rPr>
            </w:pPr>
          </w:p>
        </w:tc>
      </w:tr>
      <w:tr w:rsidR="00F33703" w:rsidRPr="000618F6" w14:paraId="672DDC80" w14:textId="77777777" w:rsidTr="007E4F72">
        <w:tc>
          <w:tcPr>
            <w:tcW w:w="4388" w:type="dxa"/>
            <w:shd w:val="clear" w:color="auto" w:fill="auto"/>
          </w:tcPr>
          <w:p w14:paraId="60DABF99" w14:textId="77777777" w:rsidR="00F33703" w:rsidRPr="000618F6" w:rsidRDefault="00F33703" w:rsidP="0013365C">
            <w:pPr>
              <w:ind w:left="0"/>
              <w:rPr>
                <w:rFonts w:cs="Arial"/>
                <w:sz w:val="20"/>
              </w:rPr>
            </w:pPr>
            <w:r w:rsidRPr="000618F6">
              <w:rPr>
                <w:rFonts w:cs="Arial"/>
                <w:sz w:val="20"/>
              </w:rPr>
              <w:t>parInkTegemoetStudiekosten</w:t>
            </w:r>
          </w:p>
        </w:tc>
        <w:tc>
          <w:tcPr>
            <w:tcW w:w="850" w:type="dxa"/>
            <w:shd w:val="clear" w:color="auto" w:fill="auto"/>
          </w:tcPr>
          <w:p w14:paraId="42F54CAA"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578AE7CE"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06EB9FB5" w14:textId="77777777" w:rsidR="00F33703" w:rsidRPr="000618F6" w:rsidRDefault="00F33703" w:rsidP="0013365C">
            <w:pPr>
              <w:ind w:left="0"/>
              <w:rPr>
                <w:rFonts w:cs="Arial"/>
                <w:sz w:val="20"/>
              </w:rPr>
            </w:pPr>
          </w:p>
        </w:tc>
        <w:tc>
          <w:tcPr>
            <w:tcW w:w="1510" w:type="dxa"/>
            <w:shd w:val="clear" w:color="auto" w:fill="auto"/>
          </w:tcPr>
          <w:p w14:paraId="185A9C60" w14:textId="77777777" w:rsidR="00F33703" w:rsidRPr="000618F6" w:rsidRDefault="00F33703" w:rsidP="0013365C">
            <w:pPr>
              <w:ind w:left="0"/>
              <w:rPr>
                <w:rFonts w:cs="Arial"/>
                <w:sz w:val="20"/>
              </w:rPr>
            </w:pPr>
          </w:p>
        </w:tc>
      </w:tr>
      <w:tr w:rsidR="00F33703" w:rsidRPr="000618F6" w14:paraId="69402467" w14:textId="77777777" w:rsidTr="007E4F72">
        <w:tc>
          <w:tcPr>
            <w:tcW w:w="4388" w:type="dxa"/>
            <w:shd w:val="clear" w:color="auto" w:fill="auto"/>
          </w:tcPr>
          <w:p w14:paraId="6570FB3B" w14:textId="77777777" w:rsidR="00F33703" w:rsidRPr="000618F6" w:rsidRDefault="00F33703" w:rsidP="0013365C">
            <w:pPr>
              <w:ind w:left="0"/>
              <w:rPr>
                <w:rFonts w:cs="Arial"/>
                <w:sz w:val="20"/>
              </w:rPr>
            </w:pPr>
            <w:r w:rsidRPr="000618F6">
              <w:rPr>
                <w:rFonts w:cs="Arial"/>
                <w:sz w:val="20"/>
              </w:rPr>
              <w:t>parInkTegemoetOverige</w:t>
            </w:r>
          </w:p>
        </w:tc>
        <w:tc>
          <w:tcPr>
            <w:tcW w:w="850" w:type="dxa"/>
            <w:shd w:val="clear" w:color="auto" w:fill="auto"/>
          </w:tcPr>
          <w:p w14:paraId="3A62F361"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011FAE21"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3767CBF4" w14:textId="77777777" w:rsidR="00F33703" w:rsidRPr="000618F6" w:rsidRDefault="00E82928" w:rsidP="0013365C">
            <w:pPr>
              <w:ind w:left="0"/>
              <w:rPr>
                <w:rFonts w:cs="Arial"/>
                <w:sz w:val="20"/>
              </w:rPr>
            </w:pPr>
            <w:r w:rsidRPr="000618F6">
              <w:rPr>
                <w:rFonts w:cs="Arial"/>
                <w:sz w:val="20"/>
              </w:rPr>
              <w:t>1.7</w:t>
            </w:r>
          </w:p>
        </w:tc>
        <w:tc>
          <w:tcPr>
            <w:tcW w:w="1510" w:type="dxa"/>
            <w:shd w:val="clear" w:color="auto" w:fill="auto"/>
          </w:tcPr>
          <w:p w14:paraId="240830AD" w14:textId="77777777" w:rsidR="00F33703" w:rsidRPr="000618F6" w:rsidRDefault="00F33703" w:rsidP="0013365C">
            <w:pPr>
              <w:ind w:left="0"/>
              <w:rPr>
                <w:rFonts w:cs="Arial"/>
                <w:sz w:val="20"/>
              </w:rPr>
            </w:pPr>
            <w:r w:rsidRPr="000618F6">
              <w:rPr>
                <w:rFonts w:cs="Arial"/>
                <w:sz w:val="20"/>
              </w:rPr>
              <w:t>01-01-2007</w:t>
            </w:r>
          </w:p>
        </w:tc>
      </w:tr>
      <w:tr w:rsidR="00F33703" w:rsidRPr="000618F6" w14:paraId="793039BE" w14:textId="77777777" w:rsidTr="007E4F72">
        <w:tc>
          <w:tcPr>
            <w:tcW w:w="4388" w:type="dxa"/>
            <w:shd w:val="clear" w:color="auto" w:fill="auto"/>
          </w:tcPr>
          <w:p w14:paraId="5CC16F2A" w14:textId="77777777" w:rsidR="00F33703" w:rsidRPr="000618F6" w:rsidRDefault="00F33703" w:rsidP="0013365C">
            <w:pPr>
              <w:ind w:left="0"/>
              <w:rPr>
                <w:rFonts w:cs="Arial"/>
                <w:sz w:val="20"/>
              </w:rPr>
            </w:pPr>
            <w:r w:rsidRPr="000618F6">
              <w:rPr>
                <w:rFonts w:cs="Arial"/>
                <w:sz w:val="20"/>
              </w:rPr>
              <w:t>parInkLoonbestanddelen</w:t>
            </w:r>
          </w:p>
        </w:tc>
        <w:tc>
          <w:tcPr>
            <w:tcW w:w="850" w:type="dxa"/>
            <w:shd w:val="clear" w:color="auto" w:fill="auto"/>
          </w:tcPr>
          <w:p w14:paraId="03D27FBE"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3D7B5B90"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40747E5A" w14:textId="77777777" w:rsidR="00F33703" w:rsidRPr="000618F6" w:rsidRDefault="00F33703" w:rsidP="0013365C">
            <w:pPr>
              <w:ind w:left="0"/>
              <w:rPr>
                <w:rFonts w:cs="Arial"/>
                <w:sz w:val="20"/>
              </w:rPr>
            </w:pPr>
          </w:p>
        </w:tc>
        <w:tc>
          <w:tcPr>
            <w:tcW w:w="1510" w:type="dxa"/>
            <w:shd w:val="clear" w:color="auto" w:fill="auto"/>
          </w:tcPr>
          <w:p w14:paraId="502010C5" w14:textId="77777777" w:rsidR="00F33703" w:rsidRPr="000618F6" w:rsidRDefault="00F33703" w:rsidP="0013365C">
            <w:pPr>
              <w:ind w:left="0"/>
              <w:rPr>
                <w:rFonts w:cs="Arial"/>
                <w:sz w:val="20"/>
              </w:rPr>
            </w:pPr>
          </w:p>
        </w:tc>
      </w:tr>
      <w:tr w:rsidR="00F33703" w:rsidRPr="000618F6" w14:paraId="0243BEB9" w14:textId="77777777" w:rsidTr="007E4F72">
        <w:tc>
          <w:tcPr>
            <w:tcW w:w="4388" w:type="dxa"/>
            <w:shd w:val="clear" w:color="auto" w:fill="auto"/>
          </w:tcPr>
          <w:p w14:paraId="4A24289B" w14:textId="77777777" w:rsidR="00F33703" w:rsidRPr="000618F6" w:rsidRDefault="00F33703" w:rsidP="0013365C">
            <w:pPr>
              <w:ind w:left="0"/>
              <w:rPr>
                <w:rFonts w:cs="Arial"/>
                <w:sz w:val="20"/>
              </w:rPr>
            </w:pPr>
            <w:r w:rsidRPr="000618F6">
              <w:rPr>
                <w:rFonts w:cs="Arial"/>
                <w:sz w:val="20"/>
              </w:rPr>
              <w:t>parInkHeffingskortingen</w:t>
            </w:r>
          </w:p>
        </w:tc>
        <w:tc>
          <w:tcPr>
            <w:tcW w:w="850" w:type="dxa"/>
            <w:shd w:val="clear" w:color="auto" w:fill="auto"/>
          </w:tcPr>
          <w:p w14:paraId="6836A271"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1302A49E"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6771F386" w14:textId="77777777" w:rsidR="00F33703" w:rsidRPr="000618F6" w:rsidRDefault="00F33703" w:rsidP="0013365C">
            <w:pPr>
              <w:ind w:left="0"/>
              <w:rPr>
                <w:rFonts w:cs="Arial"/>
                <w:sz w:val="20"/>
              </w:rPr>
            </w:pPr>
          </w:p>
        </w:tc>
        <w:tc>
          <w:tcPr>
            <w:tcW w:w="1510" w:type="dxa"/>
            <w:shd w:val="clear" w:color="auto" w:fill="auto"/>
          </w:tcPr>
          <w:p w14:paraId="19984961" w14:textId="77777777" w:rsidR="00F33703" w:rsidRPr="000618F6" w:rsidRDefault="00F33703" w:rsidP="0013365C">
            <w:pPr>
              <w:ind w:left="0"/>
              <w:rPr>
                <w:rFonts w:cs="Arial"/>
                <w:sz w:val="20"/>
              </w:rPr>
            </w:pPr>
          </w:p>
        </w:tc>
      </w:tr>
      <w:tr w:rsidR="00F33703" w:rsidRPr="000618F6" w14:paraId="26A0E7A0" w14:textId="77777777" w:rsidTr="007E4F72">
        <w:tc>
          <w:tcPr>
            <w:tcW w:w="4388" w:type="dxa"/>
            <w:shd w:val="clear" w:color="auto" w:fill="auto"/>
          </w:tcPr>
          <w:p w14:paraId="7BF86052" w14:textId="77777777" w:rsidR="00F33703" w:rsidRPr="000618F6" w:rsidRDefault="00F33703" w:rsidP="0013365C">
            <w:pPr>
              <w:ind w:left="0"/>
              <w:rPr>
                <w:rFonts w:cs="Arial"/>
                <w:sz w:val="20"/>
              </w:rPr>
            </w:pPr>
            <w:r w:rsidRPr="000618F6">
              <w:rPr>
                <w:rFonts w:cs="Arial"/>
                <w:sz w:val="20"/>
              </w:rPr>
              <w:t>parInkBelastingteruggaven</w:t>
            </w:r>
          </w:p>
        </w:tc>
        <w:tc>
          <w:tcPr>
            <w:tcW w:w="850" w:type="dxa"/>
            <w:shd w:val="clear" w:color="auto" w:fill="auto"/>
          </w:tcPr>
          <w:p w14:paraId="029434F0"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0ABF8B12"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7146E7A3" w14:textId="77777777" w:rsidR="00F33703" w:rsidRPr="000618F6" w:rsidRDefault="00F33703" w:rsidP="0013365C">
            <w:pPr>
              <w:ind w:left="0"/>
              <w:rPr>
                <w:rFonts w:cs="Arial"/>
                <w:sz w:val="20"/>
              </w:rPr>
            </w:pPr>
          </w:p>
        </w:tc>
        <w:tc>
          <w:tcPr>
            <w:tcW w:w="1510" w:type="dxa"/>
            <w:shd w:val="clear" w:color="auto" w:fill="auto"/>
          </w:tcPr>
          <w:p w14:paraId="48314E98" w14:textId="77777777" w:rsidR="00F33703" w:rsidRPr="000618F6" w:rsidRDefault="00F33703" w:rsidP="0013365C">
            <w:pPr>
              <w:ind w:left="0"/>
              <w:rPr>
                <w:rFonts w:cs="Arial"/>
                <w:sz w:val="20"/>
              </w:rPr>
            </w:pPr>
          </w:p>
        </w:tc>
      </w:tr>
      <w:tr w:rsidR="00BA6792" w:rsidRPr="000618F6" w14:paraId="7E5FB8E4" w14:textId="77777777" w:rsidTr="007E4F72">
        <w:tc>
          <w:tcPr>
            <w:tcW w:w="4388" w:type="dxa"/>
            <w:shd w:val="clear" w:color="auto" w:fill="auto"/>
          </w:tcPr>
          <w:p w14:paraId="05E2A6C4" w14:textId="77777777" w:rsidR="00BA6792" w:rsidRPr="000618F6" w:rsidRDefault="00BA6792" w:rsidP="004571E2">
            <w:pPr>
              <w:ind w:left="0"/>
              <w:rPr>
                <w:rFonts w:cs="Arial"/>
                <w:sz w:val="20"/>
              </w:rPr>
            </w:pPr>
            <w:r w:rsidRPr="000618F6">
              <w:rPr>
                <w:rFonts w:cs="Arial"/>
                <w:sz w:val="20"/>
              </w:rPr>
              <w:t>parInkStudiefinanciering</w:t>
            </w:r>
          </w:p>
        </w:tc>
        <w:tc>
          <w:tcPr>
            <w:tcW w:w="850" w:type="dxa"/>
            <w:shd w:val="clear" w:color="auto" w:fill="auto"/>
          </w:tcPr>
          <w:p w14:paraId="6324652C" w14:textId="77777777" w:rsidR="00BA6792" w:rsidRPr="000618F6" w:rsidRDefault="00BA6792" w:rsidP="004571E2">
            <w:pPr>
              <w:ind w:left="0"/>
              <w:rPr>
                <w:rFonts w:cs="Arial"/>
                <w:sz w:val="20"/>
              </w:rPr>
            </w:pPr>
            <w:r w:rsidRPr="000618F6">
              <w:rPr>
                <w:rFonts w:cs="Arial"/>
                <w:sz w:val="20"/>
              </w:rPr>
              <w:t>2.4</w:t>
            </w:r>
          </w:p>
        </w:tc>
        <w:tc>
          <w:tcPr>
            <w:tcW w:w="1418" w:type="dxa"/>
            <w:shd w:val="clear" w:color="auto" w:fill="auto"/>
          </w:tcPr>
          <w:p w14:paraId="064A3D21" w14:textId="77777777" w:rsidR="00BA6792" w:rsidRPr="000618F6" w:rsidRDefault="00BA6792" w:rsidP="004571E2">
            <w:pPr>
              <w:ind w:left="0"/>
              <w:rPr>
                <w:rFonts w:cs="Arial"/>
                <w:sz w:val="20"/>
              </w:rPr>
            </w:pPr>
            <w:r w:rsidRPr="000618F6">
              <w:rPr>
                <w:rFonts w:cs="Arial"/>
                <w:sz w:val="20"/>
              </w:rPr>
              <w:t>01-01-2014</w:t>
            </w:r>
          </w:p>
        </w:tc>
        <w:tc>
          <w:tcPr>
            <w:tcW w:w="850" w:type="dxa"/>
            <w:shd w:val="clear" w:color="auto" w:fill="auto"/>
          </w:tcPr>
          <w:p w14:paraId="6917BCEE" w14:textId="77777777" w:rsidR="00BA6792" w:rsidRPr="000618F6" w:rsidRDefault="00BA6792" w:rsidP="004571E2">
            <w:pPr>
              <w:ind w:left="0"/>
              <w:rPr>
                <w:rFonts w:cs="Arial"/>
                <w:sz w:val="20"/>
              </w:rPr>
            </w:pPr>
          </w:p>
        </w:tc>
        <w:tc>
          <w:tcPr>
            <w:tcW w:w="1510" w:type="dxa"/>
            <w:shd w:val="clear" w:color="auto" w:fill="auto"/>
          </w:tcPr>
          <w:p w14:paraId="4EB7DB2A" w14:textId="77777777" w:rsidR="00BA6792" w:rsidRPr="000618F6" w:rsidRDefault="00BA6792" w:rsidP="004571E2">
            <w:pPr>
              <w:ind w:left="0"/>
              <w:rPr>
                <w:rFonts w:cs="Arial"/>
                <w:sz w:val="20"/>
              </w:rPr>
            </w:pPr>
          </w:p>
        </w:tc>
      </w:tr>
      <w:tr w:rsidR="00F33703" w:rsidRPr="000618F6" w14:paraId="14EEBE51" w14:textId="77777777" w:rsidTr="007E4F72">
        <w:tc>
          <w:tcPr>
            <w:tcW w:w="4388" w:type="dxa"/>
            <w:shd w:val="clear" w:color="auto" w:fill="auto"/>
          </w:tcPr>
          <w:p w14:paraId="3944EC7A" w14:textId="77777777" w:rsidR="00F33703" w:rsidRPr="000618F6" w:rsidRDefault="00F33703" w:rsidP="0013365C">
            <w:pPr>
              <w:ind w:left="0"/>
              <w:rPr>
                <w:rFonts w:cs="Arial"/>
                <w:b/>
                <w:bCs/>
                <w:sz w:val="20"/>
              </w:rPr>
            </w:pPr>
            <w:r w:rsidRPr="000618F6">
              <w:rPr>
                <w:rFonts w:cs="Arial"/>
                <w:b/>
                <w:bCs/>
                <w:sz w:val="20"/>
              </w:rPr>
              <w:t>parInkHuurtoeslag</w:t>
            </w:r>
          </w:p>
        </w:tc>
        <w:tc>
          <w:tcPr>
            <w:tcW w:w="850" w:type="dxa"/>
            <w:shd w:val="clear" w:color="auto" w:fill="auto"/>
          </w:tcPr>
          <w:p w14:paraId="2430E2A8" w14:textId="77777777" w:rsidR="00F33703" w:rsidRPr="000618F6" w:rsidRDefault="00F33703" w:rsidP="0013365C">
            <w:pPr>
              <w:ind w:left="0"/>
              <w:rPr>
                <w:rFonts w:cs="Arial"/>
                <w:b/>
                <w:bCs/>
                <w:sz w:val="20"/>
              </w:rPr>
            </w:pPr>
            <w:r w:rsidRPr="000618F6">
              <w:rPr>
                <w:rFonts w:cs="Arial"/>
                <w:b/>
                <w:bCs/>
                <w:sz w:val="20"/>
              </w:rPr>
              <w:t>1.0</w:t>
            </w:r>
          </w:p>
        </w:tc>
        <w:tc>
          <w:tcPr>
            <w:tcW w:w="1418" w:type="dxa"/>
            <w:shd w:val="clear" w:color="auto" w:fill="auto"/>
          </w:tcPr>
          <w:p w14:paraId="027414D0" w14:textId="77777777" w:rsidR="00F33703" w:rsidRPr="000618F6" w:rsidRDefault="00F33703" w:rsidP="0013365C">
            <w:pPr>
              <w:ind w:left="0"/>
              <w:rPr>
                <w:rFonts w:cs="Arial"/>
                <w:b/>
                <w:bCs/>
                <w:sz w:val="20"/>
              </w:rPr>
            </w:pPr>
            <w:r w:rsidRPr="000618F6">
              <w:rPr>
                <w:rFonts w:cs="Arial"/>
                <w:b/>
                <w:bCs/>
                <w:sz w:val="20"/>
              </w:rPr>
              <w:t>01-07-2003</w:t>
            </w:r>
          </w:p>
        </w:tc>
        <w:tc>
          <w:tcPr>
            <w:tcW w:w="850" w:type="dxa"/>
            <w:shd w:val="clear" w:color="auto" w:fill="auto"/>
          </w:tcPr>
          <w:p w14:paraId="3A4F1181" w14:textId="77777777" w:rsidR="00F33703" w:rsidRPr="000618F6" w:rsidRDefault="00F33703" w:rsidP="0013365C">
            <w:pPr>
              <w:ind w:left="0"/>
              <w:rPr>
                <w:rFonts w:cs="Arial"/>
                <w:b/>
                <w:bCs/>
                <w:sz w:val="20"/>
              </w:rPr>
            </w:pPr>
          </w:p>
        </w:tc>
        <w:tc>
          <w:tcPr>
            <w:tcW w:w="1510" w:type="dxa"/>
            <w:shd w:val="clear" w:color="auto" w:fill="auto"/>
          </w:tcPr>
          <w:p w14:paraId="065F6693" w14:textId="50DD34B8" w:rsidR="00F33703" w:rsidRPr="000618F6" w:rsidRDefault="003238A3" w:rsidP="0013365C">
            <w:pPr>
              <w:ind w:left="0"/>
              <w:rPr>
                <w:rFonts w:cs="Arial"/>
                <w:b/>
                <w:bCs/>
                <w:sz w:val="20"/>
              </w:rPr>
            </w:pPr>
            <w:r w:rsidRPr="000618F6">
              <w:rPr>
                <w:rFonts w:cs="Arial"/>
                <w:b/>
                <w:bCs/>
                <w:sz w:val="20"/>
              </w:rPr>
              <w:t>01-07-2020</w:t>
            </w:r>
          </w:p>
        </w:tc>
      </w:tr>
      <w:tr w:rsidR="00F33703" w:rsidRPr="000618F6" w14:paraId="18D2A071" w14:textId="77777777" w:rsidTr="007E4F72">
        <w:tc>
          <w:tcPr>
            <w:tcW w:w="4388" w:type="dxa"/>
            <w:shd w:val="clear" w:color="auto" w:fill="auto"/>
          </w:tcPr>
          <w:p w14:paraId="2607E3A6" w14:textId="77777777" w:rsidR="00F33703" w:rsidRPr="000618F6" w:rsidRDefault="00F33703" w:rsidP="0013365C">
            <w:pPr>
              <w:ind w:left="0"/>
              <w:rPr>
                <w:rFonts w:cs="Arial"/>
                <w:sz w:val="20"/>
              </w:rPr>
            </w:pPr>
            <w:r w:rsidRPr="000618F6">
              <w:rPr>
                <w:rFonts w:cs="Arial"/>
                <w:sz w:val="20"/>
              </w:rPr>
              <w:t>parInkKinderopvangtoeslag</w:t>
            </w:r>
          </w:p>
        </w:tc>
        <w:tc>
          <w:tcPr>
            <w:tcW w:w="850" w:type="dxa"/>
            <w:shd w:val="clear" w:color="auto" w:fill="auto"/>
          </w:tcPr>
          <w:p w14:paraId="17B50FF4"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1831C368"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4822365C" w14:textId="77777777" w:rsidR="00F33703" w:rsidRPr="000618F6" w:rsidRDefault="00F33703" w:rsidP="0013365C">
            <w:pPr>
              <w:ind w:left="0"/>
              <w:rPr>
                <w:rFonts w:cs="Arial"/>
                <w:sz w:val="20"/>
              </w:rPr>
            </w:pPr>
          </w:p>
        </w:tc>
        <w:tc>
          <w:tcPr>
            <w:tcW w:w="1510" w:type="dxa"/>
            <w:shd w:val="clear" w:color="auto" w:fill="auto"/>
          </w:tcPr>
          <w:p w14:paraId="638C4F7F" w14:textId="77777777" w:rsidR="00F33703" w:rsidRPr="000618F6" w:rsidRDefault="00F33703" w:rsidP="0013365C">
            <w:pPr>
              <w:ind w:left="0"/>
              <w:rPr>
                <w:rFonts w:cs="Arial"/>
                <w:sz w:val="20"/>
              </w:rPr>
            </w:pPr>
          </w:p>
        </w:tc>
      </w:tr>
      <w:tr w:rsidR="00F33703" w:rsidRPr="000618F6" w14:paraId="5EB78C4A" w14:textId="77777777" w:rsidTr="007E4F72">
        <w:tc>
          <w:tcPr>
            <w:tcW w:w="4388" w:type="dxa"/>
            <w:shd w:val="clear" w:color="auto" w:fill="auto"/>
          </w:tcPr>
          <w:p w14:paraId="6361D8B4" w14:textId="77777777" w:rsidR="00F33703" w:rsidRPr="000618F6" w:rsidRDefault="00F33703" w:rsidP="0013365C">
            <w:pPr>
              <w:ind w:left="0"/>
              <w:rPr>
                <w:rFonts w:cs="Arial"/>
                <w:b/>
                <w:bCs/>
                <w:sz w:val="20"/>
              </w:rPr>
            </w:pPr>
            <w:r w:rsidRPr="000618F6">
              <w:rPr>
                <w:rFonts w:cs="Arial"/>
                <w:b/>
                <w:bCs/>
                <w:sz w:val="20"/>
              </w:rPr>
              <w:t>parInkZorgtoeslag</w:t>
            </w:r>
          </w:p>
        </w:tc>
        <w:tc>
          <w:tcPr>
            <w:tcW w:w="850" w:type="dxa"/>
            <w:shd w:val="clear" w:color="auto" w:fill="auto"/>
          </w:tcPr>
          <w:p w14:paraId="3BC3606F" w14:textId="77777777" w:rsidR="00F33703" w:rsidRPr="000618F6" w:rsidRDefault="00F33703" w:rsidP="0013365C">
            <w:pPr>
              <w:ind w:left="0"/>
              <w:rPr>
                <w:rFonts w:cs="Arial"/>
                <w:b/>
                <w:bCs/>
                <w:sz w:val="20"/>
              </w:rPr>
            </w:pPr>
            <w:r w:rsidRPr="000618F6">
              <w:rPr>
                <w:rFonts w:cs="Arial"/>
                <w:b/>
                <w:bCs/>
                <w:sz w:val="20"/>
              </w:rPr>
              <w:t>1.0</w:t>
            </w:r>
          </w:p>
        </w:tc>
        <w:tc>
          <w:tcPr>
            <w:tcW w:w="1418" w:type="dxa"/>
            <w:shd w:val="clear" w:color="auto" w:fill="auto"/>
          </w:tcPr>
          <w:p w14:paraId="51576381" w14:textId="77777777" w:rsidR="00F33703" w:rsidRPr="000618F6" w:rsidRDefault="00F33703" w:rsidP="0013365C">
            <w:pPr>
              <w:ind w:left="0"/>
              <w:rPr>
                <w:rFonts w:cs="Arial"/>
                <w:b/>
                <w:bCs/>
                <w:sz w:val="20"/>
              </w:rPr>
            </w:pPr>
            <w:r w:rsidRPr="000618F6">
              <w:rPr>
                <w:rFonts w:cs="Arial"/>
                <w:b/>
                <w:bCs/>
                <w:sz w:val="20"/>
              </w:rPr>
              <w:t>01-01-2006</w:t>
            </w:r>
          </w:p>
        </w:tc>
        <w:tc>
          <w:tcPr>
            <w:tcW w:w="850" w:type="dxa"/>
            <w:shd w:val="clear" w:color="auto" w:fill="auto"/>
          </w:tcPr>
          <w:p w14:paraId="20913C42" w14:textId="77777777" w:rsidR="00F33703" w:rsidRPr="000618F6" w:rsidRDefault="00F33703" w:rsidP="0013365C">
            <w:pPr>
              <w:ind w:left="0"/>
              <w:rPr>
                <w:rFonts w:cs="Arial"/>
                <w:b/>
                <w:bCs/>
                <w:sz w:val="20"/>
              </w:rPr>
            </w:pPr>
          </w:p>
        </w:tc>
        <w:tc>
          <w:tcPr>
            <w:tcW w:w="1510" w:type="dxa"/>
            <w:shd w:val="clear" w:color="auto" w:fill="auto"/>
          </w:tcPr>
          <w:p w14:paraId="7EC17522" w14:textId="1A778233" w:rsidR="00F33703" w:rsidRPr="000618F6" w:rsidRDefault="003238A3" w:rsidP="0013365C">
            <w:pPr>
              <w:ind w:left="0"/>
              <w:rPr>
                <w:rFonts w:cs="Arial"/>
                <w:b/>
                <w:bCs/>
                <w:sz w:val="20"/>
              </w:rPr>
            </w:pPr>
            <w:r w:rsidRPr="000618F6">
              <w:rPr>
                <w:rFonts w:cs="Arial"/>
                <w:b/>
                <w:bCs/>
                <w:sz w:val="20"/>
              </w:rPr>
              <w:t>01-07-2020</w:t>
            </w:r>
          </w:p>
        </w:tc>
      </w:tr>
      <w:tr w:rsidR="00F33703" w:rsidRPr="000618F6" w14:paraId="7EBE1195" w14:textId="77777777" w:rsidTr="007E4F72">
        <w:tc>
          <w:tcPr>
            <w:tcW w:w="4388" w:type="dxa"/>
            <w:shd w:val="clear" w:color="auto" w:fill="auto"/>
          </w:tcPr>
          <w:p w14:paraId="428DE54C" w14:textId="77777777" w:rsidR="00F33703" w:rsidRPr="000618F6" w:rsidRDefault="00F33703" w:rsidP="0013365C">
            <w:pPr>
              <w:ind w:left="0"/>
              <w:rPr>
                <w:rFonts w:cs="Arial"/>
                <w:sz w:val="20"/>
              </w:rPr>
            </w:pPr>
            <w:r w:rsidRPr="000618F6">
              <w:rPr>
                <w:rFonts w:cs="Arial"/>
                <w:sz w:val="20"/>
              </w:rPr>
              <w:t>parInkKinderToeslag</w:t>
            </w:r>
          </w:p>
        </w:tc>
        <w:tc>
          <w:tcPr>
            <w:tcW w:w="850" w:type="dxa"/>
            <w:shd w:val="clear" w:color="auto" w:fill="auto"/>
          </w:tcPr>
          <w:p w14:paraId="58A27C75" w14:textId="77777777" w:rsidR="00F33703" w:rsidRPr="000618F6" w:rsidRDefault="00F33703" w:rsidP="0013365C">
            <w:pPr>
              <w:ind w:left="0"/>
              <w:rPr>
                <w:rFonts w:cs="Arial"/>
                <w:sz w:val="20"/>
              </w:rPr>
            </w:pPr>
            <w:r w:rsidRPr="000618F6">
              <w:rPr>
                <w:rFonts w:cs="Arial"/>
                <w:sz w:val="20"/>
              </w:rPr>
              <w:t>1.2</w:t>
            </w:r>
          </w:p>
        </w:tc>
        <w:tc>
          <w:tcPr>
            <w:tcW w:w="1418" w:type="dxa"/>
            <w:shd w:val="clear" w:color="auto" w:fill="auto"/>
          </w:tcPr>
          <w:p w14:paraId="6C8D8B43" w14:textId="77777777" w:rsidR="00F33703" w:rsidRPr="000618F6" w:rsidRDefault="00F33703" w:rsidP="0013365C">
            <w:pPr>
              <w:ind w:left="0"/>
              <w:rPr>
                <w:rFonts w:cs="Arial"/>
                <w:sz w:val="20"/>
              </w:rPr>
            </w:pPr>
            <w:r w:rsidRPr="000618F6">
              <w:rPr>
                <w:rFonts w:cs="Arial"/>
                <w:sz w:val="20"/>
              </w:rPr>
              <w:t>01-01-2008</w:t>
            </w:r>
          </w:p>
        </w:tc>
        <w:tc>
          <w:tcPr>
            <w:tcW w:w="850" w:type="dxa"/>
            <w:shd w:val="clear" w:color="auto" w:fill="auto"/>
          </w:tcPr>
          <w:p w14:paraId="0D2485B9" w14:textId="77777777" w:rsidR="00F33703" w:rsidRPr="000618F6" w:rsidRDefault="00CE2083" w:rsidP="0013365C">
            <w:pPr>
              <w:ind w:left="0"/>
              <w:rPr>
                <w:rFonts w:cs="Arial"/>
                <w:sz w:val="20"/>
              </w:rPr>
            </w:pPr>
            <w:r w:rsidRPr="000618F6">
              <w:rPr>
                <w:rFonts w:cs="Arial"/>
                <w:sz w:val="20"/>
              </w:rPr>
              <w:t>2.0</w:t>
            </w:r>
          </w:p>
        </w:tc>
        <w:tc>
          <w:tcPr>
            <w:tcW w:w="1510" w:type="dxa"/>
            <w:shd w:val="clear" w:color="auto" w:fill="auto"/>
          </w:tcPr>
          <w:p w14:paraId="4D2AD1C3" w14:textId="77777777" w:rsidR="00F33703" w:rsidRPr="000618F6" w:rsidRDefault="00F33703" w:rsidP="0013365C">
            <w:pPr>
              <w:ind w:left="0"/>
              <w:rPr>
                <w:rFonts w:cs="Arial"/>
                <w:sz w:val="20"/>
              </w:rPr>
            </w:pPr>
            <w:r w:rsidRPr="000618F6">
              <w:rPr>
                <w:rFonts w:cs="Arial"/>
                <w:sz w:val="20"/>
              </w:rPr>
              <w:t>01-07-2008</w:t>
            </w:r>
          </w:p>
        </w:tc>
      </w:tr>
      <w:tr w:rsidR="00F33703" w:rsidRPr="000618F6" w14:paraId="58849C85" w14:textId="77777777" w:rsidTr="007E4F72">
        <w:tc>
          <w:tcPr>
            <w:tcW w:w="4388" w:type="dxa"/>
            <w:shd w:val="clear" w:color="auto" w:fill="auto"/>
          </w:tcPr>
          <w:p w14:paraId="5CB588F9" w14:textId="77777777" w:rsidR="00F33703" w:rsidRPr="000618F6" w:rsidRDefault="00F33703" w:rsidP="0013365C">
            <w:pPr>
              <w:ind w:left="0"/>
              <w:rPr>
                <w:rFonts w:cs="Arial"/>
                <w:b/>
                <w:bCs/>
                <w:sz w:val="20"/>
              </w:rPr>
            </w:pPr>
            <w:r w:rsidRPr="000618F6">
              <w:rPr>
                <w:rFonts w:cs="Arial"/>
                <w:b/>
                <w:bCs/>
                <w:sz w:val="20"/>
              </w:rPr>
              <w:t>parInkKindBudget</w:t>
            </w:r>
          </w:p>
        </w:tc>
        <w:tc>
          <w:tcPr>
            <w:tcW w:w="850" w:type="dxa"/>
            <w:shd w:val="clear" w:color="auto" w:fill="auto"/>
          </w:tcPr>
          <w:p w14:paraId="3B549E6F" w14:textId="77777777" w:rsidR="00F33703" w:rsidRPr="000618F6" w:rsidRDefault="00F33703" w:rsidP="0013365C">
            <w:pPr>
              <w:ind w:left="0"/>
              <w:rPr>
                <w:rFonts w:cs="Arial"/>
                <w:b/>
                <w:bCs/>
                <w:sz w:val="20"/>
              </w:rPr>
            </w:pPr>
            <w:r w:rsidRPr="000618F6">
              <w:rPr>
                <w:rFonts w:cs="Arial"/>
                <w:b/>
                <w:bCs/>
                <w:sz w:val="20"/>
              </w:rPr>
              <w:t>1.4</w:t>
            </w:r>
          </w:p>
        </w:tc>
        <w:tc>
          <w:tcPr>
            <w:tcW w:w="1418" w:type="dxa"/>
            <w:shd w:val="clear" w:color="auto" w:fill="auto"/>
          </w:tcPr>
          <w:p w14:paraId="384EEA55" w14:textId="77777777" w:rsidR="00F33703" w:rsidRPr="000618F6" w:rsidRDefault="00F33703" w:rsidP="0013365C">
            <w:pPr>
              <w:ind w:left="0"/>
              <w:rPr>
                <w:rFonts w:cs="Arial"/>
                <w:b/>
                <w:bCs/>
                <w:sz w:val="20"/>
              </w:rPr>
            </w:pPr>
            <w:r w:rsidRPr="000618F6">
              <w:rPr>
                <w:rFonts w:cs="Arial"/>
                <w:b/>
                <w:bCs/>
                <w:sz w:val="20"/>
              </w:rPr>
              <w:t>01-01-2009</w:t>
            </w:r>
          </w:p>
        </w:tc>
        <w:tc>
          <w:tcPr>
            <w:tcW w:w="850" w:type="dxa"/>
            <w:shd w:val="clear" w:color="auto" w:fill="auto"/>
          </w:tcPr>
          <w:p w14:paraId="468088D5" w14:textId="77777777" w:rsidR="00F33703" w:rsidRPr="000618F6" w:rsidRDefault="00F33703" w:rsidP="0013365C">
            <w:pPr>
              <w:ind w:left="0"/>
              <w:rPr>
                <w:rFonts w:cs="Arial"/>
                <w:b/>
                <w:bCs/>
                <w:sz w:val="20"/>
              </w:rPr>
            </w:pPr>
          </w:p>
        </w:tc>
        <w:tc>
          <w:tcPr>
            <w:tcW w:w="1510" w:type="dxa"/>
            <w:shd w:val="clear" w:color="auto" w:fill="auto"/>
          </w:tcPr>
          <w:p w14:paraId="4C0E37EF" w14:textId="378EC388" w:rsidR="00F33703" w:rsidRPr="000618F6" w:rsidRDefault="003238A3" w:rsidP="0013365C">
            <w:pPr>
              <w:ind w:left="0"/>
              <w:rPr>
                <w:rFonts w:cs="Arial"/>
                <w:b/>
                <w:bCs/>
                <w:sz w:val="20"/>
              </w:rPr>
            </w:pPr>
            <w:r w:rsidRPr="000618F6">
              <w:rPr>
                <w:rFonts w:cs="Arial"/>
                <w:b/>
                <w:bCs/>
                <w:sz w:val="20"/>
              </w:rPr>
              <w:t>01-07-2020</w:t>
            </w:r>
          </w:p>
        </w:tc>
      </w:tr>
      <w:tr w:rsidR="00F33703" w:rsidRPr="000618F6" w14:paraId="7C1C1334" w14:textId="77777777" w:rsidTr="007E4F72">
        <w:tc>
          <w:tcPr>
            <w:tcW w:w="4388" w:type="dxa"/>
            <w:shd w:val="clear" w:color="auto" w:fill="auto"/>
          </w:tcPr>
          <w:p w14:paraId="72758C34" w14:textId="77777777" w:rsidR="00F33703" w:rsidRPr="000618F6" w:rsidRDefault="00F33703" w:rsidP="0013365C">
            <w:pPr>
              <w:ind w:left="0"/>
              <w:rPr>
                <w:rFonts w:cs="Arial"/>
                <w:sz w:val="20"/>
              </w:rPr>
            </w:pPr>
            <w:r w:rsidRPr="000618F6">
              <w:rPr>
                <w:rFonts w:cs="Arial"/>
                <w:sz w:val="20"/>
              </w:rPr>
              <w:t>parInkLangdurigheidstoeslag</w:t>
            </w:r>
          </w:p>
        </w:tc>
        <w:tc>
          <w:tcPr>
            <w:tcW w:w="850" w:type="dxa"/>
            <w:shd w:val="clear" w:color="auto" w:fill="auto"/>
          </w:tcPr>
          <w:p w14:paraId="2290AAB1"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22F10F43"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14E33158" w14:textId="77777777" w:rsidR="00F33703" w:rsidRPr="000618F6" w:rsidRDefault="00C33AD9" w:rsidP="0013365C">
            <w:pPr>
              <w:ind w:left="0"/>
              <w:rPr>
                <w:rFonts w:cs="Arial"/>
                <w:sz w:val="20"/>
              </w:rPr>
            </w:pPr>
            <w:r w:rsidRPr="000618F6">
              <w:rPr>
                <w:rFonts w:cs="Arial"/>
                <w:sz w:val="20"/>
              </w:rPr>
              <w:t>2.1</w:t>
            </w:r>
          </w:p>
        </w:tc>
        <w:tc>
          <w:tcPr>
            <w:tcW w:w="1510" w:type="dxa"/>
            <w:shd w:val="clear" w:color="auto" w:fill="auto"/>
          </w:tcPr>
          <w:p w14:paraId="6AE8B2B1" w14:textId="77777777" w:rsidR="00F33703" w:rsidRPr="000618F6" w:rsidRDefault="00F33703" w:rsidP="0013365C">
            <w:pPr>
              <w:ind w:left="0"/>
              <w:rPr>
                <w:rFonts w:cs="Arial"/>
                <w:sz w:val="20"/>
              </w:rPr>
            </w:pPr>
            <w:r w:rsidRPr="000618F6">
              <w:rPr>
                <w:rFonts w:cs="Arial"/>
                <w:sz w:val="20"/>
              </w:rPr>
              <w:t>01-01-2009</w:t>
            </w:r>
          </w:p>
        </w:tc>
      </w:tr>
      <w:tr w:rsidR="00F33703" w:rsidRPr="000618F6" w14:paraId="3AF0EFD3" w14:textId="77777777" w:rsidTr="007E4F72">
        <w:tc>
          <w:tcPr>
            <w:tcW w:w="4388" w:type="dxa"/>
            <w:shd w:val="clear" w:color="auto" w:fill="auto"/>
          </w:tcPr>
          <w:p w14:paraId="5C19A91A" w14:textId="77777777" w:rsidR="00F33703" w:rsidRPr="000618F6" w:rsidRDefault="00F33703" w:rsidP="0013365C">
            <w:pPr>
              <w:ind w:left="0"/>
              <w:rPr>
                <w:rFonts w:cs="Arial"/>
                <w:sz w:val="20"/>
              </w:rPr>
            </w:pPr>
            <w:r w:rsidRPr="000618F6">
              <w:rPr>
                <w:rFonts w:cs="Arial"/>
                <w:sz w:val="20"/>
              </w:rPr>
              <w:t>parInkPartnerAlimentatie</w:t>
            </w:r>
          </w:p>
        </w:tc>
        <w:tc>
          <w:tcPr>
            <w:tcW w:w="850" w:type="dxa"/>
            <w:shd w:val="clear" w:color="auto" w:fill="auto"/>
          </w:tcPr>
          <w:p w14:paraId="5F7923FC"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456656B5"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021947A2" w14:textId="77777777" w:rsidR="00F33703" w:rsidRPr="000618F6" w:rsidRDefault="00F33703" w:rsidP="0013365C">
            <w:pPr>
              <w:ind w:left="0"/>
              <w:rPr>
                <w:rFonts w:cs="Arial"/>
                <w:sz w:val="20"/>
              </w:rPr>
            </w:pPr>
          </w:p>
        </w:tc>
        <w:tc>
          <w:tcPr>
            <w:tcW w:w="1510" w:type="dxa"/>
            <w:shd w:val="clear" w:color="auto" w:fill="auto"/>
          </w:tcPr>
          <w:p w14:paraId="1EDDB838" w14:textId="77777777" w:rsidR="00F33703" w:rsidRPr="000618F6" w:rsidRDefault="00F33703" w:rsidP="0013365C">
            <w:pPr>
              <w:ind w:left="0"/>
              <w:rPr>
                <w:rFonts w:cs="Arial"/>
                <w:sz w:val="20"/>
              </w:rPr>
            </w:pPr>
          </w:p>
        </w:tc>
      </w:tr>
      <w:tr w:rsidR="00F33703" w:rsidRPr="000618F6" w14:paraId="72F70FC5" w14:textId="77777777" w:rsidTr="007E4F72">
        <w:tc>
          <w:tcPr>
            <w:tcW w:w="4388" w:type="dxa"/>
            <w:shd w:val="clear" w:color="auto" w:fill="auto"/>
          </w:tcPr>
          <w:p w14:paraId="482D33F7" w14:textId="77777777" w:rsidR="00F33703" w:rsidRPr="000618F6" w:rsidRDefault="00F33703" w:rsidP="0013365C">
            <w:pPr>
              <w:ind w:left="0"/>
              <w:rPr>
                <w:rFonts w:cs="Arial"/>
                <w:sz w:val="20"/>
              </w:rPr>
            </w:pPr>
            <w:r w:rsidRPr="000618F6">
              <w:rPr>
                <w:rFonts w:cs="Arial"/>
                <w:sz w:val="20"/>
              </w:rPr>
              <w:t>parInkKinderAlimentatie</w:t>
            </w:r>
          </w:p>
        </w:tc>
        <w:tc>
          <w:tcPr>
            <w:tcW w:w="850" w:type="dxa"/>
            <w:shd w:val="clear" w:color="auto" w:fill="auto"/>
          </w:tcPr>
          <w:p w14:paraId="092F5B0F"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78C4F722"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3749C565" w14:textId="77777777" w:rsidR="00F33703" w:rsidRPr="000618F6" w:rsidRDefault="00F33703" w:rsidP="0013365C">
            <w:pPr>
              <w:ind w:left="0"/>
              <w:rPr>
                <w:rFonts w:cs="Arial"/>
                <w:sz w:val="20"/>
              </w:rPr>
            </w:pPr>
          </w:p>
        </w:tc>
        <w:tc>
          <w:tcPr>
            <w:tcW w:w="1510" w:type="dxa"/>
            <w:shd w:val="clear" w:color="auto" w:fill="auto"/>
          </w:tcPr>
          <w:p w14:paraId="242678DA" w14:textId="77777777" w:rsidR="00F33703" w:rsidRPr="000618F6" w:rsidRDefault="00F33703" w:rsidP="0013365C">
            <w:pPr>
              <w:ind w:left="0"/>
              <w:rPr>
                <w:rFonts w:cs="Arial"/>
                <w:sz w:val="20"/>
              </w:rPr>
            </w:pPr>
          </w:p>
        </w:tc>
      </w:tr>
      <w:tr w:rsidR="00F33703" w:rsidRPr="000618F6" w14:paraId="5C812A27" w14:textId="77777777" w:rsidTr="007E4F72">
        <w:tc>
          <w:tcPr>
            <w:tcW w:w="4388" w:type="dxa"/>
            <w:shd w:val="clear" w:color="auto" w:fill="auto"/>
          </w:tcPr>
          <w:p w14:paraId="0B24EAD6" w14:textId="77777777" w:rsidR="00F33703" w:rsidRPr="000618F6" w:rsidRDefault="00F33703" w:rsidP="0013365C">
            <w:pPr>
              <w:ind w:left="0"/>
              <w:rPr>
                <w:rFonts w:cs="Arial"/>
                <w:sz w:val="20"/>
              </w:rPr>
            </w:pPr>
            <w:r w:rsidRPr="000618F6">
              <w:rPr>
                <w:rFonts w:cs="Arial"/>
                <w:sz w:val="20"/>
              </w:rPr>
              <w:t>parInkOnderverhuur</w:t>
            </w:r>
          </w:p>
        </w:tc>
        <w:tc>
          <w:tcPr>
            <w:tcW w:w="850" w:type="dxa"/>
            <w:shd w:val="clear" w:color="auto" w:fill="auto"/>
          </w:tcPr>
          <w:p w14:paraId="2251C75F"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365A40C2"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3F7323A0" w14:textId="77777777" w:rsidR="00F33703" w:rsidRPr="000618F6" w:rsidRDefault="00F33703" w:rsidP="0013365C">
            <w:pPr>
              <w:ind w:left="0"/>
              <w:rPr>
                <w:rFonts w:cs="Arial"/>
                <w:sz w:val="20"/>
              </w:rPr>
            </w:pPr>
          </w:p>
        </w:tc>
        <w:tc>
          <w:tcPr>
            <w:tcW w:w="1510" w:type="dxa"/>
            <w:shd w:val="clear" w:color="auto" w:fill="auto"/>
          </w:tcPr>
          <w:p w14:paraId="3F2A801A" w14:textId="77777777" w:rsidR="00F33703" w:rsidRPr="000618F6" w:rsidRDefault="00F33703" w:rsidP="0013365C">
            <w:pPr>
              <w:ind w:left="0"/>
              <w:rPr>
                <w:rFonts w:cs="Arial"/>
                <w:sz w:val="20"/>
              </w:rPr>
            </w:pPr>
          </w:p>
        </w:tc>
      </w:tr>
      <w:tr w:rsidR="00F33703" w:rsidRPr="000618F6" w14:paraId="2FEEDAD2" w14:textId="77777777" w:rsidTr="007E4F72">
        <w:tc>
          <w:tcPr>
            <w:tcW w:w="4388" w:type="dxa"/>
            <w:shd w:val="clear" w:color="auto" w:fill="auto"/>
          </w:tcPr>
          <w:p w14:paraId="623B09A9" w14:textId="77777777" w:rsidR="00F33703" w:rsidRPr="000618F6" w:rsidRDefault="00F33703" w:rsidP="0013365C">
            <w:pPr>
              <w:ind w:left="0"/>
              <w:rPr>
                <w:rFonts w:cs="Arial"/>
                <w:sz w:val="20"/>
              </w:rPr>
            </w:pPr>
            <w:r w:rsidRPr="000618F6">
              <w:rPr>
                <w:rFonts w:cs="Arial"/>
                <w:sz w:val="20"/>
              </w:rPr>
              <w:t>parInkKostgangers</w:t>
            </w:r>
          </w:p>
        </w:tc>
        <w:tc>
          <w:tcPr>
            <w:tcW w:w="850" w:type="dxa"/>
            <w:shd w:val="clear" w:color="auto" w:fill="auto"/>
          </w:tcPr>
          <w:p w14:paraId="0DEE7D07"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113F26D9"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3EC21A3D" w14:textId="77777777" w:rsidR="00F33703" w:rsidRPr="000618F6" w:rsidRDefault="00CE2083" w:rsidP="0013365C">
            <w:pPr>
              <w:ind w:left="0"/>
              <w:rPr>
                <w:rFonts w:cs="Arial"/>
                <w:sz w:val="20"/>
              </w:rPr>
            </w:pPr>
            <w:r w:rsidRPr="000618F6">
              <w:rPr>
                <w:rFonts w:cs="Arial"/>
                <w:sz w:val="20"/>
              </w:rPr>
              <w:t>2.0</w:t>
            </w:r>
          </w:p>
        </w:tc>
        <w:tc>
          <w:tcPr>
            <w:tcW w:w="1510" w:type="dxa"/>
            <w:shd w:val="clear" w:color="auto" w:fill="auto"/>
          </w:tcPr>
          <w:p w14:paraId="377573F9" w14:textId="77777777" w:rsidR="00F33703" w:rsidRPr="000618F6" w:rsidRDefault="00F33703" w:rsidP="0013365C">
            <w:pPr>
              <w:ind w:left="0"/>
              <w:rPr>
                <w:rFonts w:cs="Arial"/>
                <w:sz w:val="20"/>
              </w:rPr>
            </w:pPr>
            <w:r w:rsidRPr="000618F6">
              <w:rPr>
                <w:rFonts w:cs="Arial"/>
                <w:sz w:val="20"/>
              </w:rPr>
              <w:t>01-07-2008</w:t>
            </w:r>
          </w:p>
        </w:tc>
      </w:tr>
      <w:tr w:rsidR="00F33703" w:rsidRPr="000618F6" w14:paraId="31AD7A89" w14:textId="77777777" w:rsidTr="007E4F72">
        <w:tc>
          <w:tcPr>
            <w:tcW w:w="4388" w:type="dxa"/>
            <w:shd w:val="clear" w:color="auto" w:fill="auto"/>
          </w:tcPr>
          <w:p w14:paraId="794D6913" w14:textId="77777777" w:rsidR="00F33703" w:rsidRPr="000618F6" w:rsidRDefault="00F33703" w:rsidP="0013365C">
            <w:pPr>
              <w:ind w:left="0"/>
              <w:rPr>
                <w:rFonts w:cs="Arial"/>
                <w:sz w:val="20"/>
              </w:rPr>
            </w:pPr>
            <w:r w:rsidRPr="000618F6">
              <w:rPr>
                <w:rFonts w:cs="Arial"/>
                <w:sz w:val="20"/>
              </w:rPr>
              <w:t>parInkAantalKostgangers</w:t>
            </w:r>
          </w:p>
        </w:tc>
        <w:tc>
          <w:tcPr>
            <w:tcW w:w="850" w:type="dxa"/>
            <w:shd w:val="clear" w:color="auto" w:fill="auto"/>
          </w:tcPr>
          <w:p w14:paraId="29C50659"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06915555"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10835EEB" w14:textId="77777777" w:rsidR="00F33703" w:rsidRPr="000618F6" w:rsidRDefault="00CE2083" w:rsidP="0013365C">
            <w:pPr>
              <w:ind w:left="0"/>
              <w:rPr>
                <w:rFonts w:cs="Arial"/>
                <w:sz w:val="20"/>
              </w:rPr>
            </w:pPr>
            <w:r w:rsidRPr="000618F6">
              <w:rPr>
                <w:rFonts w:cs="Arial"/>
                <w:sz w:val="20"/>
              </w:rPr>
              <w:t>2.0</w:t>
            </w:r>
          </w:p>
        </w:tc>
        <w:tc>
          <w:tcPr>
            <w:tcW w:w="1510" w:type="dxa"/>
            <w:shd w:val="clear" w:color="auto" w:fill="auto"/>
          </w:tcPr>
          <w:p w14:paraId="1ADD2A53" w14:textId="77777777" w:rsidR="00F33703" w:rsidRPr="000618F6" w:rsidRDefault="00F33703" w:rsidP="0013365C">
            <w:pPr>
              <w:ind w:left="0"/>
              <w:rPr>
                <w:rFonts w:cs="Arial"/>
                <w:sz w:val="20"/>
              </w:rPr>
            </w:pPr>
            <w:r w:rsidRPr="000618F6">
              <w:rPr>
                <w:rFonts w:cs="Arial"/>
                <w:sz w:val="20"/>
              </w:rPr>
              <w:t>01-07-2008</w:t>
            </w:r>
          </w:p>
        </w:tc>
      </w:tr>
      <w:tr w:rsidR="00F33703" w:rsidRPr="000618F6" w14:paraId="2809A85C" w14:textId="77777777" w:rsidTr="007E4F72">
        <w:tc>
          <w:tcPr>
            <w:tcW w:w="4388" w:type="dxa"/>
            <w:shd w:val="clear" w:color="auto" w:fill="auto"/>
          </w:tcPr>
          <w:p w14:paraId="67429F13" w14:textId="77777777" w:rsidR="00F33703" w:rsidRPr="000618F6" w:rsidRDefault="00F33703" w:rsidP="0013365C">
            <w:pPr>
              <w:ind w:left="0"/>
              <w:rPr>
                <w:rFonts w:cs="Arial"/>
                <w:sz w:val="20"/>
              </w:rPr>
            </w:pPr>
            <w:r w:rsidRPr="000618F6">
              <w:rPr>
                <w:rFonts w:cs="Arial"/>
                <w:sz w:val="20"/>
              </w:rPr>
              <w:t>parInkAantalDagenPerWeek</w:t>
            </w:r>
          </w:p>
        </w:tc>
        <w:tc>
          <w:tcPr>
            <w:tcW w:w="850" w:type="dxa"/>
            <w:shd w:val="clear" w:color="auto" w:fill="auto"/>
          </w:tcPr>
          <w:p w14:paraId="01DD9CC8"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2DD46851"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48B2C617" w14:textId="77777777" w:rsidR="00F33703" w:rsidRPr="000618F6" w:rsidRDefault="00CE2083" w:rsidP="0013365C">
            <w:pPr>
              <w:ind w:left="0"/>
              <w:rPr>
                <w:rFonts w:cs="Arial"/>
                <w:sz w:val="20"/>
              </w:rPr>
            </w:pPr>
            <w:r w:rsidRPr="000618F6">
              <w:rPr>
                <w:rFonts w:cs="Arial"/>
                <w:sz w:val="20"/>
              </w:rPr>
              <w:t>2.0</w:t>
            </w:r>
          </w:p>
        </w:tc>
        <w:tc>
          <w:tcPr>
            <w:tcW w:w="1510" w:type="dxa"/>
            <w:shd w:val="clear" w:color="auto" w:fill="auto"/>
          </w:tcPr>
          <w:p w14:paraId="0D6648F5" w14:textId="77777777" w:rsidR="00F33703" w:rsidRPr="000618F6" w:rsidRDefault="00F33703" w:rsidP="0013365C">
            <w:pPr>
              <w:ind w:left="0"/>
              <w:rPr>
                <w:rFonts w:cs="Arial"/>
                <w:sz w:val="20"/>
              </w:rPr>
            </w:pPr>
            <w:r w:rsidRPr="000618F6">
              <w:rPr>
                <w:rFonts w:cs="Arial"/>
                <w:sz w:val="20"/>
              </w:rPr>
              <w:t>01-07-2008</w:t>
            </w:r>
          </w:p>
        </w:tc>
      </w:tr>
      <w:tr w:rsidR="00F33703" w:rsidRPr="000618F6" w14:paraId="5D58735B" w14:textId="77777777" w:rsidTr="007E4F72">
        <w:tc>
          <w:tcPr>
            <w:tcW w:w="4388" w:type="dxa"/>
            <w:shd w:val="clear" w:color="auto" w:fill="auto"/>
          </w:tcPr>
          <w:p w14:paraId="158CA498" w14:textId="77777777" w:rsidR="00F33703" w:rsidRPr="000618F6" w:rsidRDefault="00F33703" w:rsidP="0013365C">
            <w:pPr>
              <w:ind w:left="0"/>
              <w:rPr>
                <w:rFonts w:cs="Arial"/>
                <w:sz w:val="20"/>
              </w:rPr>
            </w:pPr>
            <w:r w:rsidRPr="000618F6">
              <w:rPr>
                <w:rFonts w:cs="Arial"/>
                <w:sz w:val="20"/>
              </w:rPr>
              <w:t>parInkTegemoetInwonenden</w:t>
            </w:r>
          </w:p>
        </w:tc>
        <w:tc>
          <w:tcPr>
            <w:tcW w:w="850" w:type="dxa"/>
            <w:shd w:val="clear" w:color="auto" w:fill="auto"/>
          </w:tcPr>
          <w:p w14:paraId="4F932685" w14:textId="77777777" w:rsidR="00F33703" w:rsidRPr="000618F6" w:rsidRDefault="00F33703" w:rsidP="0013365C">
            <w:pPr>
              <w:ind w:left="0"/>
              <w:rPr>
                <w:rFonts w:cs="Arial"/>
                <w:sz w:val="20"/>
              </w:rPr>
            </w:pPr>
            <w:r w:rsidRPr="000618F6">
              <w:rPr>
                <w:rFonts w:cs="Arial"/>
                <w:sz w:val="20"/>
              </w:rPr>
              <w:t>1.2</w:t>
            </w:r>
          </w:p>
        </w:tc>
        <w:tc>
          <w:tcPr>
            <w:tcW w:w="1418" w:type="dxa"/>
            <w:shd w:val="clear" w:color="auto" w:fill="auto"/>
          </w:tcPr>
          <w:p w14:paraId="5B39AB35" w14:textId="77777777" w:rsidR="00F33703" w:rsidRPr="000618F6" w:rsidRDefault="00F33703" w:rsidP="0013365C">
            <w:pPr>
              <w:ind w:left="0"/>
              <w:rPr>
                <w:rFonts w:cs="Arial"/>
                <w:sz w:val="20"/>
              </w:rPr>
            </w:pPr>
            <w:r w:rsidRPr="000618F6">
              <w:rPr>
                <w:rFonts w:cs="Arial"/>
                <w:sz w:val="20"/>
              </w:rPr>
              <w:t>01-01-2008</w:t>
            </w:r>
          </w:p>
        </w:tc>
        <w:tc>
          <w:tcPr>
            <w:tcW w:w="850" w:type="dxa"/>
            <w:shd w:val="clear" w:color="auto" w:fill="auto"/>
          </w:tcPr>
          <w:p w14:paraId="4E6A09DD" w14:textId="77777777" w:rsidR="00F33703" w:rsidRPr="000618F6" w:rsidRDefault="00F33703" w:rsidP="0013365C">
            <w:pPr>
              <w:ind w:left="0"/>
              <w:rPr>
                <w:rFonts w:cs="Arial"/>
                <w:sz w:val="20"/>
              </w:rPr>
            </w:pPr>
          </w:p>
        </w:tc>
        <w:tc>
          <w:tcPr>
            <w:tcW w:w="1510" w:type="dxa"/>
            <w:shd w:val="clear" w:color="auto" w:fill="auto"/>
          </w:tcPr>
          <w:p w14:paraId="5509358E" w14:textId="77777777" w:rsidR="00F33703" w:rsidRPr="000618F6" w:rsidRDefault="00F33703" w:rsidP="0013365C">
            <w:pPr>
              <w:ind w:left="0"/>
              <w:rPr>
                <w:rFonts w:cs="Arial"/>
                <w:sz w:val="20"/>
              </w:rPr>
            </w:pPr>
          </w:p>
        </w:tc>
      </w:tr>
      <w:tr w:rsidR="00F33703" w:rsidRPr="000618F6" w14:paraId="405FD7CC" w14:textId="77777777" w:rsidTr="007E4F72">
        <w:tc>
          <w:tcPr>
            <w:tcW w:w="4388" w:type="dxa"/>
            <w:shd w:val="clear" w:color="auto" w:fill="auto"/>
          </w:tcPr>
          <w:p w14:paraId="254E640B" w14:textId="77777777" w:rsidR="00F33703" w:rsidRPr="000618F6" w:rsidRDefault="00F33703" w:rsidP="0013365C">
            <w:pPr>
              <w:ind w:left="0"/>
              <w:rPr>
                <w:rFonts w:cs="Arial"/>
                <w:sz w:val="20"/>
              </w:rPr>
            </w:pPr>
            <w:r w:rsidRPr="000618F6">
              <w:rPr>
                <w:rFonts w:cs="Arial"/>
                <w:sz w:val="20"/>
              </w:rPr>
              <w:t>parInkNettoOverige</w:t>
            </w:r>
          </w:p>
        </w:tc>
        <w:tc>
          <w:tcPr>
            <w:tcW w:w="850" w:type="dxa"/>
            <w:shd w:val="clear" w:color="auto" w:fill="auto"/>
          </w:tcPr>
          <w:p w14:paraId="4B60C8BF"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5B021D8E"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7B34A613" w14:textId="77777777" w:rsidR="00F33703" w:rsidRPr="000618F6" w:rsidRDefault="00F33703" w:rsidP="0013365C">
            <w:pPr>
              <w:ind w:left="0"/>
              <w:rPr>
                <w:rFonts w:cs="Arial"/>
                <w:sz w:val="20"/>
              </w:rPr>
            </w:pPr>
          </w:p>
        </w:tc>
        <w:tc>
          <w:tcPr>
            <w:tcW w:w="1510" w:type="dxa"/>
            <w:shd w:val="clear" w:color="auto" w:fill="auto"/>
          </w:tcPr>
          <w:p w14:paraId="2DD430C6" w14:textId="77777777" w:rsidR="00F33703" w:rsidRPr="000618F6" w:rsidRDefault="00F33703" w:rsidP="0013365C">
            <w:pPr>
              <w:ind w:left="0"/>
              <w:rPr>
                <w:rFonts w:cs="Arial"/>
                <w:sz w:val="20"/>
              </w:rPr>
            </w:pPr>
          </w:p>
        </w:tc>
      </w:tr>
      <w:tr w:rsidR="00F33703" w:rsidRPr="000618F6" w14:paraId="47CEDAB4" w14:textId="77777777" w:rsidTr="007E4F72">
        <w:tc>
          <w:tcPr>
            <w:tcW w:w="4388" w:type="dxa"/>
            <w:shd w:val="clear" w:color="auto" w:fill="auto"/>
          </w:tcPr>
          <w:p w14:paraId="37E68BF8" w14:textId="77777777" w:rsidR="00F33703" w:rsidRPr="000618F6" w:rsidRDefault="00F33703" w:rsidP="0013365C">
            <w:pPr>
              <w:ind w:left="0"/>
              <w:rPr>
                <w:rFonts w:cs="Arial"/>
                <w:sz w:val="20"/>
              </w:rPr>
            </w:pPr>
            <w:r w:rsidRPr="000618F6">
              <w:rPr>
                <w:rFonts w:cs="Arial"/>
                <w:sz w:val="20"/>
              </w:rPr>
              <w:t>parInkBeslagvrij</w:t>
            </w:r>
          </w:p>
        </w:tc>
        <w:tc>
          <w:tcPr>
            <w:tcW w:w="850" w:type="dxa"/>
            <w:shd w:val="clear" w:color="auto" w:fill="auto"/>
          </w:tcPr>
          <w:p w14:paraId="22948149"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36309F58"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025DB3F0" w14:textId="77777777" w:rsidR="00F33703" w:rsidRPr="000618F6" w:rsidRDefault="004738D8" w:rsidP="0013365C">
            <w:pPr>
              <w:ind w:left="0"/>
              <w:rPr>
                <w:rFonts w:cs="Arial"/>
                <w:sz w:val="20"/>
              </w:rPr>
            </w:pPr>
            <w:r w:rsidRPr="000618F6">
              <w:rPr>
                <w:rFonts w:cs="Arial"/>
                <w:sz w:val="20"/>
              </w:rPr>
              <w:t>2.3</w:t>
            </w:r>
          </w:p>
        </w:tc>
        <w:tc>
          <w:tcPr>
            <w:tcW w:w="1510" w:type="dxa"/>
            <w:shd w:val="clear" w:color="auto" w:fill="auto"/>
          </w:tcPr>
          <w:p w14:paraId="5FCC9DCE" w14:textId="77777777" w:rsidR="00F33703" w:rsidRPr="000618F6" w:rsidRDefault="00F33703" w:rsidP="0013365C">
            <w:pPr>
              <w:ind w:left="0"/>
              <w:rPr>
                <w:rFonts w:cs="Arial"/>
                <w:sz w:val="20"/>
              </w:rPr>
            </w:pPr>
            <w:r w:rsidRPr="000618F6">
              <w:rPr>
                <w:rFonts w:cs="Arial"/>
                <w:sz w:val="20"/>
              </w:rPr>
              <w:t>01-01-2010</w:t>
            </w:r>
          </w:p>
        </w:tc>
      </w:tr>
      <w:tr w:rsidR="00F33703" w:rsidRPr="000618F6" w14:paraId="0EF67202" w14:textId="77777777" w:rsidTr="007E4F72">
        <w:tc>
          <w:tcPr>
            <w:tcW w:w="4388" w:type="dxa"/>
            <w:shd w:val="clear" w:color="auto" w:fill="auto"/>
          </w:tcPr>
          <w:p w14:paraId="65A90753" w14:textId="77777777" w:rsidR="00F33703" w:rsidRPr="000618F6" w:rsidRDefault="00F33703" w:rsidP="0013365C">
            <w:pPr>
              <w:ind w:left="0"/>
              <w:rPr>
                <w:rFonts w:cs="Arial"/>
                <w:sz w:val="20"/>
              </w:rPr>
            </w:pPr>
            <w:r w:rsidRPr="000618F6">
              <w:rPr>
                <w:rFonts w:cs="Arial"/>
                <w:sz w:val="20"/>
              </w:rPr>
              <w:t>parInkWWB</w:t>
            </w:r>
          </w:p>
        </w:tc>
        <w:tc>
          <w:tcPr>
            <w:tcW w:w="850" w:type="dxa"/>
            <w:shd w:val="clear" w:color="auto" w:fill="auto"/>
          </w:tcPr>
          <w:p w14:paraId="208AF67D" w14:textId="77777777" w:rsidR="00F33703" w:rsidRPr="000618F6" w:rsidRDefault="00F33703" w:rsidP="0013365C">
            <w:pPr>
              <w:ind w:left="0"/>
              <w:rPr>
                <w:rFonts w:cs="Arial"/>
                <w:sz w:val="20"/>
              </w:rPr>
            </w:pPr>
            <w:r w:rsidRPr="000618F6">
              <w:rPr>
                <w:rFonts w:cs="Arial"/>
                <w:sz w:val="20"/>
              </w:rPr>
              <w:t>1.1</w:t>
            </w:r>
          </w:p>
        </w:tc>
        <w:tc>
          <w:tcPr>
            <w:tcW w:w="1418" w:type="dxa"/>
            <w:shd w:val="clear" w:color="auto" w:fill="auto"/>
          </w:tcPr>
          <w:p w14:paraId="0E1ECC24" w14:textId="77777777" w:rsidR="00F33703" w:rsidRPr="000618F6" w:rsidRDefault="00F33703" w:rsidP="0013365C">
            <w:pPr>
              <w:ind w:left="0"/>
              <w:rPr>
                <w:rFonts w:cs="Arial"/>
                <w:sz w:val="20"/>
              </w:rPr>
            </w:pPr>
            <w:r w:rsidRPr="000618F6">
              <w:rPr>
                <w:rFonts w:cs="Arial"/>
                <w:sz w:val="20"/>
              </w:rPr>
              <w:t>01-07-2007</w:t>
            </w:r>
          </w:p>
        </w:tc>
        <w:tc>
          <w:tcPr>
            <w:tcW w:w="850" w:type="dxa"/>
            <w:shd w:val="clear" w:color="auto" w:fill="auto"/>
          </w:tcPr>
          <w:p w14:paraId="4E8A336E" w14:textId="77777777" w:rsidR="00F33703" w:rsidRPr="000618F6" w:rsidRDefault="00F33703" w:rsidP="0013365C">
            <w:pPr>
              <w:ind w:left="0"/>
              <w:rPr>
                <w:rFonts w:cs="Arial"/>
                <w:sz w:val="20"/>
              </w:rPr>
            </w:pPr>
          </w:p>
        </w:tc>
        <w:tc>
          <w:tcPr>
            <w:tcW w:w="1510" w:type="dxa"/>
            <w:shd w:val="clear" w:color="auto" w:fill="auto"/>
          </w:tcPr>
          <w:p w14:paraId="26E3DF33" w14:textId="77777777" w:rsidR="00F33703" w:rsidRPr="000618F6" w:rsidRDefault="00F33703" w:rsidP="0013365C">
            <w:pPr>
              <w:ind w:left="0"/>
              <w:rPr>
                <w:rFonts w:cs="Arial"/>
                <w:sz w:val="20"/>
              </w:rPr>
            </w:pPr>
          </w:p>
        </w:tc>
      </w:tr>
      <w:tr w:rsidR="00F33703" w:rsidRPr="000618F6" w14:paraId="793A2AC2" w14:textId="77777777" w:rsidTr="007E4F72">
        <w:tc>
          <w:tcPr>
            <w:tcW w:w="4388" w:type="dxa"/>
            <w:shd w:val="clear" w:color="auto" w:fill="auto"/>
          </w:tcPr>
          <w:p w14:paraId="1F807F56" w14:textId="77777777" w:rsidR="00F33703" w:rsidRPr="000618F6" w:rsidRDefault="00F33703" w:rsidP="0013365C">
            <w:pPr>
              <w:ind w:left="0"/>
              <w:rPr>
                <w:rFonts w:cs="Arial"/>
                <w:sz w:val="20"/>
              </w:rPr>
            </w:pPr>
            <w:r w:rsidRPr="000618F6">
              <w:rPr>
                <w:rFonts w:cs="Arial"/>
                <w:sz w:val="20"/>
              </w:rPr>
              <w:t>parInkWAO</w:t>
            </w:r>
          </w:p>
        </w:tc>
        <w:tc>
          <w:tcPr>
            <w:tcW w:w="850" w:type="dxa"/>
            <w:shd w:val="clear" w:color="auto" w:fill="auto"/>
          </w:tcPr>
          <w:p w14:paraId="1FA1BA18" w14:textId="77777777" w:rsidR="00F33703" w:rsidRPr="000618F6" w:rsidRDefault="00F33703" w:rsidP="0013365C">
            <w:pPr>
              <w:ind w:left="0"/>
              <w:rPr>
                <w:rFonts w:cs="Arial"/>
                <w:sz w:val="20"/>
              </w:rPr>
            </w:pPr>
            <w:r w:rsidRPr="000618F6">
              <w:rPr>
                <w:rFonts w:cs="Arial"/>
                <w:sz w:val="20"/>
              </w:rPr>
              <w:t>1.1</w:t>
            </w:r>
          </w:p>
        </w:tc>
        <w:tc>
          <w:tcPr>
            <w:tcW w:w="1418" w:type="dxa"/>
            <w:shd w:val="clear" w:color="auto" w:fill="auto"/>
          </w:tcPr>
          <w:p w14:paraId="1A6CF8DF" w14:textId="77777777" w:rsidR="00F33703" w:rsidRPr="000618F6" w:rsidRDefault="00F33703" w:rsidP="0013365C">
            <w:pPr>
              <w:ind w:left="0"/>
              <w:rPr>
                <w:rFonts w:cs="Arial"/>
                <w:sz w:val="20"/>
              </w:rPr>
            </w:pPr>
            <w:r w:rsidRPr="000618F6">
              <w:rPr>
                <w:rFonts w:cs="Arial"/>
                <w:sz w:val="20"/>
              </w:rPr>
              <w:t>01-07-2007</w:t>
            </w:r>
          </w:p>
        </w:tc>
        <w:tc>
          <w:tcPr>
            <w:tcW w:w="850" w:type="dxa"/>
            <w:shd w:val="clear" w:color="auto" w:fill="auto"/>
          </w:tcPr>
          <w:p w14:paraId="619447CB" w14:textId="77777777" w:rsidR="00F33703" w:rsidRPr="000618F6" w:rsidRDefault="00F33703" w:rsidP="0013365C">
            <w:pPr>
              <w:ind w:left="0"/>
              <w:rPr>
                <w:rFonts w:cs="Arial"/>
                <w:sz w:val="20"/>
              </w:rPr>
            </w:pPr>
          </w:p>
        </w:tc>
        <w:tc>
          <w:tcPr>
            <w:tcW w:w="1510" w:type="dxa"/>
            <w:shd w:val="clear" w:color="auto" w:fill="auto"/>
          </w:tcPr>
          <w:p w14:paraId="10932D36" w14:textId="77777777" w:rsidR="00F33703" w:rsidRPr="000618F6" w:rsidRDefault="00F33703" w:rsidP="0013365C">
            <w:pPr>
              <w:ind w:left="0"/>
              <w:rPr>
                <w:rFonts w:cs="Arial"/>
                <w:sz w:val="20"/>
              </w:rPr>
            </w:pPr>
          </w:p>
        </w:tc>
      </w:tr>
      <w:tr w:rsidR="00F33703" w:rsidRPr="000618F6" w14:paraId="7123B3B4" w14:textId="77777777" w:rsidTr="007E4F72">
        <w:tc>
          <w:tcPr>
            <w:tcW w:w="4388" w:type="dxa"/>
            <w:shd w:val="clear" w:color="auto" w:fill="auto"/>
          </w:tcPr>
          <w:p w14:paraId="478752E1" w14:textId="77777777" w:rsidR="00F33703" w:rsidRPr="000618F6" w:rsidRDefault="00F33703" w:rsidP="0013365C">
            <w:pPr>
              <w:ind w:left="0"/>
              <w:rPr>
                <w:rFonts w:cs="Arial"/>
                <w:sz w:val="20"/>
              </w:rPr>
            </w:pPr>
            <w:r w:rsidRPr="000618F6">
              <w:rPr>
                <w:rFonts w:cs="Arial"/>
                <w:sz w:val="20"/>
              </w:rPr>
              <w:t>parInkNettoOverigeVT</w:t>
            </w:r>
          </w:p>
        </w:tc>
        <w:tc>
          <w:tcPr>
            <w:tcW w:w="850" w:type="dxa"/>
            <w:shd w:val="clear" w:color="auto" w:fill="auto"/>
          </w:tcPr>
          <w:p w14:paraId="2D836C10" w14:textId="77777777" w:rsidR="00F33703" w:rsidRPr="000618F6" w:rsidRDefault="00F33703" w:rsidP="0013365C">
            <w:pPr>
              <w:ind w:left="0"/>
              <w:rPr>
                <w:rFonts w:cs="Arial"/>
                <w:sz w:val="20"/>
              </w:rPr>
            </w:pPr>
            <w:r w:rsidRPr="000618F6">
              <w:rPr>
                <w:rFonts w:cs="Arial"/>
                <w:sz w:val="20"/>
              </w:rPr>
              <w:t>1.1</w:t>
            </w:r>
          </w:p>
        </w:tc>
        <w:tc>
          <w:tcPr>
            <w:tcW w:w="1418" w:type="dxa"/>
            <w:shd w:val="clear" w:color="auto" w:fill="auto"/>
          </w:tcPr>
          <w:p w14:paraId="25D571FD" w14:textId="77777777" w:rsidR="00F33703" w:rsidRPr="000618F6" w:rsidRDefault="00F33703" w:rsidP="0013365C">
            <w:pPr>
              <w:ind w:left="0"/>
              <w:rPr>
                <w:rFonts w:cs="Arial"/>
                <w:sz w:val="20"/>
              </w:rPr>
            </w:pPr>
            <w:r w:rsidRPr="000618F6">
              <w:rPr>
                <w:rFonts w:cs="Arial"/>
                <w:sz w:val="20"/>
              </w:rPr>
              <w:t>01-07-2007</w:t>
            </w:r>
          </w:p>
        </w:tc>
        <w:tc>
          <w:tcPr>
            <w:tcW w:w="850" w:type="dxa"/>
            <w:shd w:val="clear" w:color="auto" w:fill="auto"/>
          </w:tcPr>
          <w:p w14:paraId="0882B807" w14:textId="77777777" w:rsidR="00F33703" w:rsidRPr="000618F6" w:rsidRDefault="00F33703" w:rsidP="0013365C">
            <w:pPr>
              <w:ind w:left="0"/>
              <w:rPr>
                <w:rFonts w:cs="Arial"/>
                <w:sz w:val="20"/>
              </w:rPr>
            </w:pPr>
          </w:p>
        </w:tc>
        <w:tc>
          <w:tcPr>
            <w:tcW w:w="1510" w:type="dxa"/>
            <w:shd w:val="clear" w:color="auto" w:fill="auto"/>
          </w:tcPr>
          <w:p w14:paraId="19DA921A" w14:textId="77777777" w:rsidR="00F33703" w:rsidRPr="000618F6" w:rsidRDefault="00F33703" w:rsidP="0013365C">
            <w:pPr>
              <w:ind w:left="0"/>
              <w:rPr>
                <w:rFonts w:cs="Arial"/>
                <w:sz w:val="20"/>
              </w:rPr>
            </w:pPr>
          </w:p>
        </w:tc>
      </w:tr>
      <w:tr w:rsidR="00F33703" w:rsidRPr="000618F6" w14:paraId="5F247F23" w14:textId="77777777" w:rsidTr="007E4F72">
        <w:tc>
          <w:tcPr>
            <w:tcW w:w="4388" w:type="dxa"/>
            <w:shd w:val="clear" w:color="auto" w:fill="auto"/>
          </w:tcPr>
          <w:p w14:paraId="01B1EC71" w14:textId="77777777" w:rsidR="00F33703" w:rsidRPr="000618F6" w:rsidRDefault="00F33703" w:rsidP="0013365C">
            <w:pPr>
              <w:ind w:left="0"/>
              <w:rPr>
                <w:rFonts w:cs="Arial"/>
                <w:sz w:val="20"/>
              </w:rPr>
            </w:pPr>
            <w:r w:rsidRPr="000618F6">
              <w:rPr>
                <w:rFonts w:cs="Arial"/>
                <w:sz w:val="20"/>
              </w:rPr>
              <w:lastRenderedPageBreak/>
              <w:t>parInkWW</w:t>
            </w:r>
          </w:p>
        </w:tc>
        <w:tc>
          <w:tcPr>
            <w:tcW w:w="850" w:type="dxa"/>
            <w:shd w:val="clear" w:color="auto" w:fill="auto"/>
          </w:tcPr>
          <w:p w14:paraId="21C85BD5" w14:textId="77777777" w:rsidR="00F33703" w:rsidRPr="000618F6" w:rsidRDefault="00F33703" w:rsidP="0013365C">
            <w:pPr>
              <w:ind w:left="0"/>
              <w:rPr>
                <w:rFonts w:cs="Arial"/>
                <w:sz w:val="20"/>
              </w:rPr>
            </w:pPr>
            <w:r w:rsidRPr="000618F6">
              <w:rPr>
                <w:rFonts w:cs="Arial"/>
                <w:sz w:val="20"/>
              </w:rPr>
              <w:t>1.1</w:t>
            </w:r>
          </w:p>
        </w:tc>
        <w:tc>
          <w:tcPr>
            <w:tcW w:w="1418" w:type="dxa"/>
            <w:shd w:val="clear" w:color="auto" w:fill="auto"/>
          </w:tcPr>
          <w:p w14:paraId="1E77B760" w14:textId="77777777" w:rsidR="00F33703" w:rsidRPr="000618F6" w:rsidRDefault="00F33703" w:rsidP="0013365C">
            <w:pPr>
              <w:ind w:left="0"/>
              <w:rPr>
                <w:rFonts w:cs="Arial"/>
                <w:sz w:val="20"/>
              </w:rPr>
            </w:pPr>
            <w:r w:rsidRPr="000618F6">
              <w:rPr>
                <w:rFonts w:cs="Arial"/>
                <w:sz w:val="20"/>
              </w:rPr>
              <w:t>01-07-2007</w:t>
            </w:r>
          </w:p>
        </w:tc>
        <w:tc>
          <w:tcPr>
            <w:tcW w:w="850" w:type="dxa"/>
            <w:shd w:val="clear" w:color="auto" w:fill="auto"/>
          </w:tcPr>
          <w:p w14:paraId="71C2A2CE" w14:textId="77777777" w:rsidR="00F33703" w:rsidRPr="000618F6" w:rsidRDefault="00F33703" w:rsidP="0013365C">
            <w:pPr>
              <w:ind w:left="0"/>
              <w:rPr>
                <w:rFonts w:cs="Arial"/>
                <w:sz w:val="20"/>
              </w:rPr>
            </w:pPr>
          </w:p>
        </w:tc>
        <w:tc>
          <w:tcPr>
            <w:tcW w:w="1510" w:type="dxa"/>
            <w:shd w:val="clear" w:color="auto" w:fill="auto"/>
          </w:tcPr>
          <w:p w14:paraId="52ECBD3C" w14:textId="77777777" w:rsidR="00F33703" w:rsidRPr="000618F6" w:rsidRDefault="00F33703" w:rsidP="0013365C">
            <w:pPr>
              <w:ind w:left="0"/>
              <w:rPr>
                <w:rFonts w:cs="Arial"/>
                <w:sz w:val="20"/>
              </w:rPr>
            </w:pPr>
          </w:p>
        </w:tc>
      </w:tr>
      <w:tr w:rsidR="00F33703" w:rsidRPr="000618F6" w14:paraId="39F80513" w14:textId="77777777" w:rsidTr="007E4F72">
        <w:tc>
          <w:tcPr>
            <w:tcW w:w="4388" w:type="dxa"/>
            <w:shd w:val="clear" w:color="auto" w:fill="auto"/>
          </w:tcPr>
          <w:p w14:paraId="162E417A" w14:textId="77777777" w:rsidR="00F33703" w:rsidRPr="000618F6" w:rsidRDefault="00F33703" w:rsidP="0013365C">
            <w:pPr>
              <w:ind w:left="0"/>
              <w:rPr>
                <w:rFonts w:cs="Arial"/>
                <w:sz w:val="20"/>
              </w:rPr>
            </w:pPr>
            <w:r w:rsidRPr="000618F6">
              <w:rPr>
                <w:rFonts w:cs="Arial"/>
                <w:sz w:val="20"/>
              </w:rPr>
              <w:t>parInkZW</w:t>
            </w:r>
          </w:p>
        </w:tc>
        <w:tc>
          <w:tcPr>
            <w:tcW w:w="850" w:type="dxa"/>
            <w:shd w:val="clear" w:color="auto" w:fill="auto"/>
          </w:tcPr>
          <w:p w14:paraId="07929E0B" w14:textId="77777777" w:rsidR="00F33703" w:rsidRPr="000618F6" w:rsidRDefault="00F33703" w:rsidP="0013365C">
            <w:pPr>
              <w:ind w:left="0"/>
              <w:rPr>
                <w:rFonts w:cs="Arial"/>
                <w:sz w:val="20"/>
              </w:rPr>
            </w:pPr>
            <w:r w:rsidRPr="000618F6">
              <w:rPr>
                <w:rFonts w:cs="Arial"/>
                <w:sz w:val="20"/>
              </w:rPr>
              <w:t>1.1</w:t>
            </w:r>
          </w:p>
        </w:tc>
        <w:tc>
          <w:tcPr>
            <w:tcW w:w="1418" w:type="dxa"/>
            <w:shd w:val="clear" w:color="auto" w:fill="auto"/>
          </w:tcPr>
          <w:p w14:paraId="1EC5D2BB" w14:textId="77777777" w:rsidR="00F33703" w:rsidRPr="000618F6" w:rsidRDefault="00F33703" w:rsidP="0013365C">
            <w:pPr>
              <w:ind w:left="0"/>
              <w:rPr>
                <w:rFonts w:cs="Arial"/>
                <w:sz w:val="20"/>
              </w:rPr>
            </w:pPr>
            <w:r w:rsidRPr="000618F6">
              <w:rPr>
                <w:rFonts w:cs="Arial"/>
                <w:sz w:val="20"/>
              </w:rPr>
              <w:t>01-07-2007</w:t>
            </w:r>
          </w:p>
        </w:tc>
        <w:tc>
          <w:tcPr>
            <w:tcW w:w="850" w:type="dxa"/>
            <w:shd w:val="clear" w:color="auto" w:fill="auto"/>
          </w:tcPr>
          <w:p w14:paraId="26321565" w14:textId="77777777" w:rsidR="00F33703" w:rsidRPr="000618F6" w:rsidRDefault="00F33703" w:rsidP="0013365C">
            <w:pPr>
              <w:ind w:left="0"/>
              <w:rPr>
                <w:rFonts w:cs="Arial"/>
                <w:sz w:val="20"/>
              </w:rPr>
            </w:pPr>
          </w:p>
        </w:tc>
        <w:tc>
          <w:tcPr>
            <w:tcW w:w="1510" w:type="dxa"/>
            <w:shd w:val="clear" w:color="auto" w:fill="auto"/>
          </w:tcPr>
          <w:p w14:paraId="6A6B85C7" w14:textId="77777777" w:rsidR="00F33703" w:rsidRPr="000618F6" w:rsidRDefault="00F33703" w:rsidP="0013365C">
            <w:pPr>
              <w:ind w:left="0"/>
              <w:rPr>
                <w:rFonts w:cs="Arial"/>
                <w:sz w:val="20"/>
              </w:rPr>
            </w:pPr>
          </w:p>
        </w:tc>
      </w:tr>
      <w:tr w:rsidR="007E4F72" w:rsidRPr="000618F6" w14:paraId="57ED11EE" w14:textId="77777777" w:rsidTr="007E4F72">
        <w:tc>
          <w:tcPr>
            <w:tcW w:w="4388" w:type="dxa"/>
            <w:shd w:val="clear" w:color="auto" w:fill="auto"/>
          </w:tcPr>
          <w:p w14:paraId="161ED51F" w14:textId="52F7DDFE" w:rsidR="007E4F72" w:rsidRPr="000618F6" w:rsidRDefault="00587D6A" w:rsidP="007E4F72">
            <w:pPr>
              <w:ind w:left="0"/>
              <w:rPr>
                <w:rFonts w:cs="Arial"/>
                <w:b/>
                <w:bCs/>
                <w:sz w:val="20"/>
              </w:rPr>
            </w:pPr>
            <w:bookmarkStart w:id="121" w:name="_Hlk62639848"/>
            <w:r w:rsidRPr="000618F6">
              <w:rPr>
                <w:rFonts w:cs="Arial"/>
                <w:b/>
                <w:bCs/>
                <w:sz w:val="20"/>
              </w:rPr>
              <w:t>parInk</w:t>
            </w:r>
            <w:r w:rsidR="007E4F72" w:rsidRPr="000618F6">
              <w:rPr>
                <w:rFonts w:cs="Arial"/>
                <w:b/>
                <w:bCs/>
                <w:sz w:val="20"/>
              </w:rPr>
              <w:t>WerkEx</w:t>
            </w:r>
          </w:p>
        </w:tc>
        <w:tc>
          <w:tcPr>
            <w:tcW w:w="850" w:type="dxa"/>
            <w:shd w:val="clear" w:color="auto" w:fill="auto"/>
          </w:tcPr>
          <w:p w14:paraId="37E2C581" w14:textId="61223A80"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11BFA508" w14:textId="7141E6BE"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002ADC1B" w14:textId="77777777" w:rsidR="007E4F72" w:rsidRPr="000618F6" w:rsidRDefault="007E4F72" w:rsidP="007E4F72">
            <w:pPr>
              <w:ind w:left="0"/>
              <w:rPr>
                <w:rFonts w:cs="Arial"/>
                <w:b/>
                <w:bCs/>
                <w:sz w:val="20"/>
              </w:rPr>
            </w:pPr>
          </w:p>
        </w:tc>
        <w:tc>
          <w:tcPr>
            <w:tcW w:w="1510" w:type="dxa"/>
            <w:shd w:val="clear" w:color="auto" w:fill="auto"/>
          </w:tcPr>
          <w:p w14:paraId="074AB421" w14:textId="77777777" w:rsidR="007E4F72" w:rsidRPr="000618F6" w:rsidRDefault="007E4F72" w:rsidP="007E4F72">
            <w:pPr>
              <w:ind w:left="0"/>
              <w:rPr>
                <w:rFonts w:cs="Arial"/>
                <w:b/>
                <w:bCs/>
                <w:sz w:val="20"/>
              </w:rPr>
            </w:pPr>
          </w:p>
        </w:tc>
      </w:tr>
      <w:tr w:rsidR="007E4F72" w:rsidRPr="000618F6" w14:paraId="5C14F51F" w14:textId="77777777" w:rsidTr="007E4F72">
        <w:tc>
          <w:tcPr>
            <w:tcW w:w="4388" w:type="dxa"/>
            <w:shd w:val="clear" w:color="auto" w:fill="auto"/>
          </w:tcPr>
          <w:p w14:paraId="3CD5CBAA" w14:textId="7E18AA1A"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WWEx</w:t>
            </w:r>
          </w:p>
        </w:tc>
        <w:tc>
          <w:tcPr>
            <w:tcW w:w="850" w:type="dxa"/>
            <w:shd w:val="clear" w:color="auto" w:fill="auto"/>
          </w:tcPr>
          <w:p w14:paraId="70F31F1B" w14:textId="433F516B"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39FD53A8" w14:textId="20819791"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467F2FD1" w14:textId="77777777" w:rsidR="007E4F72" w:rsidRPr="000618F6" w:rsidRDefault="007E4F72" w:rsidP="007E4F72">
            <w:pPr>
              <w:ind w:left="0"/>
              <w:rPr>
                <w:rFonts w:cs="Arial"/>
                <w:b/>
                <w:bCs/>
                <w:sz w:val="20"/>
              </w:rPr>
            </w:pPr>
          </w:p>
        </w:tc>
        <w:tc>
          <w:tcPr>
            <w:tcW w:w="1510" w:type="dxa"/>
            <w:shd w:val="clear" w:color="auto" w:fill="auto"/>
          </w:tcPr>
          <w:p w14:paraId="185A5253" w14:textId="77777777" w:rsidR="007E4F72" w:rsidRPr="000618F6" w:rsidRDefault="007E4F72" w:rsidP="007E4F72">
            <w:pPr>
              <w:ind w:left="0"/>
              <w:rPr>
                <w:rFonts w:cs="Arial"/>
                <w:b/>
                <w:bCs/>
                <w:sz w:val="20"/>
              </w:rPr>
            </w:pPr>
          </w:p>
        </w:tc>
      </w:tr>
      <w:tr w:rsidR="007E4F72" w:rsidRPr="000618F6" w14:paraId="7FB11C8F" w14:textId="77777777" w:rsidTr="007E4F72">
        <w:tc>
          <w:tcPr>
            <w:tcW w:w="4388" w:type="dxa"/>
            <w:shd w:val="clear" w:color="auto" w:fill="auto"/>
          </w:tcPr>
          <w:p w14:paraId="2B0C7E3B" w14:textId="7CB3B93E"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AOWEx</w:t>
            </w:r>
          </w:p>
        </w:tc>
        <w:tc>
          <w:tcPr>
            <w:tcW w:w="850" w:type="dxa"/>
            <w:shd w:val="clear" w:color="auto" w:fill="auto"/>
          </w:tcPr>
          <w:p w14:paraId="19535A5A" w14:textId="6F235E18"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2DBDFC06" w14:textId="26A05E35"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6C7A3709" w14:textId="77777777" w:rsidR="007E4F72" w:rsidRPr="000618F6" w:rsidRDefault="007E4F72" w:rsidP="007E4F72">
            <w:pPr>
              <w:ind w:left="0"/>
              <w:rPr>
                <w:rFonts w:cs="Arial"/>
                <w:b/>
                <w:bCs/>
                <w:sz w:val="20"/>
              </w:rPr>
            </w:pPr>
          </w:p>
        </w:tc>
        <w:tc>
          <w:tcPr>
            <w:tcW w:w="1510" w:type="dxa"/>
            <w:shd w:val="clear" w:color="auto" w:fill="auto"/>
          </w:tcPr>
          <w:p w14:paraId="279E51B4" w14:textId="77777777" w:rsidR="007E4F72" w:rsidRPr="000618F6" w:rsidRDefault="007E4F72" w:rsidP="007E4F72">
            <w:pPr>
              <w:ind w:left="0"/>
              <w:rPr>
                <w:rFonts w:cs="Arial"/>
                <w:b/>
                <w:bCs/>
                <w:sz w:val="20"/>
              </w:rPr>
            </w:pPr>
          </w:p>
        </w:tc>
      </w:tr>
      <w:tr w:rsidR="007E4F72" w:rsidRPr="000618F6" w14:paraId="1A327702" w14:textId="77777777" w:rsidTr="007E4F72">
        <w:tc>
          <w:tcPr>
            <w:tcW w:w="4388" w:type="dxa"/>
            <w:shd w:val="clear" w:color="auto" w:fill="auto"/>
          </w:tcPr>
          <w:p w14:paraId="48A1A6AA" w14:textId="5E904F87"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ANWEx</w:t>
            </w:r>
          </w:p>
        </w:tc>
        <w:tc>
          <w:tcPr>
            <w:tcW w:w="850" w:type="dxa"/>
            <w:shd w:val="clear" w:color="auto" w:fill="auto"/>
          </w:tcPr>
          <w:p w14:paraId="7C83A664" w14:textId="3ADDB1F6"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619333FA" w14:textId="714AEA7F"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673DDC27" w14:textId="77777777" w:rsidR="007E4F72" w:rsidRPr="000618F6" w:rsidRDefault="007E4F72" w:rsidP="007E4F72">
            <w:pPr>
              <w:ind w:left="0"/>
              <w:rPr>
                <w:rFonts w:cs="Arial"/>
                <w:b/>
                <w:bCs/>
                <w:sz w:val="20"/>
              </w:rPr>
            </w:pPr>
          </w:p>
        </w:tc>
        <w:tc>
          <w:tcPr>
            <w:tcW w:w="1510" w:type="dxa"/>
            <w:shd w:val="clear" w:color="auto" w:fill="auto"/>
          </w:tcPr>
          <w:p w14:paraId="4B33B84E" w14:textId="77777777" w:rsidR="007E4F72" w:rsidRPr="000618F6" w:rsidRDefault="007E4F72" w:rsidP="007E4F72">
            <w:pPr>
              <w:ind w:left="0"/>
              <w:rPr>
                <w:rFonts w:cs="Arial"/>
                <w:b/>
                <w:bCs/>
                <w:sz w:val="20"/>
              </w:rPr>
            </w:pPr>
          </w:p>
        </w:tc>
      </w:tr>
      <w:tr w:rsidR="007E4F72" w:rsidRPr="000618F6" w14:paraId="0CF9AD5D" w14:textId="77777777" w:rsidTr="007E4F72">
        <w:tc>
          <w:tcPr>
            <w:tcW w:w="4388" w:type="dxa"/>
            <w:shd w:val="clear" w:color="auto" w:fill="auto"/>
          </w:tcPr>
          <w:p w14:paraId="1D0C4612" w14:textId="1D8EEF74"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WWBEx</w:t>
            </w:r>
          </w:p>
        </w:tc>
        <w:tc>
          <w:tcPr>
            <w:tcW w:w="850" w:type="dxa"/>
            <w:shd w:val="clear" w:color="auto" w:fill="auto"/>
          </w:tcPr>
          <w:p w14:paraId="7AE8D8CF" w14:textId="6600EBED"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51D266D9" w14:textId="621302C5"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0FC0712C" w14:textId="77777777" w:rsidR="007E4F72" w:rsidRPr="000618F6" w:rsidRDefault="007E4F72" w:rsidP="007E4F72">
            <w:pPr>
              <w:ind w:left="0"/>
              <w:rPr>
                <w:rFonts w:cs="Arial"/>
                <w:b/>
                <w:bCs/>
                <w:sz w:val="20"/>
              </w:rPr>
            </w:pPr>
          </w:p>
        </w:tc>
        <w:tc>
          <w:tcPr>
            <w:tcW w:w="1510" w:type="dxa"/>
            <w:shd w:val="clear" w:color="auto" w:fill="auto"/>
          </w:tcPr>
          <w:p w14:paraId="64C24C65" w14:textId="77777777" w:rsidR="007E4F72" w:rsidRPr="000618F6" w:rsidRDefault="007E4F72" w:rsidP="007E4F72">
            <w:pPr>
              <w:ind w:left="0"/>
              <w:rPr>
                <w:rFonts w:cs="Arial"/>
                <w:b/>
                <w:bCs/>
                <w:sz w:val="20"/>
              </w:rPr>
            </w:pPr>
          </w:p>
        </w:tc>
      </w:tr>
      <w:tr w:rsidR="007E4F72" w:rsidRPr="000618F6" w14:paraId="42BE8887" w14:textId="77777777" w:rsidTr="007E4F72">
        <w:tc>
          <w:tcPr>
            <w:tcW w:w="4388" w:type="dxa"/>
            <w:shd w:val="clear" w:color="auto" w:fill="auto"/>
          </w:tcPr>
          <w:p w14:paraId="6B896BC1" w14:textId="78DFA6F0"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WAOEx</w:t>
            </w:r>
          </w:p>
        </w:tc>
        <w:tc>
          <w:tcPr>
            <w:tcW w:w="850" w:type="dxa"/>
            <w:shd w:val="clear" w:color="auto" w:fill="auto"/>
          </w:tcPr>
          <w:p w14:paraId="11F7CE77" w14:textId="4C67E0D4"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6AB86EBD" w14:textId="0E5E2A7E"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407D3BC0" w14:textId="77777777" w:rsidR="007E4F72" w:rsidRPr="000618F6" w:rsidRDefault="007E4F72" w:rsidP="007E4F72">
            <w:pPr>
              <w:ind w:left="0"/>
              <w:rPr>
                <w:rFonts w:cs="Arial"/>
                <w:b/>
                <w:bCs/>
                <w:sz w:val="20"/>
              </w:rPr>
            </w:pPr>
          </w:p>
        </w:tc>
        <w:tc>
          <w:tcPr>
            <w:tcW w:w="1510" w:type="dxa"/>
            <w:shd w:val="clear" w:color="auto" w:fill="auto"/>
          </w:tcPr>
          <w:p w14:paraId="1F6A0E97" w14:textId="77777777" w:rsidR="007E4F72" w:rsidRPr="000618F6" w:rsidRDefault="007E4F72" w:rsidP="007E4F72">
            <w:pPr>
              <w:ind w:left="0"/>
              <w:rPr>
                <w:rFonts w:cs="Arial"/>
                <w:b/>
                <w:bCs/>
                <w:sz w:val="20"/>
              </w:rPr>
            </w:pPr>
          </w:p>
        </w:tc>
      </w:tr>
      <w:tr w:rsidR="007E4F72" w:rsidRPr="000618F6" w14:paraId="22A3F8CB" w14:textId="77777777" w:rsidTr="007E4F72">
        <w:tc>
          <w:tcPr>
            <w:tcW w:w="4388" w:type="dxa"/>
            <w:shd w:val="clear" w:color="auto" w:fill="auto"/>
          </w:tcPr>
          <w:p w14:paraId="22887C6F" w14:textId="1F07870B"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UitkeringOverigeEx</w:t>
            </w:r>
          </w:p>
        </w:tc>
        <w:tc>
          <w:tcPr>
            <w:tcW w:w="850" w:type="dxa"/>
            <w:shd w:val="clear" w:color="auto" w:fill="auto"/>
          </w:tcPr>
          <w:p w14:paraId="691A7C8C" w14:textId="4828F6E9"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3828F8FA" w14:textId="4D90DEF7"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16E45ACD" w14:textId="77777777" w:rsidR="007E4F72" w:rsidRPr="000618F6" w:rsidRDefault="007E4F72" w:rsidP="007E4F72">
            <w:pPr>
              <w:ind w:left="0"/>
              <w:rPr>
                <w:rFonts w:cs="Arial"/>
                <w:b/>
                <w:bCs/>
                <w:sz w:val="20"/>
              </w:rPr>
            </w:pPr>
          </w:p>
        </w:tc>
        <w:tc>
          <w:tcPr>
            <w:tcW w:w="1510" w:type="dxa"/>
            <w:shd w:val="clear" w:color="auto" w:fill="auto"/>
          </w:tcPr>
          <w:p w14:paraId="517C24FE" w14:textId="77777777" w:rsidR="007E4F72" w:rsidRPr="000618F6" w:rsidRDefault="007E4F72" w:rsidP="007E4F72">
            <w:pPr>
              <w:ind w:left="0"/>
              <w:rPr>
                <w:rFonts w:cs="Arial"/>
                <w:b/>
                <w:bCs/>
                <w:sz w:val="20"/>
              </w:rPr>
            </w:pPr>
          </w:p>
        </w:tc>
      </w:tr>
      <w:tr w:rsidR="007E4F72" w:rsidRPr="000618F6" w14:paraId="4A9E1E1C" w14:textId="77777777" w:rsidTr="007E4F72">
        <w:tc>
          <w:tcPr>
            <w:tcW w:w="4388" w:type="dxa"/>
            <w:shd w:val="clear" w:color="auto" w:fill="auto"/>
          </w:tcPr>
          <w:p w14:paraId="078C5965" w14:textId="34926DF8"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WerkZonderAfzVG</w:t>
            </w:r>
          </w:p>
        </w:tc>
        <w:tc>
          <w:tcPr>
            <w:tcW w:w="850" w:type="dxa"/>
            <w:shd w:val="clear" w:color="auto" w:fill="auto"/>
          </w:tcPr>
          <w:p w14:paraId="2E4E1C68" w14:textId="669536F0"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05A49BC6" w14:textId="49C6969A"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16F8B42E" w14:textId="77777777" w:rsidR="007E4F72" w:rsidRPr="000618F6" w:rsidRDefault="007E4F72" w:rsidP="007E4F72">
            <w:pPr>
              <w:ind w:left="0"/>
              <w:rPr>
                <w:rFonts w:cs="Arial"/>
                <w:b/>
                <w:bCs/>
                <w:sz w:val="20"/>
              </w:rPr>
            </w:pPr>
          </w:p>
        </w:tc>
        <w:tc>
          <w:tcPr>
            <w:tcW w:w="1510" w:type="dxa"/>
            <w:shd w:val="clear" w:color="auto" w:fill="auto"/>
          </w:tcPr>
          <w:p w14:paraId="5E24F37E" w14:textId="77777777" w:rsidR="007E4F72" w:rsidRPr="000618F6" w:rsidRDefault="007E4F72" w:rsidP="007E4F72">
            <w:pPr>
              <w:ind w:left="0"/>
              <w:rPr>
                <w:rFonts w:cs="Arial"/>
                <w:b/>
                <w:bCs/>
                <w:sz w:val="20"/>
              </w:rPr>
            </w:pPr>
          </w:p>
        </w:tc>
      </w:tr>
      <w:tr w:rsidR="007E4F72" w:rsidRPr="000618F6" w14:paraId="41B71214" w14:textId="77777777" w:rsidTr="007E4F72">
        <w:tc>
          <w:tcPr>
            <w:tcW w:w="4388" w:type="dxa"/>
            <w:shd w:val="clear" w:color="auto" w:fill="auto"/>
          </w:tcPr>
          <w:p w14:paraId="2EF6033F" w14:textId="18F43FE7"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WerkZonderAfzVGEx</w:t>
            </w:r>
          </w:p>
        </w:tc>
        <w:tc>
          <w:tcPr>
            <w:tcW w:w="850" w:type="dxa"/>
            <w:shd w:val="clear" w:color="auto" w:fill="auto"/>
          </w:tcPr>
          <w:p w14:paraId="2EE75105" w14:textId="05697D6B"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7B1BEB14" w14:textId="628C68DC"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79165C4B" w14:textId="77777777" w:rsidR="007E4F72" w:rsidRPr="000618F6" w:rsidRDefault="007E4F72" w:rsidP="007E4F72">
            <w:pPr>
              <w:ind w:left="0"/>
              <w:rPr>
                <w:rFonts w:cs="Arial"/>
                <w:b/>
                <w:bCs/>
                <w:sz w:val="20"/>
              </w:rPr>
            </w:pPr>
          </w:p>
        </w:tc>
        <w:tc>
          <w:tcPr>
            <w:tcW w:w="1510" w:type="dxa"/>
            <w:shd w:val="clear" w:color="auto" w:fill="auto"/>
          </w:tcPr>
          <w:p w14:paraId="69DF972A" w14:textId="77777777" w:rsidR="007E4F72" w:rsidRPr="000618F6" w:rsidRDefault="007E4F72" w:rsidP="007E4F72">
            <w:pPr>
              <w:ind w:left="0"/>
              <w:rPr>
                <w:rFonts w:cs="Arial"/>
                <w:b/>
                <w:bCs/>
                <w:sz w:val="20"/>
              </w:rPr>
            </w:pPr>
          </w:p>
        </w:tc>
      </w:tr>
      <w:tr w:rsidR="007E4F72" w:rsidRPr="000618F6" w14:paraId="233A5FA1" w14:textId="77777777" w:rsidTr="007E4F72">
        <w:tc>
          <w:tcPr>
            <w:tcW w:w="4388" w:type="dxa"/>
            <w:shd w:val="clear" w:color="auto" w:fill="auto"/>
          </w:tcPr>
          <w:p w14:paraId="273D71B8" w14:textId="6CBD56CF"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ZWEx</w:t>
            </w:r>
          </w:p>
        </w:tc>
        <w:tc>
          <w:tcPr>
            <w:tcW w:w="850" w:type="dxa"/>
            <w:shd w:val="clear" w:color="auto" w:fill="auto"/>
          </w:tcPr>
          <w:p w14:paraId="7B405B42" w14:textId="3AFD1863"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6EF9F4C0" w14:textId="3F9FB4BC"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062F5AAC" w14:textId="77777777" w:rsidR="007E4F72" w:rsidRPr="000618F6" w:rsidRDefault="007E4F72" w:rsidP="007E4F72">
            <w:pPr>
              <w:ind w:left="0"/>
              <w:rPr>
                <w:rFonts w:cs="Arial"/>
                <w:b/>
                <w:bCs/>
                <w:sz w:val="20"/>
              </w:rPr>
            </w:pPr>
          </w:p>
        </w:tc>
        <w:tc>
          <w:tcPr>
            <w:tcW w:w="1510" w:type="dxa"/>
            <w:shd w:val="clear" w:color="auto" w:fill="auto"/>
          </w:tcPr>
          <w:p w14:paraId="61B621C5" w14:textId="77777777" w:rsidR="007E4F72" w:rsidRPr="000618F6" w:rsidRDefault="007E4F72" w:rsidP="007E4F72">
            <w:pPr>
              <w:ind w:left="0"/>
              <w:rPr>
                <w:rFonts w:cs="Arial"/>
                <w:b/>
                <w:bCs/>
                <w:sz w:val="20"/>
              </w:rPr>
            </w:pPr>
          </w:p>
        </w:tc>
      </w:tr>
      <w:tr w:rsidR="007E4F72" w:rsidRPr="000618F6" w14:paraId="2D1F4871" w14:textId="77777777" w:rsidTr="007E4F72">
        <w:tc>
          <w:tcPr>
            <w:tcW w:w="4388" w:type="dxa"/>
            <w:shd w:val="clear" w:color="auto" w:fill="auto"/>
          </w:tcPr>
          <w:p w14:paraId="12AACDBD" w14:textId="5449ABD2"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PensioenEx</w:t>
            </w:r>
          </w:p>
        </w:tc>
        <w:tc>
          <w:tcPr>
            <w:tcW w:w="850" w:type="dxa"/>
            <w:shd w:val="clear" w:color="auto" w:fill="auto"/>
          </w:tcPr>
          <w:p w14:paraId="3DA38E32" w14:textId="1A9D4F61"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4692F964" w14:textId="6CE570F4"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0F765A62" w14:textId="77777777" w:rsidR="007E4F72" w:rsidRPr="000618F6" w:rsidRDefault="007E4F72" w:rsidP="007E4F72">
            <w:pPr>
              <w:ind w:left="0"/>
              <w:rPr>
                <w:rFonts w:cs="Arial"/>
                <w:b/>
                <w:bCs/>
                <w:sz w:val="20"/>
              </w:rPr>
            </w:pPr>
          </w:p>
        </w:tc>
        <w:tc>
          <w:tcPr>
            <w:tcW w:w="1510" w:type="dxa"/>
            <w:shd w:val="clear" w:color="auto" w:fill="auto"/>
          </w:tcPr>
          <w:p w14:paraId="4A76080A" w14:textId="77777777" w:rsidR="007E4F72" w:rsidRPr="000618F6" w:rsidRDefault="007E4F72" w:rsidP="007E4F72">
            <w:pPr>
              <w:ind w:left="0"/>
              <w:rPr>
                <w:rFonts w:cs="Arial"/>
                <w:b/>
                <w:bCs/>
                <w:sz w:val="20"/>
              </w:rPr>
            </w:pPr>
          </w:p>
        </w:tc>
      </w:tr>
      <w:tr w:rsidR="007E4F72" w:rsidRPr="000618F6" w14:paraId="1F798B6E" w14:textId="77777777" w:rsidTr="007E4F72">
        <w:tc>
          <w:tcPr>
            <w:tcW w:w="4388" w:type="dxa"/>
            <w:shd w:val="clear" w:color="auto" w:fill="auto"/>
          </w:tcPr>
          <w:p w14:paraId="242AE49B" w14:textId="374ACFAF"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OverigeNettoZonderAfzVG</w:t>
            </w:r>
          </w:p>
        </w:tc>
        <w:tc>
          <w:tcPr>
            <w:tcW w:w="850" w:type="dxa"/>
            <w:shd w:val="clear" w:color="auto" w:fill="auto"/>
          </w:tcPr>
          <w:p w14:paraId="1C90C1B6" w14:textId="1FFB05AC"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78642DD1" w14:textId="392B269E"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363EAECD" w14:textId="77777777" w:rsidR="007E4F72" w:rsidRPr="000618F6" w:rsidRDefault="007E4F72" w:rsidP="007E4F72">
            <w:pPr>
              <w:ind w:left="0"/>
              <w:rPr>
                <w:rFonts w:cs="Arial"/>
                <w:b/>
                <w:bCs/>
                <w:sz w:val="20"/>
              </w:rPr>
            </w:pPr>
          </w:p>
        </w:tc>
        <w:tc>
          <w:tcPr>
            <w:tcW w:w="1510" w:type="dxa"/>
            <w:shd w:val="clear" w:color="auto" w:fill="auto"/>
          </w:tcPr>
          <w:p w14:paraId="1DC4BC53" w14:textId="77777777" w:rsidR="007E4F72" w:rsidRPr="000618F6" w:rsidRDefault="007E4F72" w:rsidP="007E4F72">
            <w:pPr>
              <w:ind w:left="0"/>
              <w:rPr>
                <w:rFonts w:cs="Arial"/>
                <w:b/>
                <w:bCs/>
                <w:sz w:val="20"/>
              </w:rPr>
            </w:pPr>
          </w:p>
        </w:tc>
      </w:tr>
      <w:tr w:rsidR="007E4F72" w:rsidRPr="000618F6" w14:paraId="015FA22B" w14:textId="77777777" w:rsidTr="007E4F72">
        <w:tc>
          <w:tcPr>
            <w:tcW w:w="4388" w:type="dxa"/>
            <w:shd w:val="clear" w:color="auto" w:fill="auto"/>
          </w:tcPr>
          <w:p w14:paraId="14E6B52F" w14:textId="585D1CF3"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OverigeNettoZonderAfzVGEx</w:t>
            </w:r>
          </w:p>
        </w:tc>
        <w:tc>
          <w:tcPr>
            <w:tcW w:w="850" w:type="dxa"/>
            <w:shd w:val="clear" w:color="auto" w:fill="auto"/>
          </w:tcPr>
          <w:p w14:paraId="71C184B8" w14:textId="7C154B42"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280D6CF9" w14:textId="47755D7B"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261A561D" w14:textId="77777777" w:rsidR="007E4F72" w:rsidRPr="000618F6" w:rsidRDefault="007E4F72" w:rsidP="007E4F72">
            <w:pPr>
              <w:ind w:left="0"/>
              <w:rPr>
                <w:rFonts w:cs="Arial"/>
                <w:b/>
                <w:bCs/>
                <w:sz w:val="20"/>
              </w:rPr>
            </w:pPr>
          </w:p>
        </w:tc>
        <w:tc>
          <w:tcPr>
            <w:tcW w:w="1510" w:type="dxa"/>
            <w:shd w:val="clear" w:color="auto" w:fill="auto"/>
          </w:tcPr>
          <w:p w14:paraId="5B665F37" w14:textId="77777777" w:rsidR="007E4F72" w:rsidRPr="000618F6" w:rsidRDefault="007E4F72" w:rsidP="007E4F72">
            <w:pPr>
              <w:ind w:left="0"/>
              <w:rPr>
                <w:rFonts w:cs="Arial"/>
                <w:b/>
                <w:bCs/>
                <w:sz w:val="20"/>
              </w:rPr>
            </w:pPr>
          </w:p>
        </w:tc>
      </w:tr>
      <w:tr w:rsidR="007E4F72" w:rsidRPr="000618F6" w14:paraId="599B44EA" w14:textId="77777777" w:rsidTr="007E4F72">
        <w:tc>
          <w:tcPr>
            <w:tcW w:w="4388" w:type="dxa"/>
            <w:shd w:val="clear" w:color="auto" w:fill="auto"/>
          </w:tcPr>
          <w:p w14:paraId="4CDCEF49" w14:textId="502091B2"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LoonbestanddelenEx</w:t>
            </w:r>
          </w:p>
        </w:tc>
        <w:tc>
          <w:tcPr>
            <w:tcW w:w="850" w:type="dxa"/>
            <w:shd w:val="clear" w:color="auto" w:fill="auto"/>
          </w:tcPr>
          <w:p w14:paraId="52D4AF0B" w14:textId="57F51085"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444C1109" w14:textId="7C90089A"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35367085" w14:textId="77777777" w:rsidR="007E4F72" w:rsidRPr="000618F6" w:rsidRDefault="007E4F72" w:rsidP="007E4F72">
            <w:pPr>
              <w:ind w:left="0"/>
              <w:rPr>
                <w:rFonts w:cs="Arial"/>
                <w:b/>
                <w:bCs/>
                <w:sz w:val="20"/>
              </w:rPr>
            </w:pPr>
          </w:p>
        </w:tc>
        <w:tc>
          <w:tcPr>
            <w:tcW w:w="1510" w:type="dxa"/>
            <w:shd w:val="clear" w:color="auto" w:fill="auto"/>
          </w:tcPr>
          <w:p w14:paraId="04876786" w14:textId="77777777" w:rsidR="007E4F72" w:rsidRPr="000618F6" w:rsidRDefault="007E4F72" w:rsidP="007E4F72">
            <w:pPr>
              <w:ind w:left="0"/>
              <w:rPr>
                <w:rFonts w:cs="Arial"/>
                <w:b/>
                <w:bCs/>
                <w:sz w:val="20"/>
              </w:rPr>
            </w:pPr>
          </w:p>
        </w:tc>
      </w:tr>
      <w:tr w:rsidR="007E4F72" w:rsidRPr="000618F6" w14:paraId="515C710B" w14:textId="77777777" w:rsidTr="007E4F72">
        <w:tc>
          <w:tcPr>
            <w:tcW w:w="4388" w:type="dxa"/>
            <w:shd w:val="clear" w:color="auto" w:fill="auto"/>
          </w:tcPr>
          <w:p w14:paraId="55C31D30" w14:textId="7DA4E380"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PartnerAlimentatieEx</w:t>
            </w:r>
          </w:p>
        </w:tc>
        <w:tc>
          <w:tcPr>
            <w:tcW w:w="850" w:type="dxa"/>
            <w:shd w:val="clear" w:color="auto" w:fill="auto"/>
          </w:tcPr>
          <w:p w14:paraId="3943A6DC" w14:textId="6F87ADBB"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73651964" w14:textId="3CA702BE"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088BF882" w14:textId="77777777" w:rsidR="007E4F72" w:rsidRPr="000618F6" w:rsidRDefault="007E4F72" w:rsidP="007E4F72">
            <w:pPr>
              <w:ind w:left="0"/>
              <w:rPr>
                <w:rFonts w:cs="Arial"/>
                <w:b/>
                <w:bCs/>
                <w:sz w:val="20"/>
              </w:rPr>
            </w:pPr>
          </w:p>
        </w:tc>
        <w:tc>
          <w:tcPr>
            <w:tcW w:w="1510" w:type="dxa"/>
            <w:shd w:val="clear" w:color="auto" w:fill="auto"/>
          </w:tcPr>
          <w:p w14:paraId="7CC94B58" w14:textId="77777777" w:rsidR="007E4F72" w:rsidRPr="000618F6" w:rsidRDefault="007E4F72" w:rsidP="007E4F72">
            <w:pPr>
              <w:ind w:left="0"/>
              <w:rPr>
                <w:rFonts w:cs="Arial"/>
                <w:b/>
                <w:bCs/>
                <w:sz w:val="20"/>
              </w:rPr>
            </w:pPr>
          </w:p>
        </w:tc>
      </w:tr>
      <w:tr w:rsidR="007E4F72" w:rsidRPr="000618F6" w14:paraId="0F10677B" w14:textId="77777777" w:rsidTr="007E4F72">
        <w:tc>
          <w:tcPr>
            <w:tcW w:w="4388" w:type="dxa"/>
            <w:shd w:val="clear" w:color="auto" w:fill="auto"/>
          </w:tcPr>
          <w:p w14:paraId="6269996C" w14:textId="7C29D72A"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NettoOverigeVTEx</w:t>
            </w:r>
          </w:p>
        </w:tc>
        <w:tc>
          <w:tcPr>
            <w:tcW w:w="850" w:type="dxa"/>
            <w:shd w:val="clear" w:color="auto" w:fill="auto"/>
          </w:tcPr>
          <w:p w14:paraId="082FA9B1" w14:textId="4320E2F5"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278D9C88" w14:textId="6E21042B"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7EBACDD7" w14:textId="77777777" w:rsidR="007E4F72" w:rsidRPr="000618F6" w:rsidRDefault="007E4F72" w:rsidP="007E4F72">
            <w:pPr>
              <w:ind w:left="0"/>
              <w:rPr>
                <w:rFonts w:cs="Arial"/>
                <w:b/>
                <w:bCs/>
                <w:sz w:val="20"/>
              </w:rPr>
            </w:pPr>
          </w:p>
        </w:tc>
        <w:tc>
          <w:tcPr>
            <w:tcW w:w="1510" w:type="dxa"/>
            <w:shd w:val="clear" w:color="auto" w:fill="auto"/>
          </w:tcPr>
          <w:p w14:paraId="5F77B966" w14:textId="77777777" w:rsidR="007E4F72" w:rsidRPr="000618F6" w:rsidRDefault="007E4F72" w:rsidP="007E4F72">
            <w:pPr>
              <w:ind w:left="0"/>
              <w:rPr>
                <w:rFonts w:cs="Arial"/>
                <w:b/>
                <w:bCs/>
                <w:sz w:val="20"/>
              </w:rPr>
            </w:pPr>
          </w:p>
        </w:tc>
      </w:tr>
      <w:tr w:rsidR="007E4F72" w:rsidRPr="000618F6" w14:paraId="67CA99A6" w14:textId="77777777" w:rsidTr="007E4F72">
        <w:tc>
          <w:tcPr>
            <w:tcW w:w="4388" w:type="dxa"/>
            <w:shd w:val="clear" w:color="auto" w:fill="auto"/>
          </w:tcPr>
          <w:p w14:paraId="3EA61729" w14:textId="18C623F5"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Thuiswerkvergoeding</w:t>
            </w:r>
          </w:p>
        </w:tc>
        <w:tc>
          <w:tcPr>
            <w:tcW w:w="850" w:type="dxa"/>
            <w:shd w:val="clear" w:color="auto" w:fill="auto"/>
          </w:tcPr>
          <w:p w14:paraId="04D3444F" w14:textId="5FAFACF0"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37F037F5" w14:textId="03A9DAF6"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159F80C2" w14:textId="77777777" w:rsidR="007E4F72" w:rsidRPr="000618F6" w:rsidRDefault="007E4F72" w:rsidP="007E4F72">
            <w:pPr>
              <w:ind w:left="0"/>
              <w:rPr>
                <w:rFonts w:cs="Arial"/>
                <w:b/>
                <w:bCs/>
                <w:sz w:val="20"/>
              </w:rPr>
            </w:pPr>
          </w:p>
        </w:tc>
        <w:tc>
          <w:tcPr>
            <w:tcW w:w="1510" w:type="dxa"/>
            <w:shd w:val="clear" w:color="auto" w:fill="auto"/>
          </w:tcPr>
          <w:p w14:paraId="231B4248" w14:textId="77777777" w:rsidR="007E4F72" w:rsidRPr="000618F6" w:rsidRDefault="007E4F72" w:rsidP="007E4F72">
            <w:pPr>
              <w:ind w:left="0"/>
              <w:rPr>
                <w:rFonts w:cs="Arial"/>
                <w:b/>
                <w:bCs/>
                <w:sz w:val="20"/>
              </w:rPr>
            </w:pPr>
          </w:p>
        </w:tc>
      </w:tr>
      <w:tr w:rsidR="007E4F72" w:rsidRPr="000618F6" w14:paraId="090EA2A0" w14:textId="77777777" w:rsidTr="007E4F72">
        <w:tc>
          <w:tcPr>
            <w:tcW w:w="4388" w:type="dxa"/>
            <w:shd w:val="clear" w:color="auto" w:fill="auto"/>
          </w:tcPr>
          <w:p w14:paraId="7AD32CC9" w14:textId="2CBB2063"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Representatiekostenvergoeding</w:t>
            </w:r>
          </w:p>
        </w:tc>
        <w:tc>
          <w:tcPr>
            <w:tcW w:w="850" w:type="dxa"/>
            <w:shd w:val="clear" w:color="auto" w:fill="auto"/>
          </w:tcPr>
          <w:p w14:paraId="126A0220" w14:textId="718A6E84"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07E036B5" w14:textId="2641D43A"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3F9F7042" w14:textId="77777777" w:rsidR="007E4F72" w:rsidRPr="000618F6" w:rsidRDefault="007E4F72" w:rsidP="007E4F72">
            <w:pPr>
              <w:ind w:left="0"/>
              <w:rPr>
                <w:rFonts w:cs="Arial"/>
                <w:b/>
                <w:bCs/>
                <w:sz w:val="20"/>
              </w:rPr>
            </w:pPr>
          </w:p>
        </w:tc>
        <w:tc>
          <w:tcPr>
            <w:tcW w:w="1510" w:type="dxa"/>
            <w:shd w:val="clear" w:color="auto" w:fill="auto"/>
          </w:tcPr>
          <w:p w14:paraId="62A257C9" w14:textId="77777777" w:rsidR="007E4F72" w:rsidRPr="000618F6" w:rsidRDefault="007E4F72" w:rsidP="007E4F72">
            <w:pPr>
              <w:ind w:left="0"/>
              <w:rPr>
                <w:rFonts w:cs="Arial"/>
                <w:b/>
                <w:bCs/>
                <w:sz w:val="20"/>
              </w:rPr>
            </w:pPr>
          </w:p>
        </w:tc>
      </w:tr>
      <w:tr w:rsidR="007E4F72" w:rsidRPr="000618F6" w14:paraId="192FE51C" w14:textId="77777777" w:rsidTr="007E4F72">
        <w:tc>
          <w:tcPr>
            <w:tcW w:w="4388" w:type="dxa"/>
            <w:shd w:val="clear" w:color="auto" w:fill="auto"/>
          </w:tcPr>
          <w:p w14:paraId="567D1750" w14:textId="3553286C" w:rsidR="007E4F72" w:rsidRPr="000618F6" w:rsidRDefault="00587D6A" w:rsidP="007E4F72">
            <w:pPr>
              <w:ind w:left="0"/>
              <w:rPr>
                <w:rFonts w:cs="Arial"/>
                <w:b/>
                <w:bCs/>
                <w:sz w:val="20"/>
              </w:rPr>
            </w:pPr>
            <w:r w:rsidRPr="000618F6">
              <w:rPr>
                <w:rFonts w:cs="Arial"/>
                <w:b/>
                <w:bCs/>
                <w:sz w:val="20"/>
              </w:rPr>
              <w:t>parInk</w:t>
            </w:r>
            <w:r w:rsidR="007E4F72" w:rsidRPr="000618F6">
              <w:rPr>
                <w:rFonts w:cs="Arial"/>
                <w:b/>
                <w:bCs/>
                <w:sz w:val="20"/>
              </w:rPr>
              <w:t>VergoedingVrachtwagenChauffeurs</w:t>
            </w:r>
          </w:p>
        </w:tc>
        <w:tc>
          <w:tcPr>
            <w:tcW w:w="850" w:type="dxa"/>
            <w:shd w:val="clear" w:color="auto" w:fill="auto"/>
          </w:tcPr>
          <w:p w14:paraId="17F435BA" w14:textId="66BEBD67" w:rsidR="007E4F72" w:rsidRPr="000618F6" w:rsidRDefault="007E4F72" w:rsidP="007E4F72">
            <w:pPr>
              <w:ind w:left="0"/>
              <w:rPr>
                <w:rFonts w:cs="Arial"/>
                <w:b/>
                <w:bCs/>
                <w:sz w:val="20"/>
              </w:rPr>
            </w:pPr>
            <w:r w:rsidRPr="000618F6">
              <w:rPr>
                <w:rFonts w:cs="Arial"/>
                <w:b/>
                <w:bCs/>
                <w:sz w:val="20"/>
              </w:rPr>
              <w:t>4.0</w:t>
            </w:r>
          </w:p>
        </w:tc>
        <w:tc>
          <w:tcPr>
            <w:tcW w:w="1418" w:type="dxa"/>
            <w:shd w:val="clear" w:color="auto" w:fill="auto"/>
          </w:tcPr>
          <w:p w14:paraId="0EBDD5FF" w14:textId="46778C23" w:rsidR="007E4F72" w:rsidRPr="000618F6" w:rsidRDefault="007E4F72" w:rsidP="007E4F72">
            <w:pPr>
              <w:ind w:left="0"/>
              <w:rPr>
                <w:rFonts w:cs="Arial"/>
                <w:b/>
                <w:bCs/>
                <w:sz w:val="20"/>
              </w:rPr>
            </w:pPr>
            <w:r w:rsidRPr="000618F6">
              <w:rPr>
                <w:rFonts w:cs="Arial"/>
                <w:b/>
                <w:bCs/>
                <w:sz w:val="20"/>
              </w:rPr>
              <w:t>01-01-2021</w:t>
            </w:r>
          </w:p>
        </w:tc>
        <w:tc>
          <w:tcPr>
            <w:tcW w:w="850" w:type="dxa"/>
            <w:shd w:val="clear" w:color="auto" w:fill="auto"/>
          </w:tcPr>
          <w:p w14:paraId="23C75EAC" w14:textId="77777777" w:rsidR="007E4F72" w:rsidRPr="000618F6" w:rsidRDefault="007E4F72" w:rsidP="007E4F72">
            <w:pPr>
              <w:ind w:left="0"/>
              <w:rPr>
                <w:rFonts w:cs="Arial"/>
                <w:b/>
                <w:bCs/>
                <w:sz w:val="20"/>
              </w:rPr>
            </w:pPr>
          </w:p>
        </w:tc>
        <w:tc>
          <w:tcPr>
            <w:tcW w:w="1510" w:type="dxa"/>
            <w:shd w:val="clear" w:color="auto" w:fill="auto"/>
          </w:tcPr>
          <w:p w14:paraId="3287A774" w14:textId="77777777" w:rsidR="007E4F72" w:rsidRPr="000618F6" w:rsidRDefault="007E4F72" w:rsidP="007E4F72">
            <w:pPr>
              <w:ind w:left="0"/>
              <w:rPr>
                <w:rFonts w:cs="Arial"/>
                <w:b/>
                <w:bCs/>
                <w:sz w:val="20"/>
              </w:rPr>
            </w:pPr>
          </w:p>
        </w:tc>
      </w:tr>
      <w:tr w:rsidR="00587D6A" w:rsidRPr="000618F6" w14:paraId="6F2BBF8B" w14:textId="77777777" w:rsidTr="007E4F72">
        <w:tc>
          <w:tcPr>
            <w:tcW w:w="4388" w:type="dxa"/>
            <w:shd w:val="clear" w:color="auto" w:fill="auto"/>
          </w:tcPr>
          <w:p w14:paraId="0D257A56" w14:textId="1C8A47AC" w:rsidR="00587D6A" w:rsidRPr="000618F6" w:rsidRDefault="00587D6A" w:rsidP="0013365C">
            <w:pPr>
              <w:ind w:left="0"/>
              <w:rPr>
                <w:rFonts w:cs="Arial"/>
                <w:b/>
                <w:bCs/>
                <w:sz w:val="20"/>
              </w:rPr>
            </w:pPr>
            <w:r w:rsidRPr="000618F6">
              <w:rPr>
                <w:rFonts w:cs="Arial"/>
                <w:b/>
                <w:bCs/>
                <w:sz w:val="20"/>
              </w:rPr>
              <w:t>parInkOverigNietVoorBvv</w:t>
            </w:r>
          </w:p>
        </w:tc>
        <w:tc>
          <w:tcPr>
            <w:tcW w:w="850" w:type="dxa"/>
            <w:shd w:val="clear" w:color="auto" w:fill="auto"/>
          </w:tcPr>
          <w:p w14:paraId="71D2F6E0" w14:textId="4D835A94" w:rsidR="00587D6A" w:rsidRPr="000618F6" w:rsidRDefault="00587D6A" w:rsidP="0013365C">
            <w:pPr>
              <w:ind w:left="0"/>
              <w:rPr>
                <w:rFonts w:cs="Arial"/>
                <w:b/>
                <w:bCs/>
                <w:sz w:val="20"/>
              </w:rPr>
            </w:pPr>
            <w:r w:rsidRPr="000618F6">
              <w:rPr>
                <w:rFonts w:cs="Arial"/>
                <w:b/>
                <w:bCs/>
                <w:sz w:val="20"/>
              </w:rPr>
              <w:t>4.0</w:t>
            </w:r>
          </w:p>
        </w:tc>
        <w:tc>
          <w:tcPr>
            <w:tcW w:w="1418" w:type="dxa"/>
            <w:shd w:val="clear" w:color="auto" w:fill="auto"/>
          </w:tcPr>
          <w:p w14:paraId="4555F413" w14:textId="00518DB6" w:rsidR="00587D6A" w:rsidRPr="000618F6" w:rsidRDefault="00587D6A" w:rsidP="0013365C">
            <w:pPr>
              <w:ind w:left="0"/>
              <w:rPr>
                <w:rFonts w:cs="Arial"/>
                <w:b/>
                <w:bCs/>
                <w:sz w:val="20"/>
              </w:rPr>
            </w:pPr>
            <w:r w:rsidRPr="000618F6">
              <w:rPr>
                <w:rFonts w:cs="Arial"/>
                <w:b/>
                <w:bCs/>
                <w:sz w:val="20"/>
              </w:rPr>
              <w:t>01-01-2021</w:t>
            </w:r>
          </w:p>
        </w:tc>
        <w:tc>
          <w:tcPr>
            <w:tcW w:w="850" w:type="dxa"/>
            <w:shd w:val="clear" w:color="auto" w:fill="auto"/>
          </w:tcPr>
          <w:p w14:paraId="0D814AC2" w14:textId="77777777" w:rsidR="00587D6A" w:rsidRPr="000618F6" w:rsidRDefault="00587D6A" w:rsidP="0013365C">
            <w:pPr>
              <w:ind w:left="0"/>
              <w:rPr>
                <w:rFonts w:cs="Arial"/>
                <w:b/>
                <w:bCs/>
                <w:sz w:val="20"/>
              </w:rPr>
            </w:pPr>
          </w:p>
        </w:tc>
        <w:tc>
          <w:tcPr>
            <w:tcW w:w="1510" w:type="dxa"/>
            <w:shd w:val="clear" w:color="auto" w:fill="auto"/>
          </w:tcPr>
          <w:p w14:paraId="341D9D63" w14:textId="77777777" w:rsidR="00587D6A" w:rsidRPr="000618F6" w:rsidRDefault="00587D6A" w:rsidP="0013365C">
            <w:pPr>
              <w:ind w:left="0"/>
              <w:rPr>
                <w:rFonts w:cs="Arial"/>
                <w:b/>
                <w:bCs/>
                <w:sz w:val="20"/>
              </w:rPr>
            </w:pPr>
          </w:p>
        </w:tc>
      </w:tr>
      <w:bookmarkEnd w:id="121"/>
      <w:tr w:rsidR="00F33703" w:rsidRPr="000618F6" w14:paraId="67444124" w14:textId="77777777" w:rsidTr="007E4F72">
        <w:tc>
          <w:tcPr>
            <w:tcW w:w="4388" w:type="dxa"/>
            <w:shd w:val="clear" w:color="auto" w:fill="auto"/>
          </w:tcPr>
          <w:p w14:paraId="7AE78550" w14:textId="77777777" w:rsidR="00F33703" w:rsidRPr="000618F6" w:rsidRDefault="00F33703" w:rsidP="0013365C">
            <w:pPr>
              <w:ind w:left="0"/>
              <w:rPr>
                <w:rFonts w:cs="Arial"/>
                <w:sz w:val="20"/>
              </w:rPr>
            </w:pPr>
            <w:r w:rsidRPr="000618F6">
              <w:rPr>
                <w:rFonts w:cs="Arial"/>
                <w:sz w:val="20"/>
              </w:rPr>
              <w:t>schUitgEenPolis</w:t>
            </w:r>
          </w:p>
        </w:tc>
        <w:tc>
          <w:tcPr>
            <w:tcW w:w="850" w:type="dxa"/>
            <w:shd w:val="clear" w:color="auto" w:fill="auto"/>
          </w:tcPr>
          <w:p w14:paraId="1EF23EFB"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4E66F2D5"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5E7EB270" w14:textId="77777777" w:rsidR="00F33703" w:rsidRPr="000618F6" w:rsidRDefault="00E82928" w:rsidP="0013365C">
            <w:pPr>
              <w:ind w:left="0"/>
              <w:rPr>
                <w:rFonts w:cs="Arial"/>
                <w:sz w:val="20"/>
              </w:rPr>
            </w:pPr>
            <w:r w:rsidRPr="000618F6">
              <w:rPr>
                <w:rFonts w:cs="Arial"/>
                <w:sz w:val="20"/>
              </w:rPr>
              <w:t>1.7</w:t>
            </w:r>
          </w:p>
        </w:tc>
        <w:tc>
          <w:tcPr>
            <w:tcW w:w="1510" w:type="dxa"/>
            <w:shd w:val="clear" w:color="auto" w:fill="auto"/>
          </w:tcPr>
          <w:p w14:paraId="3D906374" w14:textId="77777777" w:rsidR="00F33703" w:rsidRPr="000618F6" w:rsidRDefault="00F33703" w:rsidP="0013365C">
            <w:pPr>
              <w:ind w:left="0"/>
              <w:rPr>
                <w:rFonts w:cs="Arial"/>
                <w:sz w:val="20"/>
              </w:rPr>
            </w:pPr>
            <w:r w:rsidRPr="000618F6">
              <w:rPr>
                <w:rFonts w:cs="Arial"/>
                <w:sz w:val="20"/>
              </w:rPr>
              <w:t>01-01-2007</w:t>
            </w:r>
          </w:p>
        </w:tc>
      </w:tr>
      <w:tr w:rsidR="00F33703" w:rsidRPr="000618F6" w14:paraId="09A0CFF4" w14:textId="77777777" w:rsidTr="007E4F72">
        <w:tc>
          <w:tcPr>
            <w:tcW w:w="4388" w:type="dxa"/>
            <w:shd w:val="clear" w:color="auto" w:fill="auto"/>
          </w:tcPr>
          <w:p w14:paraId="4083E06A" w14:textId="77777777" w:rsidR="00F33703" w:rsidRPr="000618F6" w:rsidRDefault="00F33703" w:rsidP="0013365C">
            <w:pPr>
              <w:ind w:left="0"/>
              <w:rPr>
                <w:rFonts w:cs="Arial"/>
                <w:sz w:val="20"/>
              </w:rPr>
            </w:pPr>
            <w:r w:rsidRPr="000618F6">
              <w:rPr>
                <w:rFonts w:cs="Arial"/>
                <w:sz w:val="20"/>
              </w:rPr>
              <w:t>schUitgZiekenfonds</w:t>
            </w:r>
          </w:p>
        </w:tc>
        <w:tc>
          <w:tcPr>
            <w:tcW w:w="850" w:type="dxa"/>
            <w:shd w:val="clear" w:color="auto" w:fill="auto"/>
          </w:tcPr>
          <w:p w14:paraId="1E451049"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5A8E88D3"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2923EB5C" w14:textId="77777777" w:rsidR="00F33703" w:rsidRPr="000618F6" w:rsidRDefault="00F33703" w:rsidP="0013365C">
            <w:pPr>
              <w:ind w:left="0"/>
              <w:rPr>
                <w:rFonts w:cs="Arial"/>
                <w:sz w:val="20"/>
              </w:rPr>
            </w:pPr>
            <w:r w:rsidRPr="000618F6">
              <w:rPr>
                <w:rFonts w:cs="Arial"/>
                <w:sz w:val="20"/>
              </w:rPr>
              <w:t>1.4</w:t>
            </w:r>
          </w:p>
        </w:tc>
        <w:tc>
          <w:tcPr>
            <w:tcW w:w="1510" w:type="dxa"/>
            <w:shd w:val="clear" w:color="auto" w:fill="auto"/>
          </w:tcPr>
          <w:p w14:paraId="6208E0B1" w14:textId="77777777" w:rsidR="00F33703" w:rsidRPr="000618F6" w:rsidRDefault="00F33703" w:rsidP="0013365C">
            <w:pPr>
              <w:ind w:left="0"/>
              <w:rPr>
                <w:rFonts w:cs="Arial"/>
                <w:sz w:val="20"/>
              </w:rPr>
            </w:pPr>
            <w:r w:rsidRPr="000618F6">
              <w:rPr>
                <w:rFonts w:cs="Arial"/>
                <w:sz w:val="20"/>
              </w:rPr>
              <w:t>01-07-2005</w:t>
            </w:r>
          </w:p>
        </w:tc>
      </w:tr>
      <w:tr w:rsidR="00F33703" w:rsidRPr="000618F6" w14:paraId="2D716C5A" w14:textId="77777777" w:rsidTr="007E4F72">
        <w:tc>
          <w:tcPr>
            <w:tcW w:w="4388" w:type="dxa"/>
            <w:shd w:val="clear" w:color="auto" w:fill="auto"/>
          </w:tcPr>
          <w:p w14:paraId="79567B76" w14:textId="77777777" w:rsidR="00F33703" w:rsidRPr="000618F6" w:rsidRDefault="00F33703" w:rsidP="0013365C">
            <w:pPr>
              <w:ind w:left="0"/>
              <w:rPr>
                <w:rFonts w:cs="Arial"/>
                <w:sz w:val="20"/>
              </w:rPr>
            </w:pPr>
            <w:r w:rsidRPr="000618F6">
              <w:rPr>
                <w:rFonts w:cs="Arial"/>
                <w:sz w:val="20"/>
              </w:rPr>
              <w:t>schUitgPremieParticulier</w:t>
            </w:r>
          </w:p>
        </w:tc>
        <w:tc>
          <w:tcPr>
            <w:tcW w:w="850" w:type="dxa"/>
            <w:shd w:val="clear" w:color="auto" w:fill="auto"/>
          </w:tcPr>
          <w:p w14:paraId="05CB4413"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61FF3716"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16F12AF3" w14:textId="77777777" w:rsidR="00F33703" w:rsidRPr="000618F6" w:rsidRDefault="00F33703" w:rsidP="0013365C">
            <w:pPr>
              <w:ind w:left="0"/>
              <w:rPr>
                <w:rFonts w:cs="Arial"/>
                <w:sz w:val="20"/>
              </w:rPr>
            </w:pPr>
            <w:r w:rsidRPr="000618F6">
              <w:rPr>
                <w:rFonts w:cs="Arial"/>
                <w:sz w:val="20"/>
              </w:rPr>
              <w:t>1.4</w:t>
            </w:r>
          </w:p>
        </w:tc>
        <w:tc>
          <w:tcPr>
            <w:tcW w:w="1510" w:type="dxa"/>
            <w:shd w:val="clear" w:color="auto" w:fill="auto"/>
          </w:tcPr>
          <w:p w14:paraId="3D096B98" w14:textId="77777777" w:rsidR="00F33703" w:rsidRPr="000618F6" w:rsidRDefault="00F33703" w:rsidP="0013365C">
            <w:pPr>
              <w:ind w:left="0"/>
              <w:rPr>
                <w:rFonts w:cs="Arial"/>
                <w:sz w:val="20"/>
              </w:rPr>
            </w:pPr>
            <w:r w:rsidRPr="000618F6">
              <w:rPr>
                <w:rFonts w:cs="Arial"/>
                <w:sz w:val="20"/>
              </w:rPr>
              <w:t>01-07-2005</w:t>
            </w:r>
          </w:p>
        </w:tc>
      </w:tr>
      <w:tr w:rsidR="00F33703" w:rsidRPr="000618F6" w14:paraId="6406F17E" w14:textId="77777777" w:rsidTr="007E4F72">
        <w:tc>
          <w:tcPr>
            <w:tcW w:w="4388" w:type="dxa"/>
            <w:shd w:val="clear" w:color="auto" w:fill="auto"/>
          </w:tcPr>
          <w:p w14:paraId="73569322" w14:textId="77777777" w:rsidR="00F33703" w:rsidRPr="000618F6" w:rsidRDefault="00F33703" w:rsidP="0013365C">
            <w:pPr>
              <w:ind w:left="0"/>
              <w:rPr>
                <w:rFonts w:cs="Arial"/>
                <w:sz w:val="20"/>
              </w:rPr>
            </w:pPr>
            <w:r w:rsidRPr="000618F6">
              <w:rPr>
                <w:rFonts w:cs="Arial"/>
                <w:sz w:val="20"/>
              </w:rPr>
              <w:t>schUitgPremieNominaal</w:t>
            </w:r>
          </w:p>
        </w:tc>
        <w:tc>
          <w:tcPr>
            <w:tcW w:w="850" w:type="dxa"/>
            <w:shd w:val="clear" w:color="auto" w:fill="auto"/>
          </w:tcPr>
          <w:p w14:paraId="5B576268"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42670EB7"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06AC61A5" w14:textId="77777777" w:rsidR="00F33703" w:rsidRPr="000618F6" w:rsidRDefault="00F33703" w:rsidP="0013365C">
            <w:pPr>
              <w:ind w:left="0"/>
              <w:rPr>
                <w:rFonts w:cs="Arial"/>
                <w:sz w:val="20"/>
              </w:rPr>
            </w:pPr>
            <w:r w:rsidRPr="000618F6">
              <w:rPr>
                <w:rFonts w:cs="Arial"/>
                <w:sz w:val="20"/>
              </w:rPr>
              <w:t>1.4</w:t>
            </w:r>
          </w:p>
        </w:tc>
        <w:tc>
          <w:tcPr>
            <w:tcW w:w="1510" w:type="dxa"/>
            <w:shd w:val="clear" w:color="auto" w:fill="auto"/>
          </w:tcPr>
          <w:p w14:paraId="1E2A9E48" w14:textId="77777777" w:rsidR="00F33703" w:rsidRPr="000618F6" w:rsidRDefault="00F33703" w:rsidP="0013365C">
            <w:pPr>
              <w:ind w:left="0"/>
              <w:rPr>
                <w:rFonts w:cs="Arial"/>
                <w:sz w:val="20"/>
              </w:rPr>
            </w:pPr>
            <w:r w:rsidRPr="000618F6">
              <w:rPr>
                <w:rFonts w:cs="Arial"/>
                <w:sz w:val="20"/>
              </w:rPr>
              <w:t>01-07-2005</w:t>
            </w:r>
          </w:p>
        </w:tc>
      </w:tr>
      <w:tr w:rsidR="00F33703" w:rsidRPr="000618F6" w14:paraId="5D34600B" w14:textId="77777777" w:rsidTr="007E4F72">
        <w:tc>
          <w:tcPr>
            <w:tcW w:w="4388" w:type="dxa"/>
            <w:shd w:val="clear" w:color="auto" w:fill="auto"/>
          </w:tcPr>
          <w:p w14:paraId="796B5798" w14:textId="77777777" w:rsidR="00F33703" w:rsidRPr="000618F6" w:rsidRDefault="00F33703" w:rsidP="0013365C">
            <w:pPr>
              <w:ind w:left="0"/>
              <w:rPr>
                <w:rFonts w:cs="Arial"/>
                <w:sz w:val="20"/>
              </w:rPr>
            </w:pPr>
            <w:r w:rsidRPr="000618F6">
              <w:rPr>
                <w:rFonts w:cs="Arial"/>
                <w:sz w:val="20"/>
              </w:rPr>
              <w:t>schUitgPremieBasis</w:t>
            </w:r>
          </w:p>
        </w:tc>
        <w:tc>
          <w:tcPr>
            <w:tcW w:w="850" w:type="dxa"/>
            <w:shd w:val="clear" w:color="auto" w:fill="auto"/>
          </w:tcPr>
          <w:p w14:paraId="260C66D8"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44D2336D" w14:textId="77777777" w:rsidR="00F33703" w:rsidRPr="000618F6" w:rsidRDefault="00F33703" w:rsidP="0013365C">
            <w:pPr>
              <w:ind w:left="0"/>
              <w:rPr>
                <w:rFonts w:cs="Arial"/>
                <w:sz w:val="20"/>
              </w:rPr>
            </w:pPr>
            <w:r w:rsidRPr="000618F6">
              <w:rPr>
                <w:rFonts w:cs="Arial"/>
                <w:sz w:val="20"/>
              </w:rPr>
              <w:t>01-01-2006</w:t>
            </w:r>
          </w:p>
        </w:tc>
        <w:tc>
          <w:tcPr>
            <w:tcW w:w="850" w:type="dxa"/>
            <w:shd w:val="clear" w:color="auto" w:fill="auto"/>
          </w:tcPr>
          <w:p w14:paraId="4F0BB6F6" w14:textId="77777777" w:rsidR="00F33703" w:rsidRPr="000618F6" w:rsidRDefault="00317B16" w:rsidP="0013365C">
            <w:pPr>
              <w:ind w:left="0"/>
              <w:rPr>
                <w:rFonts w:cs="Arial"/>
                <w:sz w:val="20"/>
              </w:rPr>
            </w:pPr>
            <w:r w:rsidRPr="000618F6">
              <w:rPr>
                <w:rFonts w:cs="Arial"/>
                <w:sz w:val="20"/>
              </w:rPr>
              <w:t>2.2</w:t>
            </w:r>
          </w:p>
        </w:tc>
        <w:tc>
          <w:tcPr>
            <w:tcW w:w="1510" w:type="dxa"/>
            <w:shd w:val="clear" w:color="auto" w:fill="auto"/>
          </w:tcPr>
          <w:p w14:paraId="0F76D775" w14:textId="77777777" w:rsidR="00F33703" w:rsidRPr="000618F6" w:rsidRDefault="00F33703" w:rsidP="0013365C">
            <w:pPr>
              <w:ind w:left="0"/>
              <w:rPr>
                <w:rFonts w:cs="Arial"/>
                <w:sz w:val="20"/>
              </w:rPr>
            </w:pPr>
            <w:r w:rsidRPr="000618F6">
              <w:rPr>
                <w:rFonts w:cs="Arial"/>
                <w:sz w:val="20"/>
              </w:rPr>
              <w:t>01-07-2009</w:t>
            </w:r>
          </w:p>
        </w:tc>
      </w:tr>
      <w:tr w:rsidR="00F33703" w:rsidRPr="000618F6" w14:paraId="2DD14973" w14:textId="77777777" w:rsidTr="007E4F72">
        <w:tc>
          <w:tcPr>
            <w:tcW w:w="4388" w:type="dxa"/>
            <w:shd w:val="clear" w:color="auto" w:fill="auto"/>
          </w:tcPr>
          <w:p w14:paraId="3D557D35" w14:textId="77777777" w:rsidR="00F33703" w:rsidRPr="000618F6" w:rsidRDefault="00F33703" w:rsidP="0013365C">
            <w:pPr>
              <w:ind w:left="0"/>
              <w:rPr>
                <w:rFonts w:cs="Arial"/>
                <w:sz w:val="20"/>
              </w:rPr>
            </w:pPr>
            <w:r w:rsidRPr="000618F6">
              <w:rPr>
                <w:rFonts w:cs="Arial"/>
                <w:sz w:val="20"/>
              </w:rPr>
              <w:t>schUitgPremieAanvullend</w:t>
            </w:r>
          </w:p>
        </w:tc>
        <w:tc>
          <w:tcPr>
            <w:tcW w:w="850" w:type="dxa"/>
            <w:shd w:val="clear" w:color="auto" w:fill="auto"/>
          </w:tcPr>
          <w:p w14:paraId="13B133B9"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1019EF0A"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4DF41A44" w14:textId="77777777" w:rsidR="00F33703" w:rsidRPr="000618F6" w:rsidRDefault="00317B16" w:rsidP="0013365C">
            <w:pPr>
              <w:ind w:left="0"/>
              <w:rPr>
                <w:rFonts w:cs="Arial"/>
                <w:sz w:val="20"/>
              </w:rPr>
            </w:pPr>
            <w:r w:rsidRPr="000618F6">
              <w:rPr>
                <w:rFonts w:cs="Arial"/>
                <w:sz w:val="20"/>
              </w:rPr>
              <w:t>2.2</w:t>
            </w:r>
          </w:p>
        </w:tc>
        <w:tc>
          <w:tcPr>
            <w:tcW w:w="1510" w:type="dxa"/>
            <w:shd w:val="clear" w:color="auto" w:fill="auto"/>
          </w:tcPr>
          <w:p w14:paraId="28A06F0F" w14:textId="77777777" w:rsidR="00F33703" w:rsidRPr="000618F6" w:rsidRDefault="00F33703" w:rsidP="0013365C">
            <w:pPr>
              <w:ind w:left="0"/>
              <w:rPr>
                <w:rFonts w:cs="Arial"/>
                <w:sz w:val="20"/>
              </w:rPr>
            </w:pPr>
            <w:r w:rsidRPr="000618F6">
              <w:rPr>
                <w:rFonts w:cs="Arial"/>
                <w:sz w:val="20"/>
              </w:rPr>
              <w:t>01-07-2009</w:t>
            </w:r>
          </w:p>
        </w:tc>
      </w:tr>
      <w:tr w:rsidR="00F33703" w:rsidRPr="000618F6" w14:paraId="7703B3A6" w14:textId="77777777" w:rsidTr="007E4F72">
        <w:tc>
          <w:tcPr>
            <w:tcW w:w="4388" w:type="dxa"/>
            <w:shd w:val="clear" w:color="auto" w:fill="auto"/>
          </w:tcPr>
          <w:p w14:paraId="50FB80B1" w14:textId="77777777" w:rsidR="00F33703" w:rsidRPr="000618F6" w:rsidRDefault="00F33703" w:rsidP="0013365C">
            <w:pPr>
              <w:ind w:left="0"/>
              <w:rPr>
                <w:rFonts w:cs="Arial"/>
                <w:sz w:val="20"/>
              </w:rPr>
            </w:pPr>
            <w:r w:rsidRPr="000618F6">
              <w:rPr>
                <w:rFonts w:cs="Arial"/>
                <w:sz w:val="20"/>
              </w:rPr>
              <w:t>schUitgPremieZorgverzekering</w:t>
            </w:r>
          </w:p>
        </w:tc>
        <w:tc>
          <w:tcPr>
            <w:tcW w:w="850" w:type="dxa"/>
            <w:shd w:val="clear" w:color="auto" w:fill="auto"/>
          </w:tcPr>
          <w:p w14:paraId="5B84DDD1" w14:textId="77777777" w:rsidR="00F33703" w:rsidRPr="000618F6" w:rsidRDefault="00F33703" w:rsidP="0013365C">
            <w:pPr>
              <w:ind w:left="0"/>
              <w:rPr>
                <w:rFonts w:cs="Arial"/>
                <w:sz w:val="20"/>
              </w:rPr>
            </w:pPr>
            <w:r w:rsidRPr="000618F6">
              <w:rPr>
                <w:rFonts w:cs="Arial"/>
                <w:sz w:val="20"/>
              </w:rPr>
              <w:t>1.6</w:t>
            </w:r>
          </w:p>
        </w:tc>
        <w:tc>
          <w:tcPr>
            <w:tcW w:w="1418" w:type="dxa"/>
            <w:shd w:val="clear" w:color="auto" w:fill="auto"/>
          </w:tcPr>
          <w:p w14:paraId="133E7AC3" w14:textId="77777777" w:rsidR="00F33703" w:rsidRPr="000618F6" w:rsidRDefault="00F33703" w:rsidP="0013365C">
            <w:pPr>
              <w:ind w:left="0"/>
              <w:rPr>
                <w:rFonts w:cs="Arial"/>
                <w:sz w:val="20"/>
              </w:rPr>
            </w:pPr>
            <w:r w:rsidRPr="000618F6">
              <w:rPr>
                <w:rFonts w:cs="Arial"/>
                <w:sz w:val="20"/>
              </w:rPr>
              <w:t>01-01-2010</w:t>
            </w:r>
          </w:p>
        </w:tc>
        <w:tc>
          <w:tcPr>
            <w:tcW w:w="850" w:type="dxa"/>
            <w:shd w:val="clear" w:color="auto" w:fill="auto"/>
          </w:tcPr>
          <w:p w14:paraId="5EF84A87" w14:textId="77777777" w:rsidR="00F33703" w:rsidRPr="000618F6" w:rsidRDefault="00F33703" w:rsidP="0013365C">
            <w:pPr>
              <w:ind w:left="0"/>
              <w:rPr>
                <w:rFonts w:cs="Arial"/>
                <w:sz w:val="20"/>
              </w:rPr>
            </w:pPr>
          </w:p>
        </w:tc>
        <w:tc>
          <w:tcPr>
            <w:tcW w:w="1510" w:type="dxa"/>
            <w:shd w:val="clear" w:color="auto" w:fill="auto"/>
          </w:tcPr>
          <w:p w14:paraId="76500604" w14:textId="77777777" w:rsidR="00F33703" w:rsidRPr="000618F6" w:rsidRDefault="00F33703" w:rsidP="0013365C">
            <w:pPr>
              <w:ind w:left="0"/>
              <w:rPr>
                <w:rFonts w:cs="Arial"/>
                <w:sz w:val="20"/>
              </w:rPr>
            </w:pPr>
          </w:p>
        </w:tc>
      </w:tr>
      <w:tr w:rsidR="00F33703" w:rsidRPr="000618F6" w14:paraId="1FAE75C8" w14:textId="77777777" w:rsidTr="007E4F72">
        <w:tc>
          <w:tcPr>
            <w:tcW w:w="4388" w:type="dxa"/>
            <w:shd w:val="clear" w:color="auto" w:fill="auto"/>
          </w:tcPr>
          <w:p w14:paraId="640FCC3B" w14:textId="77777777" w:rsidR="00F33703" w:rsidRPr="000618F6" w:rsidRDefault="00F33703" w:rsidP="0013365C">
            <w:pPr>
              <w:ind w:left="0"/>
              <w:rPr>
                <w:rFonts w:cs="Arial"/>
                <w:sz w:val="20"/>
              </w:rPr>
            </w:pPr>
            <w:r w:rsidRPr="000618F6">
              <w:rPr>
                <w:rFonts w:cs="Arial"/>
                <w:sz w:val="20"/>
              </w:rPr>
              <w:t>schUitgEigenrisico</w:t>
            </w:r>
          </w:p>
        </w:tc>
        <w:tc>
          <w:tcPr>
            <w:tcW w:w="850" w:type="dxa"/>
            <w:shd w:val="clear" w:color="auto" w:fill="auto"/>
          </w:tcPr>
          <w:p w14:paraId="4D1AE70C"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1C1E9B9E"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5D44B139" w14:textId="77777777" w:rsidR="00F33703" w:rsidRPr="000618F6" w:rsidRDefault="00E45B88" w:rsidP="0013365C">
            <w:pPr>
              <w:ind w:left="0"/>
              <w:rPr>
                <w:rFonts w:cs="Arial"/>
                <w:sz w:val="20"/>
              </w:rPr>
            </w:pPr>
            <w:r w:rsidRPr="000618F6">
              <w:rPr>
                <w:rFonts w:cs="Arial"/>
                <w:sz w:val="20"/>
              </w:rPr>
              <w:t>1.9</w:t>
            </w:r>
          </w:p>
        </w:tc>
        <w:tc>
          <w:tcPr>
            <w:tcW w:w="1510" w:type="dxa"/>
            <w:shd w:val="clear" w:color="auto" w:fill="auto"/>
          </w:tcPr>
          <w:p w14:paraId="2F4FB3B8" w14:textId="77777777" w:rsidR="00F33703" w:rsidRPr="000618F6" w:rsidRDefault="00F33703" w:rsidP="0013365C">
            <w:pPr>
              <w:ind w:left="0"/>
              <w:rPr>
                <w:rFonts w:cs="Arial"/>
                <w:sz w:val="20"/>
              </w:rPr>
            </w:pPr>
            <w:r w:rsidRPr="000618F6">
              <w:rPr>
                <w:rFonts w:cs="Arial"/>
                <w:sz w:val="20"/>
              </w:rPr>
              <w:t>01-01-2008</w:t>
            </w:r>
          </w:p>
        </w:tc>
      </w:tr>
      <w:tr w:rsidR="00F33703" w:rsidRPr="000618F6" w14:paraId="447B8518" w14:textId="77777777" w:rsidTr="007E4F72">
        <w:tc>
          <w:tcPr>
            <w:tcW w:w="4388" w:type="dxa"/>
            <w:shd w:val="clear" w:color="auto" w:fill="auto"/>
          </w:tcPr>
          <w:p w14:paraId="02E94EA1" w14:textId="77777777" w:rsidR="00F33703" w:rsidRPr="000618F6" w:rsidRDefault="00F33703" w:rsidP="0013365C">
            <w:pPr>
              <w:ind w:left="0"/>
              <w:rPr>
                <w:rFonts w:cs="Arial"/>
                <w:sz w:val="20"/>
              </w:rPr>
            </w:pPr>
            <w:r w:rsidRPr="000618F6">
              <w:rPr>
                <w:rFonts w:cs="Arial"/>
                <w:sz w:val="20"/>
              </w:rPr>
              <w:t>schUitgKosteninrichting</w:t>
            </w:r>
          </w:p>
        </w:tc>
        <w:tc>
          <w:tcPr>
            <w:tcW w:w="850" w:type="dxa"/>
            <w:shd w:val="clear" w:color="auto" w:fill="auto"/>
          </w:tcPr>
          <w:p w14:paraId="4B7A2937"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288BFBB3"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1D43CEE8" w14:textId="77777777" w:rsidR="00F33703" w:rsidRPr="000618F6" w:rsidRDefault="00F33703" w:rsidP="0013365C">
            <w:pPr>
              <w:ind w:left="0"/>
              <w:rPr>
                <w:rFonts w:cs="Arial"/>
                <w:sz w:val="20"/>
              </w:rPr>
            </w:pPr>
          </w:p>
        </w:tc>
        <w:tc>
          <w:tcPr>
            <w:tcW w:w="1510" w:type="dxa"/>
            <w:shd w:val="clear" w:color="auto" w:fill="auto"/>
          </w:tcPr>
          <w:p w14:paraId="4D655BB1" w14:textId="77777777" w:rsidR="00F33703" w:rsidRPr="000618F6" w:rsidRDefault="00F33703" w:rsidP="0013365C">
            <w:pPr>
              <w:ind w:left="0"/>
              <w:rPr>
                <w:rFonts w:cs="Arial"/>
                <w:sz w:val="20"/>
              </w:rPr>
            </w:pPr>
          </w:p>
        </w:tc>
      </w:tr>
      <w:tr w:rsidR="00F33703" w:rsidRPr="000618F6" w14:paraId="72A21004" w14:textId="77777777" w:rsidTr="007E4F72">
        <w:tc>
          <w:tcPr>
            <w:tcW w:w="4388" w:type="dxa"/>
            <w:shd w:val="clear" w:color="auto" w:fill="auto"/>
          </w:tcPr>
          <w:p w14:paraId="51ADC3DB" w14:textId="77777777" w:rsidR="00F33703" w:rsidRPr="000618F6" w:rsidRDefault="00F33703" w:rsidP="0013365C">
            <w:pPr>
              <w:ind w:left="0"/>
              <w:rPr>
                <w:rFonts w:cs="Arial"/>
                <w:sz w:val="20"/>
              </w:rPr>
            </w:pPr>
            <w:r w:rsidRPr="000618F6">
              <w:rPr>
                <w:rFonts w:cs="Arial"/>
                <w:sz w:val="20"/>
              </w:rPr>
              <w:t>schUitgStudieNoodzakelijk</w:t>
            </w:r>
          </w:p>
        </w:tc>
        <w:tc>
          <w:tcPr>
            <w:tcW w:w="850" w:type="dxa"/>
            <w:shd w:val="clear" w:color="auto" w:fill="auto"/>
          </w:tcPr>
          <w:p w14:paraId="123F961B"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2C6E52B7"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1F680635" w14:textId="77777777" w:rsidR="00F33703" w:rsidRPr="000618F6" w:rsidRDefault="00B37CEB" w:rsidP="0013365C">
            <w:pPr>
              <w:ind w:left="0"/>
              <w:rPr>
                <w:rFonts w:cs="Arial"/>
                <w:sz w:val="20"/>
              </w:rPr>
            </w:pPr>
            <w:r w:rsidRPr="000618F6">
              <w:rPr>
                <w:rFonts w:cs="Arial"/>
                <w:sz w:val="20"/>
              </w:rPr>
              <w:t>3.0</w:t>
            </w:r>
          </w:p>
        </w:tc>
        <w:tc>
          <w:tcPr>
            <w:tcW w:w="1510" w:type="dxa"/>
            <w:shd w:val="clear" w:color="auto" w:fill="auto"/>
          </w:tcPr>
          <w:p w14:paraId="74C2DCEB" w14:textId="77777777" w:rsidR="00F33703" w:rsidRPr="000618F6" w:rsidRDefault="004571E2" w:rsidP="0013365C">
            <w:pPr>
              <w:ind w:left="0"/>
              <w:rPr>
                <w:rFonts w:cs="Arial"/>
                <w:sz w:val="20"/>
              </w:rPr>
            </w:pPr>
            <w:r w:rsidRPr="000618F6">
              <w:rPr>
                <w:rFonts w:cs="Arial"/>
                <w:sz w:val="20"/>
              </w:rPr>
              <w:t>01-07-2013</w:t>
            </w:r>
          </w:p>
        </w:tc>
      </w:tr>
      <w:tr w:rsidR="00F33703" w:rsidRPr="000618F6" w14:paraId="55374657" w14:textId="77777777" w:rsidTr="007E4F72">
        <w:tc>
          <w:tcPr>
            <w:tcW w:w="4388" w:type="dxa"/>
            <w:shd w:val="clear" w:color="auto" w:fill="auto"/>
          </w:tcPr>
          <w:p w14:paraId="4E4D51FA" w14:textId="77777777" w:rsidR="00F33703" w:rsidRPr="000618F6" w:rsidRDefault="00F33703" w:rsidP="0013365C">
            <w:pPr>
              <w:ind w:left="0"/>
              <w:rPr>
                <w:rFonts w:cs="Arial"/>
                <w:sz w:val="20"/>
              </w:rPr>
            </w:pPr>
            <w:r w:rsidRPr="000618F6">
              <w:rPr>
                <w:rFonts w:cs="Arial"/>
                <w:sz w:val="20"/>
              </w:rPr>
              <w:t>schUitgStudieKosten</w:t>
            </w:r>
          </w:p>
        </w:tc>
        <w:tc>
          <w:tcPr>
            <w:tcW w:w="850" w:type="dxa"/>
            <w:shd w:val="clear" w:color="auto" w:fill="auto"/>
          </w:tcPr>
          <w:p w14:paraId="074ECCA6"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750DB433"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29C6F5B3" w14:textId="77777777" w:rsidR="00F33703" w:rsidRPr="000618F6" w:rsidRDefault="00B37CEB" w:rsidP="0013365C">
            <w:pPr>
              <w:ind w:left="0"/>
              <w:rPr>
                <w:rFonts w:cs="Arial"/>
                <w:sz w:val="20"/>
              </w:rPr>
            </w:pPr>
            <w:r w:rsidRPr="000618F6">
              <w:rPr>
                <w:rFonts w:cs="Arial"/>
                <w:sz w:val="20"/>
              </w:rPr>
              <w:t>3.0</w:t>
            </w:r>
          </w:p>
        </w:tc>
        <w:tc>
          <w:tcPr>
            <w:tcW w:w="1510" w:type="dxa"/>
            <w:shd w:val="clear" w:color="auto" w:fill="auto"/>
          </w:tcPr>
          <w:p w14:paraId="50CCA087" w14:textId="77777777" w:rsidR="00F33703" w:rsidRPr="000618F6" w:rsidRDefault="004571E2" w:rsidP="0013365C">
            <w:pPr>
              <w:ind w:left="0"/>
              <w:rPr>
                <w:rFonts w:cs="Arial"/>
                <w:sz w:val="20"/>
              </w:rPr>
            </w:pPr>
            <w:r w:rsidRPr="000618F6">
              <w:rPr>
                <w:rFonts w:cs="Arial"/>
                <w:sz w:val="20"/>
              </w:rPr>
              <w:t>01-07-2013</w:t>
            </w:r>
          </w:p>
        </w:tc>
      </w:tr>
      <w:tr w:rsidR="00F33703" w:rsidRPr="000618F6" w14:paraId="707BB64D" w14:textId="77777777" w:rsidTr="007E4F72">
        <w:tc>
          <w:tcPr>
            <w:tcW w:w="4388" w:type="dxa"/>
            <w:shd w:val="clear" w:color="auto" w:fill="auto"/>
          </w:tcPr>
          <w:p w14:paraId="449255A4" w14:textId="77777777" w:rsidR="00F33703" w:rsidRPr="000618F6" w:rsidRDefault="00F33703" w:rsidP="0013365C">
            <w:pPr>
              <w:ind w:left="0"/>
              <w:rPr>
                <w:rFonts w:cs="Arial"/>
                <w:sz w:val="20"/>
              </w:rPr>
            </w:pPr>
            <w:r w:rsidRPr="000618F6">
              <w:rPr>
                <w:rFonts w:cs="Arial"/>
                <w:sz w:val="20"/>
              </w:rPr>
              <w:t>schUitgKinderopvangNoodzaak</w:t>
            </w:r>
          </w:p>
        </w:tc>
        <w:tc>
          <w:tcPr>
            <w:tcW w:w="850" w:type="dxa"/>
            <w:shd w:val="clear" w:color="auto" w:fill="auto"/>
          </w:tcPr>
          <w:p w14:paraId="3CEC4CD8"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504CD342"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2E516E2F" w14:textId="77777777" w:rsidR="00F33703" w:rsidRPr="000618F6" w:rsidRDefault="00F33703" w:rsidP="0013365C">
            <w:pPr>
              <w:ind w:left="0"/>
              <w:rPr>
                <w:rFonts w:cs="Arial"/>
                <w:sz w:val="20"/>
              </w:rPr>
            </w:pPr>
          </w:p>
        </w:tc>
        <w:tc>
          <w:tcPr>
            <w:tcW w:w="1510" w:type="dxa"/>
            <w:shd w:val="clear" w:color="auto" w:fill="auto"/>
          </w:tcPr>
          <w:p w14:paraId="04FCC770" w14:textId="77777777" w:rsidR="00F33703" w:rsidRPr="000618F6" w:rsidRDefault="00F33703" w:rsidP="0013365C">
            <w:pPr>
              <w:ind w:left="0"/>
              <w:rPr>
                <w:rFonts w:cs="Arial"/>
                <w:sz w:val="20"/>
              </w:rPr>
            </w:pPr>
          </w:p>
        </w:tc>
      </w:tr>
      <w:tr w:rsidR="00F33703" w:rsidRPr="000618F6" w14:paraId="03F46FD7" w14:textId="77777777" w:rsidTr="007E4F72">
        <w:tc>
          <w:tcPr>
            <w:tcW w:w="4388" w:type="dxa"/>
            <w:shd w:val="clear" w:color="auto" w:fill="auto"/>
          </w:tcPr>
          <w:p w14:paraId="550DA507" w14:textId="77777777" w:rsidR="00F33703" w:rsidRPr="000618F6" w:rsidRDefault="00F33703" w:rsidP="0013365C">
            <w:pPr>
              <w:ind w:left="0"/>
              <w:rPr>
                <w:rFonts w:cs="Arial"/>
                <w:sz w:val="20"/>
              </w:rPr>
            </w:pPr>
            <w:r w:rsidRPr="000618F6">
              <w:rPr>
                <w:rFonts w:cs="Arial"/>
                <w:sz w:val="20"/>
              </w:rPr>
              <w:t>schUitgKinderopvangKosten</w:t>
            </w:r>
          </w:p>
        </w:tc>
        <w:tc>
          <w:tcPr>
            <w:tcW w:w="850" w:type="dxa"/>
            <w:shd w:val="clear" w:color="auto" w:fill="auto"/>
          </w:tcPr>
          <w:p w14:paraId="0780DD88"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75BF51AA"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47ACEDDA" w14:textId="77777777" w:rsidR="00F33703" w:rsidRPr="000618F6" w:rsidRDefault="00F33703" w:rsidP="0013365C">
            <w:pPr>
              <w:ind w:left="0"/>
              <w:rPr>
                <w:rFonts w:cs="Arial"/>
                <w:sz w:val="20"/>
              </w:rPr>
            </w:pPr>
          </w:p>
        </w:tc>
        <w:tc>
          <w:tcPr>
            <w:tcW w:w="1510" w:type="dxa"/>
            <w:shd w:val="clear" w:color="auto" w:fill="auto"/>
          </w:tcPr>
          <w:p w14:paraId="502DB137" w14:textId="77777777" w:rsidR="00F33703" w:rsidRPr="000618F6" w:rsidRDefault="00F33703" w:rsidP="0013365C">
            <w:pPr>
              <w:ind w:left="0"/>
              <w:rPr>
                <w:rFonts w:cs="Arial"/>
                <w:sz w:val="20"/>
              </w:rPr>
            </w:pPr>
          </w:p>
        </w:tc>
      </w:tr>
      <w:tr w:rsidR="00F33703" w:rsidRPr="000618F6" w14:paraId="069FD776" w14:textId="77777777" w:rsidTr="007E4F72">
        <w:tc>
          <w:tcPr>
            <w:tcW w:w="4388" w:type="dxa"/>
            <w:shd w:val="clear" w:color="auto" w:fill="auto"/>
          </w:tcPr>
          <w:p w14:paraId="53732AF3" w14:textId="77777777" w:rsidR="00F33703" w:rsidRPr="000618F6" w:rsidRDefault="00F33703" w:rsidP="0013365C">
            <w:pPr>
              <w:ind w:left="0"/>
              <w:rPr>
                <w:rFonts w:cs="Arial"/>
                <w:sz w:val="20"/>
              </w:rPr>
            </w:pPr>
            <w:r w:rsidRPr="000618F6">
              <w:rPr>
                <w:rFonts w:cs="Arial"/>
                <w:sz w:val="20"/>
              </w:rPr>
              <w:t>schUitgAutoNoodzakelijk</w:t>
            </w:r>
          </w:p>
        </w:tc>
        <w:tc>
          <w:tcPr>
            <w:tcW w:w="850" w:type="dxa"/>
            <w:shd w:val="clear" w:color="auto" w:fill="auto"/>
          </w:tcPr>
          <w:p w14:paraId="04438DB0"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2E9F5182"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3106C763" w14:textId="77777777" w:rsidR="00F33703" w:rsidRPr="000618F6" w:rsidRDefault="00F33703" w:rsidP="0013365C">
            <w:pPr>
              <w:ind w:left="0"/>
              <w:rPr>
                <w:rFonts w:cs="Arial"/>
                <w:sz w:val="20"/>
              </w:rPr>
            </w:pPr>
          </w:p>
        </w:tc>
        <w:tc>
          <w:tcPr>
            <w:tcW w:w="1510" w:type="dxa"/>
            <w:shd w:val="clear" w:color="auto" w:fill="auto"/>
          </w:tcPr>
          <w:p w14:paraId="6C1BEEAA" w14:textId="77777777" w:rsidR="00F33703" w:rsidRPr="000618F6" w:rsidRDefault="00F33703" w:rsidP="0013365C">
            <w:pPr>
              <w:ind w:left="0"/>
              <w:rPr>
                <w:rFonts w:cs="Arial"/>
                <w:sz w:val="20"/>
              </w:rPr>
            </w:pPr>
          </w:p>
        </w:tc>
      </w:tr>
      <w:tr w:rsidR="00F33703" w:rsidRPr="000618F6" w14:paraId="3FB5E4D6" w14:textId="77777777" w:rsidTr="007E4F72">
        <w:tc>
          <w:tcPr>
            <w:tcW w:w="4388" w:type="dxa"/>
            <w:shd w:val="clear" w:color="auto" w:fill="auto"/>
          </w:tcPr>
          <w:p w14:paraId="3D198C54" w14:textId="77777777" w:rsidR="00F33703" w:rsidRPr="000618F6" w:rsidRDefault="00F33703" w:rsidP="0013365C">
            <w:pPr>
              <w:ind w:left="0"/>
              <w:rPr>
                <w:rFonts w:cs="Arial"/>
                <w:sz w:val="20"/>
              </w:rPr>
            </w:pPr>
            <w:r w:rsidRPr="000618F6">
              <w:rPr>
                <w:rFonts w:cs="Arial"/>
                <w:sz w:val="20"/>
              </w:rPr>
              <w:t>schUitgAantalKmPerJaar</w:t>
            </w:r>
          </w:p>
        </w:tc>
        <w:tc>
          <w:tcPr>
            <w:tcW w:w="850" w:type="dxa"/>
            <w:shd w:val="clear" w:color="auto" w:fill="auto"/>
          </w:tcPr>
          <w:p w14:paraId="182950C7"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040CA91B"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74C016DF" w14:textId="77777777" w:rsidR="00F33703" w:rsidRPr="000618F6" w:rsidRDefault="00F33703" w:rsidP="0013365C">
            <w:pPr>
              <w:ind w:left="0"/>
              <w:rPr>
                <w:rFonts w:cs="Arial"/>
                <w:sz w:val="20"/>
              </w:rPr>
            </w:pPr>
          </w:p>
        </w:tc>
        <w:tc>
          <w:tcPr>
            <w:tcW w:w="1510" w:type="dxa"/>
            <w:shd w:val="clear" w:color="auto" w:fill="auto"/>
          </w:tcPr>
          <w:p w14:paraId="083A4D58" w14:textId="77777777" w:rsidR="00F33703" w:rsidRPr="000618F6" w:rsidRDefault="00F33703" w:rsidP="0013365C">
            <w:pPr>
              <w:ind w:left="0"/>
              <w:rPr>
                <w:rFonts w:cs="Arial"/>
                <w:sz w:val="20"/>
              </w:rPr>
            </w:pPr>
          </w:p>
        </w:tc>
      </w:tr>
      <w:tr w:rsidR="00F33703" w:rsidRPr="000618F6" w14:paraId="600040AD" w14:textId="77777777" w:rsidTr="007E4F72">
        <w:tc>
          <w:tcPr>
            <w:tcW w:w="4388" w:type="dxa"/>
            <w:shd w:val="clear" w:color="auto" w:fill="auto"/>
          </w:tcPr>
          <w:p w14:paraId="4018C49A" w14:textId="77777777" w:rsidR="00F33703" w:rsidRPr="000618F6" w:rsidRDefault="00F33703" w:rsidP="0013365C">
            <w:pPr>
              <w:ind w:left="0"/>
              <w:rPr>
                <w:rFonts w:cs="Arial"/>
                <w:sz w:val="20"/>
              </w:rPr>
            </w:pPr>
            <w:r w:rsidRPr="000618F6">
              <w:rPr>
                <w:rFonts w:cs="Arial"/>
                <w:sz w:val="20"/>
              </w:rPr>
              <w:t>schUitgAndereReiskosten</w:t>
            </w:r>
          </w:p>
        </w:tc>
        <w:tc>
          <w:tcPr>
            <w:tcW w:w="850" w:type="dxa"/>
            <w:shd w:val="clear" w:color="auto" w:fill="auto"/>
          </w:tcPr>
          <w:p w14:paraId="113B2024"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244CB08A"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2D1D5F19" w14:textId="77777777" w:rsidR="00F33703" w:rsidRPr="000618F6" w:rsidRDefault="00F33703" w:rsidP="0013365C">
            <w:pPr>
              <w:ind w:left="0"/>
              <w:rPr>
                <w:rFonts w:cs="Arial"/>
                <w:sz w:val="20"/>
              </w:rPr>
            </w:pPr>
          </w:p>
        </w:tc>
        <w:tc>
          <w:tcPr>
            <w:tcW w:w="1510" w:type="dxa"/>
            <w:shd w:val="clear" w:color="auto" w:fill="auto"/>
          </w:tcPr>
          <w:p w14:paraId="5AD60810" w14:textId="77777777" w:rsidR="00F33703" w:rsidRPr="000618F6" w:rsidRDefault="00F33703" w:rsidP="0013365C">
            <w:pPr>
              <w:ind w:left="0"/>
              <w:rPr>
                <w:rFonts w:cs="Arial"/>
                <w:sz w:val="20"/>
              </w:rPr>
            </w:pPr>
          </w:p>
        </w:tc>
      </w:tr>
      <w:tr w:rsidR="00F33703" w:rsidRPr="000618F6" w14:paraId="6EE44B24" w14:textId="77777777" w:rsidTr="007E4F72">
        <w:tc>
          <w:tcPr>
            <w:tcW w:w="4388" w:type="dxa"/>
            <w:shd w:val="clear" w:color="auto" w:fill="auto"/>
          </w:tcPr>
          <w:p w14:paraId="04BE1826" w14:textId="77777777" w:rsidR="00F33703" w:rsidRPr="000618F6" w:rsidRDefault="00F33703" w:rsidP="0013365C">
            <w:pPr>
              <w:ind w:left="0"/>
              <w:rPr>
                <w:rFonts w:cs="Arial"/>
                <w:sz w:val="20"/>
              </w:rPr>
            </w:pPr>
            <w:r w:rsidRPr="000618F6">
              <w:rPr>
                <w:rFonts w:cs="Arial"/>
                <w:sz w:val="20"/>
              </w:rPr>
              <w:t>schUitgCorrectieAlimentatie</w:t>
            </w:r>
          </w:p>
        </w:tc>
        <w:tc>
          <w:tcPr>
            <w:tcW w:w="850" w:type="dxa"/>
            <w:shd w:val="clear" w:color="auto" w:fill="auto"/>
          </w:tcPr>
          <w:p w14:paraId="0BB1217B"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255E1D96"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26A1DC49" w14:textId="77777777" w:rsidR="00F33703" w:rsidRPr="000618F6" w:rsidRDefault="00F33703" w:rsidP="0013365C">
            <w:pPr>
              <w:ind w:left="0"/>
              <w:rPr>
                <w:rFonts w:cs="Arial"/>
                <w:sz w:val="20"/>
              </w:rPr>
            </w:pPr>
          </w:p>
        </w:tc>
        <w:tc>
          <w:tcPr>
            <w:tcW w:w="1510" w:type="dxa"/>
            <w:shd w:val="clear" w:color="auto" w:fill="auto"/>
          </w:tcPr>
          <w:p w14:paraId="2A8C995D" w14:textId="77777777" w:rsidR="00F33703" w:rsidRPr="000618F6" w:rsidRDefault="00F33703" w:rsidP="0013365C">
            <w:pPr>
              <w:ind w:left="0"/>
              <w:rPr>
                <w:rFonts w:cs="Arial"/>
                <w:sz w:val="20"/>
              </w:rPr>
            </w:pPr>
          </w:p>
        </w:tc>
      </w:tr>
      <w:tr w:rsidR="00F33703" w:rsidRPr="000618F6" w14:paraId="4250CC73" w14:textId="77777777" w:rsidTr="007E4F72">
        <w:tc>
          <w:tcPr>
            <w:tcW w:w="4388" w:type="dxa"/>
            <w:shd w:val="clear" w:color="auto" w:fill="auto"/>
          </w:tcPr>
          <w:p w14:paraId="4723936C" w14:textId="77777777" w:rsidR="00F33703" w:rsidRPr="000618F6" w:rsidRDefault="00F33703" w:rsidP="0013365C">
            <w:pPr>
              <w:ind w:left="0"/>
              <w:rPr>
                <w:rFonts w:cs="Arial"/>
                <w:sz w:val="20"/>
              </w:rPr>
            </w:pPr>
            <w:r w:rsidRPr="000618F6">
              <w:rPr>
                <w:rFonts w:cs="Arial"/>
                <w:sz w:val="20"/>
              </w:rPr>
              <w:t>schUitgCorrectieOverig</w:t>
            </w:r>
          </w:p>
        </w:tc>
        <w:tc>
          <w:tcPr>
            <w:tcW w:w="850" w:type="dxa"/>
            <w:shd w:val="clear" w:color="auto" w:fill="auto"/>
          </w:tcPr>
          <w:p w14:paraId="3ADB6D14"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0EF45FC0"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500A072A" w14:textId="77777777" w:rsidR="00F33703" w:rsidRPr="000618F6" w:rsidRDefault="00F33703" w:rsidP="0013365C">
            <w:pPr>
              <w:ind w:left="0"/>
              <w:rPr>
                <w:rFonts w:cs="Arial"/>
                <w:sz w:val="20"/>
              </w:rPr>
            </w:pPr>
          </w:p>
        </w:tc>
        <w:tc>
          <w:tcPr>
            <w:tcW w:w="1510" w:type="dxa"/>
            <w:shd w:val="clear" w:color="auto" w:fill="auto"/>
          </w:tcPr>
          <w:p w14:paraId="2BC1BBDD" w14:textId="77777777" w:rsidR="00F33703" w:rsidRPr="000618F6" w:rsidRDefault="00F33703" w:rsidP="0013365C">
            <w:pPr>
              <w:ind w:left="0"/>
              <w:rPr>
                <w:rFonts w:cs="Arial"/>
                <w:sz w:val="20"/>
              </w:rPr>
            </w:pPr>
          </w:p>
        </w:tc>
      </w:tr>
      <w:tr w:rsidR="0025723B" w:rsidRPr="000618F6" w14:paraId="4C486362" w14:textId="77777777" w:rsidTr="007E4F72">
        <w:tc>
          <w:tcPr>
            <w:tcW w:w="4388" w:type="dxa"/>
            <w:shd w:val="clear" w:color="auto" w:fill="auto"/>
          </w:tcPr>
          <w:p w14:paraId="30C03657" w14:textId="77777777" w:rsidR="0025723B" w:rsidRPr="000618F6" w:rsidRDefault="0025723B" w:rsidP="0013365C">
            <w:pPr>
              <w:ind w:left="0"/>
              <w:rPr>
                <w:rFonts w:cs="Arial"/>
                <w:bCs/>
                <w:sz w:val="20"/>
              </w:rPr>
            </w:pPr>
            <w:r w:rsidRPr="000618F6">
              <w:rPr>
                <w:rFonts w:cs="Arial"/>
                <w:bCs/>
                <w:sz w:val="20"/>
              </w:rPr>
              <w:t>schUitgCorrectieBeschermBudget</w:t>
            </w:r>
          </w:p>
        </w:tc>
        <w:tc>
          <w:tcPr>
            <w:tcW w:w="850" w:type="dxa"/>
            <w:shd w:val="clear" w:color="auto" w:fill="auto"/>
          </w:tcPr>
          <w:p w14:paraId="58F163EC" w14:textId="77777777" w:rsidR="0025723B" w:rsidRPr="000618F6" w:rsidRDefault="0025723B" w:rsidP="0013365C">
            <w:pPr>
              <w:ind w:left="0"/>
              <w:rPr>
                <w:rFonts w:cs="Arial"/>
                <w:bCs/>
                <w:sz w:val="20"/>
              </w:rPr>
            </w:pPr>
            <w:r w:rsidRPr="000618F6">
              <w:rPr>
                <w:rFonts w:cs="Arial"/>
                <w:bCs/>
                <w:sz w:val="20"/>
              </w:rPr>
              <w:t>3.4</w:t>
            </w:r>
          </w:p>
        </w:tc>
        <w:tc>
          <w:tcPr>
            <w:tcW w:w="1418" w:type="dxa"/>
            <w:shd w:val="clear" w:color="auto" w:fill="auto"/>
          </w:tcPr>
          <w:p w14:paraId="3F93370A" w14:textId="77777777" w:rsidR="0025723B" w:rsidRPr="000618F6" w:rsidRDefault="0025723B" w:rsidP="0013365C">
            <w:pPr>
              <w:ind w:left="0"/>
              <w:rPr>
                <w:rFonts w:cs="Arial"/>
                <w:bCs/>
                <w:sz w:val="20"/>
              </w:rPr>
            </w:pPr>
            <w:r w:rsidRPr="000618F6">
              <w:rPr>
                <w:rFonts w:cs="Arial"/>
                <w:bCs/>
                <w:sz w:val="20"/>
              </w:rPr>
              <w:t>01-01-2019</w:t>
            </w:r>
          </w:p>
        </w:tc>
        <w:tc>
          <w:tcPr>
            <w:tcW w:w="850" w:type="dxa"/>
            <w:shd w:val="clear" w:color="auto" w:fill="auto"/>
          </w:tcPr>
          <w:p w14:paraId="0DB36077" w14:textId="77777777" w:rsidR="0025723B" w:rsidRPr="000618F6" w:rsidRDefault="0025723B" w:rsidP="0013365C">
            <w:pPr>
              <w:ind w:left="0"/>
              <w:rPr>
                <w:rFonts w:cs="Arial"/>
                <w:bCs/>
                <w:sz w:val="20"/>
              </w:rPr>
            </w:pPr>
          </w:p>
        </w:tc>
        <w:tc>
          <w:tcPr>
            <w:tcW w:w="1510" w:type="dxa"/>
            <w:shd w:val="clear" w:color="auto" w:fill="auto"/>
          </w:tcPr>
          <w:p w14:paraId="358862F0" w14:textId="77777777" w:rsidR="0025723B" w:rsidRPr="000618F6" w:rsidRDefault="0025723B" w:rsidP="0013365C">
            <w:pPr>
              <w:ind w:left="0"/>
              <w:rPr>
                <w:rFonts w:cs="Arial"/>
                <w:bCs/>
                <w:sz w:val="20"/>
              </w:rPr>
            </w:pPr>
          </w:p>
        </w:tc>
      </w:tr>
      <w:tr w:rsidR="00995983" w:rsidRPr="000618F6" w14:paraId="1A399C2D" w14:textId="77777777" w:rsidTr="007E4F72">
        <w:tc>
          <w:tcPr>
            <w:tcW w:w="4388" w:type="dxa"/>
            <w:shd w:val="clear" w:color="auto" w:fill="auto"/>
          </w:tcPr>
          <w:p w14:paraId="10198A69" w14:textId="77777777" w:rsidR="00995983" w:rsidRPr="000618F6" w:rsidRDefault="00995983" w:rsidP="0013365C">
            <w:pPr>
              <w:ind w:left="0"/>
              <w:rPr>
                <w:rFonts w:cs="Arial"/>
                <w:sz w:val="20"/>
              </w:rPr>
            </w:pPr>
            <w:r w:rsidRPr="000618F6">
              <w:rPr>
                <w:rFonts w:cs="Arial"/>
                <w:sz w:val="20"/>
              </w:rPr>
              <w:t>schUitgAfkoopEigenrisico</w:t>
            </w:r>
          </w:p>
        </w:tc>
        <w:tc>
          <w:tcPr>
            <w:tcW w:w="850" w:type="dxa"/>
            <w:shd w:val="clear" w:color="auto" w:fill="auto"/>
          </w:tcPr>
          <w:p w14:paraId="3EDF8F86" w14:textId="77777777" w:rsidR="00995983" w:rsidRPr="000618F6" w:rsidRDefault="00995983" w:rsidP="0013365C">
            <w:pPr>
              <w:ind w:left="0"/>
              <w:rPr>
                <w:rFonts w:cs="Arial"/>
                <w:sz w:val="20"/>
              </w:rPr>
            </w:pPr>
            <w:r w:rsidRPr="000618F6">
              <w:rPr>
                <w:rFonts w:cs="Arial"/>
                <w:sz w:val="20"/>
              </w:rPr>
              <w:t>2.7</w:t>
            </w:r>
          </w:p>
        </w:tc>
        <w:tc>
          <w:tcPr>
            <w:tcW w:w="1418" w:type="dxa"/>
            <w:shd w:val="clear" w:color="auto" w:fill="auto"/>
          </w:tcPr>
          <w:p w14:paraId="2191D60F" w14:textId="77777777" w:rsidR="00995983" w:rsidRPr="000618F6" w:rsidRDefault="00995983" w:rsidP="0013365C">
            <w:pPr>
              <w:ind w:left="0"/>
              <w:rPr>
                <w:rFonts w:cs="Arial"/>
                <w:sz w:val="20"/>
              </w:rPr>
            </w:pPr>
            <w:r w:rsidRPr="000618F6">
              <w:rPr>
                <w:rFonts w:cs="Arial"/>
                <w:sz w:val="20"/>
              </w:rPr>
              <w:t>01-07-2015</w:t>
            </w:r>
          </w:p>
        </w:tc>
        <w:tc>
          <w:tcPr>
            <w:tcW w:w="850" w:type="dxa"/>
            <w:shd w:val="clear" w:color="auto" w:fill="auto"/>
          </w:tcPr>
          <w:p w14:paraId="72CDB0C6" w14:textId="77777777" w:rsidR="00995983" w:rsidRPr="000618F6" w:rsidRDefault="00995983" w:rsidP="0013365C">
            <w:pPr>
              <w:ind w:left="0"/>
              <w:rPr>
                <w:rFonts w:cs="Arial"/>
                <w:sz w:val="20"/>
              </w:rPr>
            </w:pPr>
          </w:p>
        </w:tc>
        <w:tc>
          <w:tcPr>
            <w:tcW w:w="1510" w:type="dxa"/>
            <w:shd w:val="clear" w:color="auto" w:fill="auto"/>
          </w:tcPr>
          <w:p w14:paraId="58038607" w14:textId="77777777" w:rsidR="00995983" w:rsidRPr="000618F6" w:rsidRDefault="00995983" w:rsidP="0013365C">
            <w:pPr>
              <w:ind w:left="0"/>
              <w:rPr>
                <w:rFonts w:cs="Arial"/>
                <w:sz w:val="20"/>
              </w:rPr>
            </w:pPr>
          </w:p>
        </w:tc>
      </w:tr>
      <w:tr w:rsidR="00F33703" w:rsidRPr="000618F6" w14:paraId="335A35E1" w14:textId="77777777" w:rsidTr="007E4F72">
        <w:tc>
          <w:tcPr>
            <w:tcW w:w="4388" w:type="dxa"/>
            <w:shd w:val="clear" w:color="auto" w:fill="auto"/>
          </w:tcPr>
          <w:p w14:paraId="2F2937D3" w14:textId="77777777" w:rsidR="00F33703" w:rsidRPr="000618F6" w:rsidRDefault="00F33703" w:rsidP="0013365C">
            <w:pPr>
              <w:ind w:left="0"/>
              <w:rPr>
                <w:rFonts w:cs="Arial"/>
                <w:sz w:val="20"/>
              </w:rPr>
            </w:pPr>
            <w:r w:rsidRPr="000618F6">
              <w:rPr>
                <w:rFonts w:cs="Arial"/>
                <w:sz w:val="20"/>
              </w:rPr>
              <w:t>parUitgZiekenfonds</w:t>
            </w:r>
          </w:p>
        </w:tc>
        <w:tc>
          <w:tcPr>
            <w:tcW w:w="850" w:type="dxa"/>
            <w:shd w:val="clear" w:color="auto" w:fill="auto"/>
          </w:tcPr>
          <w:p w14:paraId="5B4F6C72"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1100469B"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52A15F15" w14:textId="77777777" w:rsidR="00F33703" w:rsidRPr="000618F6" w:rsidRDefault="00F33703" w:rsidP="0013365C">
            <w:pPr>
              <w:ind w:left="0"/>
              <w:rPr>
                <w:rFonts w:cs="Arial"/>
                <w:sz w:val="20"/>
              </w:rPr>
            </w:pPr>
            <w:r w:rsidRPr="000618F6">
              <w:rPr>
                <w:rFonts w:cs="Arial"/>
                <w:sz w:val="20"/>
              </w:rPr>
              <w:t>1.4</w:t>
            </w:r>
          </w:p>
        </w:tc>
        <w:tc>
          <w:tcPr>
            <w:tcW w:w="1510" w:type="dxa"/>
            <w:shd w:val="clear" w:color="auto" w:fill="auto"/>
          </w:tcPr>
          <w:p w14:paraId="13C97A01" w14:textId="77777777" w:rsidR="00F33703" w:rsidRPr="000618F6" w:rsidRDefault="00F33703" w:rsidP="0013365C">
            <w:pPr>
              <w:ind w:left="0"/>
              <w:rPr>
                <w:rFonts w:cs="Arial"/>
                <w:sz w:val="20"/>
              </w:rPr>
            </w:pPr>
            <w:r w:rsidRPr="000618F6">
              <w:rPr>
                <w:rFonts w:cs="Arial"/>
                <w:sz w:val="20"/>
              </w:rPr>
              <w:t>01-07-2005</w:t>
            </w:r>
          </w:p>
        </w:tc>
      </w:tr>
      <w:tr w:rsidR="00F33703" w:rsidRPr="000618F6" w14:paraId="7ACF94F0" w14:textId="77777777" w:rsidTr="007E4F72">
        <w:tc>
          <w:tcPr>
            <w:tcW w:w="4388" w:type="dxa"/>
            <w:shd w:val="clear" w:color="auto" w:fill="auto"/>
          </w:tcPr>
          <w:p w14:paraId="26D1D773" w14:textId="77777777" w:rsidR="00F33703" w:rsidRPr="000618F6" w:rsidRDefault="00F33703" w:rsidP="0013365C">
            <w:pPr>
              <w:ind w:left="0"/>
              <w:rPr>
                <w:rFonts w:cs="Arial"/>
                <w:sz w:val="20"/>
              </w:rPr>
            </w:pPr>
            <w:r w:rsidRPr="000618F6">
              <w:rPr>
                <w:rFonts w:cs="Arial"/>
                <w:sz w:val="20"/>
              </w:rPr>
              <w:t>parUitgPremieParticulier</w:t>
            </w:r>
          </w:p>
        </w:tc>
        <w:tc>
          <w:tcPr>
            <w:tcW w:w="850" w:type="dxa"/>
            <w:shd w:val="clear" w:color="auto" w:fill="auto"/>
          </w:tcPr>
          <w:p w14:paraId="5B432108"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395709F9"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5B2655AB" w14:textId="77777777" w:rsidR="00F33703" w:rsidRPr="000618F6" w:rsidRDefault="00F33703" w:rsidP="0013365C">
            <w:pPr>
              <w:ind w:left="0"/>
              <w:rPr>
                <w:rFonts w:cs="Arial"/>
                <w:sz w:val="20"/>
              </w:rPr>
            </w:pPr>
            <w:r w:rsidRPr="000618F6">
              <w:rPr>
                <w:rFonts w:cs="Arial"/>
                <w:sz w:val="20"/>
              </w:rPr>
              <w:t>1.4</w:t>
            </w:r>
          </w:p>
        </w:tc>
        <w:tc>
          <w:tcPr>
            <w:tcW w:w="1510" w:type="dxa"/>
            <w:shd w:val="clear" w:color="auto" w:fill="auto"/>
          </w:tcPr>
          <w:p w14:paraId="68B17482" w14:textId="77777777" w:rsidR="00F33703" w:rsidRPr="000618F6" w:rsidRDefault="00F33703" w:rsidP="0013365C">
            <w:pPr>
              <w:ind w:left="0"/>
              <w:rPr>
                <w:rFonts w:cs="Arial"/>
                <w:sz w:val="20"/>
              </w:rPr>
            </w:pPr>
            <w:r w:rsidRPr="000618F6">
              <w:rPr>
                <w:rFonts w:cs="Arial"/>
                <w:sz w:val="20"/>
              </w:rPr>
              <w:t>01-07-2005</w:t>
            </w:r>
          </w:p>
        </w:tc>
      </w:tr>
      <w:tr w:rsidR="00F33703" w:rsidRPr="000618F6" w14:paraId="15B1931B" w14:textId="77777777" w:rsidTr="007E4F72">
        <w:tc>
          <w:tcPr>
            <w:tcW w:w="4388" w:type="dxa"/>
            <w:shd w:val="clear" w:color="auto" w:fill="auto"/>
          </w:tcPr>
          <w:p w14:paraId="0891A2BE" w14:textId="77777777" w:rsidR="00F33703" w:rsidRPr="000618F6" w:rsidRDefault="00F33703" w:rsidP="0013365C">
            <w:pPr>
              <w:ind w:left="0"/>
              <w:rPr>
                <w:rFonts w:cs="Arial"/>
                <w:sz w:val="20"/>
              </w:rPr>
            </w:pPr>
            <w:r w:rsidRPr="000618F6">
              <w:rPr>
                <w:rFonts w:cs="Arial"/>
                <w:sz w:val="20"/>
              </w:rPr>
              <w:t>parUitgPremieNominaal</w:t>
            </w:r>
          </w:p>
        </w:tc>
        <w:tc>
          <w:tcPr>
            <w:tcW w:w="850" w:type="dxa"/>
            <w:shd w:val="clear" w:color="auto" w:fill="auto"/>
          </w:tcPr>
          <w:p w14:paraId="561D07B2"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32BD2C1B"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1E51C5A0" w14:textId="77777777" w:rsidR="00F33703" w:rsidRPr="000618F6" w:rsidRDefault="00F33703" w:rsidP="0013365C">
            <w:pPr>
              <w:ind w:left="0"/>
              <w:rPr>
                <w:rFonts w:cs="Arial"/>
                <w:sz w:val="20"/>
              </w:rPr>
            </w:pPr>
            <w:r w:rsidRPr="000618F6">
              <w:rPr>
                <w:rFonts w:cs="Arial"/>
                <w:sz w:val="20"/>
              </w:rPr>
              <w:t>1.4</w:t>
            </w:r>
          </w:p>
        </w:tc>
        <w:tc>
          <w:tcPr>
            <w:tcW w:w="1510" w:type="dxa"/>
            <w:shd w:val="clear" w:color="auto" w:fill="auto"/>
          </w:tcPr>
          <w:p w14:paraId="42175F58" w14:textId="77777777" w:rsidR="00F33703" w:rsidRPr="000618F6" w:rsidRDefault="00F33703" w:rsidP="0013365C">
            <w:pPr>
              <w:ind w:left="0"/>
              <w:rPr>
                <w:rFonts w:cs="Arial"/>
                <w:sz w:val="20"/>
              </w:rPr>
            </w:pPr>
            <w:r w:rsidRPr="000618F6">
              <w:rPr>
                <w:rFonts w:cs="Arial"/>
                <w:sz w:val="20"/>
              </w:rPr>
              <w:t>01-07-2005</w:t>
            </w:r>
          </w:p>
        </w:tc>
      </w:tr>
      <w:tr w:rsidR="00F33703" w:rsidRPr="000618F6" w14:paraId="0AEC0570" w14:textId="77777777" w:rsidTr="007E4F72">
        <w:tc>
          <w:tcPr>
            <w:tcW w:w="4388" w:type="dxa"/>
            <w:shd w:val="clear" w:color="auto" w:fill="auto"/>
          </w:tcPr>
          <w:p w14:paraId="58652802" w14:textId="77777777" w:rsidR="00F33703" w:rsidRPr="000618F6" w:rsidRDefault="00F33703" w:rsidP="0013365C">
            <w:pPr>
              <w:ind w:left="0"/>
              <w:rPr>
                <w:rFonts w:cs="Arial"/>
                <w:sz w:val="20"/>
              </w:rPr>
            </w:pPr>
            <w:r w:rsidRPr="000618F6">
              <w:rPr>
                <w:rFonts w:cs="Arial"/>
                <w:sz w:val="20"/>
              </w:rPr>
              <w:t>parUitgPremieBasis</w:t>
            </w:r>
          </w:p>
        </w:tc>
        <w:tc>
          <w:tcPr>
            <w:tcW w:w="850" w:type="dxa"/>
            <w:shd w:val="clear" w:color="auto" w:fill="auto"/>
          </w:tcPr>
          <w:p w14:paraId="3BBCAD38"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504E04AD" w14:textId="77777777" w:rsidR="00F33703" w:rsidRPr="000618F6" w:rsidRDefault="00F33703" w:rsidP="0013365C">
            <w:pPr>
              <w:ind w:left="0"/>
              <w:rPr>
                <w:rFonts w:cs="Arial"/>
                <w:sz w:val="20"/>
              </w:rPr>
            </w:pPr>
            <w:r w:rsidRPr="000618F6">
              <w:rPr>
                <w:rFonts w:cs="Arial"/>
                <w:sz w:val="20"/>
              </w:rPr>
              <w:t>01-01-2006</w:t>
            </w:r>
          </w:p>
        </w:tc>
        <w:tc>
          <w:tcPr>
            <w:tcW w:w="850" w:type="dxa"/>
            <w:shd w:val="clear" w:color="auto" w:fill="auto"/>
          </w:tcPr>
          <w:p w14:paraId="5C1637B0" w14:textId="77777777" w:rsidR="00F33703" w:rsidRPr="000618F6" w:rsidRDefault="00317B16" w:rsidP="0013365C">
            <w:pPr>
              <w:ind w:left="0"/>
              <w:rPr>
                <w:rFonts w:cs="Arial"/>
                <w:sz w:val="20"/>
              </w:rPr>
            </w:pPr>
            <w:r w:rsidRPr="000618F6">
              <w:rPr>
                <w:rFonts w:cs="Arial"/>
                <w:sz w:val="20"/>
              </w:rPr>
              <w:t>2.2</w:t>
            </w:r>
          </w:p>
        </w:tc>
        <w:tc>
          <w:tcPr>
            <w:tcW w:w="1510" w:type="dxa"/>
            <w:shd w:val="clear" w:color="auto" w:fill="auto"/>
          </w:tcPr>
          <w:p w14:paraId="5B6348C8" w14:textId="77777777" w:rsidR="00F33703" w:rsidRPr="000618F6" w:rsidRDefault="00F33703" w:rsidP="0013365C">
            <w:pPr>
              <w:ind w:left="0"/>
              <w:rPr>
                <w:rFonts w:cs="Arial"/>
                <w:sz w:val="20"/>
              </w:rPr>
            </w:pPr>
            <w:r w:rsidRPr="000618F6">
              <w:rPr>
                <w:rFonts w:cs="Arial"/>
                <w:sz w:val="20"/>
              </w:rPr>
              <w:t>01-07-2009</w:t>
            </w:r>
          </w:p>
        </w:tc>
      </w:tr>
      <w:tr w:rsidR="00F33703" w:rsidRPr="000618F6" w14:paraId="02364534" w14:textId="77777777" w:rsidTr="007E4F72">
        <w:tc>
          <w:tcPr>
            <w:tcW w:w="4388" w:type="dxa"/>
            <w:shd w:val="clear" w:color="auto" w:fill="auto"/>
          </w:tcPr>
          <w:p w14:paraId="1B9958EE" w14:textId="77777777" w:rsidR="00F33703" w:rsidRPr="000618F6" w:rsidRDefault="00F33703" w:rsidP="0013365C">
            <w:pPr>
              <w:ind w:left="0"/>
              <w:rPr>
                <w:rFonts w:cs="Arial"/>
                <w:sz w:val="20"/>
              </w:rPr>
            </w:pPr>
            <w:r w:rsidRPr="000618F6">
              <w:rPr>
                <w:rFonts w:cs="Arial"/>
                <w:sz w:val="20"/>
              </w:rPr>
              <w:t>parUItgPremieAanvullend</w:t>
            </w:r>
          </w:p>
        </w:tc>
        <w:tc>
          <w:tcPr>
            <w:tcW w:w="850" w:type="dxa"/>
            <w:shd w:val="clear" w:color="auto" w:fill="auto"/>
          </w:tcPr>
          <w:p w14:paraId="64F561A0"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34AF15AF"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3BDFBD41" w14:textId="77777777" w:rsidR="00F33703" w:rsidRPr="000618F6" w:rsidRDefault="00317B16" w:rsidP="0013365C">
            <w:pPr>
              <w:ind w:left="0"/>
              <w:rPr>
                <w:rFonts w:cs="Arial"/>
                <w:sz w:val="20"/>
              </w:rPr>
            </w:pPr>
            <w:r w:rsidRPr="000618F6">
              <w:rPr>
                <w:rFonts w:cs="Arial"/>
                <w:sz w:val="20"/>
              </w:rPr>
              <w:t>2.2</w:t>
            </w:r>
          </w:p>
        </w:tc>
        <w:tc>
          <w:tcPr>
            <w:tcW w:w="1510" w:type="dxa"/>
            <w:shd w:val="clear" w:color="auto" w:fill="auto"/>
          </w:tcPr>
          <w:p w14:paraId="116C48EC" w14:textId="77777777" w:rsidR="00F33703" w:rsidRPr="000618F6" w:rsidRDefault="00F33703" w:rsidP="0013365C">
            <w:pPr>
              <w:ind w:left="0"/>
              <w:rPr>
                <w:rFonts w:cs="Arial"/>
                <w:sz w:val="20"/>
              </w:rPr>
            </w:pPr>
            <w:r w:rsidRPr="000618F6">
              <w:rPr>
                <w:rFonts w:cs="Arial"/>
                <w:sz w:val="20"/>
              </w:rPr>
              <w:t>01-07-2009</w:t>
            </w:r>
          </w:p>
        </w:tc>
      </w:tr>
      <w:tr w:rsidR="00F33703" w:rsidRPr="000618F6" w14:paraId="142A853A" w14:textId="77777777" w:rsidTr="007E4F72">
        <w:tc>
          <w:tcPr>
            <w:tcW w:w="4388" w:type="dxa"/>
            <w:shd w:val="clear" w:color="auto" w:fill="auto"/>
          </w:tcPr>
          <w:p w14:paraId="77098998" w14:textId="77777777" w:rsidR="00F33703" w:rsidRPr="000618F6" w:rsidRDefault="00F33703" w:rsidP="0013365C">
            <w:pPr>
              <w:ind w:left="0"/>
              <w:rPr>
                <w:rFonts w:cs="Arial"/>
                <w:sz w:val="20"/>
              </w:rPr>
            </w:pPr>
            <w:r w:rsidRPr="000618F6">
              <w:rPr>
                <w:rFonts w:cs="Arial"/>
                <w:sz w:val="20"/>
              </w:rPr>
              <w:t>parUitgPremieZorgverzekering</w:t>
            </w:r>
          </w:p>
        </w:tc>
        <w:tc>
          <w:tcPr>
            <w:tcW w:w="850" w:type="dxa"/>
            <w:shd w:val="clear" w:color="auto" w:fill="auto"/>
          </w:tcPr>
          <w:p w14:paraId="43F084C8" w14:textId="77777777" w:rsidR="00F33703" w:rsidRPr="000618F6" w:rsidRDefault="00F33703" w:rsidP="0013365C">
            <w:pPr>
              <w:ind w:left="0"/>
              <w:rPr>
                <w:rFonts w:cs="Arial"/>
                <w:sz w:val="20"/>
              </w:rPr>
            </w:pPr>
            <w:r w:rsidRPr="000618F6">
              <w:rPr>
                <w:rFonts w:cs="Arial"/>
                <w:sz w:val="20"/>
              </w:rPr>
              <w:t>1.6</w:t>
            </w:r>
          </w:p>
        </w:tc>
        <w:tc>
          <w:tcPr>
            <w:tcW w:w="1418" w:type="dxa"/>
            <w:shd w:val="clear" w:color="auto" w:fill="auto"/>
          </w:tcPr>
          <w:p w14:paraId="7D22C119" w14:textId="77777777" w:rsidR="00F33703" w:rsidRPr="000618F6" w:rsidRDefault="00F33703" w:rsidP="0013365C">
            <w:pPr>
              <w:ind w:left="0"/>
              <w:rPr>
                <w:rFonts w:cs="Arial"/>
                <w:sz w:val="20"/>
              </w:rPr>
            </w:pPr>
            <w:r w:rsidRPr="000618F6">
              <w:rPr>
                <w:rFonts w:cs="Arial"/>
                <w:sz w:val="20"/>
              </w:rPr>
              <w:t>01-01-2010</w:t>
            </w:r>
          </w:p>
        </w:tc>
        <w:tc>
          <w:tcPr>
            <w:tcW w:w="850" w:type="dxa"/>
            <w:shd w:val="clear" w:color="auto" w:fill="auto"/>
          </w:tcPr>
          <w:p w14:paraId="3956D11F" w14:textId="77777777" w:rsidR="00F33703" w:rsidRPr="000618F6" w:rsidRDefault="00F33703" w:rsidP="0013365C">
            <w:pPr>
              <w:ind w:left="0"/>
              <w:rPr>
                <w:rFonts w:cs="Arial"/>
                <w:sz w:val="20"/>
              </w:rPr>
            </w:pPr>
          </w:p>
        </w:tc>
        <w:tc>
          <w:tcPr>
            <w:tcW w:w="1510" w:type="dxa"/>
            <w:shd w:val="clear" w:color="auto" w:fill="auto"/>
          </w:tcPr>
          <w:p w14:paraId="52A1619C" w14:textId="77777777" w:rsidR="00F33703" w:rsidRPr="000618F6" w:rsidRDefault="00F33703" w:rsidP="0013365C">
            <w:pPr>
              <w:ind w:left="0"/>
              <w:rPr>
                <w:rFonts w:cs="Arial"/>
                <w:sz w:val="20"/>
              </w:rPr>
            </w:pPr>
          </w:p>
        </w:tc>
      </w:tr>
      <w:tr w:rsidR="00F33703" w:rsidRPr="000618F6" w14:paraId="1BF7804F" w14:textId="77777777" w:rsidTr="007E4F72">
        <w:tc>
          <w:tcPr>
            <w:tcW w:w="4388" w:type="dxa"/>
            <w:shd w:val="clear" w:color="auto" w:fill="auto"/>
          </w:tcPr>
          <w:p w14:paraId="3E45B698" w14:textId="77777777" w:rsidR="00F33703" w:rsidRPr="000618F6" w:rsidRDefault="00F33703" w:rsidP="0013365C">
            <w:pPr>
              <w:ind w:left="0"/>
              <w:rPr>
                <w:rFonts w:cs="Arial"/>
                <w:sz w:val="20"/>
              </w:rPr>
            </w:pPr>
            <w:r w:rsidRPr="000618F6">
              <w:rPr>
                <w:rFonts w:cs="Arial"/>
                <w:sz w:val="20"/>
              </w:rPr>
              <w:t>parUitgEigenrisico</w:t>
            </w:r>
          </w:p>
        </w:tc>
        <w:tc>
          <w:tcPr>
            <w:tcW w:w="850" w:type="dxa"/>
            <w:shd w:val="clear" w:color="auto" w:fill="auto"/>
          </w:tcPr>
          <w:p w14:paraId="137ACBB9"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68E63E43"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63EF8A2C" w14:textId="77777777" w:rsidR="00F33703" w:rsidRPr="000618F6" w:rsidRDefault="00E45B88" w:rsidP="0013365C">
            <w:pPr>
              <w:ind w:left="0"/>
              <w:rPr>
                <w:rFonts w:cs="Arial"/>
                <w:sz w:val="20"/>
              </w:rPr>
            </w:pPr>
            <w:r w:rsidRPr="000618F6">
              <w:rPr>
                <w:rFonts w:cs="Arial"/>
                <w:sz w:val="20"/>
              </w:rPr>
              <w:t>1.9</w:t>
            </w:r>
          </w:p>
        </w:tc>
        <w:tc>
          <w:tcPr>
            <w:tcW w:w="1510" w:type="dxa"/>
            <w:shd w:val="clear" w:color="auto" w:fill="auto"/>
          </w:tcPr>
          <w:p w14:paraId="7794A128" w14:textId="77777777" w:rsidR="00F33703" w:rsidRPr="000618F6" w:rsidRDefault="00F33703" w:rsidP="0013365C">
            <w:pPr>
              <w:ind w:left="0"/>
              <w:rPr>
                <w:rFonts w:cs="Arial"/>
                <w:sz w:val="20"/>
              </w:rPr>
            </w:pPr>
            <w:r w:rsidRPr="000618F6">
              <w:rPr>
                <w:rFonts w:cs="Arial"/>
                <w:sz w:val="20"/>
              </w:rPr>
              <w:t>01-01-2008</w:t>
            </w:r>
          </w:p>
        </w:tc>
      </w:tr>
      <w:tr w:rsidR="00F33703" w:rsidRPr="000618F6" w14:paraId="5039F04C" w14:textId="77777777" w:rsidTr="007E4F72">
        <w:tc>
          <w:tcPr>
            <w:tcW w:w="4388" w:type="dxa"/>
            <w:shd w:val="clear" w:color="auto" w:fill="auto"/>
          </w:tcPr>
          <w:p w14:paraId="01020516" w14:textId="77777777" w:rsidR="00F33703" w:rsidRPr="000618F6" w:rsidRDefault="00F33703" w:rsidP="0013365C">
            <w:pPr>
              <w:ind w:left="0"/>
              <w:rPr>
                <w:rFonts w:cs="Arial"/>
                <w:sz w:val="20"/>
              </w:rPr>
            </w:pPr>
            <w:r w:rsidRPr="000618F6">
              <w:rPr>
                <w:rFonts w:cs="Arial"/>
                <w:sz w:val="20"/>
              </w:rPr>
              <w:t>parUitgKosteninrichting</w:t>
            </w:r>
          </w:p>
        </w:tc>
        <w:tc>
          <w:tcPr>
            <w:tcW w:w="850" w:type="dxa"/>
            <w:shd w:val="clear" w:color="auto" w:fill="auto"/>
          </w:tcPr>
          <w:p w14:paraId="4589BAD0"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4FD0A2A4"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11FC5428" w14:textId="77777777" w:rsidR="00F33703" w:rsidRPr="000618F6" w:rsidRDefault="00F33703" w:rsidP="0013365C">
            <w:pPr>
              <w:ind w:left="0"/>
              <w:rPr>
                <w:rFonts w:cs="Arial"/>
                <w:sz w:val="20"/>
              </w:rPr>
            </w:pPr>
          </w:p>
        </w:tc>
        <w:tc>
          <w:tcPr>
            <w:tcW w:w="1510" w:type="dxa"/>
            <w:shd w:val="clear" w:color="auto" w:fill="auto"/>
          </w:tcPr>
          <w:p w14:paraId="18354F8F" w14:textId="77777777" w:rsidR="00F33703" w:rsidRPr="000618F6" w:rsidRDefault="00F33703" w:rsidP="0013365C">
            <w:pPr>
              <w:ind w:left="0"/>
              <w:rPr>
                <w:rFonts w:cs="Arial"/>
                <w:sz w:val="20"/>
              </w:rPr>
            </w:pPr>
          </w:p>
        </w:tc>
      </w:tr>
      <w:tr w:rsidR="00F33703" w:rsidRPr="000618F6" w14:paraId="10D9905B" w14:textId="77777777" w:rsidTr="007E4F72">
        <w:tc>
          <w:tcPr>
            <w:tcW w:w="4388" w:type="dxa"/>
            <w:shd w:val="clear" w:color="auto" w:fill="auto"/>
          </w:tcPr>
          <w:p w14:paraId="59C47B29" w14:textId="77777777" w:rsidR="00F33703" w:rsidRPr="000618F6" w:rsidRDefault="00F33703" w:rsidP="0013365C">
            <w:pPr>
              <w:ind w:left="0"/>
              <w:rPr>
                <w:rFonts w:cs="Arial"/>
                <w:sz w:val="20"/>
              </w:rPr>
            </w:pPr>
            <w:r w:rsidRPr="000618F6">
              <w:rPr>
                <w:rFonts w:cs="Arial"/>
                <w:sz w:val="20"/>
              </w:rPr>
              <w:t>parUitgStudieNoodzakelijk</w:t>
            </w:r>
          </w:p>
        </w:tc>
        <w:tc>
          <w:tcPr>
            <w:tcW w:w="850" w:type="dxa"/>
            <w:shd w:val="clear" w:color="auto" w:fill="auto"/>
          </w:tcPr>
          <w:p w14:paraId="61B5AEC8"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11FF1529"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01DB8BF5" w14:textId="77777777" w:rsidR="00F33703" w:rsidRPr="000618F6" w:rsidRDefault="00B37CEB" w:rsidP="0013365C">
            <w:pPr>
              <w:ind w:left="0"/>
              <w:rPr>
                <w:rFonts w:cs="Arial"/>
                <w:sz w:val="20"/>
              </w:rPr>
            </w:pPr>
            <w:r w:rsidRPr="000618F6">
              <w:rPr>
                <w:rFonts w:cs="Arial"/>
                <w:sz w:val="20"/>
              </w:rPr>
              <w:t>3.0</w:t>
            </w:r>
          </w:p>
        </w:tc>
        <w:tc>
          <w:tcPr>
            <w:tcW w:w="1510" w:type="dxa"/>
            <w:shd w:val="clear" w:color="auto" w:fill="auto"/>
          </w:tcPr>
          <w:p w14:paraId="5E94E31C" w14:textId="77777777" w:rsidR="00F33703" w:rsidRPr="000618F6" w:rsidRDefault="004571E2" w:rsidP="0013365C">
            <w:pPr>
              <w:ind w:left="0"/>
              <w:rPr>
                <w:rFonts w:cs="Arial"/>
                <w:sz w:val="20"/>
              </w:rPr>
            </w:pPr>
            <w:r w:rsidRPr="000618F6">
              <w:rPr>
                <w:rFonts w:cs="Arial"/>
                <w:sz w:val="20"/>
              </w:rPr>
              <w:t>01-07-2013</w:t>
            </w:r>
          </w:p>
        </w:tc>
      </w:tr>
      <w:tr w:rsidR="00F33703" w:rsidRPr="000618F6" w14:paraId="67221B4F" w14:textId="77777777" w:rsidTr="007E4F72">
        <w:tc>
          <w:tcPr>
            <w:tcW w:w="4388" w:type="dxa"/>
            <w:shd w:val="clear" w:color="auto" w:fill="auto"/>
          </w:tcPr>
          <w:p w14:paraId="05839BC0" w14:textId="77777777" w:rsidR="00F33703" w:rsidRPr="000618F6" w:rsidRDefault="00F33703" w:rsidP="0013365C">
            <w:pPr>
              <w:ind w:left="0"/>
              <w:rPr>
                <w:rFonts w:cs="Arial"/>
                <w:sz w:val="20"/>
              </w:rPr>
            </w:pPr>
            <w:r w:rsidRPr="000618F6">
              <w:rPr>
                <w:rFonts w:cs="Arial"/>
                <w:sz w:val="20"/>
              </w:rPr>
              <w:t>parUitgStudieKosten</w:t>
            </w:r>
          </w:p>
        </w:tc>
        <w:tc>
          <w:tcPr>
            <w:tcW w:w="850" w:type="dxa"/>
            <w:shd w:val="clear" w:color="auto" w:fill="auto"/>
          </w:tcPr>
          <w:p w14:paraId="24FABA11"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41C0E32F"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1FD86714" w14:textId="77777777" w:rsidR="00F33703" w:rsidRPr="000618F6" w:rsidRDefault="00B37CEB" w:rsidP="0013365C">
            <w:pPr>
              <w:ind w:left="0"/>
              <w:rPr>
                <w:rFonts w:cs="Arial"/>
                <w:sz w:val="20"/>
              </w:rPr>
            </w:pPr>
            <w:r w:rsidRPr="000618F6">
              <w:rPr>
                <w:rFonts w:cs="Arial"/>
                <w:sz w:val="20"/>
              </w:rPr>
              <w:t>3.0</w:t>
            </w:r>
          </w:p>
        </w:tc>
        <w:tc>
          <w:tcPr>
            <w:tcW w:w="1510" w:type="dxa"/>
            <w:shd w:val="clear" w:color="auto" w:fill="auto"/>
          </w:tcPr>
          <w:p w14:paraId="4BF73E69" w14:textId="77777777" w:rsidR="00F33703" w:rsidRPr="000618F6" w:rsidRDefault="004571E2" w:rsidP="0013365C">
            <w:pPr>
              <w:ind w:left="0"/>
              <w:rPr>
                <w:rFonts w:cs="Arial"/>
                <w:sz w:val="20"/>
              </w:rPr>
            </w:pPr>
            <w:r w:rsidRPr="000618F6">
              <w:rPr>
                <w:rFonts w:cs="Arial"/>
                <w:sz w:val="20"/>
              </w:rPr>
              <w:t>01-07-2013</w:t>
            </w:r>
          </w:p>
        </w:tc>
      </w:tr>
      <w:tr w:rsidR="00F33703" w:rsidRPr="000618F6" w14:paraId="695C2C81" w14:textId="77777777" w:rsidTr="007E4F72">
        <w:tc>
          <w:tcPr>
            <w:tcW w:w="4388" w:type="dxa"/>
            <w:shd w:val="clear" w:color="auto" w:fill="auto"/>
          </w:tcPr>
          <w:p w14:paraId="227E8563" w14:textId="77777777" w:rsidR="00F33703" w:rsidRPr="000618F6" w:rsidRDefault="00F33703" w:rsidP="0013365C">
            <w:pPr>
              <w:ind w:left="0"/>
              <w:rPr>
                <w:rFonts w:cs="Arial"/>
                <w:sz w:val="20"/>
              </w:rPr>
            </w:pPr>
            <w:r w:rsidRPr="000618F6">
              <w:rPr>
                <w:rFonts w:cs="Arial"/>
                <w:sz w:val="20"/>
              </w:rPr>
              <w:t>parUitgAutoNoodzakelijk</w:t>
            </w:r>
          </w:p>
        </w:tc>
        <w:tc>
          <w:tcPr>
            <w:tcW w:w="850" w:type="dxa"/>
            <w:shd w:val="clear" w:color="auto" w:fill="auto"/>
          </w:tcPr>
          <w:p w14:paraId="6ACFD8B7"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42B9D5B3"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6E47F92F" w14:textId="77777777" w:rsidR="00F33703" w:rsidRPr="000618F6" w:rsidRDefault="00F33703" w:rsidP="0013365C">
            <w:pPr>
              <w:ind w:left="0"/>
              <w:rPr>
                <w:rFonts w:cs="Arial"/>
                <w:sz w:val="20"/>
              </w:rPr>
            </w:pPr>
          </w:p>
        </w:tc>
        <w:tc>
          <w:tcPr>
            <w:tcW w:w="1510" w:type="dxa"/>
            <w:shd w:val="clear" w:color="auto" w:fill="auto"/>
          </w:tcPr>
          <w:p w14:paraId="5A2F7303" w14:textId="77777777" w:rsidR="00F33703" w:rsidRPr="000618F6" w:rsidRDefault="00F33703" w:rsidP="0013365C">
            <w:pPr>
              <w:ind w:left="0"/>
              <w:rPr>
                <w:rFonts w:cs="Arial"/>
                <w:sz w:val="20"/>
              </w:rPr>
            </w:pPr>
          </w:p>
        </w:tc>
      </w:tr>
      <w:tr w:rsidR="00F33703" w:rsidRPr="000618F6" w14:paraId="7B3E8D4C" w14:textId="77777777" w:rsidTr="007E4F72">
        <w:tc>
          <w:tcPr>
            <w:tcW w:w="4388" w:type="dxa"/>
            <w:shd w:val="clear" w:color="auto" w:fill="auto"/>
          </w:tcPr>
          <w:p w14:paraId="102438B8" w14:textId="77777777" w:rsidR="00F33703" w:rsidRPr="000618F6" w:rsidRDefault="00F33703" w:rsidP="0013365C">
            <w:pPr>
              <w:ind w:left="0"/>
              <w:rPr>
                <w:rFonts w:cs="Arial"/>
                <w:sz w:val="20"/>
              </w:rPr>
            </w:pPr>
            <w:r w:rsidRPr="000618F6">
              <w:rPr>
                <w:rFonts w:cs="Arial"/>
                <w:sz w:val="20"/>
              </w:rPr>
              <w:lastRenderedPageBreak/>
              <w:t>parUitgAantalKmPerJaar</w:t>
            </w:r>
          </w:p>
        </w:tc>
        <w:tc>
          <w:tcPr>
            <w:tcW w:w="850" w:type="dxa"/>
            <w:shd w:val="clear" w:color="auto" w:fill="auto"/>
          </w:tcPr>
          <w:p w14:paraId="58A094E1"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237C51C2"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73594708" w14:textId="77777777" w:rsidR="00F33703" w:rsidRPr="000618F6" w:rsidRDefault="00F33703" w:rsidP="0013365C">
            <w:pPr>
              <w:ind w:left="0"/>
              <w:rPr>
                <w:rFonts w:cs="Arial"/>
                <w:sz w:val="20"/>
              </w:rPr>
            </w:pPr>
          </w:p>
        </w:tc>
        <w:tc>
          <w:tcPr>
            <w:tcW w:w="1510" w:type="dxa"/>
            <w:shd w:val="clear" w:color="auto" w:fill="auto"/>
          </w:tcPr>
          <w:p w14:paraId="4306E9A7" w14:textId="77777777" w:rsidR="00F33703" w:rsidRPr="000618F6" w:rsidRDefault="00F33703" w:rsidP="0013365C">
            <w:pPr>
              <w:ind w:left="0"/>
              <w:rPr>
                <w:rFonts w:cs="Arial"/>
                <w:sz w:val="20"/>
              </w:rPr>
            </w:pPr>
          </w:p>
        </w:tc>
      </w:tr>
      <w:tr w:rsidR="00F33703" w:rsidRPr="000618F6" w14:paraId="03A170BF" w14:textId="77777777" w:rsidTr="007E4F72">
        <w:tc>
          <w:tcPr>
            <w:tcW w:w="4388" w:type="dxa"/>
            <w:shd w:val="clear" w:color="auto" w:fill="auto"/>
          </w:tcPr>
          <w:p w14:paraId="29BF9073" w14:textId="77777777" w:rsidR="00F33703" w:rsidRPr="000618F6" w:rsidRDefault="00F33703" w:rsidP="0013365C">
            <w:pPr>
              <w:ind w:left="0"/>
              <w:rPr>
                <w:rFonts w:cs="Arial"/>
                <w:sz w:val="20"/>
              </w:rPr>
            </w:pPr>
            <w:r w:rsidRPr="000618F6">
              <w:rPr>
                <w:rFonts w:cs="Arial"/>
                <w:sz w:val="20"/>
              </w:rPr>
              <w:t>parUitgAndereReiskosten</w:t>
            </w:r>
          </w:p>
        </w:tc>
        <w:tc>
          <w:tcPr>
            <w:tcW w:w="850" w:type="dxa"/>
            <w:shd w:val="clear" w:color="auto" w:fill="auto"/>
          </w:tcPr>
          <w:p w14:paraId="35155EB9"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0FDFBBF9"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153AEDFE" w14:textId="77777777" w:rsidR="00F33703" w:rsidRPr="000618F6" w:rsidRDefault="00F33703" w:rsidP="0013365C">
            <w:pPr>
              <w:ind w:left="0"/>
              <w:rPr>
                <w:rFonts w:cs="Arial"/>
                <w:sz w:val="20"/>
              </w:rPr>
            </w:pPr>
          </w:p>
        </w:tc>
        <w:tc>
          <w:tcPr>
            <w:tcW w:w="1510" w:type="dxa"/>
            <w:shd w:val="clear" w:color="auto" w:fill="auto"/>
          </w:tcPr>
          <w:p w14:paraId="10C8D509" w14:textId="77777777" w:rsidR="00F33703" w:rsidRPr="000618F6" w:rsidRDefault="00F33703" w:rsidP="0013365C">
            <w:pPr>
              <w:ind w:left="0"/>
              <w:rPr>
                <w:rFonts w:cs="Arial"/>
                <w:sz w:val="20"/>
              </w:rPr>
            </w:pPr>
          </w:p>
        </w:tc>
      </w:tr>
      <w:tr w:rsidR="00F33703" w:rsidRPr="000618F6" w14:paraId="233DD5F3" w14:textId="77777777" w:rsidTr="007E4F72">
        <w:tc>
          <w:tcPr>
            <w:tcW w:w="4388" w:type="dxa"/>
            <w:shd w:val="clear" w:color="auto" w:fill="auto"/>
          </w:tcPr>
          <w:p w14:paraId="636F04E2" w14:textId="77777777" w:rsidR="00F33703" w:rsidRPr="000618F6" w:rsidRDefault="00F33703" w:rsidP="0013365C">
            <w:pPr>
              <w:ind w:left="0"/>
              <w:rPr>
                <w:rFonts w:cs="Arial"/>
                <w:sz w:val="20"/>
              </w:rPr>
            </w:pPr>
            <w:r w:rsidRPr="000618F6">
              <w:rPr>
                <w:rFonts w:cs="Arial"/>
                <w:sz w:val="20"/>
              </w:rPr>
              <w:t>parUitgCorrectieAlimentatie</w:t>
            </w:r>
          </w:p>
        </w:tc>
        <w:tc>
          <w:tcPr>
            <w:tcW w:w="850" w:type="dxa"/>
            <w:shd w:val="clear" w:color="auto" w:fill="auto"/>
          </w:tcPr>
          <w:p w14:paraId="351B4677"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726B2070"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12C86765" w14:textId="77777777" w:rsidR="00F33703" w:rsidRPr="000618F6" w:rsidRDefault="00F33703" w:rsidP="0013365C">
            <w:pPr>
              <w:ind w:left="0"/>
              <w:rPr>
                <w:rFonts w:cs="Arial"/>
                <w:sz w:val="20"/>
              </w:rPr>
            </w:pPr>
          </w:p>
        </w:tc>
        <w:tc>
          <w:tcPr>
            <w:tcW w:w="1510" w:type="dxa"/>
            <w:shd w:val="clear" w:color="auto" w:fill="auto"/>
          </w:tcPr>
          <w:p w14:paraId="2D33472A" w14:textId="77777777" w:rsidR="00F33703" w:rsidRPr="000618F6" w:rsidRDefault="00F33703" w:rsidP="0013365C">
            <w:pPr>
              <w:ind w:left="0"/>
              <w:rPr>
                <w:rFonts w:cs="Arial"/>
                <w:sz w:val="20"/>
              </w:rPr>
            </w:pPr>
          </w:p>
        </w:tc>
      </w:tr>
      <w:tr w:rsidR="00F33703" w:rsidRPr="000618F6" w14:paraId="4DAC9486" w14:textId="77777777" w:rsidTr="007E4F72">
        <w:tc>
          <w:tcPr>
            <w:tcW w:w="4388" w:type="dxa"/>
            <w:shd w:val="clear" w:color="auto" w:fill="auto"/>
          </w:tcPr>
          <w:p w14:paraId="16458DE4" w14:textId="77777777" w:rsidR="00F33703" w:rsidRPr="000618F6" w:rsidRDefault="00F33703" w:rsidP="0013365C">
            <w:pPr>
              <w:ind w:left="0"/>
              <w:rPr>
                <w:rFonts w:cs="Arial"/>
                <w:sz w:val="20"/>
              </w:rPr>
            </w:pPr>
            <w:r w:rsidRPr="000618F6">
              <w:rPr>
                <w:rFonts w:cs="Arial"/>
                <w:sz w:val="20"/>
              </w:rPr>
              <w:t>parUitgCorrectieOverig</w:t>
            </w:r>
          </w:p>
        </w:tc>
        <w:tc>
          <w:tcPr>
            <w:tcW w:w="850" w:type="dxa"/>
            <w:shd w:val="clear" w:color="auto" w:fill="auto"/>
          </w:tcPr>
          <w:p w14:paraId="056129AA"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7B881D52"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2FD9C654" w14:textId="77777777" w:rsidR="00F33703" w:rsidRPr="000618F6" w:rsidRDefault="00F33703" w:rsidP="0013365C">
            <w:pPr>
              <w:ind w:left="0"/>
              <w:rPr>
                <w:rFonts w:cs="Arial"/>
                <w:sz w:val="20"/>
              </w:rPr>
            </w:pPr>
          </w:p>
        </w:tc>
        <w:tc>
          <w:tcPr>
            <w:tcW w:w="1510" w:type="dxa"/>
            <w:shd w:val="clear" w:color="auto" w:fill="auto"/>
          </w:tcPr>
          <w:p w14:paraId="509A61F3" w14:textId="77777777" w:rsidR="00F33703" w:rsidRPr="000618F6" w:rsidRDefault="00F33703" w:rsidP="0013365C">
            <w:pPr>
              <w:ind w:left="0"/>
              <w:rPr>
                <w:rFonts w:cs="Arial"/>
                <w:sz w:val="20"/>
              </w:rPr>
            </w:pPr>
          </w:p>
        </w:tc>
      </w:tr>
      <w:tr w:rsidR="0025723B" w:rsidRPr="000618F6" w14:paraId="6D286C2D" w14:textId="77777777" w:rsidTr="007E4F72">
        <w:tc>
          <w:tcPr>
            <w:tcW w:w="4388" w:type="dxa"/>
            <w:shd w:val="clear" w:color="auto" w:fill="auto"/>
          </w:tcPr>
          <w:p w14:paraId="70CAAC12" w14:textId="77777777" w:rsidR="0025723B" w:rsidRPr="000618F6" w:rsidRDefault="0025723B" w:rsidP="0013365C">
            <w:pPr>
              <w:ind w:left="0"/>
              <w:rPr>
                <w:rFonts w:cs="Arial"/>
                <w:bCs/>
                <w:sz w:val="20"/>
              </w:rPr>
            </w:pPr>
            <w:r w:rsidRPr="000618F6">
              <w:rPr>
                <w:rFonts w:cs="Arial"/>
                <w:bCs/>
                <w:sz w:val="20"/>
              </w:rPr>
              <w:t>parUitgCorrectieBeschermBudget</w:t>
            </w:r>
          </w:p>
        </w:tc>
        <w:tc>
          <w:tcPr>
            <w:tcW w:w="850" w:type="dxa"/>
            <w:shd w:val="clear" w:color="auto" w:fill="auto"/>
          </w:tcPr>
          <w:p w14:paraId="2A38351D" w14:textId="77777777" w:rsidR="0025723B" w:rsidRPr="000618F6" w:rsidRDefault="0025723B" w:rsidP="0013365C">
            <w:pPr>
              <w:ind w:left="0"/>
              <w:rPr>
                <w:rFonts w:cs="Arial"/>
                <w:bCs/>
                <w:sz w:val="20"/>
              </w:rPr>
            </w:pPr>
            <w:r w:rsidRPr="000618F6">
              <w:rPr>
                <w:rFonts w:cs="Arial"/>
                <w:bCs/>
                <w:sz w:val="20"/>
              </w:rPr>
              <w:t>3.4</w:t>
            </w:r>
          </w:p>
        </w:tc>
        <w:tc>
          <w:tcPr>
            <w:tcW w:w="1418" w:type="dxa"/>
            <w:shd w:val="clear" w:color="auto" w:fill="auto"/>
          </w:tcPr>
          <w:p w14:paraId="495A55B4" w14:textId="77777777" w:rsidR="0025723B" w:rsidRPr="000618F6" w:rsidRDefault="0025723B" w:rsidP="0013365C">
            <w:pPr>
              <w:ind w:left="0"/>
              <w:rPr>
                <w:rFonts w:cs="Arial"/>
                <w:bCs/>
                <w:sz w:val="20"/>
              </w:rPr>
            </w:pPr>
            <w:r w:rsidRPr="000618F6">
              <w:rPr>
                <w:rFonts w:cs="Arial"/>
                <w:bCs/>
                <w:sz w:val="20"/>
              </w:rPr>
              <w:t>01-01-2019</w:t>
            </w:r>
          </w:p>
        </w:tc>
        <w:tc>
          <w:tcPr>
            <w:tcW w:w="850" w:type="dxa"/>
            <w:shd w:val="clear" w:color="auto" w:fill="auto"/>
          </w:tcPr>
          <w:p w14:paraId="2996AEC3" w14:textId="77777777" w:rsidR="0025723B" w:rsidRPr="000618F6" w:rsidRDefault="0025723B" w:rsidP="0013365C">
            <w:pPr>
              <w:ind w:left="0"/>
              <w:rPr>
                <w:rFonts w:cs="Arial"/>
                <w:bCs/>
                <w:sz w:val="20"/>
              </w:rPr>
            </w:pPr>
          </w:p>
        </w:tc>
        <w:tc>
          <w:tcPr>
            <w:tcW w:w="1510" w:type="dxa"/>
            <w:shd w:val="clear" w:color="auto" w:fill="auto"/>
          </w:tcPr>
          <w:p w14:paraId="14BB368D" w14:textId="77777777" w:rsidR="0025723B" w:rsidRPr="000618F6" w:rsidRDefault="0025723B" w:rsidP="0013365C">
            <w:pPr>
              <w:ind w:left="0"/>
              <w:rPr>
                <w:rFonts w:cs="Arial"/>
                <w:bCs/>
                <w:sz w:val="20"/>
              </w:rPr>
            </w:pPr>
          </w:p>
        </w:tc>
      </w:tr>
      <w:tr w:rsidR="00995983" w:rsidRPr="000618F6" w14:paraId="7C17096F" w14:textId="77777777" w:rsidTr="007E4F72">
        <w:tc>
          <w:tcPr>
            <w:tcW w:w="4388" w:type="dxa"/>
            <w:shd w:val="clear" w:color="auto" w:fill="auto"/>
          </w:tcPr>
          <w:p w14:paraId="42CAF9F3" w14:textId="77777777" w:rsidR="00995983" w:rsidRPr="000618F6" w:rsidRDefault="00995983" w:rsidP="0013365C">
            <w:pPr>
              <w:ind w:left="0"/>
              <w:rPr>
                <w:rFonts w:cs="Arial"/>
                <w:sz w:val="20"/>
              </w:rPr>
            </w:pPr>
            <w:r w:rsidRPr="000618F6">
              <w:rPr>
                <w:rFonts w:cs="Arial"/>
                <w:sz w:val="20"/>
              </w:rPr>
              <w:t>parUitgAfkoopEigenrisico</w:t>
            </w:r>
          </w:p>
        </w:tc>
        <w:tc>
          <w:tcPr>
            <w:tcW w:w="850" w:type="dxa"/>
            <w:shd w:val="clear" w:color="auto" w:fill="auto"/>
          </w:tcPr>
          <w:p w14:paraId="7FE3C600" w14:textId="77777777" w:rsidR="00995983" w:rsidRPr="000618F6" w:rsidRDefault="00995983" w:rsidP="0013365C">
            <w:pPr>
              <w:ind w:left="0"/>
              <w:rPr>
                <w:rFonts w:cs="Arial"/>
                <w:sz w:val="20"/>
              </w:rPr>
            </w:pPr>
            <w:r w:rsidRPr="000618F6">
              <w:rPr>
                <w:rFonts w:cs="Arial"/>
                <w:sz w:val="20"/>
              </w:rPr>
              <w:t>2.7</w:t>
            </w:r>
          </w:p>
        </w:tc>
        <w:tc>
          <w:tcPr>
            <w:tcW w:w="1418" w:type="dxa"/>
            <w:shd w:val="clear" w:color="auto" w:fill="auto"/>
          </w:tcPr>
          <w:p w14:paraId="602FEF53" w14:textId="77777777" w:rsidR="00995983" w:rsidRPr="000618F6" w:rsidRDefault="00995983" w:rsidP="0013365C">
            <w:pPr>
              <w:ind w:left="0"/>
              <w:rPr>
                <w:rFonts w:cs="Arial"/>
                <w:sz w:val="20"/>
              </w:rPr>
            </w:pPr>
            <w:r w:rsidRPr="000618F6">
              <w:rPr>
                <w:rFonts w:cs="Arial"/>
                <w:sz w:val="20"/>
              </w:rPr>
              <w:t>01-07-2015</w:t>
            </w:r>
          </w:p>
        </w:tc>
        <w:tc>
          <w:tcPr>
            <w:tcW w:w="850" w:type="dxa"/>
            <w:shd w:val="clear" w:color="auto" w:fill="auto"/>
          </w:tcPr>
          <w:p w14:paraId="29FD30C6" w14:textId="77777777" w:rsidR="00995983" w:rsidRPr="000618F6" w:rsidRDefault="00995983" w:rsidP="0013365C">
            <w:pPr>
              <w:ind w:left="0"/>
              <w:rPr>
                <w:rFonts w:cs="Arial"/>
                <w:sz w:val="20"/>
              </w:rPr>
            </w:pPr>
          </w:p>
        </w:tc>
        <w:tc>
          <w:tcPr>
            <w:tcW w:w="1510" w:type="dxa"/>
            <w:shd w:val="clear" w:color="auto" w:fill="auto"/>
          </w:tcPr>
          <w:p w14:paraId="7144EBCD" w14:textId="77777777" w:rsidR="00995983" w:rsidRPr="000618F6" w:rsidRDefault="00995983" w:rsidP="0013365C">
            <w:pPr>
              <w:ind w:left="0"/>
              <w:rPr>
                <w:rFonts w:cs="Arial"/>
                <w:sz w:val="20"/>
              </w:rPr>
            </w:pPr>
          </w:p>
        </w:tc>
      </w:tr>
      <w:tr w:rsidR="00F33703" w:rsidRPr="000618F6" w14:paraId="2F44DD5E" w14:textId="77777777" w:rsidTr="007E4F72">
        <w:tc>
          <w:tcPr>
            <w:tcW w:w="4388" w:type="dxa"/>
            <w:shd w:val="clear" w:color="auto" w:fill="auto"/>
          </w:tcPr>
          <w:p w14:paraId="1AD1F22B" w14:textId="77777777" w:rsidR="00F33703" w:rsidRPr="000618F6" w:rsidRDefault="00F33703" w:rsidP="0013365C">
            <w:pPr>
              <w:ind w:left="0"/>
              <w:rPr>
                <w:rFonts w:cs="Arial"/>
                <w:sz w:val="20"/>
              </w:rPr>
            </w:pPr>
            <w:r w:rsidRPr="000618F6">
              <w:rPr>
                <w:rFonts w:cs="Arial"/>
                <w:sz w:val="20"/>
              </w:rPr>
              <w:t>algUitgHuur</w:t>
            </w:r>
          </w:p>
        </w:tc>
        <w:tc>
          <w:tcPr>
            <w:tcW w:w="850" w:type="dxa"/>
            <w:shd w:val="clear" w:color="auto" w:fill="auto"/>
          </w:tcPr>
          <w:p w14:paraId="0344256E"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685C9D36"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44081FEC" w14:textId="77777777" w:rsidR="00F33703" w:rsidRPr="000618F6" w:rsidRDefault="00F33703" w:rsidP="0013365C">
            <w:pPr>
              <w:ind w:left="0"/>
              <w:rPr>
                <w:rFonts w:cs="Arial"/>
                <w:sz w:val="20"/>
              </w:rPr>
            </w:pPr>
          </w:p>
        </w:tc>
        <w:tc>
          <w:tcPr>
            <w:tcW w:w="1510" w:type="dxa"/>
            <w:shd w:val="clear" w:color="auto" w:fill="auto"/>
          </w:tcPr>
          <w:p w14:paraId="06BD8285" w14:textId="77777777" w:rsidR="00F33703" w:rsidRPr="000618F6" w:rsidRDefault="00F33703" w:rsidP="0013365C">
            <w:pPr>
              <w:ind w:left="0"/>
              <w:rPr>
                <w:rFonts w:cs="Arial"/>
                <w:sz w:val="20"/>
              </w:rPr>
            </w:pPr>
          </w:p>
        </w:tc>
      </w:tr>
      <w:tr w:rsidR="00F33703" w:rsidRPr="000618F6" w14:paraId="4FEA9276" w14:textId="77777777" w:rsidTr="007E4F72">
        <w:tc>
          <w:tcPr>
            <w:tcW w:w="4388" w:type="dxa"/>
            <w:shd w:val="clear" w:color="auto" w:fill="auto"/>
          </w:tcPr>
          <w:p w14:paraId="7FED29B3" w14:textId="77777777" w:rsidR="00F33703" w:rsidRPr="000618F6" w:rsidRDefault="00F33703" w:rsidP="0013365C">
            <w:pPr>
              <w:ind w:left="0"/>
              <w:rPr>
                <w:rFonts w:cs="Arial"/>
                <w:sz w:val="20"/>
              </w:rPr>
            </w:pPr>
            <w:r w:rsidRPr="000618F6">
              <w:rPr>
                <w:rFonts w:cs="Arial"/>
                <w:sz w:val="20"/>
              </w:rPr>
              <w:t>algUitgHypotheek_Erfpacht</w:t>
            </w:r>
          </w:p>
        </w:tc>
        <w:tc>
          <w:tcPr>
            <w:tcW w:w="850" w:type="dxa"/>
            <w:shd w:val="clear" w:color="auto" w:fill="auto"/>
          </w:tcPr>
          <w:p w14:paraId="4865ADF7"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7FCFB2F8"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5E11D6EB" w14:textId="77777777" w:rsidR="00F33703" w:rsidRPr="000618F6" w:rsidRDefault="00F33703" w:rsidP="0013365C">
            <w:pPr>
              <w:ind w:left="0"/>
              <w:rPr>
                <w:rFonts w:cs="Arial"/>
                <w:sz w:val="20"/>
              </w:rPr>
            </w:pPr>
          </w:p>
        </w:tc>
        <w:tc>
          <w:tcPr>
            <w:tcW w:w="1510" w:type="dxa"/>
            <w:shd w:val="clear" w:color="auto" w:fill="auto"/>
          </w:tcPr>
          <w:p w14:paraId="6D6ED4E7" w14:textId="77777777" w:rsidR="00F33703" w:rsidRPr="000618F6" w:rsidRDefault="00F33703" w:rsidP="0013365C">
            <w:pPr>
              <w:ind w:left="0"/>
              <w:rPr>
                <w:rFonts w:cs="Arial"/>
                <w:sz w:val="20"/>
              </w:rPr>
            </w:pPr>
          </w:p>
        </w:tc>
      </w:tr>
      <w:tr w:rsidR="00F33703" w:rsidRPr="000618F6" w14:paraId="270B12F4" w14:textId="77777777" w:rsidTr="007E4F72">
        <w:tc>
          <w:tcPr>
            <w:tcW w:w="4388" w:type="dxa"/>
            <w:shd w:val="clear" w:color="auto" w:fill="auto"/>
          </w:tcPr>
          <w:p w14:paraId="75018C1C" w14:textId="77777777" w:rsidR="00F33703" w:rsidRPr="000618F6" w:rsidRDefault="00F33703" w:rsidP="0013365C">
            <w:pPr>
              <w:ind w:left="0"/>
              <w:rPr>
                <w:rFonts w:cs="Arial"/>
                <w:sz w:val="20"/>
              </w:rPr>
            </w:pPr>
            <w:r w:rsidRPr="000618F6">
              <w:rPr>
                <w:rFonts w:cs="Arial"/>
                <w:sz w:val="20"/>
              </w:rPr>
              <w:t>algUitgServiceKosten</w:t>
            </w:r>
          </w:p>
        </w:tc>
        <w:tc>
          <w:tcPr>
            <w:tcW w:w="850" w:type="dxa"/>
            <w:shd w:val="clear" w:color="auto" w:fill="auto"/>
          </w:tcPr>
          <w:p w14:paraId="576906CE"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7336F7C1"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1ECBAF09" w14:textId="77777777" w:rsidR="00F33703" w:rsidRPr="000618F6" w:rsidRDefault="00F33703" w:rsidP="0013365C">
            <w:pPr>
              <w:ind w:left="0"/>
              <w:rPr>
                <w:rFonts w:cs="Arial"/>
                <w:sz w:val="20"/>
              </w:rPr>
            </w:pPr>
          </w:p>
        </w:tc>
        <w:tc>
          <w:tcPr>
            <w:tcW w:w="1510" w:type="dxa"/>
            <w:shd w:val="clear" w:color="auto" w:fill="auto"/>
          </w:tcPr>
          <w:p w14:paraId="0706B2EE" w14:textId="77777777" w:rsidR="00F33703" w:rsidRPr="000618F6" w:rsidRDefault="00F33703" w:rsidP="0013365C">
            <w:pPr>
              <w:ind w:left="0"/>
              <w:rPr>
                <w:rFonts w:cs="Arial"/>
                <w:sz w:val="20"/>
              </w:rPr>
            </w:pPr>
          </w:p>
        </w:tc>
      </w:tr>
      <w:tr w:rsidR="00F33703" w:rsidRPr="000618F6" w14:paraId="7EF42562" w14:textId="77777777" w:rsidTr="007E4F72">
        <w:tc>
          <w:tcPr>
            <w:tcW w:w="4388" w:type="dxa"/>
            <w:shd w:val="clear" w:color="auto" w:fill="auto"/>
          </w:tcPr>
          <w:p w14:paraId="6EE2E0D9" w14:textId="77777777" w:rsidR="00F33703" w:rsidRPr="000618F6" w:rsidRDefault="00F33703" w:rsidP="0013365C">
            <w:pPr>
              <w:ind w:left="0"/>
              <w:rPr>
                <w:rFonts w:cs="Arial"/>
                <w:sz w:val="20"/>
              </w:rPr>
            </w:pPr>
            <w:r w:rsidRPr="000618F6">
              <w:rPr>
                <w:rFonts w:cs="Arial"/>
                <w:sz w:val="20"/>
              </w:rPr>
              <w:t>algUitgWOZWaarde</w:t>
            </w:r>
          </w:p>
        </w:tc>
        <w:tc>
          <w:tcPr>
            <w:tcW w:w="850" w:type="dxa"/>
            <w:shd w:val="clear" w:color="auto" w:fill="auto"/>
          </w:tcPr>
          <w:p w14:paraId="10D8C63E" w14:textId="77777777" w:rsidR="00F33703" w:rsidRPr="000618F6" w:rsidRDefault="00F33703" w:rsidP="0013365C">
            <w:pPr>
              <w:ind w:left="0"/>
              <w:rPr>
                <w:rFonts w:cs="Arial"/>
                <w:sz w:val="20"/>
              </w:rPr>
            </w:pPr>
            <w:r w:rsidRPr="000618F6">
              <w:rPr>
                <w:rFonts w:cs="Arial"/>
                <w:sz w:val="20"/>
              </w:rPr>
              <w:t>1.5</w:t>
            </w:r>
          </w:p>
        </w:tc>
        <w:tc>
          <w:tcPr>
            <w:tcW w:w="1418" w:type="dxa"/>
            <w:shd w:val="clear" w:color="auto" w:fill="auto"/>
          </w:tcPr>
          <w:p w14:paraId="6739F118" w14:textId="77777777" w:rsidR="00F33703" w:rsidRPr="000618F6" w:rsidRDefault="00F33703" w:rsidP="0013365C">
            <w:pPr>
              <w:ind w:left="0"/>
              <w:rPr>
                <w:rFonts w:cs="Arial"/>
                <w:sz w:val="20"/>
              </w:rPr>
            </w:pPr>
            <w:r w:rsidRPr="000618F6">
              <w:rPr>
                <w:rFonts w:cs="Arial"/>
                <w:sz w:val="20"/>
              </w:rPr>
              <w:t>01-07-2009</w:t>
            </w:r>
          </w:p>
        </w:tc>
        <w:tc>
          <w:tcPr>
            <w:tcW w:w="850" w:type="dxa"/>
            <w:shd w:val="clear" w:color="auto" w:fill="auto"/>
          </w:tcPr>
          <w:p w14:paraId="34E304E1" w14:textId="77777777" w:rsidR="00F33703" w:rsidRPr="000618F6" w:rsidRDefault="00F33703" w:rsidP="0013365C">
            <w:pPr>
              <w:ind w:left="0"/>
              <w:rPr>
                <w:rFonts w:cs="Arial"/>
                <w:sz w:val="20"/>
              </w:rPr>
            </w:pPr>
          </w:p>
        </w:tc>
        <w:tc>
          <w:tcPr>
            <w:tcW w:w="1510" w:type="dxa"/>
            <w:shd w:val="clear" w:color="auto" w:fill="auto"/>
          </w:tcPr>
          <w:p w14:paraId="043EF971" w14:textId="77777777" w:rsidR="00F33703" w:rsidRPr="000618F6" w:rsidRDefault="00F33703" w:rsidP="0013365C">
            <w:pPr>
              <w:ind w:left="0"/>
              <w:rPr>
                <w:rFonts w:cs="Arial"/>
                <w:sz w:val="20"/>
              </w:rPr>
            </w:pPr>
          </w:p>
        </w:tc>
      </w:tr>
      <w:tr w:rsidR="00F33703" w:rsidRPr="000618F6" w14:paraId="2DD60894" w14:textId="77777777" w:rsidTr="007E4F72">
        <w:tc>
          <w:tcPr>
            <w:tcW w:w="4388" w:type="dxa"/>
            <w:shd w:val="clear" w:color="auto" w:fill="auto"/>
          </w:tcPr>
          <w:p w14:paraId="774B2FC9" w14:textId="77777777" w:rsidR="00F33703" w:rsidRPr="000618F6" w:rsidRDefault="00F33703" w:rsidP="0013365C">
            <w:pPr>
              <w:ind w:left="0"/>
              <w:rPr>
                <w:rFonts w:cs="Arial"/>
                <w:sz w:val="20"/>
              </w:rPr>
            </w:pPr>
            <w:r w:rsidRPr="000618F6">
              <w:rPr>
                <w:rFonts w:cs="Arial"/>
                <w:sz w:val="20"/>
              </w:rPr>
              <w:t>algUitgCorrWoonkostenBovenMax</w:t>
            </w:r>
          </w:p>
        </w:tc>
        <w:tc>
          <w:tcPr>
            <w:tcW w:w="850" w:type="dxa"/>
            <w:shd w:val="clear" w:color="auto" w:fill="auto"/>
          </w:tcPr>
          <w:p w14:paraId="1A7536B8"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1DC0FEB2"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0FF7C1F1" w14:textId="77777777" w:rsidR="00F33703" w:rsidRPr="000618F6" w:rsidRDefault="00F33703" w:rsidP="0013365C">
            <w:pPr>
              <w:ind w:left="0"/>
              <w:rPr>
                <w:rFonts w:cs="Arial"/>
                <w:sz w:val="20"/>
              </w:rPr>
            </w:pPr>
          </w:p>
        </w:tc>
        <w:tc>
          <w:tcPr>
            <w:tcW w:w="1510" w:type="dxa"/>
            <w:shd w:val="clear" w:color="auto" w:fill="auto"/>
          </w:tcPr>
          <w:p w14:paraId="2ED7F4C5" w14:textId="77777777" w:rsidR="00F33703" w:rsidRPr="000618F6" w:rsidRDefault="00F33703" w:rsidP="0013365C">
            <w:pPr>
              <w:ind w:left="0"/>
              <w:rPr>
                <w:rFonts w:cs="Arial"/>
                <w:sz w:val="20"/>
              </w:rPr>
            </w:pPr>
          </w:p>
        </w:tc>
      </w:tr>
      <w:tr w:rsidR="00F33703" w:rsidRPr="000618F6" w14:paraId="5A1DB672" w14:textId="77777777" w:rsidTr="007E4F72">
        <w:tc>
          <w:tcPr>
            <w:tcW w:w="4388" w:type="dxa"/>
            <w:shd w:val="clear" w:color="auto" w:fill="auto"/>
          </w:tcPr>
          <w:p w14:paraId="0713D589" w14:textId="77777777" w:rsidR="00F33703" w:rsidRPr="000618F6" w:rsidRDefault="00F33703" w:rsidP="0013365C">
            <w:pPr>
              <w:ind w:left="0"/>
              <w:rPr>
                <w:rFonts w:cs="Arial"/>
                <w:sz w:val="20"/>
              </w:rPr>
            </w:pPr>
            <w:r w:rsidRPr="000618F6">
              <w:rPr>
                <w:rFonts w:cs="Arial"/>
                <w:sz w:val="20"/>
              </w:rPr>
              <w:t>algUitgZelfstandigeWoonruimte</w:t>
            </w:r>
          </w:p>
        </w:tc>
        <w:tc>
          <w:tcPr>
            <w:tcW w:w="850" w:type="dxa"/>
            <w:shd w:val="clear" w:color="auto" w:fill="auto"/>
          </w:tcPr>
          <w:p w14:paraId="1EF38BFD" w14:textId="77777777" w:rsidR="00F33703" w:rsidRPr="000618F6" w:rsidRDefault="00F33703" w:rsidP="0013365C">
            <w:pPr>
              <w:ind w:left="0"/>
              <w:rPr>
                <w:rFonts w:cs="Arial"/>
                <w:sz w:val="20"/>
              </w:rPr>
            </w:pPr>
            <w:r w:rsidRPr="000618F6">
              <w:rPr>
                <w:rFonts w:cs="Arial"/>
                <w:sz w:val="20"/>
              </w:rPr>
              <w:t>1.7</w:t>
            </w:r>
          </w:p>
        </w:tc>
        <w:tc>
          <w:tcPr>
            <w:tcW w:w="1418" w:type="dxa"/>
            <w:shd w:val="clear" w:color="auto" w:fill="auto"/>
          </w:tcPr>
          <w:p w14:paraId="004E2AA0" w14:textId="77777777" w:rsidR="00F33703" w:rsidRPr="000618F6" w:rsidRDefault="00F33703" w:rsidP="0013365C">
            <w:pPr>
              <w:ind w:left="0"/>
              <w:rPr>
                <w:rFonts w:cs="Arial"/>
                <w:sz w:val="20"/>
              </w:rPr>
            </w:pPr>
            <w:r w:rsidRPr="000618F6">
              <w:rPr>
                <w:rFonts w:cs="Arial"/>
                <w:sz w:val="20"/>
              </w:rPr>
              <w:t>01-07-2010</w:t>
            </w:r>
          </w:p>
        </w:tc>
        <w:tc>
          <w:tcPr>
            <w:tcW w:w="850" w:type="dxa"/>
            <w:shd w:val="clear" w:color="auto" w:fill="auto"/>
          </w:tcPr>
          <w:p w14:paraId="51C5FB10" w14:textId="77777777" w:rsidR="00F33703" w:rsidRPr="000618F6" w:rsidRDefault="006412DB" w:rsidP="0013365C">
            <w:pPr>
              <w:ind w:left="0"/>
              <w:rPr>
                <w:rFonts w:cs="Arial"/>
                <w:sz w:val="20"/>
              </w:rPr>
            </w:pPr>
            <w:r w:rsidRPr="000618F6">
              <w:rPr>
                <w:rFonts w:cs="Arial"/>
                <w:sz w:val="20"/>
              </w:rPr>
              <w:t>2.</w:t>
            </w:r>
            <w:r w:rsidR="00FD29BD" w:rsidRPr="000618F6">
              <w:rPr>
                <w:rFonts w:cs="Arial"/>
                <w:sz w:val="20"/>
              </w:rPr>
              <w:t>6</w:t>
            </w:r>
          </w:p>
        </w:tc>
        <w:tc>
          <w:tcPr>
            <w:tcW w:w="1510" w:type="dxa"/>
            <w:shd w:val="clear" w:color="auto" w:fill="auto"/>
          </w:tcPr>
          <w:p w14:paraId="333D84D5" w14:textId="77777777" w:rsidR="00F33703" w:rsidRPr="000618F6" w:rsidRDefault="00C13216" w:rsidP="0013365C">
            <w:pPr>
              <w:ind w:left="0"/>
              <w:rPr>
                <w:rFonts w:cs="Arial"/>
                <w:sz w:val="20"/>
              </w:rPr>
            </w:pPr>
            <w:r w:rsidRPr="000618F6">
              <w:rPr>
                <w:rFonts w:cs="Arial"/>
                <w:sz w:val="20"/>
              </w:rPr>
              <w:t>01-01-2011</w:t>
            </w:r>
          </w:p>
        </w:tc>
      </w:tr>
      <w:tr w:rsidR="00C13216" w:rsidRPr="000618F6" w14:paraId="2F4FD900" w14:textId="77777777" w:rsidTr="007E4F72">
        <w:tc>
          <w:tcPr>
            <w:tcW w:w="4388" w:type="dxa"/>
            <w:shd w:val="clear" w:color="auto" w:fill="auto"/>
          </w:tcPr>
          <w:p w14:paraId="40ED0FCD" w14:textId="77777777" w:rsidR="00C13216" w:rsidRPr="000618F6" w:rsidRDefault="00C13216" w:rsidP="0013365C">
            <w:pPr>
              <w:ind w:left="0"/>
              <w:rPr>
                <w:rFonts w:cs="Arial"/>
                <w:sz w:val="20"/>
              </w:rPr>
            </w:pPr>
            <w:r w:rsidRPr="000618F6">
              <w:rPr>
                <w:rFonts w:cs="Arial"/>
                <w:sz w:val="20"/>
              </w:rPr>
              <w:t>algUitgKortingWoonkosten</w:t>
            </w:r>
          </w:p>
        </w:tc>
        <w:tc>
          <w:tcPr>
            <w:tcW w:w="850" w:type="dxa"/>
            <w:shd w:val="clear" w:color="auto" w:fill="auto"/>
          </w:tcPr>
          <w:p w14:paraId="618403E3" w14:textId="77777777" w:rsidR="00C13216" w:rsidRPr="000618F6" w:rsidRDefault="00C13216" w:rsidP="0013365C">
            <w:pPr>
              <w:ind w:left="0"/>
              <w:rPr>
                <w:rFonts w:cs="Arial"/>
                <w:sz w:val="20"/>
              </w:rPr>
            </w:pPr>
            <w:r w:rsidRPr="000618F6">
              <w:rPr>
                <w:rFonts w:cs="Arial"/>
                <w:sz w:val="20"/>
              </w:rPr>
              <w:t>1.9</w:t>
            </w:r>
          </w:p>
        </w:tc>
        <w:tc>
          <w:tcPr>
            <w:tcW w:w="1418" w:type="dxa"/>
            <w:shd w:val="clear" w:color="auto" w:fill="auto"/>
          </w:tcPr>
          <w:p w14:paraId="20960232" w14:textId="77777777" w:rsidR="00C13216" w:rsidRPr="000618F6" w:rsidRDefault="00C13216" w:rsidP="0013365C">
            <w:pPr>
              <w:ind w:left="0"/>
              <w:rPr>
                <w:rFonts w:cs="Arial"/>
                <w:sz w:val="20"/>
              </w:rPr>
            </w:pPr>
            <w:r w:rsidRPr="000618F6">
              <w:rPr>
                <w:rFonts w:cs="Arial"/>
                <w:sz w:val="20"/>
              </w:rPr>
              <w:t>01-07-2011</w:t>
            </w:r>
          </w:p>
        </w:tc>
        <w:tc>
          <w:tcPr>
            <w:tcW w:w="850" w:type="dxa"/>
            <w:shd w:val="clear" w:color="auto" w:fill="auto"/>
          </w:tcPr>
          <w:p w14:paraId="35DEECC4" w14:textId="77777777" w:rsidR="00C13216" w:rsidRPr="000618F6" w:rsidRDefault="001F45AF" w:rsidP="0013365C">
            <w:pPr>
              <w:ind w:left="0"/>
              <w:rPr>
                <w:rFonts w:cs="Arial"/>
                <w:sz w:val="20"/>
              </w:rPr>
            </w:pPr>
            <w:r w:rsidRPr="000618F6">
              <w:rPr>
                <w:rFonts w:cs="Arial"/>
                <w:sz w:val="20"/>
              </w:rPr>
              <w:t>3.2</w:t>
            </w:r>
          </w:p>
        </w:tc>
        <w:tc>
          <w:tcPr>
            <w:tcW w:w="1510" w:type="dxa"/>
            <w:shd w:val="clear" w:color="auto" w:fill="auto"/>
          </w:tcPr>
          <w:p w14:paraId="442DE24F" w14:textId="77777777" w:rsidR="00C13216" w:rsidRPr="000618F6" w:rsidRDefault="00562887" w:rsidP="0013365C">
            <w:pPr>
              <w:ind w:left="0"/>
              <w:rPr>
                <w:rFonts w:cs="Arial"/>
                <w:sz w:val="20"/>
              </w:rPr>
            </w:pPr>
            <w:r w:rsidRPr="000618F6">
              <w:rPr>
                <w:rFonts w:cs="Arial"/>
                <w:sz w:val="20"/>
              </w:rPr>
              <w:t>01-07-2014</w:t>
            </w:r>
          </w:p>
        </w:tc>
      </w:tr>
      <w:tr w:rsidR="00587D6A" w:rsidRPr="000618F6" w14:paraId="15B1AC7B" w14:textId="77777777" w:rsidTr="007E4F72">
        <w:tc>
          <w:tcPr>
            <w:tcW w:w="4388" w:type="dxa"/>
            <w:shd w:val="clear" w:color="auto" w:fill="auto"/>
          </w:tcPr>
          <w:p w14:paraId="31D0E2F9" w14:textId="4B2A52C6" w:rsidR="00587D6A" w:rsidRPr="000618F6" w:rsidRDefault="00587D6A" w:rsidP="0013365C">
            <w:pPr>
              <w:ind w:left="0"/>
              <w:rPr>
                <w:rFonts w:cs="Arial"/>
                <w:b/>
                <w:bCs/>
                <w:sz w:val="20"/>
              </w:rPr>
            </w:pPr>
            <w:r w:rsidRPr="000618F6">
              <w:rPr>
                <w:rFonts w:cs="Arial"/>
                <w:b/>
                <w:bCs/>
                <w:sz w:val="20"/>
              </w:rPr>
              <w:t>algUitgStartCorrectieWoonlasten</w:t>
            </w:r>
          </w:p>
        </w:tc>
        <w:tc>
          <w:tcPr>
            <w:tcW w:w="850" w:type="dxa"/>
            <w:shd w:val="clear" w:color="auto" w:fill="auto"/>
          </w:tcPr>
          <w:p w14:paraId="35A03CBB" w14:textId="17104CF8" w:rsidR="00587D6A" w:rsidRPr="000618F6" w:rsidRDefault="00587D6A" w:rsidP="0013365C">
            <w:pPr>
              <w:ind w:left="0"/>
              <w:rPr>
                <w:rFonts w:cs="Arial"/>
                <w:b/>
                <w:bCs/>
                <w:sz w:val="20"/>
              </w:rPr>
            </w:pPr>
            <w:r w:rsidRPr="000618F6">
              <w:rPr>
                <w:rFonts w:cs="Arial"/>
                <w:b/>
                <w:bCs/>
                <w:sz w:val="20"/>
              </w:rPr>
              <w:t>4.0</w:t>
            </w:r>
          </w:p>
        </w:tc>
        <w:tc>
          <w:tcPr>
            <w:tcW w:w="1418" w:type="dxa"/>
            <w:shd w:val="clear" w:color="auto" w:fill="auto"/>
          </w:tcPr>
          <w:p w14:paraId="5F469657" w14:textId="4C6E5EEF" w:rsidR="00587D6A" w:rsidRPr="000618F6" w:rsidRDefault="00587D6A" w:rsidP="0013365C">
            <w:pPr>
              <w:ind w:left="0"/>
              <w:rPr>
                <w:rFonts w:cs="Arial"/>
                <w:b/>
                <w:bCs/>
                <w:sz w:val="20"/>
              </w:rPr>
            </w:pPr>
            <w:r w:rsidRPr="000618F6">
              <w:rPr>
                <w:rFonts w:cs="Arial"/>
                <w:b/>
                <w:bCs/>
                <w:sz w:val="20"/>
              </w:rPr>
              <w:t>01-01-2021</w:t>
            </w:r>
          </w:p>
        </w:tc>
        <w:tc>
          <w:tcPr>
            <w:tcW w:w="850" w:type="dxa"/>
            <w:shd w:val="clear" w:color="auto" w:fill="auto"/>
          </w:tcPr>
          <w:p w14:paraId="32028197" w14:textId="77777777" w:rsidR="00587D6A" w:rsidRPr="000618F6" w:rsidRDefault="00587D6A" w:rsidP="0013365C">
            <w:pPr>
              <w:ind w:left="0"/>
              <w:rPr>
                <w:rFonts w:cs="Arial"/>
                <w:b/>
                <w:bCs/>
                <w:sz w:val="20"/>
              </w:rPr>
            </w:pPr>
          </w:p>
        </w:tc>
        <w:tc>
          <w:tcPr>
            <w:tcW w:w="1510" w:type="dxa"/>
            <w:shd w:val="clear" w:color="auto" w:fill="auto"/>
          </w:tcPr>
          <w:p w14:paraId="25324C9B" w14:textId="77777777" w:rsidR="00587D6A" w:rsidRPr="000618F6" w:rsidRDefault="00587D6A" w:rsidP="0013365C">
            <w:pPr>
              <w:ind w:left="0"/>
              <w:rPr>
                <w:rFonts w:cs="Arial"/>
                <w:b/>
                <w:bCs/>
                <w:sz w:val="20"/>
              </w:rPr>
            </w:pPr>
          </w:p>
        </w:tc>
      </w:tr>
      <w:tr w:rsidR="00F33703" w:rsidRPr="000618F6" w14:paraId="1B84CD89" w14:textId="77777777" w:rsidTr="007E4F72">
        <w:tc>
          <w:tcPr>
            <w:tcW w:w="4388" w:type="dxa"/>
            <w:shd w:val="clear" w:color="auto" w:fill="auto"/>
          </w:tcPr>
          <w:p w14:paraId="2544A8D9" w14:textId="77777777" w:rsidR="00F33703" w:rsidRPr="000618F6" w:rsidRDefault="00F33703" w:rsidP="0013365C">
            <w:pPr>
              <w:ind w:left="0"/>
              <w:rPr>
                <w:rFonts w:cs="Arial"/>
                <w:sz w:val="20"/>
              </w:rPr>
            </w:pPr>
            <w:r w:rsidRPr="000618F6">
              <w:rPr>
                <w:rFonts w:cs="Arial"/>
                <w:sz w:val="20"/>
              </w:rPr>
              <w:t>kndInwonendAantal</w:t>
            </w:r>
          </w:p>
        </w:tc>
        <w:tc>
          <w:tcPr>
            <w:tcW w:w="850" w:type="dxa"/>
            <w:shd w:val="clear" w:color="auto" w:fill="auto"/>
          </w:tcPr>
          <w:p w14:paraId="560E4A1F"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7D3E776D" w14:textId="77777777" w:rsidR="00F33703" w:rsidRPr="000618F6" w:rsidRDefault="00F33703" w:rsidP="0013365C">
            <w:pPr>
              <w:ind w:left="0"/>
              <w:rPr>
                <w:rFonts w:cs="Arial"/>
                <w:sz w:val="20"/>
              </w:rPr>
            </w:pPr>
            <w:r w:rsidRPr="000618F6">
              <w:rPr>
                <w:rFonts w:cs="Arial"/>
                <w:sz w:val="20"/>
              </w:rPr>
              <w:t>01-07-2003</w:t>
            </w:r>
          </w:p>
        </w:tc>
        <w:tc>
          <w:tcPr>
            <w:tcW w:w="850" w:type="dxa"/>
            <w:shd w:val="clear" w:color="auto" w:fill="auto"/>
          </w:tcPr>
          <w:p w14:paraId="60788D94" w14:textId="77777777" w:rsidR="00F33703" w:rsidRPr="000618F6" w:rsidRDefault="00F33703" w:rsidP="0013365C">
            <w:pPr>
              <w:ind w:left="0"/>
              <w:rPr>
                <w:rFonts w:cs="Arial"/>
                <w:sz w:val="20"/>
              </w:rPr>
            </w:pPr>
          </w:p>
        </w:tc>
        <w:tc>
          <w:tcPr>
            <w:tcW w:w="1510" w:type="dxa"/>
            <w:shd w:val="clear" w:color="auto" w:fill="auto"/>
          </w:tcPr>
          <w:p w14:paraId="0BDC3FB6" w14:textId="77777777" w:rsidR="00F33703" w:rsidRPr="000618F6" w:rsidRDefault="00F33703" w:rsidP="0013365C">
            <w:pPr>
              <w:ind w:left="0"/>
              <w:rPr>
                <w:rFonts w:cs="Arial"/>
                <w:sz w:val="20"/>
              </w:rPr>
            </w:pPr>
          </w:p>
        </w:tc>
      </w:tr>
      <w:tr w:rsidR="00F33703" w:rsidRPr="000618F6" w14:paraId="68DC9145" w14:textId="77777777" w:rsidTr="007E4F72">
        <w:tc>
          <w:tcPr>
            <w:tcW w:w="4388" w:type="dxa"/>
            <w:shd w:val="clear" w:color="auto" w:fill="auto"/>
          </w:tcPr>
          <w:p w14:paraId="50CDBEE2" w14:textId="77777777" w:rsidR="00F33703" w:rsidRPr="000618F6" w:rsidRDefault="00F33703" w:rsidP="0013365C">
            <w:pPr>
              <w:ind w:left="0"/>
              <w:rPr>
                <w:rFonts w:cs="Arial"/>
                <w:sz w:val="20"/>
              </w:rPr>
            </w:pPr>
            <w:r w:rsidRPr="000618F6">
              <w:rPr>
                <w:rFonts w:cs="Arial"/>
                <w:sz w:val="20"/>
              </w:rPr>
              <w:t>kndKinderkortingAangevraagd</w:t>
            </w:r>
          </w:p>
        </w:tc>
        <w:tc>
          <w:tcPr>
            <w:tcW w:w="850" w:type="dxa"/>
            <w:shd w:val="clear" w:color="auto" w:fill="auto"/>
          </w:tcPr>
          <w:p w14:paraId="0020D433" w14:textId="77777777" w:rsidR="00F33703" w:rsidRPr="000618F6" w:rsidRDefault="00F33703" w:rsidP="0013365C">
            <w:pPr>
              <w:ind w:left="0"/>
              <w:rPr>
                <w:rFonts w:cs="Arial"/>
                <w:sz w:val="20"/>
              </w:rPr>
            </w:pPr>
            <w:r w:rsidRPr="000618F6">
              <w:rPr>
                <w:rFonts w:cs="Arial"/>
                <w:sz w:val="20"/>
              </w:rPr>
              <w:t>1.0</w:t>
            </w:r>
          </w:p>
        </w:tc>
        <w:tc>
          <w:tcPr>
            <w:tcW w:w="1418" w:type="dxa"/>
            <w:shd w:val="clear" w:color="auto" w:fill="auto"/>
          </w:tcPr>
          <w:p w14:paraId="067951D1" w14:textId="77777777" w:rsidR="00F33703" w:rsidRPr="000618F6" w:rsidRDefault="00F33703" w:rsidP="0013365C">
            <w:pPr>
              <w:ind w:left="0"/>
              <w:rPr>
                <w:rFonts w:cs="Arial"/>
                <w:sz w:val="20"/>
              </w:rPr>
            </w:pPr>
            <w:r w:rsidRPr="000618F6">
              <w:rPr>
                <w:rFonts w:cs="Arial"/>
                <w:sz w:val="20"/>
              </w:rPr>
              <w:t>01-07-2006</w:t>
            </w:r>
          </w:p>
        </w:tc>
        <w:tc>
          <w:tcPr>
            <w:tcW w:w="850" w:type="dxa"/>
            <w:shd w:val="clear" w:color="auto" w:fill="auto"/>
          </w:tcPr>
          <w:p w14:paraId="7744759F" w14:textId="77777777" w:rsidR="00F33703" w:rsidRPr="000618F6" w:rsidRDefault="00317B16" w:rsidP="0013365C">
            <w:pPr>
              <w:ind w:left="0"/>
              <w:rPr>
                <w:rFonts w:cs="Arial"/>
                <w:sz w:val="20"/>
              </w:rPr>
            </w:pPr>
            <w:r w:rsidRPr="000618F6">
              <w:rPr>
                <w:rFonts w:cs="Arial"/>
                <w:sz w:val="20"/>
              </w:rPr>
              <w:t>2.2</w:t>
            </w:r>
          </w:p>
        </w:tc>
        <w:tc>
          <w:tcPr>
            <w:tcW w:w="1510" w:type="dxa"/>
            <w:shd w:val="clear" w:color="auto" w:fill="auto"/>
          </w:tcPr>
          <w:p w14:paraId="186153E7" w14:textId="77777777" w:rsidR="00F33703" w:rsidRPr="000618F6" w:rsidRDefault="00F33703" w:rsidP="0013365C">
            <w:pPr>
              <w:ind w:left="0"/>
              <w:rPr>
                <w:rFonts w:cs="Arial"/>
                <w:sz w:val="20"/>
              </w:rPr>
            </w:pPr>
            <w:r w:rsidRPr="000618F6">
              <w:rPr>
                <w:rFonts w:cs="Arial"/>
                <w:sz w:val="20"/>
              </w:rPr>
              <w:t>01-07-2009</w:t>
            </w:r>
          </w:p>
        </w:tc>
      </w:tr>
    </w:tbl>
    <w:p w14:paraId="70BDE16D" w14:textId="77777777" w:rsidR="00FE689D" w:rsidRPr="000618F6" w:rsidRDefault="00FE689D"/>
    <w:p w14:paraId="3F7DF8E0" w14:textId="77777777" w:rsidR="00FE689D" w:rsidRPr="000618F6" w:rsidRDefault="005E1BE8" w:rsidP="00AC2AAD">
      <w:pPr>
        <w:pStyle w:val="Heading3"/>
        <w:rPr>
          <w:lang w:val="nl-NL"/>
        </w:rPr>
      </w:pPr>
      <w:bookmarkStart w:id="122" w:name="_Ref153254433"/>
      <w:bookmarkStart w:id="123" w:name="_Toc63778366"/>
      <w:r w:rsidRPr="000618F6">
        <w:rPr>
          <w:lang w:val="nl-NL"/>
        </w:rPr>
        <w:t>b</w:t>
      </w:r>
      <w:r w:rsidR="00FE689D" w:rsidRPr="000618F6">
        <w:rPr>
          <w:lang w:val="nl-NL"/>
        </w:rPr>
        <w:t>erBerekeningsversie</w:t>
      </w:r>
      <w:bookmarkEnd w:id="122"/>
      <w:bookmarkEnd w:id="123"/>
    </w:p>
    <w:p w14:paraId="5EC180F7" w14:textId="77777777" w:rsidR="00B71ED5" w:rsidRPr="000618F6" w:rsidRDefault="00B71ED5">
      <w:r w:rsidRPr="000618F6">
        <w:t>De gewenste berekeningsversie voor de berekening.</w:t>
      </w:r>
    </w:p>
    <w:p w14:paraId="407D6A88" w14:textId="266CF130" w:rsidR="00B71ED5" w:rsidRPr="000618F6" w:rsidRDefault="00B71ED5">
      <w:r w:rsidRPr="000618F6">
        <w:t>Voor mogelijke berekeningsversies zie paragraaf</w:t>
      </w:r>
      <w:r w:rsidR="005229CA" w:rsidRPr="000618F6">
        <w:t xml:space="preserve"> </w:t>
      </w:r>
      <w:r w:rsidR="00471B52" w:rsidRPr="000618F6">
        <w:fldChar w:fldCharType="begin"/>
      </w:r>
      <w:r w:rsidR="00471B52" w:rsidRPr="000618F6">
        <w:instrText xml:space="preserve"> REF _Ref153254459 \r \h </w:instrText>
      </w:r>
      <w:r w:rsidR="00471B52" w:rsidRPr="000618F6">
        <w:fldChar w:fldCharType="separate"/>
      </w:r>
      <w:r w:rsidR="00E84BE8">
        <w:t>2.1.2</w:t>
      </w:r>
      <w:r w:rsidR="00471B52" w:rsidRPr="000618F6">
        <w:fldChar w:fldCharType="end"/>
      </w:r>
      <w:r w:rsidR="005229CA" w:rsidRPr="000618F6">
        <w:t>.</w:t>
      </w:r>
    </w:p>
    <w:p w14:paraId="266CC557" w14:textId="77777777" w:rsidR="00106F94" w:rsidRPr="000618F6" w:rsidRDefault="00106F94" w:rsidP="00106F94"/>
    <w:p w14:paraId="35DB5D98" w14:textId="77777777" w:rsidR="00106F94" w:rsidRPr="000618F6" w:rsidRDefault="00106F94" w:rsidP="00106F94">
      <w:r w:rsidRPr="000618F6">
        <w:t>Zo kan een aanroepende applicatie bijvoorbeeld een berekening laten (her-) plaats vinden per 5-7-2006, maar met de berekeningsversie van 1-1-2006 (omdat er bij de betreffende gebruiker op 5-7-2006 nog niet met de nieuwe berekeningsversie wordt/werd gewerkt).</w:t>
      </w:r>
    </w:p>
    <w:p w14:paraId="3BA25288" w14:textId="77777777" w:rsidR="00106F94" w:rsidRPr="000618F6" w:rsidRDefault="00106F94" w:rsidP="00106F94">
      <w:r w:rsidRPr="000618F6">
        <w:t xml:space="preserve">Deze datum kan maximaal, terug in de tijd, de berekeningsversie zijn die 3 jaar vóór de </w:t>
      </w:r>
      <w:r w:rsidR="00766434" w:rsidRPr="000618F6">
        <w:t>introductiedatum</w:t>
      </w:r>
      <w:r w:rsidRPr="000618F6">
        <w:t xml:space="preserve"> van versie 1.0 van de </w:t>
      </w:r>
      <w:r w:rsidR="00766434" w:rsidRPr="000618F6">
        <w:t>Plug-in</w:t>
      </w:r>
      <w:r w:rsidRPr="000618F6">
        <w:t xml:space="preserve"> geldig was en mag niet na vandaag liggen.</w:t>
      </w:r>
    </w:p>
    <w:p w14:paraId="5D44FBBA" w14:textId="77777777" w:rsidR="00106F94" w:rsidRPr="000618F6" w:rsidRDefault="00106F94"/>
    <w:p w14:paraId="3A7A03FC" w14:textId="77777777" w:rsidR="00B71ED5" w:rsidRPr="000618F6" w:rsidRDefault="00B71ED5">
      <w:r w:rsidRPr="000618F6">
        <w:t xml:space="preserve">Indien dit veld leeg gelaten wordt bij aanroep van de </w:t>
      </w:r>
      <w:r w:rsidR="00766434" w:rsidRPr="000618F6">
        <w:t>Plug-in</w:t>
      </w:r>
      <w:r w:rsidRPr="000618F6">
        <w:t xml:space="preserve"> wordt de gewenste berekeningsversie automatisch gevuld met de meest recente berekeningsversie.</w:t>
      </w:r>
    </w:p>
    <w:p w14:paraId="75F7A639" w14:textId="77777777" w:rsidR="00B71ED5" w:rsidRPr="000618F6" w:rsidRDefault="00B71ED5"/>
    <w:p w14:paraId="38B0C414" w14:textId="77777777" w:rsidR="00B71ED5" w:rsidRPr="000618F6" w:rsidRDefault="00B71ED5">
      <w:r w:rsidRPr="000618F6">
        <w:t>Veldtype</w:t>
      </w:r>
      <w:r w:rsidRPr="000618F6">
        <w:tab/>
      </w:r>
      <w:r w:rsidRPr="000618F6">
        <w:tab/>
      </w:r>
      <w:r w:rsidRPr="000618F6">
        <w:tab/>
      </w:r>
      <w:r w:rsidRPr="000618F6">
        <w:tab/>
      </w:r>
      <w:r w:rsidR="00436AEF" w:rsidRPr="000618F6">
        <w:t>TDatum</w:t>
      </w:r>
    </w:p>
    <w:p w14:paraId="705F1857" w14:textId="77777777" w:rsidR="00B71ED5" w:rsidRPr="000618F6" w:rsidRDefault="00B71ED5">
      <w:r w:rsidRPr="000618F6">
        <w:t>Formaat</w:t>
      </w:r>
      <w:r w:rsidRPr="000618F6">
        <w:tab/>
      </w:r>
      <w:r w:rsidRPr="000618F6">
        <w:tab/>
      </w:r>
      <w:r w:rsidRPr="000618F6">
        <w:tab/>
      </w:r>
      <w:r w:rsidRPr="000618F6">
        <w:tab/>
        <w:t>jjjjmmdd</w:t>
      </w:r>
    </w:p>
    <w:p w14:paraId="0B35C316" w14:textId="77777777" w:rsidR="00B71ED5" w:rsidRPr="000618F6" w:rsidRDefault="00B71ED5">
      <w:r w:rsidRPr="000618F6">
        <w:t>Standaardwaarde</w:t>
      </w:r>
      <w:r w:rsidRPr="000618F6">
        <w:tab/>
      </w:r>
      <w:r w:rsidRPr="000618F6">
        <w:tab/>
        <w:t>0</w:t>
      </w:r>
    </w:p>
    <w:p w14:paraId="2889D1AD" w14:textId="77777777" w:rsidR="00B71ED5" w:rsidRPr="000618F6" w:rsidRDefault="00B71ED5">
      <w:r w:rsidRPr="000618F6">
        <w:t>Toegevoegd in</w:t>
      </w:r>
      <w:r w:rsidRPr="000618F6">
        <w:tab/>
      </w:r>
      <w:r w:rsidRPr="000618F6">
        <w:tab/>
      </w:r>
      <w:r w:rsidRPr="000618F6">
        <w:tab/>
        <w:t>1.0</w:t>
      </w:r>
    </w:p>
    <w:p w14:paraId="4A3D938B" w14:textId="77777777" w:rsidR="00B71ED5" w:rsidRPr="000618F6" w:rsidRDefault="00B71ED5">
      <w:r w:rsidRPr="000618F6">
        <w:t>Eerste berekeningsversie</w:t>
      </w:r>
      <w:r w:rsidRPr="000618F6">
        <w:tab/>
        <w:t>01-07-2003</w:t>
      </w:r>
    </w:p>
    <w:p w14:paraId="37521017" w14:textId="77777777" w:rsidR="00B71ED5" w:rsidRPr="000618F6" w:rsidRDefault="00B71ED5">
      <w:r w:rsidRPr="000618F6">
        <w:t>Laatste berekeningsversie</w:t>
      </w:r>
      <w:r w:rsidR="00106F94" w:rsidRPr="000618F6">
        <w:tab/>
      </w:r>
      <w:r w:rsidR="00106F94" w:rsidRPr="000618F6">
        <w:rPr>
          <w:i/>
        </w:rPr>
        <w:t>n.v.t.</w:t>
      </w:r>
    </w:p>
    <w:p w14:paraId="62401EF7" w14:textId="77777777" w:rsidR="00B71ED5" w:rsidRPr="000618F6" w:rsidRDefault="00B71ED5">
      <w:r w:rsidRPr="000618F6">
        <w:t>Verwijderd in</w:t>
      </w:r>
      <w:r w:rsidRPr="000618F6">
        <w:tab/>
      </w:r>
      <w:r w:rsidR="00106F94" w:rsidRPr="000618F6">
        <w:tab/>
      </w:r>
      <w:r w:rsidR="00106F94" w:rsidRPr="000618F6">
        <w:tab/>
      </w:r>
      <w:r w:rsidR="00106F94" w:rsidRPr="000618F6">
        <w:rPr>
          <w:i/>
        </w:rPr>
        <w:t>n.v.t.</w:t>
      </w:r>
    </w:p>
    <w:p w14:paraId="50F0D70D" w14:textId="77777777" w:rsidR="007D15E9" w:rsidRPr="000618F6" w:rsidRDefault="007D15E9" w:rsidP="00AC2AAD">
      <w:pPr>
        <w:pStyle w:val="Heading3"/>
        <w:rPr>
          <w:lang w:val="nl-NL"/>
        </w:rPr>
      </w:pPr>
      <w:bookmarkStart w:id="124" w:name="_Toc63778367"/>
      <w:r w:rsidRPr="000618F6">
        <w:rPr>
          <w:lang w:val="nl-NL"/>
        </w:rPr>
        <w:t>berDatumBerekening</w:t>
      </w:r>
      <w:bookmarkEnd w:id="124"/>
    </w:p>
    <w:p w14:paraId="4276E816" w14:textId="77777777" w:rsidR="007D15E9" w:rsidRPr="000618F6" w:rsidRDefault="007D15E9" w:rsidP="007D15E9">
      <w:r w:rsidRPr="000618F6">
        <w:t xml:space="preserve">Dit is de datum </w:t>
      </w:r>
      <w:r w:rsidRPr="000618F6">
        <w:rPr>
          <w:u w:val="single"/>
        </w:rPr>
        <w:t>per wanneer</w:t>
      </w:r>
      <w:r w:rsidRPr="000618F6">
        <w:t xml:space="preserve"> de berekening dient plaats te vinden. </w:t>
      </w:r>
    </w:p>
    <w:p w14:paraId="66B27014" w14:textId="77777777" w:rsidR="007D15E9" w:rsidRPr="000618F6" w:rsidRDefault="007D15E9" w:rsidP="007D15E9">
      <w:r w:rsidRPr="000618F6">
        <w:t>Ook deze datum kan maximaal, terug in de tijd, de berekeningsversie zijn die 3 jaar vóór de introductiedatum van versie 1.0 van de Plug-in geldig was en mag niet na vandaag liggen.</w:t>
      </w:r>
    </w:p>
    <w:p w14:paraId="6682922B" w14:textId="77777777" w:rsidR="007D15E9" w:rsidRPr="000618F6" w:rsidRDefault="007D15E9" w:rsidP="007D15E9"/>
    <w:p w14:paraId="3A2E72D5" w14:textId="77777777" w:rsidR="007D15E9" w:rsidRPr="000618F6" w:rsidRDefault="007D15E9" w:rsidP="007D15E9">
      <w:r w:rsidRPr="000618F6">
        <w:lastRenderedPageBreak/>
        <w:t>Deze datum kan van invloed zijn op bijvoorbeeld de leeftijd van de schuldenaar.</w:t>
      </w:r>
    </w:p>
    <w:p w14:paraId="22F82ED8" w14:textId="77777777" w:rsidR="007D15E9" w:rsidRPr="000618F6" w:rsidRDefault="007D15E9" w:rsidP="007D15E9">
      <w:r w:rsidRPr="000618F6">
        <w:t xml:space="preserve">De datum heeft </w:t>
      </w:r>
      <w:r w:rsidRPr="000618F6">
        <w:rPr>
          <w:u w:val="single"/>
        </w:rPr>
        <w:t>geen</w:t>
      </w:r>
      <w:r w:rsidRPr="000618F6">
        <w:t xml:space="preserve"> invloed op de berekeningsversie.</w:t>
      </w:r>
    </w:p>
    <w:p w14:paraId="2629E9AA" w14:textId="77777777" w:rsidR="007D15E9" w:rsidRPr="000618F6" w:rsidRDefault="007D15E9" w:rsidP="007D15E9"/>
    <w:p w14:paraId="30F5E664" w14:textId="77777777" w:rsidR="007D15E9" w:rsidRPr="000618F6" w:rsidRDefault="007D15E9" w:rsidP="007D15E9">
      <w:r w:rsidRPr="000618F6">
        <w:t>Veldtype</w:t>
      </w:r>
      <w:r w:rsidRPr="000618F6">
        <w:tab/>
      </w:r>
      <w:r w:rsidRPr="000618F6">
        <w:tab/>
      </w:r>
      <w:r w:rsidRPr="000618F6">
        <w:tab/>
      </w:r>
      <w:r w:rsidRPr="000618F6">
        <w:tab/>
        <w:t>TDatum</w:t>
      </w:r>
    </w:p>
    <w:p w14:paraId="649456AE" w14:textId="77777777" w:rsidR="007D15E9" w:rsidRPr="000618F6" w:rsidRDefault="007D15E9" w:rsidP="007D15E9">
      <w:r w:rsidRPr="000618F6">
        <w:t>Formaat</w:t>
      </w:r>
      <w:r w:rsidRPr="000618F6">
        <w:tab/>
      </w:r>
      <w:r w:rsidRPr="000618F6">
        <w:tab/>
      </w:r>
      <w:r w:rsidRPr="000618F6">
        <w:tab/>
      </w:r>
      <w:r w:rsidRPr="000618F6">
        <w:tab/>
        <w:t>jjjjmmdd</w:t>
      </w:r>
    </w:p>
    <w:p w14:paraId="29CE2E93" w14:textId="77777777" w:rsidR="007D15E9" w:rsidRPr="000618F6" w:rsidRDefault="007D15E9" w:rsidP="007D15E9">
      <w:r w:rsidRPr="000618F6">
        <w:t>Standaardwaarde</w:t>
      </w:r>
      <w:r w:rsidRPr="000618F6">
        <w:tab/>
      </w:r>
      <w:r w:rsidRPr="000618F6">
        <w:tab/>
        <w:t>0</w:t>
      </w:r>
    </w:p>
    <w:p w14:paraId="65DD7D50" w14:textId="77777777" w:rsidR="007D15E9" w:rsidRPr="000618F6" w:rsidRDefault="007D15E9" w:rsidP="007D15E9">
      <w:r w:rsidRPr="000618F6">
        <w:t>Toegevoegd in</w:t>
      </w:r>
      <w:r w:rsidRPr="000618F6">
        <w:tab/>
      </w:r>
      <w:r w:rsidRPr="000618F6">
        <w:tab/>
      </w:r>
      <w:r w:rsidRPr="000618F6">
        <w:tab/>
        <w:t>1.0</w:t>
      </w:r>
    </w:p>
    <w:p w14:paraId="7D1D63F0" w14:textId="77777777" w:rsidR="007D15E9" w:rsidRPr="000618F6" w:rsidRDefault="007D15E9" w:rsidP="007D15E9">
      <w:r w:rsidRPr="000618F6">
        <w:t>Eerste berekeningsversie</w:t>
      </w:r>
      <w:r w:rsidRPr="000618F6">
        <w:tab/>
        <w:t>01-07-2003</w:t>
      </w:r>
    </w:p>
    <w:p w14:paraId="6B8FF462" w14:textId="77777777" w:rsidR="007D15E9" w:rsidRPr="000618F6" w:rsidRDefault="007D15E9" w:rsidP="007D15E9">
      <w:r w:rsidRPr="000618F6">
        <w:t>Laatste berekeningsversie</w:t>
      </w:r>
      <w:r w:rsidRPr="000618F6">
        <w:tab/>
      </w:r>
      <w:r w:rsidRPr="000618F6">
        <w:rPr>
          <w:i/>
        </w:rPr>
        <w:t>n.v.t.</w:t>
      </w:r>
    </w:p>
    <w:p w14:paraId="0C9F39BB" w14:textId="77777777" w:rsidR="007D15E9" w:rsidRPr="000618F6" w:rsidRDefault="007D15E9" w:rsidP="007D15E9">
      <w:r w:rsidRPr="000618F6">
        <w:t>Verwijderd in</w:t>
      </w:r>
      <w:r w:rsidRPr="000618F6">
        <w:tab/>
      </w:r>
      <w:r w:rsidRPr="000618F6">
        <w:tab/>
      </w:r>
      <w:r w:rsidRPr="000618F6">
        <w:tab/>
      </w:r>
      <w:r w:rsidRPr="000618F6">
        <w:rPr>
          <w:i/>
        </w:rPr>
        <w:t>n.v.t.</w:t>
      </w:r>
    </w:p>
    <w:p w14:paraId="53768496" w14:textId="77777777" w:rsidR="007D15E9" w:rsidRPr="000618F6" w:rsidRDefault="007D15E9" w:rsidP="00AC2AAD">
      <w:pPr>
        <w:pStyle w:val="Heading3"/>
        <w:rPr>
          <w:lang w:val="nl-NL"/>
        </w:rPr>
      </w:pPr>
      <w:bookmarkStart w:id="125" w:name="_Ref216109995"/>
      <w:bookmarkStart w:id="126" w:name="_Toc63778368"/>
      <w:r w:rsidRPr="000618F6">
        <w:rPr>
          <w:lang w:val="nl-NL"/>
        </w:rPr>
        <w:t>berMaxFoutniveau</w:t>
      </w:r>
      <w:bookmarkEnd w:id="125"/>
      <w:bookmarkEnd w:id="126"/>
    </w:p>
    <w:p w14:paraId="04C95D8A" w14:textId="77777777" w:rsidR="006A1CF8" w:rsidRPr="000618F6" w:rsidRDefault="007D15E9" w:rsidP="007D15E9">
      <w:r w:rsidRPr="000618F6">
        <w:t>Dit is het maximale foutniveau waarop de berekening stopt.</w:t>
      </w:r>
      <w:r w:rsidR="006A1CF8" w:rsidRPr="000618F6">
        <w:t xml:space="preserve"> Elke foutmelding heeft een niveau. Wanneer de fout het maximale foutniveau overschrijdt, dan zal de berekening stoppen. Wanneer het niveau onder het maximum blijft zal de berekening doorgaan met de standaard waarden. </w:t>
      </w:r>
    </w:p>
    <w:p w14:paraId="3C1631F4" w14:textId="77777777" w:rsidR="009028F2" w:rsidRPr="000618F6" w:rsidRDefault="009028F2" w:rsidP="009028F2"/>
    <w:p w14:paraId="3A8727AC" w14:textId="77777777" w:rsidR="009028F2" w:rsidRPr="000618F6" w:rsidRDefault="009028F2" w:rsidP="009028F2">
      <w:r w:rsidRPr="000618F6">
        <w:t>LET OP!</w:t>
      </w:r>
    </w:p>
    <w:p w14:paraId="6E09B6A4" w14:textId="77777777" w:rsidR="009028F2" w:rsidRPr="000618F6" w:rsidRDefault="009028F2" w:rsidP="009028F2">
      <w:r w:rsidRPr="000618F6">
        <w:t>Wanneer er gerekend wordt met een Maximaal foutniveau groter dan nul, dan is  de correctheid van de berekening niet meer gegarandeerd.</w:t>
      </w:r>
    </w:p>
    <w:p w14:paraId="05B0A486" w14:textId="77777777" w:rsidR="007D15E9" w:rsidRPr="000618F6" w:rsidRDefault="007D15E9" w:rsidP="007D15E9"/>
    <w:p w14:paraId="64A44E5E" w14:textId="77777777" w:rsidR="007D15E9" w:rsidRPr="000618F6" w:rsidRDefault="007D15E9" w:rsidP="007D15E9">
      <w:r w:rsidRPr="000618F6">
        <w:t>Veldtype</w:t>
      </w:r>
      <w:r w:rsidRPr="000618F6">
        <w:tab/>
      </w:r>
      <w:r w:rsidRPr="000618F6">
        <w:tab/>
      </w:r>
      <w:r w:rsidRPr="000618F6">
        <w:tab/>
      </w:r>
      <w:r w:rsidRPr="000618F6">
        <w:tab/>
        <w:t>long</w:t>
      </w:r>
    </w:p>
    <w:p w14:paraId="0E5F5401" w14:textId="77777777" w:rsidR="007D15E9" w:rsidRPr="000618F6" w:rsidRDefault="007D15E9" w:rsidP="007D15E9">
      <w:r w:rsidRPr="000618F6">
        <w:t>Formaat</w:t>
      </w:r>
      <w:r w:rsidRPr="000618F6">
        <w:tab/>
      </w:r>
      <w:r w:rsidRPr="000618F6">
        <w:tab/>
      </w:r>
      <w:r w:rsidRPr="000618F6">
        <w:tab/>
      </w:r>
      <w:r w:rsidRPr="000618F6">
        <w:tab/>
        <w:t>0..2</w:t>
      </w:r>
    </w:p>
    <w:p w14:paraId="7A265465" w14:textId="77777777" w:rsidR="007D15E9" w:rsidRPr="000618F6" w:rsidRDefault="007D15E9" w:rsidP="007D15E9">
      <w:r w:rsidRPr="000618F6">
        <w:t>Standaardwaarde</w:t>
      </w:r>
      <w:r w:rsidRPr="000618F6">
        <w:tab/>
      </w:r>
      <w:r w:rsidRPr="000618F6">
        <w:tab/>
        <w:t>0</w:t>
      </w:r>
    </w:p>
    <w:p w14:paraId="2B80A313" w14:textId="77777777" w:rsidR="007D15E9" w:rsidRPr="000618F6" w:rsidRDefault="007D15E9" w:rsidP="007D15E9">
      <w:r w:rsidRPr="000618F6">
        <w:t>Toegevoegd in</w:t>
      </w:r>
      <w:r w:rsidRPr="000618F6">
        <w:tab/>
      </w:r>
      <w:r w:rsidRPr="000618F6">
        <w:tab/>
      </w:r>
      <w:r w:rsidRPr="000618F6">
        <w:tab/>
        <w:t>1.4</w:t>
      </w:r>
    </w:p>
    <w:p w14:paraId="00FCD777" w14:textId="77777777" w:rsidR="007D15E9" w:rsidRPr="000618F6" w:rsidRDefault="007D15E9" w:rsidP="007D15E9">
      <w:r w:rsidRPr="000618F6">
        <w:t>Eerste berekeningsversie</w:t>
      </w:r>
      <w:r w:rsidRPr="000618F6">
        <w:tab/>
        <w:t>01-01-2009</w:t>
      </w:r>
    </w:p>
    <w:p w14:paraId="7EE28F3F" w14:textId="77777777" w:rsidR="007D15E9" w:rsidRPr="000618F6" w:rsidRDefault="007D15E9" w:rsidP="007D15E9">
      <w:r w:rsidRPr="000618F6">
        <w:t>Laatste berekeningsversie</w:t>
      </w:r>
      <w:r w:rsidRPr="000618F6">
        <w:tab/>
      </w:r>
      <w:r w:rsidRPr="000618F6">
        <w:rPr>
          <w:i/>
        </w:rPr>
        <w:t>n.v.t.</w:t>
      </w:r>
    </w:p>
    <w:p w14:paraId="549E6BBB" w14:textId="77777777" w:rsidR="007D15E9" w:rsidRPr="000618F6" w:rsidRDefault="007D15E9" w:rsidP="007D15E9">
      <w:r w:rsidRPr="000618F6">
        <w:t>Verwijderd in</w:t>
      </w:r>
      <w:r w:rsidRPr="000618F6">
        <w:tab/>
      </w:r>
      <w:r w:rsidRPr="000618F6">
        <w:tab/>
      </w:r>
      <w:r w:rsidRPr="000618F6">
        <w:tab/>
      </w:r>
      <w:r w:rsidRPr="000618F6">
        <w:rPr>
          <w:i/>
        </w:rPr>
        <w:t>n.v.t.</w:t>
      </w:r>
    </w:p>
    <w:p w14:paraId="5C97D673" w14:textId="77777777" w:rsidR="00FE689D" w:rsidRPr="000618F6" w:rsidRDefault="00FE689D" w:rsidP="00AC2AAD">
      <w:pPr>
        <w:pStyle w:val="Heading3"/>
        <w:rPr>
          <w:lang w:val="nl-NL"/>
        </w:rPr>
      </w:pPr>
      <w:bookmarkStart w:id="127" w:name="_Toc63778369"/>
      <w:r w:rsidRPr="000618F6">
        <w:rPr>
          <w:lang w:val="nl-NL"/>
        </w:rPr>
        <w:t>schGeboortedatum</w:t>
      </w:r>
      <w:bookmarkEnd w:id="127"/>
    </w:p>
    <w:p w14:paraId="480ADABC" w14:textId="77777777" w:rsidR="00106F94" w:rsidRPr="000618F6" w:rsidRDefault="00585C0B" w:rsidP="00106F94">
      <w:r w:rsidRPr="000618F6">
        <w:t>De geboortedatum van de schuldenaar.</w:t>
      </w:r>
    </w:p>
    <w:p w14:paraId="637639C8" w14:textId="77777777" w:rsidR="00585C0B" w:rsidRPr="000618F6" w:rsidRDefault="00585C0B" w:rsidP="00585C0B"/>
    <w:p w14:paraId="4993A58B" w14:textId="77777777" w:rsidR="00585C0B" w:rsidRPr="000618F6" w:rsidRDefault="00585C0B" w:rsidP="00585C0B">
      <w:r w:rsidRPr="000618F6">
        <w:t>Veldtype</w:t>
      </w:r>
      <w:r w:rsidRPr="000618F6">
        <w:tab/>
      </w:r>
      <w:r w:rsidRPr="000618F6">
        <w:tab/>
      </w:r>
      <w:r w:rsidRPr="000618F6">
        <w:tab/>
      </w:r>
      <w:r w:rsidRPr="000618F6">
        <w:tab/>
      </w:r>
      <w:r w:rsidR="00436AEF" w:rsidRPr="000618F6">
        <w:t>TDatum</w:t>
      </w:r>
    </w:p>
    <w:p w14:paraId="404290F3" w14:textId="77777777" w:rsidR="00585C0B" w:rsidRPr="000618F6" w:rsidRDefault="00585C0B" w:rsidP="00585C0B">
      <w:r w:rsidRPr="000618F6">
        <w:t>Formaat</w:t>
      </w:r>
      <w:r w:rsidRPr="000618F6">
        <w:tab/>
      </w:r>
      <w:r w:rsidRPr="000618F6">
        <w:tab/>
      </w:r>
      <w:r w:rsidRPr="000618F6">
        <w:tab/>
      </w:r>
      <w:r w:rsidRPr="000618F6">
        <w:tab/>
        <w:t>jjjjmmdd</w:t>
      </w:r>
    </w:p>
    <w:p w14:paraId="54BF90BE" w14:textId="77777777" w:rsidR="00585C0B" w:rsidRPr="000618F6" w:rsidRDefault="00585C0B" w:rsidP="00585C0B">
      <w:r w:rsidRPr="000618F6">
        <w:t>Standaardwaarde</w:t>
      </w:r>
      <w:r w:rsidRPr="000618F6">
        <w:tab/>
      </w:r>
      <w:r w:rsidRPr="000618F6">
        <w:tab/>
        <w:t>0</w:t>
      </w:r>
    </w:p>
    <w:p w14:paraId="5420BA64" w14:textId="77777777" w:rsidR="00585C0B" w:rsidRPr="000618F6" w:rsidRDefault="00585C0B" w:rsidP="00585C0B">
      <w:r w:rsidRPr="000618F6">
        <w:t>Toegevoegd in</w:t>
      </w:r>
      <w:r w:rsidRPr="000618F6">
        <w:tab/>
      </w:r>
      <w:r w:rsidRPr="000618F6">
        <w:tab/>
      </w:r>
      <w:r w:rsidRPr="000618F6">
        <w:tab/>
        <w:t>1.0</w:t>
      </w:r>
    </w:p>
    <w:p w14:paraId="069B615A" w14:textId="77777777" w:rsidR="00585C0B" w:rsidRPr="000618F6" w:rsidRDefault="00585C0B" w:rsidP="00585C0B">
      <w:r w:rsidRPr="000618F6">
        <w:t>Eerste berekeningsversie</w:t>
      </w:r>
      <w:r w:rsidRPr="000618F6">
        <w:tab/>
        <w:t>01-07-2003</w:t>
      </w:r>
    </w:p>
    <w:p w14:paraId="11F27711" w14:textId="77777777" w:rsidR="00585C0B" w:rsidRPr="000618F6" w:rsidRDefault="00585C0B" w:rsidP="00585C0B">
      <w:r w:rsidRPr="000618F6">
        <w:t>Laatste berekeningsversie</w:t>
      </w:r>
      <w:r w:rsidRPr="000618F6">
        <w:tab/>
      </w:r>
      <w:r w:rsidRPr="000618F6">
        <w:rPr>
          <w:i/>
        </w:rPr>
        <w:t>n.v.t.</w:t>
      </w:r>
    </w:p>
    <w:p w14:paraId="1DCE7196" w14:textId="77777777" w:rsidR="00585C0B" w:rsidRPr="000618F6" w:rsidRDefault="00585C0B" w:rsidP="00585C0B">
      <w:r w:rsidRPr="000618F6">
        <w:t>Verwijderd in</w:t>
      </w:r>
      <w:r w:rsidRPr="000618F6">
        <w:tab/>
      </w:r>
      <w:r w:rsidRPr="000618F6">
        <w:tab/>
      </w:r>
      <w:r w:rsidRPr="000618F6">
        <w:tab/>
      </w:r>
      <w:r w:rsidRPr="000618F6">
        <w:rPr>
          <w:i/>
        </w:rPr>
        <w:t>n.v.t.</w:t>
      </w:r>
    </w:p>
    <w:p w14:paraId="13E859FE" w14:textId="77777777" w:rsidR="00FE689D" w:rsidRPr="000618F6" w:rsidRDefault="00FE689D" w:rsidP="00AC2AAD">
      <w:pPr>
        <w:pStyle w:val="Heading3"/>
        <w:rPr>
          <w:lang w:val="nl-NL"/>
        </w:rPr>
      </w:pPr>
      <w:bookmarkStart w:id="128" w:name="_Toc63778370"/>
      <w:r w:rsidRPr="000618F6">
        <w:rPr>
          <w:lang w:val="nl-NL"/>
        </w:rPr>
        <w:t>schOpgenomenInInrichting</w:t>
      </w:r>
      <w:bookmarkEnd w:id="128"/>
    </w:p>
    <w:p w14:paraId="53D11839" w14:textId="77777777" w:rsidR="00585C0B" w:rsidRPr="000618F6" w:rsidRDefault="00585C0B" w:rsidP="00585C0B">
      <w:r w:rsidRPr="000618F6">
        <w:t>Indicatie of de schuldenaar is opgenomen in een inrichting.</w:t>
      </w:r>
    </w:p>
    <w:p w14:paraId="179B3054" w14:textId="77777777" w:rsidR="00585C0B" w:rsidRPr="000618F6" w:rsidRDefault="00585C0B" w:rsidP="00585C0B"/>
    <w:p w14:paraId="3799D664" w14:textId="77777777" w:rsidR="002C2033" w:rsidRPr="000618F6" w:rsidRDefault="002C2033" w:rsidP="002C2033">
      <w:r w:rsidRPr="000618F6">
        <w:t>Veldtype</w:t>
      </w:r>
      <w:r w:rsidRPr="000618F6">
        <w:tab/>
      </w:r>
      <w:r w:rsidRPr="000618F6">
        <w:tab/>
      </w:r>
      <w:r w:rsidRPr="000618F6">
        <w:tab/>
      </w:r>
      <w:r w:rsidRPr="000618F6">
        <w:tab/>
      </w:r>
      <w:r w:rsidR="00A613AA" w:rsidRPr="000618F6">
        <w:t>TJaNee</w:t>
      </w:r>
    </w:p>
    <w:p w14:paraId="23C285EF" w14:textId="77777777" w:rsidR="002C2033" w:rsidRPr="000618F6" w:rsidRDefault="002C2033" w:rsidP="002C2033">
      <w:r w:rsidRPr="000618F6">
        <w:t>Formaat</w:t>
      </w:r>
      <w:r w:rsidRPr="000618F6">
        <w:tab/>
      </w:r>
      <w:r w:rsidRPr="000618F6">
        <w:tab/>
      </w:r>
      <w:r w:rsidRPr="000618F6">
        <w:tab/>
      </w:r>
      <w:r w:rsidRPr="000618F6">
        <w:tab/>
      </w:r>
      <w:r w:rsidR="00A613AA" w:rsidRPr="000618F6">
        <w:t>Enumeration</w:t>
      </w:r>
    </w:p>
    <w:p w14:paraId="7898DFDD" w14:textId="77777777" w:rsidR="002C2033" w:rsidRPr="000618F6" w:rsidRDefault="002C2033" w:rsidP="002C2033">
      <w:r w:rsidRPr="000618F6">
        <w:t>Standaardwaarde</w:t>
      </w:r>
      <w:r w:rsidRPr="000618F6">
        <w:tab/>
      </w:r>
      <w:r w:rsidRPr="000618F6">
        <w:tab/>
      </w:r>
      <w:r w:rsidR="00A613AA" w:rsidRPr="000618F6">
        <w:t>jnNee</w:t>
      </w:r>
    </w:p>
    <w:p w14:paraId="1BD10A69" w14:textId="77777777" w:rsidR="002C2033" w:rsidRPr="000618F6" w:rsidRDefault="002C2033" w:rsidP="002C2033">
      <w:r w:rsidRPr="000618F6">
        <w:t>Toegevoegd in</w:t>
      </w:r>
      <w:r w:rsidRPr="000618F6">
        <w:tab/>
      </w:r>
      <w:r w:rsidRPr="000618F6">
        <w:tab/>
      </w:r>
      <w:r w:rsidRPr="000618F6">
        <w:tab/>
        <w:t>1.0</w:t>
      </w:r>
    </w:p>
    <w:p w14:paraId="3D8931FD" w14:textId="77777777" w:rsidR="002C2033" w:rsidRPr="000618F6" w:rsidRDefault="002C2033" w:rsidP="002C2033">
      <w:r w:rsidRPr="000618F6">
        <w:t>Eerste berekeningsversie</w:t>
      </w:r>
      <w:r w:rsidRPr="000618F6">
        <w:tab/>
        <w:t>01-07-2003</w:t>
      </w:r>
    </w:p>
    <w:p w14:paraId="534F9A90" w14:textId="77777777" w:rsidR="002C2033" w:rsidRPr="000618F6" w:rsidRDefault="002C2033" w:rsidP="002C2033">
      <w:r w:rsidRPr="000618F6">
        <w:t>Laatste berekeningsversie</w:t>
      </w:r>
      <w:r w:rsidRPr="000618F6">
        <w:tab/>
      </w:r>
      <w:r w:rsidRPr="000618F6">
        <w:rPr>
          <w:i/>
        </w:rPr>
        <w:t>n.v.t.</w:t>
      </w:r>
    </w:p>
    <w:p w14:paraId="2FE9767B" w14:textId="77777777" w:rsidR="002C2033" w:rsidRPr="000618F6" w:rsidRDefault="002C2033" w:rsidP="002C2033">
      <w:r w:rsidRPr="000618F6">
        <w:t>Verwijderd in</w:t>
      </w:r>
      <w:r w:rsidRPr="000618F6">
        <w:tab/>
      </w:r>
      <w:r w:rsidRPr="000618F6">
        <w:tab/>
      </w:r>
      <w:r w:rsidRPr="000618F6">
        <w:tab/>
      </w:r>
      <w:r w:rsidRPr="000618F6">
        <w:rPr>
          <w:i/>
        </w:rPr>
        <w:t>n.v.t.</w:t>
      </w:r>
    </w:p>
    <w:p w14:paraId="2A73234D" w14:textId="77777777" w:rsidR="00FE689D" w:rsidRPr="000618F6" w:rsidRDefault="00FE689D" w:rsidP="00AC2AAD">
      <w:pPr>
        <w:pStyle w:val="Heading3"/>
        <w:rPr>
          <w:lang w:val="nl-NL"/>
        </w:rPr>
      </w:pPr>
      <w:bookmarkStart w:id="129" w:name="_Toc63778371"/>
      <w:r w:rsidRPr="000618F6">
        <w:rPr>
          <w:lang w:val="nl-NL"/>
        </w:rPr>
        <w:lastRenderedPageBreak/>
        <w:t>schPartnerAanwezig</w:t>
      </w:r>
      <w:bookmarkEnd w:id="129"/>
    </w:p>
    <w:p w14:paraId="1E1E19EA" w14:textId="77777777" w:rsidR="00585C0B" w:rsidRPr="000618F6" w:rsidRDefault="00585C0B" w:rsidP="00585C0B">
      <w:r w:rsidRPr="000618F6">
        <w:t>Indicatie of de schuldenaar een partner heeft.</w:t>
      </w:r>
    </w:p>
    <w:p w14:paraId="03D4F0CA" w14:textId="77777777" w:rsidR="00DE0C48" w:rsidRPr="000618F6" w:rsidRDefault="00DE0C48" w:rsidP="00585C0B"/>
    <w:p w14:paraId="1B263380" w14:textId="77777777" w:rsidR="00A613AA" w:rsidRPr="000618F6" w:rsidRDefault="00A613AA" w:rsidP="00A613AA">
      <w:r w:rsidRPr="000618F6">
        <w:t>Veldtype</w:t>
      </w:r>
      <w:r w:rsidRPr="000618F6">
        <w:tab/>
      </w:r>
      <w:r w:rsidRPr="000618F6">
        <w:tab/>
      </w:r>
      <w:r w:rsidRPr="000618F6">
        <w:tab/>
      </w:r>
      <w:r w:rsidRPr="000618F6">
        <w:tab/>
        <w:t>TJaNee</w:t>
      </w:r>
    </w:p>
    <w:p w14:paraId="23927F3B" w14:textId="77777777" w:rsidR="00A613AA" w:rsidRPr="000618F6" w:rsidRDefault="00A613AA" w:rsidP="00A613AA">
      <w:r w:rsidRPr="000618F6">
        <w:t>Formaat</w:t>
      </w:r>
      <w:r w:rsidRPr="000618F6">
        <w:tab/>
      </w:r>
      <w:r w:rsidRPr="000618F6">
        <w:tab/>
      </w:r>
      <w:r w:rsidRPr="000618F6">
        <w:tab/>
      </w:r>
      <w:r w:rsidRPr="000618F6">
        <w:tab/>
        <w:t>Enumeration</w:t>
      </w:r>
    </w:p>
    <w:p w14:paraId="4627CA15" w14:textId="77777777" w:rsidR="00A613AA" w:rsidRPr="000618F6" w:rsidRDefault="00A613AA" w:rsidP="00A613AA">
      <w:r w:rsidRPr="000618F6">
        <w:t>Standaardwaarde</w:t>
      </w:r>
      <w:r w:rsidRPr="000618F6">
        <w:tab/>
      </w:r>
      <w:r w:rsidRPr="000618F6">
        <w:tab/>
        <w:t>jnNee</w:t>
      </w:r>
    </w:p>
    <w:p w14:paraId="7F8064B0" w14:textId="77777777" w:rsidR="00DE0C48" w:rsidRPr="000618F6" w:rsidRDefault="00DE0C48" w:rsidP="00DE0C48">
      <w:r w:rsidRPr="000618F6">
        <w:t>Toegevoegd in</w:t>
      </w:r>
      <w:r w:rsidRPr="000618F6">
        <w:tab/>
      </w:r>
      <w:r w:rsidRPr="000618F6">
        <w:tab/>
      </w:r>
      <w:r w:rsidRPr="000618F6">
        <w:tab/>
        <w:t>1.0</w:t>
      </w:r>
    </w:p>
    <w:p w14:paraId="7BA3A4B4" w14:textId="77777777" w:rsidR="00DE0C48" w:rsidRPr="000618F6" w:rsidRDefault="00DE0C48" w:rsidP="00DE0C48">
      <w:r w:rsidRPr="000618F6">
        <w:t>Eerste berekeningsversie</w:t>
      </w:r>
      <w:r w:rsidRPr="000618F6">
        <w:tab/>
        <w:t>01-07-2003</w:t>
      </w:r>
    </w:p>
    <w:p w14:paraId="4FF27577" w14:textId="77777777" w:rsidR="00DE0C48" w:rsidRPr="000618F6" w:rsidRDefault="00DE0C48" w:rsidP="00DE0C48">
      <w:r w:rsidRPr="000618F6">
        <w:t>Laatste berekeningsversie</w:t>
      </w:r>
      <w:r w:rsidRPr="000618F6">
        <w:tab/>
      </w:r>
      <w:r w:rsidRPr="000618F6">
        <w:rPr>
          <w:i/>
        </w:rPr>
        <w:t>n.v.t.</w:t>
      </w:r>
    </w:p>
    <w:p w14:paraId="23913B9C" w14:textId="77777777" w:rsidR="00DE0C48" w:rsidRPr="000618F6" w:rsidRDefault="00DE0C48" w:rsidP="00DE0C48">
      <w:r w:rsidRPr="000618F6">
        <w:t>Verwijderd in</w:t>
      </w:r>
      <w:r w:rsidRPr="000618F6">
        <w:tab/>
      </w:r>
      <w:r w:rsidRPr="000618F6">
        <w:tab/>
      </w:r>
      <w:r w:rsidRPr="000618F6">
        <w:tab/>
      </w:r>
      <w:r w:rsidRPr="000618F6">
        <w:rPr>
          <w:i/>
        </w:rPr>
        <w:t>n.v.t.</w:t>
      </w:r>
    </w:p>
    <w:p w14:paraId="15A8A04C" w14:textId="77777777" w:rsidR="00FE689D" w:rsidRPr="000618F6" w:rsidRDefault="00FE689D" w:rsidP="00AC2AAD">
      <w:pPr>
        <w:pStyle w:val="Heading3"/>
        <w:rPr>
          <w:lang w:val="nl-NL"/>
        </w:rPr>
      </w:pPr>
      <w:bookmarkStart w:id="130" w:name="_Toc63778372"/>
      <w:r w:rsidRPr="000618F6">
        <w:rPr>
          <w:lang w:val="nl-NL"/>
        </w:rPr>
        <w:t>schGemeenschapVanGoederen</w:t>
      </w:r>
      <w:bookmarkEnd w:id="130"/>
    </w:p>
    <w:p w14:paraId="011A482C" w14:textId="77777777" w:rsidR="00585C0B" w:rsidRPr="000618F6" w:rsidRDefault="00585C0B" w:rsidP="00585C0B">
      <w:r w:rsidRPr="000618F6">
        <w:t>Indicatie of er sprake is van (volledige) gemeenschap van goederen.</w:t>
      </w:r>
    </w:p>
    <w:p w14:paraId="684F7B2D" w14:textId="77777777" w:rsidR="00DE0C48" w:rsidRPr="000618F6" w:rsidRDefault="00DE0C48" w:rsidP="00585C0B"/>
    <w:p w14:paraId="4C355A38" w14:textId="77777777" w:rsidR="00A613AA" w:rsidRPr="000618F6" w:rsidRDefault="00A613AA" w:rsidP="00A613AA">
      <w:r w:rsidRPr="000618F6">
        <w:t>Veldtype</w:t>
      </w:r>
      <w:r w:rsidRPr="000618F6">
        <w:tab/>
      </w:r>
      <w:r w:rsidRPr="000618F6">
        <w:tab/>
      </w:r>
      <w:r w:rsidRPr="000618F6">
        <w:tab/>
      </w:r>
      <w:r w:rsidRPr="000618F6">
        <w:tab/>
        <w:t>TJaNee</w:t>
      </w:r>
    </w:p>
    <w:p w14:paraId="35D2F8BA" w14:textId="77777777" w:rsidR="00A613AA" w:rsidRPr="000618F6" w:rsidRDefault="00A613AA" w:rsidP="00A613AA">
      <w:r w:rsidRPr="000618F6">
        <w:t>Formaat</w:t>
      </w:r>
      <w:r w:rsidRPr="000618F6">
        <w:tab/>
      </w:r>
      <w:r w:rsidRPr="000618F6">
        <w:tab/>
      </w:r>
      <w:r w:rsidRPr="000618F6">
        <w:tab/>
      </w:r>
      <w:r w:rsidRPr="000618F6">
        <w:tab/>
        <w:t>Enumeration</w:t>
      </w:r>
    </w:p>
    <w:p w14:paraId="799CBE00" w14:textId="77777777" w:rsidR="00A613AA" w:rsidRPr="000618F6" w:rsidRDefault="00A613AA" w:rsidP="00A613AA">
      <w:r w:rsidRPr="000618F6">
        <w:t>Standaardwaarde</w:t>
      </w:r>
      <w:r w:rsidRPr="000618F6">
        <w:tab/>
      </w:r>
      <w:r w:rsidRPr="000618F6">
        <w:tab/>
        <w:t>jnNee</w:t>
      </w:r>
    </w:p>
    <w:p w14:paraId="0D31FC51" w14:textId="77777777" w:rsidR="00DE0C48" w:rsidRPr="000618F6" w:rsidRDefault="00DE0C48" w:rsidP="00DE0C48">
      <w:r w:rsidRPr="000618F6">
        <w:t>Toegevoegd in</w:t>
      </w:r>
      <w:r w:rsidRPr="000618F6">
        <w:tab/>
      </w:r>
      <w:r w:rsidRPr="000618F6">
        <w:tab/>
      </w:r>
      <w:r w:rsidRPr="000618F6">
        <w:tab/>
        <w:t>1.0</w:t>
      </w:r>
    </w:p>
    <w:p w14:paraId="51A95BB5" w14:textId="77777777" w:rsidR="00DE0C48" w:rsidRPr="000618F6" w:rsidRDefault="00DE0C48" w:rsidP="00DE0C48">
      <w:r w:rsidRPr="000618F6">
        <w:t>Eerste berekeningsversie</w:t>
      </w:r>
      <w:r w:rsidRPr="000618F6">
        <w:tab/>
        <w:t>01-07-2003</w:t>
      </w:r>
    </w:p>
    <w:p w14:paraId="69301601" w14:textId="77777777" w:rsidR="00DE0C48" w:rsidRPr="000618F6" w:rsidRDefault="00DE0C48" w:rsidP="00DE0C48">
      <w:r w:rsidRPr="000618F6">
        <w:t>Laatste berekeningsversie</w:t>
      </w:r>
      <w:r w:rsidRPr="000618F6">
        <w:tab/>
      </w:r>
      <w:r w:rsidRPr="000618F6">
        <w:rPr>
          <w:i/>
        </w:rPr>
        <w:t>n.v.t.</w:t>
      </w:r>
    </w:p>
    <w:p w14:paraId="74C909BD" w14:textId="77777777" w:rsidR="00DE0C48" w:rsidRPr="000618F6" w:rsidRDefault="00DE0C48" w:rsidP="00DE0C48">
      <w:r w:rsidRPr="000618F6">
        <w:t>Verwijderd in</w:t>
      </w:r>
      <w:r w:rsidRPr="000618F6">
        <w:tab/>
      </w:r>
      <w:r w:rsidRPr="000618F6">
        <w:tab/>
      </w:r>
      <w:r w:rsidRPr="000618F6">
        <w:tab/>
      </w:r>
      <w:r w:rsidRPr="000618F6">
        <w:rPr>
          <w:i/>
        </w:rPr>
        <w:t>n.v.t.</w:t>
      </w:r>
    </w:p>
    <w:p w14:paraId="5F878EA5" w14:textId="77777777" w:rsidR="00DE0C48" w:rsidRPr="000618F6" w:rsidRDefault="00DE0C48" w:rsidP="00585C0B"/>
    <w:p w14:paraId="6E783ADD" w14:textId="77777777" w:rsidR="00FE689D" w:rsidRPr="000618F6" w:rsidRDefault="00FE689D" w:rsidP="00AC2AAD">
      <w:pPr>
        <w:pStyle w:val="Heading3"/>
        <w:rPr>
          <w:lang w:val="nl-NL"/>
        </w:rPr>
      </w:pPr>
      <w:bookmarkStart w:id="131" w:name="_Toc63778373"/>
      <w:r w:rsidRPr="000618F6">
        <w:rPr>
          <w:lang w:val="nl-NL"/>
        </w:rPr>
        <w:t>schSamenInRegeling</w:t>
      </w:r>
      <w:bookmarkEnd w:id="131"/>
    </w:p>
    <w:p w14:paraId="157711D8" w14:textId="77777777" w:rsidR="00585C0B" w:rsidRPr="000618F6" w:rsidRDefault="00585C0B" w:rsidP="00585C0B">
      <w:r w:rsidRPr="000618F6">
        <w:t>Indicatie of de schuldenaar en eventuele partner samen in de regeling zitten.</w:t>
      </w:r>
    </w:p>
    <w:p w14:paraId="13F45221" w14:textId="77777777" w:rsidR="00DE0C48" w:rsidRPr="000618F6" w:rsidRDefault="00DE0C48" w:rsidP="00585C0B"/>
    <w:p w14:paraId="1EFF7A7B" w14:textId="77777777" w:rsidR="00A613AA" w:rsidRPr="000618F6" w:rsidRDefault="00A613AA" w:rsidP="00A613AA">
      <w:r w:rsidRPr="000618F6">
        <w:t>Veldtype</w:t>
      </w:r>
      <w:r w:rsidRPr="000618F6">
        <w:tab/>
      </w:r>
      <w:r w:rsidRPr="000618F6">
        <w:tab/>
      </w:r>
      <w:r w:rsidRPr="000618F6">
        <w:tab/>
      </w:r>
      <w:r w:rsidRPr="000618F6">
        <w:tab/>
        <w:t>TJaNee</w:t>
      </w:r>
    </w:p>
    <w:p w14:paraId="4A0A86E4" w14:textId="77777777" w:rsidR="00A613AA" w:rsidRPr="000618F6" w:rsidRDefault="00A613AA" w:rsidP="00A613AA">
      <w:r w:rsidRPr="000618F6">
        <w:t>Formaat</w:t>
      </w:r>
      <w:r w:rsidRPr="000618F6">
        <w:tab/>
      </w:r>
      <w:r w:rsidRPr="000618F6">
        <w:tab/>
      </w:r>
      <w:r w:rsidRPr="000618F6">
        <w:tab/>
      </w:r>
      <w:r w:rsidRPr="000618F6">
        <w:tab/>
        <w:t>Enumeration</w:t>
      </w:r>
    </w:p>
    <w:p w14:paraId="10E5BA3D" w14:textId="77777777" w:rsidR="00A613AA" w:rsidRPr="000618F6" w:rsidRDefault="00A613AA" w:rsidP="00A613AA">
      <w:r w:rsidRPr="000618F6">
        <w:t>Standaardwaarde</w:t>
      </w:r>
      <w:r w:rsidRPr="000618F6">
        <w:tab/>
      </w:r>
      <w:r w:rsidRPr="000618F6">
        <w:tab/>
        <w:t>jnNee</w:t>
      </w:r>
    </w:p>
    <w:p w14:paraId="58266EBB" w14:textId="77777777" w:rsidR="00DE0C48" w:rsidRPr="000618F6" w:rsidRDefault="00DE0C48" w:rsidP="00DE0C48">
      <w:r w:rsidRPr="000618F6">
        <w:t>Toegevoegd in</w:t>
      </w:r>
      <w:r w:rsidRPr="000618F6">
        <w:tab/>
      </w:r>
      <w:r w:rsidRPr="000618F6">
        <w:tab/>
      </w:r>
      <w:r w:rsidRPr="000618F6">
        <w:tab/>
        <w:t>1.0</w:t>
      </w:r>
    </w:p>
    <w:p w14:paraId="5572DB17" w14:textId="77777777" w:rsidR="00DE0C48" w:rsidRPr="000618F6" w:rsidRDefault="00DE0C48" w:rsidP="00DE0C48">
      <w:r w:rsidRPr="000618F6">
        <w:t>Eerste berekeningsversie</w:t>
      </w:r>
      <w:r w:rsidRPr="000618F6">
        <w:tab/>
        <w:t>01-07-2003</w:t>
      </w:r>
    </w:p>
    <w:p w14:paraId="324BF56C" w14:textId="77777777" w:rsidR="00DE0C48" w:rsidRPr="000618F6" w:rsidRDefault="00DE0C48" w:rsidP="00DE0C48">
      <w:r w:rsidRPr="000618F6">
        <w:t>Laatste berekeningsversie</w:t>
      </w:r>
      <w:r w:rsidRPr="000618F6">
        <w:tab/>
      </w:r>
      <w:r w:rsidRPr="000618F6">
        <w:rPr>
          <w:i/>
        </w:rPr>
        <w:t>n.v.t.</w:t>
      </w:r>
    </w:p>
    <w:p w14:paraId="2712F193" w14:textId="77777777" w:rsidR="00174923" w:rsidRPr="000618F6" w:rsidRDefault="00DE0C48" w:rsidP="00174923">
      <w:pPr>
        <w:rPr>
          <w:i/>
        </w:rPr>
      </w:pPr>
      <w:r w:rsidRPr="000618F6">
        <w:t>Verwijderd in</w:t>
      </w:r>
      <w:r w:rsidRPr="000618F6">
        <w:tab/>
      </w:r>
      <w:r w:rsidRPr="000618F6">
        <w:tab/>
      </w:r>
      <w:r w:rsidRPr="000618F6">
        <w:tab/>
      </w:r>
      <w:r w:rsidRPr="000618F6">
        <w:rPr>
          <w:i/>
        </w:rPr>
        <w:t>n.v.t.</w:t>
      </w:r>
    </w:p>
    <w:p w14:paraId="1CCA56DE" w14:textId="77777777" w:rsidR="00F632D8" w:rsidRPr="000618F6" w:rsidRDefault="00F632D8" w:rsidP="00F632D8">
      <w:pPr>
        <w:pStyle w:val="Heading3"/>
        <w:rPr>
          <w:lang w:val="nl-NL"/>
        </w:rPr>
      </w:pPr>
      <w:bookmarkStart w:id="132" w:name="_Toc63778374"/>
      <w:r w:rsidRPr="000618F6">
        <w:rPr>
          <w:lang w:val="nl-NL"/>
        </w:rPr>
        <w:t>schJaarHuwelijk</w:t>
      </w:r>
      <w:bookmarkEnd w:id="132"/>
    </w:p>
    <w:p w14:paraId="19733A8C" w14:textId="77777777" w:rsidR="00F632D8" w:rsidRPr="000618F6" w:rsidRDefault="00F632D8" w:rsidP="00F632D8">
      <w:bookmarkStart w:id="133" w:name="_Toc517692073"/>
      <w:r w:rsidRPr="000618F6">
        <w:t>Jaar huwelijk / geregistreerd partnerschap</w:t>
      </w:r>
      <w:bookmarkEnd w:id="133"/>
      <w:r w:rsidRPr="000618F6">
        <w:t>.  Alleen van toepassing met partner in gemeenschap van goederen.</w:t>
      </w:r>
    </w:p>
    <w:p w14:paraId="7499D3AA" w14:textId="77777777" w:rsidR="00F632D8" w:rsidRPr="000618F6" w:rsidRDefault="00F632D8" w:rsidP="00F632D8"/>
    <w:p w14:paraId="4C5A138C" w14:textId="77777777" w:rsidR="00F632D8" w:rsidRPr="000618F6" w:rsidRDefault="00F632D8" w:rsidP="00F632D8">
      <w:r w:rsidRPr="000618F6">
        <w:t>Veldtype</w:t>
      </w:r>
      <w:r w:rsidRPr="000618F6">
        <w:tab/>
      </w:r>
      <w:r w:rsidRPr="000618F6">
        <w:tab/>
      </w:r>
      <w:r w:rsidRPr="000618F6">
        <w:tab/>
      </w:r>
      <w:r w:rsidRPr="000618F6">
        <w:tab/>
        <w:t>Long</w:t>
      </w:r>
    </w:p>
    <w:p w14:paraId="36ACC630" w14:textId="77777777" w:rsidR="00F632D8" w:rsidRPr="000618F6" w:rsidRDefault="00F632D8" w:rsidP="00F632D8">
      <w:r w:rsidRPr="000618F6">
        <w:t>Formaat</w:t>
      </w:r>
      <w:r w:rsidRPr="000618F6">
        <w:tab/>
      </w:r>
      <w:r w:rsidRPr="000618F6">
        <w:tab/>
      </w:r>
      <w:r w:rsidRPr="000618F6">
        <w:tab/>
      </w:r>
      <w:r w:rsidRPr="000618F6">
        <w:tab/>
      </w:r>
      <w:r w:rsidR="00D40E51" w:rsidRPr="000618F6">
        <w:t>9999</w:t>
      </w:r>
    </w:p>
    <w:p w14:paraId="1D3C0199" w14:textId="77777777" w:rsidR="00F632D8" w:rsidRPr="000618F6" w:rsidRDefault="00F632D8" w:rsidP="00F632D8">
      <w:r w:rsidRPr="000618F6">
        <w:t>Standaardwaarde</w:t>
      </w:r>
      <w:r w:rsidRPr="000618F6">
        <w:tab/>
      </w:r>
      <w:r w:rsidRPr="000618F6">
        <w:tab/>
      </w:r>
      <w:r w:rsidR="00D40E51" w:rsidRPr="000618F6">
        <w:t>0</w:t>
      </w:r>
    </w:p>
    <w:p w14:paraId="2215FC1D" w14:textId="77777777" w:rsidR="00F632D8" w:rsidRPr="000618F6" w:rsidRDefault="00D40E51" w:rsidP="00F632D8">
      <w:r w:rsidRPr="000618F6">
        <w:t>Toegevoegd in</w:t>
      </w:r>
      <w:r w:rsidRPr="000618F6">
        <w:tab/>
      </w:r>
      <w:r w:rsidRPr="000618F6">
        <w:tab/>
      </w:r>
      <w:r w:rsidRPr="000618F6">
        <w:tab/>
        <w:t>3</w:t>
      </w:r>
      <w:r w:rsidR="00F632D8" w:rsidRPr="000618F6">
        <w:t>.</w:t>
      </w:r>
      <w:r w:rsidRPr="000618F6">
        <w:t>3</w:t>
      </w:r>
    </w:p>
    <w:p w14:paraId="40759A7C" w14:textId="77777777" w:rsidR="00F632D8" w:rsidRPr="000618F6" w:rsidRDefault="00F632D8" w:rsidP="00F632D8">
      <w:r w:rsidRPr="000618F6">
        <w:t>Eerste berekeningsversie</w:t>
      </w:r>
      <w:r w:rsidRPr="000618F6">
        <w:tab/>
        <w:t>01-07-20</w:t>
      </w:r>
      <w:r w:rsidR="00D40E51" w:rsidRPr="000618F6">
        <w:t>18</w:t>
      </w:r>
    </w:p>
    <w:p w14:paraId="7AB4587E" w14:textId="77777777" w:rsidR="00F632D8" w:rsidRPr="000618F6" w:rsidRDefault="00F632D8" w:rsidP="00F632D8">
      <w:r w:rsidRPr="000618F6">
        <w:t>Laatste berekeningsversie</w:t>
      </w:r>
      <w:r w:rsidRPr="000618F6">
        <w:tab/>
      </w:r>
      <w:r w:rsidRPr="000618F6">
        <w:rPr>
          <w:i/>
        </w:rPr>
        <w:t>n.v.t.</w:t>
      </w:r>
    </w:p>
    <w:p w14:paraId="73B3C49E" w14:textId="77777777" w:rsidR="00F632D8" w:rsidRPr="000618F6" w:rsidRDefault="00F632D8" w:rsidP="00F632D8">
      <w:r w:rsidRPr="000618F6">
        <w:t>Verwijderd in</w:t>
      </w:r>
      <w:r w:rsidRPr="000618F6">
        <w:tab/>
      </w:r>
      <w:r w:rsidRPr="000618F6">
        <w:tab/>
      </w:r>
      <w:r w:rsidRPr="000618F6">
        <w:tab/>
      </w:r>
      <w:r w:rsidRPr="000618F6">
        <w:rPr>
          <w:i/>
        </w:rPr>
        <w:t>n.v.t.</w:t>
      </w:r>
    </w:p>
    <w:p w14:paraId="528AE280" w14:textId="77777777" w:rsidR="00D40E51" w:rsidRPr="000618F6" w:rsidRDefault="00D40E51" w:rsidP="00F632D8"/>
    <w:p w14:paraId="35202124" w14:textId="77777777" w:rsidR="00D73B5B" w:rsidRPr="000618F6" w:rsidRDefault="00D73B5B" w:rsidP="00D73B5B">
      <w:pPr>
        <w:pStyle w:val="Heading3"/>
        <w:numPr>
          <w:ilvl w:val="2"/>
          <w:numId w:val="1"/>
        </w:numPr>
        <w:rPr>
          <w:lang w:val="nl-NL"/>
        </w:rPr>
      </w:pPr>
      <w:bookmarkStart w:id="134" w:name="_Toc63778375"/>
      <w:r w:rsidRPr="000618F6">
        <w:rPr>
          <w:lang w:val="nl-NL"/>
        </w:rPr>
        <w:t>schToeslagpartners</w:t>
      </w:r>
      <w:bookmarkEnd w:id="134"/>
    </w:p>
    <w:p w14:paraId="2CA43759" w14:textId="77777777" w:rsidR="00D73B5B" w:rsidRPr="000618F6" w:rsidRDefault="00D73B5B" w:rsidP="00D73B5B">
      <w:r w:rsidRPr="000618F6">
        <w:t>Indicatie of de schuldenaar en eventuele partner Toeslagpartners zijn</w:t>
      </w:r>
      <w:r w:rsidR="008F4722" w:rsidRPr="000618F6">
        <w:t xml:space="preserve"> o</w:t>
      </w:r>
      <w:r w:rsidR="008F6DDD" w:rsidRPr="000618F6">
        <w:t>f dat een alleenstaande ouder een toeslagpartner heeft.</w:t>
      </w:r>
    </w:p>
    <w:p w14:paraId="32EC1FEF" w14:textId="77777777" w:rsidR="00D73B5B" w:rsidRPr="000618F6" w:rsidRDefault="00D73B5B" w:rsidP="00D73B5B"/>
    <w:p w14:paraId="2791DC0F" w14:textId="77777777" w:rsidR="00D73B5B" w:rsidRPr="000618F6" w:rsidRDefault="00D73B5B" w:rsidP="00D73B5B">
      <w:r w:rsidRPr="000618F6">
        <w:lastRenderedPageBreak/>
        <w:t>Veldtype</w:t>
      </w:r>
      <w:r w:rsidRPr="000618F6">
        <w:tab/>
      </w:r>
      <w:r w:rsidRPr="000618F6">
        <w:tab/>
      </w:r>
      <w:r w:rsidRPr="000618F6">
        <w:tab/>
      </w:r>
      <w:r w:rsidRPr="000618F6">
        <w:tab/>
        <w:t>TjaNee</w:t>
      </w:r>
    </w:p>
    <w:p w14:paraId="21B3E2D3" w14:textId="77777777" w:rsidR="00D73B5B" w:rsidRPr="000618F6" w:rsidRDefault="00D73B5B" w:rsidP="00D73B5B">
      <w:r w:rsidRPr="000618F6">
        <w:t>Formaat</w:t>
      </w:r>
      <w:r w:rsidRPr="000618F6">
        <w:tab/>
      </w:r>
      <w:r w:rsidRPr="000618F6">
        <w:tab/>
      </w:r>
      <w:r w:rsidRPr="000618F6">
        <w:tab/>
      </w:r>
      <w:r w:rsidRPr="000618F6">
        <w:tab/>
        <w:t>Enumeration</w:t>
      </w:r>
    </w:p>
    <w:p w14:paraId="0D11750C" w14:textId="77777777" w:rsidR="00D73B5B" w:rsidRPr="000618F6" w:rsidRDefault="00D73B5B" w:rsidP="00D73B5B">
      <w:r w:rsidRPr="000618F6">
        <w:t>Standaardwaarde</w:t>
      </w:r>
      <w:r w:rsidRPr="000618F6">
        <w:tab/>
      </w:r>
      <w:r w:rsidRPr="000618F6">
        <w:tab/>
        <w:t>jnJa</w:t>
      </w:r>
    </w:p>
    <w:p w14:paraId="71C41045" w14:textId="77777777" w:rsidR="00D73B5B" w:rsidRPr="000618F6" w:rsidRDefault="00D73B5B" w:rsidP="00D73B5B">
      <w:r w:rsidRPr="000618F6">
        <w:t>Eerste berekeningsversie</w:t>
      </w:r>
      <w:r w:rsidRPr="000618F6">
        <w:tab/>
        <w:t>01-07-2013</w:t>
      </w:r>
    </w:p>
    <w:p w14:paraId="09B108C7" w14:textId="77777777" w:rsidR="00D73B5B" w:rsidRPr="000618F6" w:rsidRDefault="00D73B5B" w:rsidP="00D73B5B">
      <w:pPr>
        <w:rPr>
          <w:i/>
        </w:rPr>
      </w:pPr>
      <w:r w:rsidRPr="000618F6">
        <w:t>Laatste berekeningsversie</w:t>
      </w:r>
      <w:r w:rsidRPr="000618F6">
        <w:tab/>
      </w:r>
      <w:r w:rsidRPr="000618F6">
        <w:rPr>
          <w:i/>
        </w:rPr>
        <w:t>n.v.t.</w:t>
      </w:r>
    </w:p>
    <w:p w14:paraId="67AA685F" w14:textId="77777777" w:rsidR="00D73B5B" w:rsidRPr="000618F6" w:rsidRDefault="00D73B5B" w:rsidP="00D73B5B">
      <w:r w:rsidRPr="000618F6">
        <w:t>Verwijderd in</w:t>
      </w:r>
      <w:r w:rsidRPr="000618F6">
        <w:tab/>
      </w:r>
      <w:r w:rsidRPr="000618F6">
        <w:tab/>
      </w:r>
      <w:r w:rsidRPr="000618F6">
        <w:tab/>
      </w:r>
      <w:r w:rsidRPr="000618F6">
        <w:rPr>
          <w:i/>
        </w:rPr>
        <w:t>n.v.t.</w:t>
      </w:r>
    </w:p>
    <w:p w14:paraId="0F72F98E" w14:textId="77777777" w:rsidR="00D73B5B" w:rsidRPr="000618F6" w:rsidRDefault="00D73B5B" w:rsidP="00174923"/>
    <w:p w14:paraId="48DC656C" w14:textId="77777777" w:rsidR="00174923" w:rsidRPr="000618F6" w:rsidRDefault="00174923" w:rsidP="00AC2AAD">
      <w:pPr>
        <w:pStyle w:val="Heading3"/>
        <w:rPr>
          <w:lang w:val="nl-NL"/>
        </w:rPr>
      </w:pPr>
      <w:bookmarkStart w:id="135" w:name="_Toc63778376"/>
      <w:r w:rsidRPr="000618F6">
        <w:rPr>
          <w:lang w:val="nl-NL"/>
        </w:rPr>
        <w:t>schBeslagVrijMaximaliseren</w:t>
      </w:r>
      <w:bookmarkEnd w:id="135"/>
    </w:p>
    <w:p w14:paraId="4A2BB9D9" w14:textId="77777777" w:rsidR="00174923" w:rsidRPr="000618F6" w:rsidRDefault="00174923" w:rsidP="00174923">
      <w:r w:rsidRPr="000618F6">
        <w:t>Indicatie of de beslagvrije voet bij de schuldenaar (alleenstaande of alleenstaande ouder) gemaximaliseerd dient te worden.</w:t>
      </w:r>
    </w:p>
    <w:p w14:paraId="0A859CF7" w14:textId="77777777" w:rsidR="00174923" w:rsidRPr="000618F6" w:rsidRDefault="00174923" w:rsidP="00174923"/>
    <w:p w14:paraId="42E36F1F" w14:textId="77777777" w:rsidR="00174923" w:rsidRPr="000618F6" w:rsidRDefault="00174923" w:rsidP="00174923">
      <w:r w:rsidRPr="000618F6">
        <w:t>Veldtype</w:t>
      </w:r>
      <w:r w:rsidRPr="000618F6">
        <w:tab/>
      </w:r>
      <w:r w:rsidRPr="000618F6">
        <w:tab/>
      </w:r>
      <w:r w:rsidRPr="000618F6">
        <w:tab/>
      </w:r>
      <w:r w:rsidRPr="000618F6">
        <w:tab/>
        <w:t>TJaNee</w:t>
      </w:r>
    </w:p>
    <w:p w14:paraId="2A2AC55D" w14:textId="77777777" w:rsidR="00174923" w:rsidRPr="000618F6" w:rsidRDefault="00174923" w:rsidP="00174923">
      <w:r w:rsidRPr="000618F6">
        <w:t>Formaat</w:t>
      </w:r>
      <w:r w:rsidRPr="000618F6">
        <w:tab/>
      </w:r>
      <w:r w:rsidRPr="000618F6">
        <w:tab/>
      </w:r>
      <w:r w:rsidRPr="000618F6">
        <w:tab/>
      </w:r>
      <w:r w:rsidRPr="000618F6">
        <w:tab/>
        <w:t>Enumeration</w:t>
      </w:r>
    </w:p>
    <w:p w14:paraId="45E2571A" w14:textId="77777777" w:rsidR="00174923" w:rsidRPr="000618F6" w:rsidRDefault="00174923" w:rsidP="00174923">
      <w:r w:rsidRPr="000618F6">
        <w:t>Standaardwaarde</w:t>
      </w:r>
      <w:r w:rsidRPr="000618F6">
        <w:tab/>
      </w:r>
      <w:r w:rsidRPr="000618F6">
        <w:tab/>
        <w:t>jnNee</w:t>
      </w:r>
    </w:p>
    <w:p w14:paraId="173463E1" w14:textId="77777777" w:rsidR="00174923" w:rsidRPr="000618F6" w:rsidRDefault="00174923" w:rsidP="00174923">
      <w:r w:rsidRPr="000618F6">
        <w:t>Toegevoegd in</w:t>
      </w:r>
      <w:r w:rsidRPr="000618F6">
        <w:tab/>
      </w:r>
      <w:r w:rsidRPr="000618F6">
        <w:tab/>
      </w:r>
      <w:r w:rsidRPr="000618F6">
        <w:tab/>
        <w:t>1.4</w:t>
      </w:r>
    </w:p>
    <w:p w14:paraId="4FE863A3" w14:textId="77777777" w:rsidR="00174923" w:rsidRPr="000618F6" w:rsidRDefault="00174923" w:rsidP="00174923">
      <w:r w:rsidRPr="000618F6">
        <w:t>Eerste berekeningsversie</w:t>
      </w:r>
      <w:r w:rsidRPr="000618F6">
        <w:tab/>
        <w:t>01-01-2009</w:t>
      </w:r>
    </w:p>
    <w:p w14:paraId="21434733" w14:textId="77777777" w:rsidR="00174923" w:rsidRPr="000618F6" w:rsidRDefault="00174923" w:rsidP="00174923">
      <w:r w:rsidRPr="000618F6">
        <w:t>Laatste berekeningsversie</w:t>
      </w:r>
      <w:r w:rsidRPr="000618F6">
        <w:tab/>
      </w:r>
      <w:r w:rsidR="00562887" w:rsidRPr="000618F6">
        <w:t>01-07-2014</w:t>
      </w:r>
    </w:p>
    <w:p w14:paraId="2D0F20FB" w14:textId="77777777" w:rsidR="00174923" w:rsidRPr="000618F6" w:rsidRDefault="00174923" w:rsidP="00174923">
      <w:r w:rsidRPr="000618F6">
        <w:t>Verwijderd in</w:t>
      </w:r>
      <w:r w:rsidRPr="000618F6">
        <w:tab/>
      </w:r>
      <w:r w:rsidRPr="000618F6">
        <w:tab/>
      </w:r>
      <w:r w:rsidRPr="000618F6">
        <w:tab/>
      </w:r>
      <w:r w:rsidR="001F45AF" w:rsidRPr="000618F6">
        <w:t>3.2</w:t>
      </w:r>
    </w:p>
    <w:p w14:paraId="38711287" w14:textId="77777777" w:rsidR="00FE689D" w:rsidRPr="000618F6" w:rsidRDefault="00FE689D" w:rsidP="00AC2AAD">
      <w:pPr>
        <w:pStyle w:val="Heading3"/>
        <w:rPr>
          <w:lang w:val="nl-NL"/>
        </w:rPr>
      </w:pPr>
      <w:bookmarkStart w:id="136" w:name="_Toc63778377"/>
      <w:r w:rsidRPr="000618F6">
        <w:rPr>
          <w:lang w:val="nl-NL"/>
        </w:rPr>
        <w:t>schWerkMinimaal18uur</w:t>
      </w:r>
      <w:bookmarkEnd w:id="136"/>
    </w:p>
    <w:p w14:paraId="64E09A9C" w14:textId="77777777" w:rsidR="00585C0B" w:rsidRPr="000618F6" w:rsidRDefault="00585C0B" w:rsidP="00585C0B">
      <w:r w:rsidRPr="000618F6">
        <w:t>I</w:t>
      </w:r>
      <w:r w:rsidR="000122B9" w:rsidRPr="000618F6">
        <w:t>ndicatie of de schuldenaar werk heeft</w:t>
      </w:r>
      <w:r w:rsidRPr="000618F6">
        <w:t xml:space="preserve"> voor minstens 18 uur per week.</w:t>
      </w:r>
    </w:p>
    <w:p w14:paraId="17983D26" w14:textId="77777777" w:rsidR="00FE689D" w:rsidRPr="000618F6" w:rsidRDefault="00FE689D"/>
    <w:p w14:paraId="466E928D" w14:textId="77777777" w:rsidR="00A613AA" w:rsidRPr="000618F6" w:rsidRDefault="00A613AA" w:rsidP="00A613AA">
      <w:r w:rsidRPr="000618F6">
        <w:t>Veldtype</w:t>
      </w:r>
      <w:r w:rsidRPr="000618F6">
        <w:tab/>
      </w:r>
      <w:r w:rsidRPr="000618F6">
        <w:tab/>
      </w:r>
      <w:r w:rsidRPr="000618F6">
        <w:tab/>
      </w:r>
      <w:r w:rsidRPr="000618F6">
        <w:tab/>
        <w:t>TJaNee</w:t>
      </w:r>
    </w:p>
    <w:p w14:paraId="1AF90A76" w14:textId="77777777" w:rsidR="00A613AA" w:rsidRPr="000618F6" w:rsidRDefault="00A613AA" w:rsidP="00A613AA">
      <w:r w:rsidRPr="000618F6">
        <w:t>Formaat</w:t>
      </w:r>
      <w:r w:rsidRPr="000618F6">
        <w:tab/>
      </w:r>
      <w:r w:rsidRPr="000618F6">
        <w:tab/>
      </w:r>
      <w:r w:rsidRPr="000618F6">
        <w:tab/>
      </w:r>
      <w:r w:rsidRPr="000618F6">
        <w:tab/>
        <w:t>Enumeration</w:t>
      </w:r>
    </w:p>
    <w:p w14:paraId="5F12FF2C" w14:textId="77777777" w:rsidR="00A613AA" w:rsidRPr="000618F6" w:rsidRDefault="00A613AA" w:rsidP="00A613AA">
      <w:r w:rsidRPr="000618F6">
        <w:t>Standaardwaarde</w:t>
      </w:r>
      <w:r w:rsidRPr="000618F6">
        <w:tab/>
      </w:r>
      <w:r w:rsidRPr="000618F6">
        <w:tab/>
        <w:t>jnJa</w:t>
      </w:r>
    </w:p>
    <w:p w14:paraId="76D41E90" w14:textId="77777777" w:rsidR="00DE0C48" w:rsidRPr="000618F6" w:rsidRDefault="00DE0C48" w:rsidP="00DE0C48">
      <w:r w:rsidRPr="000618F6">
        <w:t>Toegevoegd in</w:t>
      </w:r>
      <w:r w:rsidRPr="000618F6">
        <w:tab/>
      </w:r>
      <w:r w:rsidRPr="000618F6">
        <w:tab/>
      </w:r>
      <w:r w:rsidRPr="000618F6">
        <w:tab/>
        <w:t>1.0</w:t>
      </w:r>
    </w:p>
    <w:p w14:paraId="42A56383" w14:textId="77777777" w:rsidR="00DE0C48" w:rsidRPr="000618F6" w:rsidRDefault="00DE0C48" w:rsidP="00DE0C48">
      <w:r w:rsidRPr="000618F6">
        <w:t>Eerste berekeningsversie</w:t>
      </w:r>
      <w:r w:rsidRPr="000618F6">
        <w:tab/>
        <w:t>01-07-2003</w:t>
      </w:r>
    </w:p>
    <w:p w14:paraId="5DE77354" w14:textId="77777777" w:rsidR="00DE0C48" w:rsidRPr="000618F6" w:rsidRDefault="00DE0C48" w:rsidP="00DE0C48">
      <w:r w:rsidRPr="000618F6">
        <w:t>Laatste berekeningsversie</w:t>
      </w:r>
      <w:r w:rsidRPr="000618F6">
        <w:tab/>
      </w:r>
      <w:r w:rsidRPr="000618F6">
        <w:rPr>
          <w:i/>
        </w:rPr>
        <w:t>n.v.t.</w:t>
      </w:r>
    </w:p>
    <w:p w14:paraId="13403615" w14:textId="77777777" w:rsidR="00DE0C48" w:rsidRPr="000618F6" w:rsidRDefault="00DE0C48" w:rsidP="00DE0C48">
      <w:r w:rsidRPr="000618F6">
        <w:t>Verwijderd in</w:t>
      </w:r>
      <w:r w:rsidRPr="000618F6">
        <w:tab/>
      </w:r>
      <w:r w:rsidRPr="000618F6">
        <w:tab/>
      </w:r>
      <w:r w:rsidRPr="000618F6">
        <w:tab/>
      </w:r>
      <w:r w:rsidRPr="000618F6">
        <w:rPr>
          <w:i/>
        </w:rPr>
        <w:t>n.v.t.</w:t>
      </w:r>
    </w:p>
    <w:p w14:paraId="216791EE" w14:textId="77777777" w:rsidR="007E4AA4" w:rsidRPr="000618F6" w:rsidRDefault="007E4AA4" w:rsidP="007E4AA4">
      <w:pPr>
        <w:pStyle w:val="Heading3"/>
        <w:numPr>
          <w:ilvl w:val="2"/>
          <w:numId w:val="1"/>
        </w:numPr>
        <w:rPr>
          <w:lang w:val="nl-NL"/>
        </w:rPr>
      </w:pPr>
      <w:bookmarkStart w:id="137" w:name="_Toc63778378"/>
      <w:r w:rsidRPr="000618F6">
        <w:rPr>
          <w:lang w:val="nl-NL"/>
        </w:rPr>
        <w:t>schStudiesoort</w:t>
      </w:r>
      <w:bookmarkEnd w:id="137"/>
    </w:p>
    <w:p w14:paraId="1D562A2F" w14:textId="77777777" w:rsidR="007E4AA4" w:rsidRPr="000618F6" w:rsidRDefault="007E4AA4" w:rsidP="007E4AA4">
      <w:r w:rsidRPr="000618F6">
        <w:t>Indicatie van het soort onderwijs dat de schuldenaar volgt. Dit veld is alleen van toepassing wanneer het inkomen uit studiefinanciering gevuld is.</w:t>
      </w:r>
      <w:r w:rsidR="004976DB" w:rsidRPr="000618F6">
        <w:t xml:space="preserve"> Alleen de soorten onderwijs soMBO (MBO) en soOverig (WO/HBO) worden gebruikt.</w:t>
      </w:r>
    </w:p>
    <w:p w14:paraId="0D9D14EF" w14:textId="77777777" w:rsidR="007E4AA4" w:rsidRPr="000618F6" w:rsidRDefault="007E4AA4" w:rsidP="007E4AA4">
      <w:r w:rsidRPr="000618F6">
        <w:t xml:space="preserve"> </w:t>
      </w:r>
    </w:p>
    <w:p w14:paraId="5E38CFB7" w14:textId="77777777" w:rsidR="007E4AA4" w:rsidRPr="000618F6" w:rsidRDefault="007E4AA4" w:rsidP="007E4AA4">
      <w:r w:rsidRPr="000618F6">
        <w:t>Veldtype</w:t>
      </w:r>
      <w:r w:rsidRPr="000618F6">
        <w:tab/>
      </w:r>
      <w:r w:rsidRPr="000618F6">
        <w:tab/>
      </w:r>
      <w:r w:rsidRPr="000618F6">
        <w:tab/>
      </w:r>
      <w:r w:rsidRPr="000618F6">
        <w:tab/>
        <w:t>TSoortOndewijs</w:t>
      </w:r>
    </w:p>
    <w:p w14:paraId="448596D7" w14:textId="77777777" w:rsidR="007E4AA4" w:rsidRPr="000618F6" w:rsidRDefault="007E4AA4" w:rsidP="007E4AA4">
      <w:r w:rsidRPr="000618F6">
        <w:t>Formaat</w:t>
      </w:r>
      <w:r w:rsidRPr="000618F6">
        <w:tab/>
      </w:r>
      <w:r w:rsidRPr="000618F6">
        <w:tab/>
      </w:r>
      <w:r w:rsidRPr="000618F6">
        <w:tab/>
      </w:r>
      <w:r w:rsidRPr="000618F6">
        <w:tab/>
        <w:t>Enumeration</w:t>
      </w:r>
    </w:p>
    <w:p w14:paraId="53F89D81" w14:textId="77777777" w:rsidR="007E4AA4" w:rsidRPr="000618F6" w:rsidRDefault="007E4AA4" w:rsidP="007E4AA4">
      <w:r w:rsidRPr="000618F6">
        <w:t>Standaardwaarde</w:t>
      </w:r>
      <w:r w:rsidRPr="000618F6">
        <w:tab/>
      </w:r>
      <w:r w:rsidRPr="000618F6">
        <w:tab/>
        <w:t>soGeen</w:t>
      </w:r>
    </w:p>
    <w:p w14:paraId="03BF512F" w14:textId="77777777" w:rsidR="007E4AA4" w:rsidRPr="000618F6" w:rsidRDefault="007E4AA4" w:rsidP="007E4AA4">
      <w:r w:rsidRPr="000618F6">
        <w:t>Toegevoegd in</w:t>
      </w:r>
      <w:r w:rsidRPr="000618F6">
        <w:tab/>
      </w:r>
      <w:r w:rsidRPr="000618F6">
        <w:tab/>
      </w:r>
      <w:r w:rsidRPr="000618F6">
        <w:tab/>
        <w:t>2.4</w:t>
      </w:r>
    </w:p>
    <w:p w14:paraId="5D9A1A17" w14:textId="77777777" w:rsidR="007E4AA4" w:rsidRPr="000618F6" w:rsidRDefault="007E4AA4" w:rsidP="007E4AA4">
      <w:r w:rsidRPr="000618F6">
        <w:t>Eerste berekeningsversie</w:t>
      </w:r>
      <w:r w:rsidRPr="000618F6">
        <w:tab/>
        <w:t>01-01-2014</w:t>
      </w:r>
    </w:p>
    <w:p w14:paraId="7BE7D006" w14:textId="77777777" w:rsidR="007E4AA4" w:rsidRPr="000618F6" w:rsidRDefault="007E4AA4" w:rsidP="007E4AA4">
      <w:r w:rsidRPr="000618F6">
        <w:t>Laatste berekeningsversie</w:t>
      </w:r>
      <w:r w:rsidRPr="000618F6">
        <w:tab/>
      </w:r>
      <w:r w:rsidRPr="000618F6">
        <w:rPr>
          <w:i/>
        </w:rPr>
        <w:t>n.v.t.</w:t>
      </w:r>
    </w:p>
    <w:p w14:paraId="0724770F" w14:textId="77777777" w:rsidR="007E4AA4" w:rsidRPr="000618F6" w:rsidRDefault="007E4AA4" w:rsidP="007E4AA4">
      <w:pPr>
        <w:rPr>
          <w:i/>
        </w:rPr>
      </w:pPr>
      <w:r w:rsidRPr="000618F6">
        <w:t>Verwijderd in</w:t>
      </w:r>
      <w:r w:rsidRPr="000618F6">
        <w:tab/>
      </w:r>
      <w:r w:rsidRPr="000618F6">
        <w:tab/>
      </w:r>
      <w:r w:rsidRPr="000618F6">
        <w:tab/>
      </w:r>
      <w:r w:rsidRPr="000618F6">
        <w:rPr>
          <w:i/>
        </w:rPr>
        <w:t>n.v.t.</w:t>
      </w:r>
    </w:p>
    <w:p w14:paraId="1CF83E1D" w14:textId="77777777" w:rsidR="00883F33" w:rsidRPr="000618F6" w:rsidRDefault="00883F33" w:rsidP="00AC2AAD">
      <w:pPr>
        <w:pStyle w:val="Heading3"/>
        <w:rPr>
          <w:lang w:val="nl-NL"/>
        </w:rPr>
      </w:pPr>
      <w:bookmarkStart w:id="138" w:name="_Toc63778379"/>
      <w:r w:rsidRPr="000618F6">
        <w:rPr>
          <w:lang w:val="nl-NL"/>
        </w:rPr>
        <w:t>parGeboortedatum</w:t>
      </w:r>
      <w:bookmarkEnd w:id="138"/>
    </w:p>
    <w:p w14:paraId="7A7392D5" w14:textId="77777777" w:rsidR="000122B9" w:rsidRPr="000618F6" w:rsidRDefault="000122B9" w:rsidP="000122B9">
      <w:r w:rsidRPr="000618F6">
        <w:t>De geboortedatum van de (eventuele) partner.</w:t>
      </w:r>
    </w:p>
    <w:p w14:paraId="3ED4ED57" w14:textId="77777777" w:rsidR="000122B9" w:rsidRPr="000618F6" w:rsidRDefault="000122B9" w:rsidP="000122B9"/>
    <w:p w14:paraId="09A1F51B" w14:textId="77777777" w:rsidR="000122B9" w:rsidRPr="000618F6" w:rsidRDefault="000122B9" w:rsidP="000122B9">
      <w:r w:rsidRPr="000618F6">
        <w:t>Veldtype</w:t>
      </w:r>
      <w:r w:rsidRPr="000618F6">
        <w:tab/>
      </w:r>
      <w:r w:rsidRPr="000618F6">
        <w:tab/>
      </w:r>
      <w:r w:rsidRPr="000618F6">
        <w:tab/>
      </w:r>
      <w:r w:rsidRPr="000618F6">
        <w:tab/>
      </w:r>
      <w:r w:rsidR="00436AEF" w:rsidRPr="000618F6">
        <w:t>TDatum</w:t>
      </w:r>
    </w:p>
    <w:p w14:paraId="2544BFC3" w14:textId="77777777" w:rsidR="000122B9" w:rsidRPr="000618F6" w:rsidRDefault="000122B9" w:rsidP="000122B9">
      <w:r w:rsidRPr="000618F6">
        <w:t>Formaat</w:t>
      </w:r>
      <w:r w:rsidRPr="000618F6">
        <w:tab/>
      </w:r>
      <w:r w:rsidRPr="000618F6">
        <w:tab/>
      </w:r>
      <w:r w:rsidRPr="000618F6">
        <w:tab/>
      </w:r>
      <w:r w:rsidRPr="000618F6">
        <w:tab/>
        <w:t>jjjjmmdd</w:t>
      </w:r>
    </w:p>
    <w:p w14:paraId="597D6318" w14:textId="77777777" w:rsidR="000122B9" w:rsidRPr="000618F6" w:rsidRDefault="000122B9" w:rsidP="000122B9">
      <w:r w:rsidRPr="000618F6">
        <w:t>Standaardwaarde</w:t>
      </w:r>
      <w:r w:rsidRPr="000618F6">
        <w:tab/>
      </w:r>
      <w:r w:rsidRPr="000618F6">
        <w:tab/>
        <w:t>0</w:t>
      </w:r>
    </w:p>
    <w:p w14:paraId="3A4F85F5" w14:textId="77777777" w:rsidR="000122B9" w:rsidRPr="000618F6" w:rsidRDefault="000122B9" w:rsidP="000122B9">
      <w:r w:rsidRPr="000618F6">
        <w:t>Toegevoegd in</w:t>
      </w:r>
      <w:r w:rsidRPr="000618F6">
        <w:tab/>
      </w:r>
      <w:r w:rsidRPr="000618F6">
        <w:tab/>
      </w:r>
      <w:r w:rsidRPr="000618F6">
        <w:tab/>
        <w:t>1.0</w:t>
      </w:r>
    </w:p>
    <w:p w14:paraId="17D2D39C" w14:textId="77777777" w:rsidR="000122B9" w:rsidRPr="000618F6" w:rsidRDefault="000122B9" w:rsidP="000122B9">
      <w:r w:rsidRPr="000618F6">
        <w:lastRenderedPageBreak/>
        <w:t>Eerste berekeningsversie</w:t>
      </w:r>
      <w:r w:rsidRPr="000618F6">
        <w:tab/>
        <w:t>01-07-2003</w:t>
      </w:r>
    </w:p>
    <w:p w14:paraId="0E0CC5B7" w14:textId="77777777" w:rsidR="000122B9" w:rsidRPr="000618F6" w:rsidRDefault="000122B9" w:rsidP="000122B9">
      <w:r w:rsidRPr="000618F6">
        <w:t>Laatste berekeningsversie</w:t>
      </w:r>
      <w:r w:rsidRPr="000618F6">
        <w:tab/>
      </w:r>
      <w:r w:rsidRPr="000618F6">
        <w:rPr>
          <w:i/>
        </w:rPr>
        <w:t>n.v.t.</w:t>
      </w:r>
    </w:p>
    <w:p w14:paraId="1B09C03F" w14:textId="77777777" w:rsidR="000122B9" w:rsidRPr="000618F6" w:rsidRDefault="000122B9" w:rsidP="000122B9">
      <w:r w:rsidRPr="000618F6">
        <w:t>Verwijderd in</w:t>
      </w:r>
      <w:r w:rsidRPr="000618F6">
        <w:tab/>
      </w:r>
      <w:r w:rsidRPr="000618F6">
        <w:tab/>
      </w:r>
      <w:r w:rsidRPr="000618F6">
        <w:tab/>
      </w:r>
      <w:r w:rsidRPr="000618F6">
        <w:rPr>
          <w:i/>
        </w:rPr>
        <w:t>n.v.t.</w:t>
      </w:r>
    </w:p>
    <w:p w14:paraId="6020DE4B" w14:textId="77777777" w:rsidR="00883F33" w:rsidRPr="000618F6" w:rsidRDefault="00883F33" w:rsidP="00AC2AAD">
      <w:pPr>
        <w:pStyle w:val="Heading3"/>
        <w:rPr>
          <w:lang w:val="nl-NL"/>
        </w:rPr>
      </w:pPr>
      <w:bookmarkStart w:id="139" w:name="_Toc63778380"/>
      <w:r w:rsidRPr="000618F6">
        <w:rPr>
          <w:lang w:val="nl-NL"/>
        </w:rPr>
        <w:t>parOpgenomenInInrichting</w:t>
      </w:r>
      <w:bookmarkEnd w:id="139"/>
    </w:p>
    <w:p w14:paraId="67FCBFEE" w14:textId="77777777" w:rsidR="000122B9" w:rsidRPr="000618F6" w:rsidRDefault="000122B9" w:rsidP="000122B9">
      <w:r w:rsidRPr="000618F6">
        <w:t>Indicatie of de (eventuele) partner is opgenomen in een inrichting.</w:t>
      </w:r>
    </w:p>
    <w:p w14:paraId="665C01BF" w14:textId="77777777" w:rsidR="000122B9" w:rsidRPr="000618F6" w:rsidRDefault="000122B9" w:rsidP="000122B9"/>
    <w:p w14:paraId="72BBF8FD" w14:textId="77777777" w:rsidR="00A613AA" w:rsidRPr="000618F6" w:rsidRDefault="00A613AA" w:rsidP="00A613AA">
      <w:r w:rsidRPr="000618F6">
        <w:t>Veldtype</w:t>
      </w:r>
      <w:r w:rsidRPr="000618F6">
        <w:tab/>
      </w:r>
      <w:r w:rsidRPr="000618F6">
        <w:tab/>
      </w:r>
      <w:r w:rsidRPr="000618F6">
        <w:tab/>
      </w:r>
      <w:r w:rsidRPr="000618F6">
        <w:tab/>
        <w:t>TJaNee</w:t>
      </w:r>
    </w:p>
    <w:p w14:paraId="304C04BC" w14:textId="77777777" w:rsidR="00A613AA" w:rsidRPr="000618F6" w:rsidRDefault="00A613AA" w:rsidP="00A613AA">
      <w:r w:rsidRPr="000618F6">
        <w:t>Formaat</w:t>
      </w:r>
      <w:r w:rsidRPr="000618F6">
        <w:tab/>
      </w:r>
      <w:r w:rsidRPr="000618F6">
        <w:tab/>
      </w:r>
      <w:r w:rsidRPr="000618F6">
        <w:tab/>
      </w:r>
      <w:r w:rsidRPr="000618F6">
        <w:tab/>
        <w:t>Enumeration</w:t>
      </w:r>
    </w:p>
    <w:p w14:paraId="6F5E7FD4" w14:textId="77777777" w:rsidR="00A613AA" w:rsidRPr="000618F6" w:rsidRDefault="00A613AA" w:rsidP="00A613AA">
      <w:r w:rsidRPr="000618F6">
        <w:t>Standaardwaarde</w:t>
      </w:r>
      <w:r w:rsidRPr="000618F6">
        <w:tab/>
      </w:r>
      <w:r w:rsidRPr="000618F6">
        <w:tab/>
        <w:t>jnNee</w:t>
      </w:r>
    </w:p>
    <w:p w14:paraId="175AD890" w14:textId="77777777" w:rsidR="000122B9" w:rsidRPr="000618F6" w:rsidRDefault="000122B9" w:rsidP="000122B9">
      <w:r w:rsidRPr="000618F6">
        <w:t>Toegevoegd in</w:t>
      </w:r>
      <w:r w:rsidRPr="000618F6">
        <w:tab/>
      </w:r>
      <w:r w:rsidRPr="000618F6">
        <w:tab/>
      </w:r>
      <w:r w:rsidRPr="000618F6">
        <w:tab/>
        <w:t>1.0</w:t>
      </w:r>
    </w:p>
    <w:p w14:paraId="1332B933" w14:textId="77777777" w:rsidR="000122B9" w:rsidRPr="000618F6" w:rsidRDefault="000122B9" w:rsidP="000122B9">
      <w:r w:rsidRPr="000618F6">
        <w:t>Eerste berekeningsversie</w:t>
      </w:r>
      <w:r w:rsidRPr="000618F6">
        <w:tab/>
        <w:t>01-07-2003</w:t>
      </w:r>
    </w:p>
    <w:p w14:paraId="1BF78570" w14:textId="77777777" w:rsidR="000122B9" w:rsidRPr="000618F6" w:rsidRDefault="000122B9" w:rsidP="000122B9">
      <w:r w:rsidRPr="000618F6">
        <w:t>Laatste berekeningsversie</w:t>
      </w:r>
      <w:r w:rsidRPr="000618F6">
        <w:tab/>
      </w:r>
      <w:r w:rsidRPr="000618F6">
        <w:rPr>
          <w:i/>
        </w:rPr>
        <w:t>n.v.t.</w:t>
      </w:r>
    </w:p>
    <w:p w14:paraId="01C6DE1A" w14:textId="77777777" w:rsidR="000122B9" w:rsidRPr="000618F6" w:rsidRDefault="000122B9" w:rsidP="000122B9">
      <w:r w:rsidRPr="000618F6">
        <w:t>Verwijderd in</w:t>
      </w:r>
      <w:r w:rsidRPr="000618F6">
        <w:tab/>
      </w:r>
      <w:r w:rsidRPr="000618F6">
        <w:tab/>
      </w:r>
      <w:r w:rsidRPr="000618F6">
        <w:tab/>
      </w:r>
      <w:r w:rsidRPr="000618F6">
        <w:rPr>
          <w:i/>
        </w:rPr>
        <w:t>n.v.t.</w:t>
      </w:r>
    </w:p>
    <w:p w14:paraId="454338B4" w14:textId="77777777" w:rsidR="00883F33" w:rsidRPr="000618F6" w:rsidRDefault="00883F33" w:rsidP="00AC2AAD">
      <w:pPr>
        <w:pStyle w:val="Heading3"/>
        <w:rPr>
          <w:lang w:val="nl-NL"/>
        </w:rPr>
      </w:pPr>
      <w:bookmarkStart w:id="140" w:name="_Toc63778381"/>
      <w:r w:rsidRPr="000618F6">
        <w:rPr>
          <w:lang w:val="nl-NL"/>
        </w:rPr>
        <w:t>parInkomenBekend</w:t>
      </w:r>
      <w:bookmarkEnd w:id="140"/>
    </w:p>
    <w:p w14:paraId="3EE32025" w14:textId="77777777" w:rsidR="000122B9" w:rsidRPr="000618F6" w:rsidRDefault="000122B9" w:rsidP="000122B9">
      <w:r w:rsidRPr="000618F6">
        <w:t>Indicatie of het inkomen van de (eventuele) partner bekend is.</w:t>
      </w:r>
    </w:p>
    <w:p w14:paraId="2A54F240" w14:textId="77777777" w:rsidR="000122B9" w:rsidRPr="000618F6" w:rsidRDefault="000122B9" w:rsidP="000122B9"/>
    <w:p w14:paraId="17DE4DAE" w14:textId="77777777" w:rsidR="00A613AA" w:rsidRPr="000618F6" w:rsidRDefault="00A613AA" w:rsidP="00A613AA">
      <w:r w:rsidRPr="000618F6">
        <w:t>Veldtype</w:t>
      </w:r>
      <w:r w:rsidRPr="000618F6">
        <w:tab/>
      </w:r>
      <w:r w:rsidRPr="000618F6">
        <w:tab/>
      </w:r>
      <w:r w:rsidRPr="000618F6">
        <w:tab/>
      </w:r>
      <w:r w:rsidRPr="000618F6">
        <w:tab/>
        <w:t>TJaNee</w:t>
      </w:r>
    </w:p>
    <w:p w14:paraId="4656CA2D" w14:textId="77777777" w:rsidR="00A613AA" w:rsidRPr="000618F6" w:rsidRDefault="00A613AA" w:rsidP="00A613AA">
      <w:r w:rsidRPr="000618F6">
        <w:t>Formaat</w:t>
      </w:r>
      <w:r w:rsidRPr="000618F6">
        <w:tab/>
      </w:r>
      <w:r w:rsidRPr="000618F6">
        <w:tab/>
      </w:r>
      <w:r w:rsidRPr="000618F6">
        <w:tab/>
      </w:r>
      <w:r w:rsidRPr="000618F6">
        <w:tab/>
        <w:t>Enumeration</w:t>
      </w:r>
    </w:p>
    <w:p w14:paraId="0A970282" w14:textId="77777777" w:rsidR="00A613AA" w:rsidRPr="000618F6" w:rsidRDefault="00A613AA" w:rsidP="00A613AA">
      <w:r w:rsidRPr="000618F6">
        <w:t>Standaardwaarde</w:t>
      </w:r>
      <w:r w:rsidRPr="000618F6">
        <w:tab/>
      </w:r>
      <w:r w:rsidRPr="000618F6">
        <w:tab/>
        <w:t>jnNee</w:t>
      </w:r>
    </w:p>
    <w:p w14:paraId="5E47E6C1" w14:textId="77777777" w:rsidR="000122B9" w:rsidRPr="000618F6" w:rsidRDefault="000122B9" w:rsidP="000122B9">
      <w:r w:rsidRPr="000618F6">
        <w:t>Toegevoegd in</w:t>
      </w:r>
      <w:r w:rsidRPr="000618F6">
        <w:tab/>
      </w:r>
      <w:r w:rsidRPr="000618F6">
        <w:tab/>
      </w:r>
      <w:r w:rsidRPr="000618F6">
        <w:tab/>
        <w:t>1.0</w:t>
      </w:r>
    </w:p>
    <w:p w14:paraId="076C566E" w14:textId="77777777" w:rsidR="000122B9" w:rsidRPr="000618F6" w:rsidRDefault="000122B9" w:rsidP="000122B9">
      <w:r w:rsidRPr="000618F6">
        <w:t>Eerste berekeningsversie</w:t>
      </w:r>
      <w:r w:rsidRPr="000618F6">
        <w:tab/>
        <w:t>01-07-2003</w:t>
      </w:r>
    </w:p>
    <w:p w14:paraId="623C650B" w14:textId="77777777" w:rsidR="000122B9" w:rsidRPr="000618F6" w:rsidRDefault="000122B9" w:rsidP="000122B9">
      <w:r w:rsidRPr="000618F6">
        <w:t>Laatste berekeningsversie</w:t>
      </w:r>
      <w:r w:rsidRPr="000618F6">
        <w:tab/>
      </w:r>
      <w:r w:rsidRPr="000618F6">
        <w:rPr>
          <w:i/>
        </w:rPr>
        <w:t>n.v.t.</w:t>
      </w:r>
    </w:p>
    <w:p w14:paraId="41FD41D8" w14:textId="77777777" w:rsidR="000122B9" w:rsidRPr="000618F6" w:rsidRDefault="000122B9" w:rsidP="000122B9">
      <w:r w:rsidRPr="000618F6">
        <w:t>Verwijderd in</w:t>
      </w:r>
      <w:r w:rsidRPr="000618F6">
        <w:tab/>
      </w:r>
      <w:r w:rsidRPr="000618F6">
        <w:tab/>
      </w:r>
      <w:r w:rsidRPr="000618F6">
        <w:tab/>
      </w:r>
      <w:r w:rsidRPr="000618F6">
        <w:rPr>
          <w:i/>
        </w:rPr>
        <w:t>n.v.t.</w:t>
      </w:r>
    </w:p>
    <w:p w14:paraId="2BD3D60F" w14:textId="77777777" w:rsidR="00883F33" w:rsidRPr="000618F6" w:rsidRDefault="00883F33" w:rsidP="00AC2AAD">
      <w:pPr>
        <w:pStyle w:val="Heading3"/>
        <w:rPr>
          <w:lang w:val="nl-NL"/>
        </w:rPr>
      </w:pPr>
      <w:bookmarkStart w:id="141" w:name="_Toc63778382"/>
      <w:r w:rsidRPr="000618F6">
        <w:rPr>
          <w:lang w:val="nl-NL"/>
        </w:rPr>
        <w:t>parWerkMinimaal18uur</w:t>
      </w:r>
      <w:bookmarkEnd w:id="141"/>
    </w:p>
    <w:p w14:paraId="78C7C813" w14:textId="77777777" w:rsidR="000122B9" w:rsidRPr="000618F6" w:rsidRDefault="000122B9" w:rsidP="000122B9">
      <w:r w:rsidRPr="000618F6">
        <w:t>Indicatie of de (eventuele) partner werk heeft voor minstens 18 uur per week.</w:t>
      </w:r>
    </w:p>
    <w:p w14:paraId="23537DCF" w14:textId="77777777" w:rsidR="000122B9" w:rsidRPr="000618F6" w:rsidRDefault="000122B9" w:rsidP="000122B9"/>
    <w:p w14:paraId="550E403F" w14:textId="77777777" w:rsidR="00A613AA" w:rsidRPr="000618F6" w:rsidRDefault="00A613AA" w:rsidP="00A613AA">
      <w:r w:rsidRPr="000618F6">
        <w:t>Veldtype</w:t>
      </w:r>
      <w:r w:rsidRPr="000618F6">
        <w:tab/>
      </w:r>
      <w:r w:rsidRPr="000618F6">
        <w:tab/>
      </w:r>
      <w:r w:rsidRPr="000618F6">
        <w:tab/>
      </w:r>
      <w:r w:rsidRPr="000618F6">
        <w:tab/>
        <w:t>TJaNee</w:t>
      </w:r>
    </w:p>
    <w:p w14:paraId="1EC386C2" w14:textId="77777777" w:rsidR="00A613AA" w:rsidRPr="000618F6" w:rsidRDefault="00A613AA" w:rsidP="00A613AA">
      <w:r w:rsidRPr="000618F6">
        <w:t>Formaat</w:t>
      </w:r>
      <w:r w:rsidRPr="000618F6">
        <w:tab/>
      </w:r>
      <w:r w:rsidRPr="000618F6">
        <w:tab/>
      </w:r>
      <w:r w:rsidRPr="000618F6">
        <w:tab/>
      </w:r>
      <w:r w:rsidRPr="000618F6">
        <w:tab/>
        <w:t>Enumeration</w:t>
      </w:r>
    </w:p>
    <w:p w14:paraId="4E157A19" w14:textId="77777777" w:rsidR="00A613AA" w:rsidRPr="000618F6" w:rsidRDefault="00A613AA" w:rsidP="00A613AA">
      <w:r w:rsidRPr="000618F6">
        <w:t>Standaardwaarde</w:t>
      </w:r>
      <w:r w:rsidRPr="000618F6">
        <w:tab/>
      </w:r>
      <w:r w:rsidRPr="000618F6">
        <w:tab/>
        <w:t>jnJa</w:t>
      </w:r>
    </w:p>
    <w:p w14:paraId="28F9DEB6" w14:textId="77777777" w:rsidR="000122B9" w:rsidRPr="000618F6" w:rsidRDefault="000122B9" w:rsidP="000122B9">
      <w:r w:rsidRPr="000618F6">
        <w:t>Toegevoegd in</w:t>
      </w:r>
      <w:r w:rsidRPr="000618F6">
        <w:tab/>
      </w:r>
      <w:r w:rsidRPr="000618F6">
        <w:tab/>
      </w:r>
      <w:r w:rsidRPr="000618F6">
        <w:tab/>
        <w:t>1.0</w:t>
      </w:r>
    </w:p>
    <w:p w14:paraId="14E1A67D" w14:textId="77777777" w:rsidR="000122B9" w:rsidRPr="000618F6" w:rsidRDefault="000122B9" w:rsidP="000122B9">
      <w:r w:rsidRPr="000618F6">
        <w:t>Eerste berekeningsversie</w:t>
      </w:r>
      <w:r w:rsidRPr="000618F6">
        <w:tab/>
        <w:t>01-07-2003</w:t>
      </w:r>
    </w:p>
    <w:p w14:paraId="2FBCCFFE" w14:textId="77777777" w:rsidR="000122B9" w:rsidRPr="000618F6" w:rsidRDefault="000122B9" w:rsidP="000122B9">
      <w:r w:rsidRPr="000618F6">
        <w:t>Laatste berekeningsversie</w:t>
      </w:r>
      <w:r w:rsidRPr="000618F6">
        <w:tab/>
      </w:r>
      <w:r w:rsidRPr="000618F6">
        <w:rPr>
          <w:i/>
        </w:rPr>
        <w:t>n.v.t.</w:t>
      </w:r>
    </w:p>
    <w:p w14:paraId="79842128" w14:textId="77777777" w:rsidR="000122B9" w:rsidRPr="000618F6" w:rsidRDefault="000122B9" w:rsidP="000122B9">
      <w:r w:rsidRPr="000618F6">
        <w:t>Verwijderd in</w:t>
      </w:r>
      <w:r w:rsidRPr="000618F6">
        <w:tab/>
      </w:r>
      <w:r w:rsidRPr="000618F6">
        <w:tab/>
      </w:r>
      <w:r w:rsidRPr="000618F6">
        <w:tab/>
      </w:r>
      <w:r w:rsidRPr="000618F6">
        <w:rPr>
          <w:i/>
        </w:rPr>
        <w:t>n.v.t.</w:t>
      </w:r>
    </w:p>
    <w:p w14:paraId="5CF8EC39" w14:textId="77777777" w:rsidR="007E4AA4" w:rsidRPr="000618F6" w:rsidRDefault="007E4AA4" w:rsidP="007E4AA4">
      <w:pPr>
        <w:pStyle w:val="Heading3"/>
        <w:numPr>
          <w:ilvl w:val="2"/>
          <w:numId w:val="1"/>
        </w:numPr>
        <w:rPr>
          <w:lang w:val="nl-NL"/>
        </w:rPr>
      </w:pPr>
      <w:bookmarkStart w:id="142" w:name="_Toc63778383"/>
      <w:r w:rsidRPr="000618F6">
        <w:rPr>
          <w:lang w:val="nl-NL"/>
        </w:rPr>
        <w:t>parStudiesoort</w:t>
      </w:r>
      <w:bookmarkEnd w:id="142"/>
    </w:p>
    <w:p w14:paraId="548B27BD" w14:textId="77777777" w:rsidR="007E4AA4" w:rsidRPr="000618F6" w:rsidRDefault="007E4AA4" w:rsidP="007E4AA4">
      <w:r w:rsidRPr="000618F6">
        <w:t>Indicatie van het soort onderwijs dat de partner volgt. Dit veld is alleen van toepassing wanneer het inkomen uit studiefinanciering gevuld is.</w:t>
      </w:r>
      <w:r w:rsidR="004976DB" w:rsidRPr="000618F6">
        <w:t xml:space="preserve"> Alleen de soorten onderwijs soMBO (MBO) en soOverig (WO/HBO) worden gebruikt.</w:t>
      </w:r>
    </w:p>
    <w:p w14:paraId="7980601D" w14:textId="77777777" w:rsidR="007E4AA4" w:rsidRPr="000618F6" w:rsidRDefault="007E4AA4" w:rsidP="007E4AA4">
      <w:r w:rsidRPr="000618F6">
        <w:t xml:space="preserve"> </w:t>
      </w:r>
    </w:p>
    <w:p w14:paraId="4CF42C4D" w14:textId="77777777" w:rsidR="007E4AA4" w:rsidRPr="000618F6" w:rsidRDefault="007E4AA4" w:rsidP="007E4AA4">
      <w:r w:rsidRPr="000618F6">
        <w:t>Veldtype</w:t>
      </w:r>
      <w:r w:rsidRPr="000618F6">
        <w:tab/>
      </w:r>
      <w:r w:rsidRPr="000618F6">
        <w:tab/>
      </w:r>
      <w:r w:rsidRPr="000618F6">
        <w:tab/>
      </w:r>
      <w:r w:rsidRPr="000618F6">
        <w:tab/>
        <w:t>TSoortOndewijs</w:t>
      </w:r>
    </w:p>
    <w:p w14:paraId="4E5451E0" w14:textId="77777777" w:rsidR="007E4AA4" w:rsidRPr="000618F6" w:rsidRDefault="007E4AA4" w:rsidP="007E4AA4">
      <w:r w:rsidRPr="000618F6">
        <w:t>Formaat</w:t>
      </w:r>
      <w:r w:rsidRPr="000618F6">
        <w:tab/>
      </w:r>
      <w:r w:rsidRPr="000618F6">
        <w:tab/>
      </w:r>
      <w:r w:rsidRPr="000618F6">
        <w:tab/>
      </w:r>
      <w:r w:rsidRPr="000618F6">
        <w:tab/>
        <w:t>Enumeration</w:t>
      </w:r>
    </w:p>
    <w:p w14:paraId="13D5D84B" w14:textId="77777777" w:rsidR="007E4AA4" w:rsidRPr="000618F6" w:rsidRDefault="007E4AA4" w:rsidP="007E4AA4">
      <w:r w:rsidRPr="000618F6">
        <w:t>Standaardwaarde</w:t>
      </w:r>
      <w:r w:rsidRPr="000618F6">
        <w:tab/>
      </w:r>
      <w:r w:rsidRPr="000618F6">
        <w:tab/>
        <w:t>soGeen</w:t>
      </w:r>
    </w:p>
    <w:p w14:paraId="0DD76787" w14:textId="77777777" w:rsidR="007E4AA4" w:rsidRPr="000618F6" w:rsidRDefault="007E4AA4" w:rsidP="007E4AA4">
      <w:r w:rsidRPr="000618F6">
        <w:t>Toegevoegd in</w:t>
      </w:r>
      <w:r w:rsidRPr="000618F6">
        <w:tab/>
      </w:r>
      <w:r w:rsidRPr="000618F6">
        <w:tab/>
      </w:r>
      <w:r w:rsidRPr="000618F6">
        <w:tab/>
        <w:t>2.4</w:t>
      </w:r>
    </w:p>
    <w:p w14:paraId="1BAB54F3" w14:textId="77777777" w:rsidR="007E4AA4" w:rsidRPr="000618F6" w:rsidRDefault="007E4AA4" w:rsidP="007E4AA4">
      <w:r w:rsidRPr="000618F6">
        <w:t>Eerste berekeningsversie</w:t>
      </w:r>
      <w:r w:rsidRPr="000618F6">
        <w:tab/>
        <w:t>01-01-2014</w:t>
      </w:r>
    </w:p>
    <w:p w14:paraId="16E6BCE1" w14:textId="77777777" w:rsidR="007E4AA4" w:rsidRPr="000618F6" w:rsidRDefault="007E4AA4" w:rsidP="007E4AA4">
      <w:r w:rsidRPr="000618F6">
        <w:t>Laatste berekeningsversie</w:t>
      </w:r>
      <w:r w:rsidRPr="000618F6">
        <w:tab/>
      </w:r>
      <w:r w:rsidRPr="000618F6">
        <w:rPr>
          <w:i/>
        </w:rPr>
        <w:t>n.v.t.</w:t>
      </w:r>
    </w:p>
    <w:p w14:paraId="2CE8CBF8" w14:textId="77777777" w:rsidR="007E4AA4" w:rsidRPr="000618F6" w:rsidRDefault="007E4AA4" w:rsidP="007E4AA4">
      <w:pPr>
        <w:rPr>
          <w:i/>
        </w:rPr>
      </w:pPr>
      <w:r w:rsidRPr="000618F6">
        <w:t>Verwijderd in</w:t>
      </w:r>
      <w:r w:rsidRPr="000618F6">
        <w:tab/>
      </w:r>
      <w:r w:rsidRPr="000618F6">
        <w:tab/>
      </w:r>
      <w:r w:rsidRPr="000618F6">
        <w:tab/>
      </w:r>
      <w:r w:rsidRPr="000618F6">
        <w:rPr>
          <w:i/>
        </w:rPr>
        <w:t>n.v.t.</w:t>
      </w:r>
    </w:p>
    <w:p w14:paraId="79E5C6D3" w14:textId="77777777" w:rsidR="00CB6BCC" w:rsidRPr="000618F6" w:rsidRDefault="00CB6BCC" w:rsidP="00AC2AAD">
      <w:pPr>
        <w:pStyle w:val="Heading3"/>
        <w:rPr>
          <w:lang w:val="nl-NL"/>
        </w:rPr>
      </w:pPr>
      <w:bookmarkStart w:id="143" w:name="_Toc63778384"/>
      <w:r w:rsidRPr="000618F6">
        <w:rPr>
          <w:lang w:val="nl-NL"/>
        </w:rPr>
        <w:lastRenderedPageBreak/>
        <w:t>schInkWerk</w:t>
      </w:r>
      <w:bookmarkEnd w:id="143"/>
    </w:p>
    <w:p w14:paraId="7F0995C5" w14:textId="77777777" w:rsidR="002B449B" w:rsidRPr="000618F6" w:rsidRDefault="002B449B" w:rsidP="002B449B">
      <w:r w:rsidRPr="000618F6">
        <w:t>De inkomsten uit werk (loon uit arbeid) van de schuldenaar.</w:t>
      </w:r>
    </w:p>
    <w:p w14:paraId="2DC38FFE" w14:textId="002C6E90" w:rsidR="00C86C3D" w:rsidRPr="000618F6" w:rsidRDefault="00C86C3D" w:rsidP="002B449B">
      <w:r w:rsidRPr="00867118">
        <w:t xml:space="preserve">Bedrag </w:t>
      </w:r>
      <w:r w:rsidR="00EC1B18" w:rsidRPr="00867118">
        <w:t>fiscaal</w:t>
      </w:r>
      <w:r w:rsidRPr="00867118">
        <w:t xml:space="preserve"> per maand</w:t>
      </w:r>
      <w:r w:rsidR="00EC1B18" w:rsidRPr="00867118">
        <w:t>*</w:t>
      </w:r>
      <w:r w:rsidRPr="00867118">
        <w:t>.</w:t>
      </w:r>
      <w:r w:rsidR="008535F9">
        <w:t xml:space="preserve"> Zie ook </w:t>
      </w:r>
      <w:r w:rsidR="008535F9" w:rsidRPr="008535F9">
        <w:rPr>
          <w:b/>
          <w:bCs/>
        </w:rPr>
        <w:t>schInkWerkEx</w:t>
      </w:r>
      <w:r w:rsidR="008535F9">
        <w:t>.</w:t>
      </w:r>
    </w:p>
    <w:p w14:paraId="4277CCA1" w14:textId="28DED424" w:rsidR="002B449B" w:rsidRPr="000618F6" w:rsidRDefault="002B449B" w:rsidP="002B449B">
      <w:r w:rsidRPr="000618F6">
        <w:t>Zie ook het rapport van de werkgroep rekenmethode VTLB: inclusief bijvoorbeeld bijdragen aan de personeelsvereniging of inhoudingen voor spaarloon e.d.</w:t>
      </w:r>
    </w:p>
    <w:p w14:paraId="08F20FAA" w14:textId="77777777" w:rsidR="00224FC0" w:rsidRPr="000618F6" w:rsidRDefault="00224FC0" w:rsidP="00224FC0"/>
    <w:p w14:paraId="494F91B2" w14:textId="77777777" w:rsidR="00224FC0" w:rsidRPr="000618F6" w:rsidRDefault="00224FC0" w:rsidP="00224FC0">
      <w:r w:rsidRPr="000618F6">
        <w:t>Veldtype</w:t>
      </w:r>
      <w:r w:rsidRPr="000618F6">
        <w:tab/>
      </w:r>
      <w:r w:rsidRPr="000618F6">
        <w:tab/>
      </w:r>
      <w:r w:rsidRPr="000618F6">
        <w:tab/>
      </w:r>
      <w:r w:rsidRPr="000618F6">
        <w:tab/>
      </w:r>
      <w:r w:rsidR="00A613AA" w:rsidRPr="000618F6">
        <w:t>Double</w:t>
      </w:r>
    </w:p>
    <w:p w14:paraId="0C954890" w14:textId="77777777" w:rsidR="00224FC0" w:rsidRPr="000618F6" w:rsidRDefault="00224FC0" w:rsidP="00224FC0">
      <w:r w:rsidRPr="000618F6">
        <w:t>Formaat</w:t>
      </w:r>
      <w:r w:rsidRPr="000618F6">
        <w:tab/>
      </w:r>
      <w:r w:rsidRPr="000618F6">
        <w:tab/>
      </w:r>
      <w:r w:rsidRPr="000618F6">
        <w:tab/>
      </w:r>
      <w:r w:rsidRPr="000618F6">
        <w:tab/>
      </w:r>
      <w:r w:rsidR="004D1165" w:rsidRPr="000618F6">
        <w:t>999999,99</w:t>
      </w:r>
    </w:p>
    <w:p w14:paraId="560D6932" w14:textId="77777777" w:rsidR="00224FC0" w:rsidRPr="000618F6" w:rsidRDefault="00224FC0" w:rsidP="00224FC0">
      <w:r w:rsidRPr="000618F6">
        <w:t>Standaardwaarde</w:t>
      </w:r>
      <w:r w:rsidRPr="000618F6">
        <w:tab/>
      </w:r>
      <w:r w:rsidRPr="000618F6">
        <w:tab/>
      </w:r>
      <w:r w:rsidR="004D1165" w:rsidRPr="000618F6">
        <w:t>0,0</w:t>
      </w:r>
    </w:p>
    <w:p w14:paraId="5B89756F" w14:textId="77777777" w:rsidR="00224FC0" w:rsidRPr="000618F6" w:rsidRDefault="00224FC0" w:rsidP="00224FC0">
      <w:r w:rsidRPr="000618F6">
        <w:t>Toegevoegd in</w:t>
      </w:r>
      <w:r w:rsidRPr="000618F6">
        <w:tab/>
      </w:r>
      <w:r w:rsidRPr="000618F6">
        <w:tab/>
      </w:r>
      <w:r w:rsidRPr="000618F6">
        <w:tab/>
        <w:t>1.0</w:t>
      </w:r>
    </w:p>
    <w:p w14:paraId="436B0E19" w14:textId="77777777" w:rsidR="00224FC0" w:rsidRPr="000618F6" w:rsidRDefault="00224FC0" w:rsidP="00224FC0">
      <w:r w:rsidRPr="000618F6">
        <w:t>Eerste berekeningsversie</w:t>
      </w:r>
      <w:r w:rsidRPr="000618F6">
        <w:tab/>
        <w:t>01-07-2003</w:t>
      </w:r>
    </w:p>
    <w:p w14:paraId="7D08A8B3" w14:textId="77777777" w:rsidR="00224FC0" w:rsidRPr="000618F6" w:rsidRDefault="00224FC0" w:rsidP="00224FC0">
      <w:r w:rsidRPr="000618F6">
        <w:t>Laatste berekeningsversie</w:t>
      </w:r>
      <w:r w:rsidRPr="000618F6">
        <w:tab/>
      </w:r>
      <w:r w:rsidRPr="000618F6">
        <w:rPr>
          <w:i/>
        </w:rPr>
        <w:t>n.v.t.</w:t>
      </w:r>
    </w:p>
    <w:p w14:paraId="0CF11AB3" w14:textId="68B39DF1" w:rsidR="00EC1B18" w:rsidRDefault="00224FC0" w:rsidP="00EC1B18">
      <w:pPr>
        <w:rPr>
          <w:iCs/>
        </w:rPr>
      </w:pPr>
      <w:r w:rsidRPr="000618F6">
        <w:t>Verwijderd in</w:t>
      </w:r>
      <w:r w:rsidRPr="000618F6">
        <w:tab/>
      </w:r>
      <w:r w:rsidRPr="000618F6">
        <w:tab/>
      </w:r>
      <w:r w:rsidRPr="000618F6">
        <w:tab/>
      </w:r>
      <w:r w:rsidRPr="000618F6">
        <w:rPr>
          <w:i/>
        </w:rPr>
        <w:t>n.v.t.</w:t>
      </w:r>
    </w:p>
    <w:p w14:paraId="4DBF239B" w14:textId="38C5D138" w:rsidR="00EC1B18" w:rsidRDefault="00EC1B18" w:rsidP="00EC1B18">
      <w:pPr>
        <w:rPr>
          <w:iCs/>
        </w:rPr>
      </w:pPr>
    </w:p>
    <w:p w14:paraId="17F81801" w14:textId="7D0EBF8D" w:rsidR="00EC1B18" w:rsidRPr="00EC1B18" w:rsidRDefault="00EC1B18" w:rsidP="00EC1B18">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809CB52" w14:textId="77777777" w:rsidR="00CB6BCC" w:rsidRPr="000618F6" w:rsidRDefault="00CB6BCC" w:rsidP="00AC2AAD">
      <w:pPr>
        <w:pStyle w:val="Heading3"/>
        <w:rPr>
          <w:lang w:val="nl-NL"/>
        </w:rPr>
      </w:pPr>
      <w:bookmarkStart w:id="144" w:name="_Toc63778385"/>
      <w:r w:rsidRPr="000618F6">
        <w:rPr>
          <w:lang w:val="nl-NL"/>
        </w:rPr>
        <w:t>schInkBedrijf</w:t>
      </w:r>
      <w:bookmarkEnd w:id="144"/>
    </w:p>
    <w:p w14:paraId="3AC9E540" w14:textId="77777777" w:rsidR="00C86C3D" w:rsidRPr="000618F6" w:rsidRDefault="00C86C3D" w:rsidP="00C86C3D">
      <w:r w:rsidRPr="000618F6">
        <w:t>De inkomsten uit eigen bedrijf of onderneming van de schuldenaar.</w:t>
      </w:r>
    </w:p>
    <w:p w14:paraId="6E6CA7A2" w14:textId="77777777" w:rsidR="00C86C3D" w:rsidRPr="000618F6" w:rsidRDefault="00C86C3D" w:rsidP="00C86C3D">
      <w:r w:rsidRPr="000618F6">
        <w:t>Bedrag netto per maand.</w:t>
      </w:r>
    </w:p>
    <w:p w14:paraId="5967D475" w14:textId="77777777" w:rsidR="00C86C3D" w:rsidRPr="000618F6" w:rsidRDefault="00C86C3D" w:rsidP="00C86C3D"/>
    <w:p w14:paraId="7F4E67D7"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7DF28D0D"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5D1A25EE" w14:textId="77777777" w:rsidR="00C86C3D" w:rsidRPr="000618F6" w:rsidRDefault="00C86C3D" w:rsidP="00C86C3D">
      <w:r w:rsidRPr="000618F6">
        <w:t>Standaardwaarde</w:t>
      </w:r>
      <w:r w:rsidRPr="000618F6">
        <w:tab/>
      </w:r>
      <w:r w:rsidRPr="000618F6">
        <w:tab/>
      </w:r>
      <w:r w:rsidR="004D1165" w:rsidRPr="000618F6">
        <w:t>0,0</w:t>
      </w:r>
    </w:p>
    <w:p w14:paraId="4F2DFF31" w14:textId="77777777" w:rsidR="00C86C3D" w:rsidRPr="000618F6" w:rsidRDefault="00C86C3D" w:rsidP="00C86C3D">
      <w:r w:rsidRPr="000618F6">
        <w:t>Toegevoegd in</w:t>
      </w:r>
      <w:r w:rsidRPr="000618F6">
        <w:tab/>
      </w:r>
      <w:r w:rsidRPr="000618F6">
        <w:tab/>
      </w:r>
      <w:r w:rsidRPr="000618F6">
        <w:tab/>
        <w:t>1.0</w:t>
      </w:r>
    </w:p>
    <w:p w14:paraId="32A3CB93" w14:textId="77777777" w:rsidR="00C86C3D" w:rsidRPr="000618F6" w:rsidRDefault="00C86C3D" w:rsidP="00C86C3D">
      <w:r w:rsidRPr="000618F6">
        <w:t>Eerste berekeningsversie</w:t>
      </w:r>
      <w:r w:rsidRPr="000618F6">
        <w:tab/>
        <w:t>01-07-2003</w:t>
      </w:r>
    </w:p>
    <w:p w14:paraId="50C598E6" w14:textId="77777777" w:rsidR="00C86C3D" w:rsidRPr="000618F6" w:rsidRDefault="00C86C3D" w:rsidP="00C86C3D">
      <w:r w:rsidRPr="000618F6">
        <w:t>Laatste berekeningsversie</w:t>
      </w:r>
      <w:r w:rsidRPr="000618F6">
        <w:tab/>
      </w:r>
      <w:r w:rsidR="00516767" w:rsidRPr="000618F6">
        <w:t>01-01-2007</w:t>
      </w:r>
    </w:p>
    <w:p w14:paraId="478788DE" w14:textId="77777777" w:rsidR="00C86C3D" w:rsidRPr="000618F6" w:rsidRDefault="00C86C3D" w:rsidP="00C86C3D">
      <w:r w:rsidRPr="000618F6">
        <w:t>Verwijderd in</w:t>
      </w:r>
      <w:r w:rsidRPr="000618F6">
        <w:tab/>
      </w:r>
      <w:r w:rsidRPr="000618F6">
        <w:tab/>
      </w:r>
      <w:r w:rsidRPr="000618F6">
        <w:tab/>
      </w:r>
      <w:r w:rsidR="00647423" w:rsidRPr="000618F6">
        <w:t>1.7</w:t>
      </w:r>
    </w:p>
    <w:p w14:paraId="359A9A45" w14:textId="77777777" w:rsidR="00CB6BCC" w:rsidRPr="000618F6" w:rsidRDefault="00CB6BCC" w:rsidP="00AC2AAD">
      <w:pPr>
        <w:pStyle w:val="Heading3"/>
        <w:rPr>
          <w:lang w:val="nl-NL"/>
        </w:rPr>
      </w:pPr>
      <w:bookmarkStart w:id="145" w:name="_Toc63778386"/>
      <w:r w:rsidRPr="000618F6">
        <w:rPr>
          <w:lang w:val="nl-NL"/>
        </w:rPr>
        <w:t>schInkPensioen</w:t>
      </w:r>
      <w:bookmarkEnd w:id="145"/>
    </w:p>
    <w:p w14:paraId="071D18F2" w14:textId="77777777" w:rsidR="00C86C3D" w:rsidRPr="000618F6" w:rsidRDefault="00C86C3D" w:rsidP="00C86C3D">
      <w:r w:rsidRPr="000618F6">
        <w:t>De inkomsten uit pensioen van de schuldenaar.</w:t>
      </w:r>
    </w:p>
    <w:p w14:paraId="0252A128" w14:textId="194E0D3A" w:rsidR="00C86C3D" w:rsidRPr="000618F6" w:rsidRDefault="00C86C3D" w:rsidP="00C86C3D">
      <w:r w:rsidRPr="000618F6">
        <w:t xml:space="preserve">Bedrag </w:t>
      </w:r>
      <w:r w:rsidR="00867118">
        <w:t>fiscaal</w:t>
      </w:r>
      <w:r w:rsidRPr="000618F6">
        <w:t xml:space="preserve"> per maand</w:t>
      </w:r>
      <w:r w:rsidR="00867118">
        <w:t>*</w:t>
      </w:r>
      <w:r w:rsidRPr="000618F6">
        <w:t>.</w:t>
      </w:r>
      <w:r w:rsidR="008535F9">
        <w:t xml:space="preserve"> Zie ook </w:t>
      </w:r>
      <w:r w:rsidR="008535F9" w:rsidRPr="008535F9">
        <w:rPr>
          <w:b/>
          <w:bCs/>
        </w:rPr>
        <w:t>schInkPensioenEx</w:t>
      </w:r>
      <w:r w:rsidR="008535F9">
        <w:t>.</w:t>
      </w:r>
    </w:p>
    <w:p w14:paraId="36FD3993" w14:textId="77777777" w:rsidR="00C86C3D" w:rsidRPr="000618F6" w:rsidRDefault="00C86C3D" w:rsidP="00C86C3D"/>
    <w:p w14:paraId="2B967F2B"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47995908"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60F95B86" w14:textId="77777777" w:rsidR="00C86C3D" w:rsidRPr="000618F6" w:rsidRDefault="00C86C3D" w:rsidP="00C86C3D">
      <w:r w:rsidRPr="000618F6">
        <w:t>Standaardwaarde</w:t>
      </w:r>
      <w:r w:rsidRPr="000618F6">
        <w:tab/>
      </w:r>
      <w:r w:rsidRPr="000618F6">
        <w:tab/>
      </w:r>
      <w:r w:rsidR="004D1165" w:rsidRPr="000618F6">
        <w:t>0,0</w:t>
      </w:r>
    </w:p>
    <w:p w14:paraId="593918CB" w14:textId="77777777" w:rsidR="00C86C3D" w:rsidRPr="000618F6" w:rsidRDefault="00C86C3D" w:rsidP="00C86C3D">
      <w:r w:rsidRPr="000618F6">
        <w:t>Toegevoegd in</w:t>
      </w:r>
      <w:r w:rsidRPr="000618F6">
        <w:tab/>
      </w:r>
      <w:r w:rsidRPr="000618F6">
        <w:tab/>
      </w:r>
      <w:r w:rsidRPr="000618F6">
        <w:tab/>
        <w:t>1.0</w:t>
      </w:r>
    </w:p>
    <w:p w14:paraId="7E78F9E9" w14:textId="77777777" w:rsidR="00C86C3D" w:rsidRPr="000618F6" w:rsidRDefault="00C86C3D" w:rsidP="00C86C3D">
      <w:r w:rsidRPr="000618F6">
        <w:t>Eerste berekeningsversie</w:t>
      </w:r>
      <w:r w:rsidRPr="000618F6">
        <w:tab/>
        <w:t>01-07-2003</w:t>
      </w:r>
    </w:p>
    <w:p w14:paraId="02185B81" w14:textId="77777777" w:rsidR="00C86C3D" w:rsidRPr="000618F6" w:rsidRDefault="00C86C3D" w:rsidP="00C86C3D">
      <w:r w:rsidRPr="000618F6">
        <w:t>Laatste berekeningsversie</w:t>
      </w:r>
      <w:r w:rsidRPr="000618F6">
        <w:tab/>
      </w:r>
      <w:r w:rsidRPr="000618F6">
        <w:rPr>
          <w:i/>
        </w:rPr>
        <w:t>n.v.t.</w:t>
      </w:r>
    </w:p>
    <w:p w14:paraId="7B7B2114" w14:textId="625E2B1B" w:rsidR="00C86C3D" w:rsidRDefault="00C86C3D" w:rsidP="00C86C3D">
      <w:pPr>
        <w:rPr>
          <w:iCs/>
        </w:rPr>
      </w:pPr>
      <w:r w:rsidRPr="000618F6">
        <w:t>Verwijderd in</w:t>
      </w:r>
      <w:r w:rsidRPr="000618F6">
        <w:tab/>
      </w:r>
      <w:r w:rsidRPr="000618F6">
        <w:tab/>
      </w:r>
      <w:r w:rsidRPr="000618F6">
        <w:tab/>
      </w:r>
      <w:r w:rsidRPr="000618F6">
        <w:rPr>
          <w:i/>
        </w:rPr>
        <w:t>n.v.t.</w:t>
      </w:r>
    </w:p>
    <w:p w14:paraId="51A89E1F" w14:textId="144607C9" w:rsidR="00867118" w:rsidRDefault="00867118" w:rsidP="00C86C3D">
      <w:pPr>
        <w:rPr>
          <w:iCs/>
        </w:rPr>
      </w:pPr>
    </w:p>
    <w:p w14:paraId="5DA56DAE" w14:textId="2783F2E1" w:rsidR="00867118" w:rsidRPr="00867118" w:rsidRDefault="00867118" w:rsidP="00C86C3D">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DB0E578" w14:textId="77777777" w:rsidR="00173005" w:rsidRPr="000618F6" w:rsidRDefault="00173005" w:rsidP="00173005">
      <w:pPr>
        <w:pStyle w:val="Heading3"/>
        <w:rPr>
          <w:lang w:val="nl-NL"/>
        </w:rPr>
      </w:pPr>
      <w:bookmarkStart w:id="146" w:name="_Toc63778387"/>
      <w:r w:rsidRPr="000618F6">
        <w:rPr>
          <w:lang w:val="nl-NL"/>
        </w:rPr>
        <w:t>schInkAOW</w:t>
      </w:r>
      <w:bookmarkEnd w:id="146"/>
    </w:p>
    <w:p w14:paraId="465FF80C" w14:textId="77777777" w:rsidR="00173005" w:rsidRPr="000618F6" w:rsidRDefault="00173005" w:rsidP="00173005">
      <w:r w:rsidRPr="000618F6">
        <w:t>De inkomsten uit een AOW-uitkering van de schuldenaar.</w:t>
      </w:r>
    </w:p>
    <w:p w14:paraId="6ABBBAD3" w14:textId="3242B058" w:rsidR="00173005" w:rsidRPr="008535F9" w:rsidRDefault="00173005" w:rsidP="00173005">
      <w:r w:rsidRPr="000618F6">
        <w:t xml:space="preserve">Bedrag </w:t>
      </w:r>
      <w:r w:rsidR="00867118">
        <w:t>fiscaal</w:t>
      </w:r>
      <w:r w:rsidRPr="000618F6">
        <w:t xml:space="preserve"> per maand</w:t>
      </w:r>
      <w:r w:rsidR="00867118">
        <w:t>*</w:t>
      </w:r>
      <w:r w:rsidRPr="000618F6">
        <w:t>.</w:t>
      </w:r>
      <w:r w:rsidR="008535F9">
        <w:t xml:space="preserve"> Zie ook </w:t>
      </w:r>
      <w:r w:rsidR="008535F9">
        <w:rPr>
          <w:b/>
          <w:bCs/>
        </w:rPr>
        <w:t>schInkAOWEx</w:t>
      </w:r>
      <w:r w:rsidR="008535F9">
        <w:t>.</w:t>
      </w:r>
    </w:p>
    <w:p w14:paraId="3EFB2205" w14:textId="77777777" w:rsidR="00173005" w:rsidRPr="000618F6" w:rsidRDefault="00173005" w:rsidP="00173005"/>
    <w:p w14:paraId="4354ECD6" w14:textId="77777777" w:rsidR="00173005" w:rsidRPr="000618F6" w:rsidRDefault="00173005" w:rsidP="00173005">
      <w:r w:rsidRPr="000618F6">
        <w:lastRenderedPageBreak/>
        <w:t>Veldtype</w:t>
      </w:r>
      <w:r w:rsidRPr="000618F6">
        <w:tab/>
      </w:r>
      <w:r w:rsidRPr="000618F6">
        <w:tab/>
      </w:r>
      <w:r w:rsidRPr="000618F6">
        <w:tab/>
      </w:r>
      <w:r w:rsidRPr="000618F6">
        <w:tab/>
        <w:t>Double</w:t>
      </w:r>
    </w:p>
    <w:p w14:paraId="2C0EB179" w14:textId="77777777" w:rsidR="00173005" w:rsidRPr="000618F6" w:rsidRDefault="00173005" w:rsidP="00173005">
      <w:r w:rsidRPr="000618F6">
        <w:t>Formaat</w:t>
      </w:r>
      <w:r w:rsidRPr="000618F6">
        <w:tab/>
      </w:r>
      <w:r w:rsidRPr="000618F6">
        <w:tab/>
      </w:r>
      <w:r w:rsidRPr="000618F6">
        <w:tab/>
      </w:r>
      <w:r w:rsidRPr="000618F6">
        <w:tab/>
        <w:t>999999,99</w:t>
      </w:r>
    </w:p>
    <w:p w14:paraId="4ABB3FBB" w14:textId="77777777" w:rsidR="00173005" w:rsidRPr="000618F6" w:rsidRDefault="00173005" w:rsidP="00173005">
      <w:r w:rsidRPr="000618F6">
        <w:t>Standaardwaarde</w:t>
      </w:r>
      <w:r w:rsidRPr="000618F6">
        <w:tab/>
      </w:r>
      <w:r w:rsidRPr="000618F6">
        <w:tab/>
        <w:t>0,0</w:t>
      </w:r>
    </w:p>
    <w:p w14:paraId="0C88BB6F" w14:textId="77777777" w:rsidR="00173005" w:rsidRPr="000618F6" w:rsidRDefault="00173005" w:rsidP="00173005">
      <w:r w:rsidRPr="000618F6">
        <w:t>Toegevoegd in</w:t>
      </w:r>
      <w:r w:rsidRPr="000618F6">
        <w:tab/>
      </w:r>
      <w:r w:rsidRPr="000618F6">
        <w:tab/>
      </w:r>
      <w:r w:rsidRPr="000618F6">
        <w:tab/>
        <w:t>1.0</w:t>
      </w:r>
    </w:p>
    <w:p w14:paraId="748B4446" w14:textId="77777777" w:rsidR="00173005" w:rsidRPr="000618F6" w:rsidRDefault="00173005" w:rsidP="00173005">
      <w:r w:rsidRPr="000618F6">
        <w:t>Eerste berekeningsversie</w:t>
      </w:r>
      <w:r w:rsidRPr="000618F6">
        <w:tab/>
        <w:t>01-07-2003</w:t>
      </w:r>
    </w:p>
    <w:p w14:paraId="1DC71F0D" w14:textId="77777777" w:rsidR="00173005" w:rsidRPr="000618F6" w:rsidRDefault="00173005" w:rsidP="00173005">
      <w:r w:rsidRPr="000618F6">
        <w:t>Laatste berekeningsversie</w:t>
      </w:r>
      <w:r w:rsidRPr="000618F6">
        <w:tab/>
      </w:r>
      <w:r w:rsidRPr="000618F6">
        <w:rPr>
          <w:i/>
        </w:rPr>
        <w:t>n.v.t.</w:t>
      </w:r>
    </w:p>
    <w:p w14:paraId="7AFF05AB" w14:textId="4373FCBB" w:rsidR="00173005" w:rsidRDefault="00173005" w:rsidP="00173005">
      <w:pPr>
        <w:rPr>
          <w:iCs/>
        </w:rPr>
      </w:pPr>
      <w:r w:rsidRPr="000618F6">
        <w:t>Verwijderd in</w:t>
      </w:r>
      <w:r w:rsidRPr="000618F6">
        <w:tab/>
      </w:r>
      <w:r w:rsidRPr="000618F6">
        <w:tab/>
      </w:r>
      <w:r w:rsidRPr="000618F6">
        <w:tab/>
      </w:r>
      <w:r w:rsidRPr="000618F6">
        <w:rPr>
          <w:i/>
        </w:rPr>
        <w:t>n.v.t.</w:t>
      </w:r>
    </w:p>
    <w:p w14:paraId="53B366D4" w14:textId="67665915" w:rsidR="00867118" w:rsidRDefault="00867118" w:rsidP="00173005">
      <w:pPr>
        <w:rPr>
          <w:iCs/>
        </w:rPr>
      </w:pPr>
    </w:p>
    <w:p w14:paraId="5C746EFE" w14:textId="54DF89CC" w:rsidR="00867118" w:rsidRPr="00867118" w:rsidRDefault="00867118" w:rsidP="0017300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4896A0F" w14:textId="77777777" w:rsidR="00173005" w:rsidRPr="000618F6" w:rsidRDefault="00173005" w:rsidP="00173005">
      <w:pPr>
        <w:pStyle w:val="Heading3"/>
        <w:rPr>
          <w:lang w:val="nl-NL"/>
        </w:rPr>
      </w:pPr>
      <w:bookmarkStart w:id="147" w:name="_Toc63778388"/>
      <w:r w:rsidRPr="000618F6">
        <w:rPr>
          <w:lang w:val="nl-NL"/>
        </w:rPr>
        <w:t>schInkANW</w:t>
      </w:r>
      <w:bookmarkEnd w:id="147"/>
    </w:p>
    <w:p w14:paraId="46B67B85" w14:textId="77777777" w:rsidR="00173005" w:rsidRPr="000618F6" w:rsidRDefault="00173005" w:rsidP="00173005">
      <w:r w:rsidRPr="000618F6">
        <w:t>De inkomsten uit een ANW-uitkering van de schuldenaar.</w:t>
      </w:r>
    </w:p>
    <w:p w14:paraId="61AD6E63" w14:textId="00AABEF7" w:rsidR="00173005" w:rsidRPr="008535F9" w:rsidRDefault="00173005" w:rsidP="00173005">
      <w:r w:rsidRPr="000618F6">
        <w:t xml:space="preserve">Bedrag </w:t>
      </w:r>
      <w:r w:rsidR="00867118">
        <w:t>fiscaal</w:t>
      </w:r>
      <w:r w:rsidRPr="000618F6">
        <w:t xml:space="preserve"> per maand</w:t>
      </w:r>
      <w:r w:rsidR="00867118">
        <w:t>*</w:t>
      </w:r>
      <w:r w:rsidRPr="000618F6">
        <w:t>.</w:t>
      </w:r>
      <w:r w:rsidR="008535F9">
        <w:t xml:space="preserve"> Zie ook </w:t>
      </w:r>
      <w:r w:rsidR="008535F9">
        <w:rPr>
          <w:b/>
          <w:bCs/>
        </w:rPr>
        <w:t>schInkANWEx</w:t>
      </w:r>
      <w:r w:rsidR="008535F9">
        <w:t>.</w:t>
      </w:r>
    </w:p>
    <w:p w14:paraId="5570BA55" w14:textId="77777777" w:rsidR="00173005" w:rsidRPr="000618F6" w:rsidRDefault="00173005" w:rsidP="00173005"/>
    <w:p w14:paraId="60A93E12" w14:textId="77777777" w:rsidR="00173005" w:rsidRPr="000618F6" w:rsidRDefault="00173005" w:rsidP="00173005">
      <w:r w:rsidRPr="000618F6">
        <w:t>Veldtype</w:t>
      </w:r>
      <w:r w:rsidRPr="000618F6">
        <w:tab/>
      </w:r>
      <w:r w:rsidRPr="000618F6">
        <w:tab/>
      </w:r>
      <w:r w:rsidRPr="000618F6">
        <w:tab/>
      </w:r>
      <w:r w:rsidRPr="000618F6">
        <w:tab/>
        <w:t>Double</w:t>
      </w:r>
    </w:p>
    <w:p w14:paraId="57BF27A8" w14:textId="77777777" w:rsidR="00173005" w:rsidRPr="000618F6" w:rsidRDefault="00173005" w:rsidP="00173005">
      <w:r w:rsidRPr="000618F6">
        <w:t>Formaat</w:t>
      </w:r>
      <w:r w:rsidRPr="000618F6">
        <w:tab/>
      </w:r>
      <w:r w:rsidRPr="000618F6">
        <w:tab/>
      </w:r>
      <w:r w:rsidRPr="000618F6">
        <w:tab/>
      </w:r>
      <w:r w:rsidRPr="000618F6">
        <w:tab/>
        <w:t>999999,99</w:t>
      </w:r>
    </w:p>
    <w:p w14:paraId="5B61402E" w14:textId="77777777" w:rsidR="00173005" w:rsidRPr="000618F6" w:rsidRDefault="00173005" w:rsidP="00173005">
      <w:r w:rsidRPr="000618F6">
        <w:t>Standaardwaarde</w:t>
      </w:r>
      <w:r w:rsidRPr="000618F6">
        <w:tab/>
      </w:r>
      <w:r w:rsidRPr="000618F6">
        <w:tab/>
        <w:t>0,0</w:t>
      </w:r>
    </w:p>
    <w:p w14:paraId="3CE810FC" w14:textId="77777777" w:rsidR="00173005" w:rsidRPr="000618F6" w:rsidRDefault="00173005" w:rsidP="00173005">
      <w:r w:rsidRPr="000618F6">
        <w:t>Toegevoegd in</w:t>
      </w:r>
      <w:r w:rsidRPr="000618F6">
        <w:tab/>
      </w:r>
      <w:r w:rsidRPr="000618F6">
        <w:tab/>
      </w:r>
      <w:r w:rsidRPr="000618F6">
        <w:tab/>
        <w:t>1.7</w:t>
      </w:r>
    </w:p>
    <w:p w14:paraId="2DE05915" w14:textId="77777777" w:rsidR="00173005" w:rsidRPr="000618F6" w:rsidRDefault="00173005" w:rsidP="00173005">
      <w:r w:rsidRPr="000618F6">
        <w:t>Eerste berekeningsversie</w:t>
      </w:r>
      <w:r w:rsidRPr="000618F6">
        <w:tab/>
        <w:t>01-07-2010</w:t>
      </w:r>
    </w:p>
    <w:p w14:paraId="12C643B0" w14:textId="77777777" w:rsidR="00173005" w:rsidRPr="000618F6" w:rsidRDefault="00173005" w:rsidP="00173005">
      <w:r w:rsidRPr="000618F6">
        <w:t>Laatste berekeningsversie</w:t>
      </w:r>
      <w:r w:rsidRPr="000618F6">
        <w:tab/>
      </w:r>
      <w:r w:rsidRPr="000618F6">
        <w:rPr>
          <w:i/>
        </w:rPr>
        <w:t>n.v.t.</w:t>
      </w:r>
    </w:p>
    <w:p w14:paraId="3272B9A3" w14:textId="53ED5C4A" w:rsidR="00867118" w:rsidRDefault="00173005" w:rsidP="00867118">
      <w:pPr>
        <w:rPr>
          <w:iCs/>
        </w:rPr>
      </w:pPr>
      <w:r w:rsidRPr="000618F6">
        <w:t>Verwijderd in</w:t>
      </w:r>
      <w:r w:rsidRPr="000618F6">
        <w:tab/>
      </w:r>
      <w:r w:rsidRPr="000618F6">
        <w:tab/>
      </w:r>
      <w:r w:rsidRPr="000618F6">
        <w:tab/>
      </w:r>
      <w:r w:rsidRPr="000618F6">
        <w:rPr>
          <w:i/>
        </w:rPr>
        <w:t>n.v.t.</w:t>
      </w:r>
    </w:p>
    <w:p w14:paraId="53FA6B1B" w14:textId="48EBDE0C" w:rsidR="00867118" w:rsidRDefault="00867118" w:rsidP="00867118">
      <w:pPr>
        <w:rPr>
          <w:iCs/>
        </w:rPr>
      </w:pPr>
    </w:p>
    <w:p w14:paraId="1BB25A23" w14:textId="43ABD650" w:rsidR="00867118" w:rsidRPr="00867118" w:rsidRDefault="00867118" w:rsidP="00867118">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FD4CF95" w14:textId="77777777" w:rsidR="00CB6BCC" w:rsidRPr="000618F6" w:rsidRDefault="00CB6BCC" w:rsidP="00AC2AAD">
      <w:pPr>
        <w:pStyle w:val="Heading3"/>
        <w:rPr>
          <w:lang w:val="nl-NL"/>
        </w:rPr>
      </w:pPr>
      <w:bookmarkStart w:id="148" w:name="_Toc63778389"/>
      <w:r w:rsidRPr="000618F6">
        <w:rPr>
          <w:lang w:val="nl-NL"/>
        </w:rPr>
        <w:t>schInkUitkeringNaBestaanden</w:t>
      </w:r>
      <w:bookmarkEnd w:id="148"/>
    </w:p>
    <w:p w14:paraId="022C7487" w14:textId="77777777" w:rsidR="00C86C3D" w:rsidRPr="000618F6" w:rsidRDefault="00C86C3D" w:rsidP="00C86C3D">
      <w:r w:rsidRPr="000618F6">
        <w:t>De inkomsten een nabestaanden- of halfwezenuitkering van de schuldenaar.</w:t>
      </w:r>
    </w:p>
    <w:p w14:paraId="7E7F1A02" w14:textId="77777777" w:rsidR="00C86C3D" w:rsidRPr="000618F6" w:rsidRDefault="00C86C3D" w:rsidP="00C86C3D">
      <w:r w:rsidRPr="000618F6">
        <w:t>Bedrag netto per maand.</w:t>
      </w:r>
    </w:p>
    <w:p w14:paraId="6D15BD0E" w14:textId="77777777" w:rsidR="00C86C3D" w:rsidRPr="000618F6" w:rsidRDefault="00C86C3D" w:rsidP="00C86C3D"/>
    <w:p w14:paraId="7602BC71"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62042CB7"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55345773" w14:textId="77777777" w:rsidR="00C86C3D" w:rsidRPr="000618F6" w:rsidRDefault="00C86C3D" w:rsidP="00C86C3D">
      <w:r w:rsidRPr="000618F6">
        <w:t>Standaardwaarde</w:t>
      </w:r>
      <w:r w:rsidRPr="000618F6">
        <w:tab/>
      </w:r>
      <w:r w:rsidRPr="000618F6">
        <w:tab/>
      </w:r>
      <w:r w:rsidR="004D1165" w:rsidRPr="000618F6">
        <w:t>0,0</w:t>
      </w:r>
    </w:p>
    <w:p w14:paraId="540BB0FD" w14:textId="77777777" w:rsidR="00C86C3D" w:rsidRPr="000618F6" w:rsidRDefault="00C86C3D" w:rsidP="00C86C3D">
      <w:r w:rsidRPr="000618F6">
        <w:t>Toegevoegd in</w:t>
      </w:r>
      <w:r w:rsidRPr="000618F6">
        <w:tab/>
      </w:r>
      <w:r w:rsidRPr="000618F6">
        <w:tab/>
      </w:r>
      <w:r w:rsidRPr="000618F6">
        <w:tab/>
        <w:t>1.0</w:t>
      </w:r>
    </w:p>
    <w:p w14:paraId="5F91CE6C" w14:textId="77777777" w:rsidR="00C86C3D" w:rsidRPr="000618F6" w:rsidRDefault="00C86C3D" w:rsidP="00C86C3D">
      <w:r w:rsidRPr="000618F6">
        <w:t>Eerste berekeningsversie</w:t>
      </w:r>
      <w:r w:rsidRPr="000618F6">
        <w:tab/>
        <w:t>01-07-2003</w:t>
      </w:r>
    </w:p>
    <w:p w14:paraId="77A8F061" w14:textId="77777777" w:rsidR="00C86C3D" w:rsidRPr="000618F6" w:rsidRDefault="00C86C3D" w:rsidP="00C86C3D">
      <w:r w:rsidRPr="000618F6">
        <w:t>Laatste berekeningsversie</w:t>
      </w:r>
      <w:r w:rsidRPr="000618F6">
        <w:tab/>
      </w:r>
      <w:r w:rsidR="00516767" w:rsidRPr="000618F6">
        <w:t>01-01-2007</w:t>
      </w:r>
    </w:p>
    <w:p w14:paraId="271AAFB4" w14:textId="77777777" w:rsidR="001818D9" w:rsidRPr="000618F6" w:rsidRDefault="001818D9" w:rsidP="001818D9">
      <w:r w:rsidRPr="000618F6">
        <w:t>Verwijderd in</w:t>
      </w:r>
      <w:r w:rsidRPr="000618F6">
        <w:tab/>
      </w:r>
      <w:r w:rsidRPr="000618F6">
        <w:tab/>
      </w:r>
      <w:r w:rsidRPr="000618F6">
        <w:tab/>
        <w:t>1.7</w:t>
      </w:r>
    </w:p>
    <w:p w14:paraId="45D3469C" w14:textId="77777777" w:rsidR="00CB6BCC" w:rsidRPr="000618F6" w:rsidRDefault="00CB6BCC" w:rsidP="00AC2AAD">
      <w:pPr>
        <w:pStyle w:val="Heading3"/>
        <w:rPr>
          <w:lang w:val="nl-NL"/>
        </w:rPr>
      </w:pPr>
      <w:bookmarkStart w:id="149" w:name="_Toc63778390"/>
      <w:r w:rsidRPr="000618F6">
        <w:rPr>
          <w:lang w:val="nl-NL"/>
        </w:rPr>
        <w:t>schInkUitkeringOverige</w:t>
      </w:r>
      <w:bookmarkEnd w:id="149"/>
    </w:p>
    <w:p w14:paraId="5548ADAE" w14:textId="77777777" w:rsidR="00C86C3D" w:rsidRPr="000618F6" w:rsidRDefault="00C86C3D" w:rsidP="00C86C3D">
      <w:r w:rsidRPr="000618F6">
        <w:t>De inkomsten uit (overige) uitkeringen van de schuldenaar.</w:t>
      </w:r>
    </w:p>
    <w:p w14:paraId="603BD256" w14:textId="001B8D35" w:rsidR="00C86C3D" w:rsidRPr="008535F9" w:rsidRDefault="00C86C3D" w:rsidP="00C86C3D">
      <w:r w:rsidRPr="000618F6">
        <w:t xml:space="preserve">Bedrag </w:t>
      </w:r>
      <w:r w:rsidR="00867118">
        <w:t>fiscaal</w:t>
      </w:r>
      <w:r w:rsidRPr="000618F6">
        <w:t xml:space="preserve"> per maand</w:t>
      </w:r>
      <w:r w:rsidR="00867118">
        <w:t>*</w:t>
      </w:r>
      <w:r w:rsidRPr="000618F6">
        <w:t>.</w:t>
      </w:r>
      <w:r w:rsidR="008535F9">
        <w:t xml:space="preserve"> Zie ook </w:t>
      </w:r>
      <w:r w:rsidR="008535F9">
        <w:rPr>
          <w:b/>
          <w:bCs/>
        </w:rPr>
        <w:t>schInkUitkeringOverige</w:t>
      </w:r>
      <w:r w:rsidR="008535F9">
        <w:t>.</w:t>
      </w:r>
    </w:p>
    <w:p w14:paraId="72011D2F" w14:textId="77777777" w:rsidR="00C86C3D" w:rsidRPr="000618F6" w:rsidRDefault="00C86C3D" w:rsidP="00C86C3D"/>
    <w:p w14:paraId="2FC97C27"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5FACA32E"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7CFD12B2" w14:textId="77777777" w:rsidR="00C86C3D" w:rsidRPr="000618F6" w:rsidRDefault="00C86C3D" w:rsidP="00C86C3D">
      <w:r w:rsidRPr="000618F6">
        <w:t>Standaardwaarde</w:t>
      </w:r>
      <w:r w:rsidRPr="000618F6">
        <w:tab/>
      </w:r>
      <w:r w:rsidRPr="000618F6">
        <w:tab/>
      </w:r>
      <w:r w:rsidR="004D1165" w:rsidRPr="000618F6">
        <w:t>0,0</w:t>
      </w:r>
    </w:p>
    <w:p w14:paraId="13C32197" w14:textId="77777777" w:rsidR="00C86C3D" w:rsidRPr="000618F6" w:rsidRDefault="00C86C3D" w:rsidP="00C86C3D">
      <w:r w:rsidRPr="000618F6">
        <w:t>Toegevoegd in</w:t>
      </w:r>
      <w:r w:rsidRPr="000618F6">
        <w:tab/>
      </w:r>
      <w:r w:rsidRPr="000618F6">
        <w:tab/>
      </w:r>
      <w:r w:rsidRPr="000618F6">
        <w:tab/>
        <w:t>1.0</w:t>
      </w:r>
    </w:p>
    <w:p w14:paraId="3FEC5920" w14:textId="77777777" w:rsidR="00C86C3D" w:rsidRPr="000618F6" w:rsidRDefault="00C86C3D" w:rsidP="00C86C3D">
      <w:r w:rsidRPr="000618F6">
        <w:t>Eerste berekeningsversie</w:t>
      </w:r>
      <w:r w:rsidRPr="000618F6">
        <w:tab/>
        <w:t>01-07-2003</w:t>
      </w:r>
    </w:p>
    <w:p w14:paraId="6923EE19" w14:textId="77777777" w:rsidR="00C86C3D" w:rsidRPr="000618F6" w:rsidRDefault="00C86C3D" w:rsidP="00C86C3D">
      <w:r w:rsidRPr="000618F6">
        <w:t>Laatste berekeningsversie</w:t>
      </w:r>
      <w:r w:rsidRPr="000618F6">
        <w:tab/>
      </w:r>
      <w:r w:rsidRPr="000618F6">
        <w:rPr>
          <w:i/>
        </w:rPr>
        <w:t>n.v.t.</w:t>
      </w:r>
    </w:p>
    <w:p w14:paraId="22722E3E" w14:textId="3C04E3F3" w:rsidR="00C86C3D" w:rsidRDefault="00C86C3D" w:rsidP="00C86C3D">
      <w:pPr>
        <w:rPr>
          <w:iCs/>
        </w:rPr>
      </w:pPr>
      <w:r w:rsidRPr="000618F6">
        <w:t>Verwijderd in</w:t>
      </w:r>
      <w:r w:rsidRPr="000618F6">
        <w:tab/>
      </w:r>
      <w:r w:rsidRPr="000618F6">
        <w:tab/>
      </w:r>
      <w:r w:rsidRPr="000618F6">
        <w:tab/>
      </w:r>
      <w:r w:rsidRPr="000618F6">
        <w:rPr>
          <w:i/>
        </w:rPr>
        <w:t>n.v.t.</w:t>
      </w:r>
    </w:p>
    <w:p w14:paraId="22A9B5E0" w14:textId="0D58D001" w:rsidR="00867118" w:rsidRPr="00867118" w:rsidRDefault="00867118" w:rsidP="00C86C3D">
      <w:pPr>
        <w:rPr>
          <w:iCs/>
        </w:rPr>
      </w:pPr>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1164CF5A" w14:textId="77777777" w:rsidR="000D33AD" w:rsidRPr="000618F6" w:rsidRDefault="00492385" w:rsidP="00AC2AAD">
      <w:pPr>
        <w:pStyle w:val="Heading3"/>
        <w:rPr>
          <w:lang w:val="nl-NL"/>
        </w:rPr>
      </w:pPr>
      <w:bookmarkStart w:id="150" w:name="_Toc63778391"/>
      <w:r w:rsidRPr="000618F6">
        <w:rPr>
          <w:lang w:val="nl-NL"/>
        </w:rPr>
        <w:t>schInkTegemoetReiskosten</w:t>
      </w:r>
      <w:bookmarkEnd w:id="150"/>
    </w:p>
    <w:p w14:paraId="63736677" w14:textId="77777777" w:rsidR="00FB0345" w:rsidRPr="000618F6" w:rsidRDefault="00FB0345" w:rsidP="00FB0345">
      <w:r w:rsidRPr="000618F6">
        <w:t>De inkomsten uit een tegemoetkoming van de werkgever in de</w:t>
      </w:r>
      <w:r w:rsidR="00776C5E" w:rsidRPr="000618F6">
        <w:t xml:space="preserve"> auto- of </w:t>
      </w:r>
      <w:r w:rsidRPr="000618F6">
        <w:t>reiskosten van de schuldenaar.</w:t>
      </w:r>
    </w:p>
    <w:p w14:paraId="5D2EDAF7" w14:textId="77777777" w:rsidR="00FB0345" w:rsidRPr="000618F6" w:rsidRDefault="00FB0345" w:rsidP="00FB0345">
      <w:r w:rsidRPr="000618F6">
        <w:t>Bedrag netto per maand.</w:t>
      </w:r>
    </w:p>
    <w:p w14:paraId="6993199C" w14:textId="77777777" w:rsidR="00FB0345" w:rsidRPr="000618F6" w:rsidRDefault="00FB0345" w:rsidP="00FB0345"/>
    <w:p w14:paraId="4B4A5462"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D93FDDA"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317E94A0" w14:textId="77777777" w:rsidR="00D977C3" w:rsidRPr="000618F6" w:rsidRDefault="00D977C3" w:rsidP="00D977C3">
      <w:r w:rsidRPr="000618F6">
        <w:t>Standaardwaarde</w:t>
      </w:r>
      <w:r w:rsidRPr="000618F6">
        <w:tab/>
      </w:r>
      <w:r w:rsidRPr="000618F6">
        <w:tab/>
      </w:r>
      <w:r w:rsidR="004D1165" w:rsidRPr="000618F6">
        <w:t>0,0</w:t>
      </w:r>
    </w:p>
    <w:p w14:paraId="60187E7D" w14:textId="77777777" w:rsidR="00D977C3" w:rsidRPr="000618F6" w:rsidRDefault="00D977C3" w:rsidP="00D977C3">
      <w:r w:rsidRPr="000618F6">
        <w:t>Toegevoegd in</w:t>
      </w:r>
      <w:r w:rsidRPr="000618F6">
        <w:tab/>
      </w:r>
      <w:r w:rsidRPr="000618F6">
        <w:tab/>
      </w:r>
      <w:r w:rsidRPr="000618F6">
        <w:tab/>
        <w:t>1.0</w:t>
      </w:r>
    </w:p>
    <w:p w14:paraId="26B95C60" w14:textId="77777777" w:rsidR="00D977C3" w:rsidRPr="000618F6" w:rsidRDefault="00D977C3" w:rsidP="00D977C3">
      <w:r w:rsidRPr="000618F6">
        <w:t>Eerste berekeningsversie</w:t>
      </w:r>
      <w:r w:rsidRPr="000618F6">
        <w:tab/>
        <w:t>01-07-2003</w:t>
      </w:r>
    </w:p>
    <w:p w14:paraId="301995FC" w14:textId="77777777" w:rsidR="00D977C3" w:rsidRPr="000618F6" w:rsidRDefault="00D977C3" w:rsidP="00D977C3">
      <w:r w:rsidRPr="000618F6">
        <w:t>Laatste berekeningsversie</w:t>
      </w:r>
      <w:r w:rsidRPr="000618F6">
        <w:tab/>
      </w:r>
      <w:r w:rsidRPr="000618F6">
        <w:rPr>
          <w:i/>
        </w:rPr>
        <w:t>n.v.t.</w:t>
      </w:r>
    </w:p>
    <w:p w14:paraId="609BA67B" w14:textId="77777777" w:rsidR="00D977C3" w:rsidRPr="000618F6" w:rsidRDefault="00D977C3" w:rsidP="00D977C3">
      <w:r w:rsidRPr="000618F6">
        <w:t>Verwijderd in</w:t>
      </w:r>
      <w:r w:rsidRPr="000618F6">
        <w:tab/>
      </w:r>
      <w:r w:rsidRPr="000618F6">
        <w:tab/>
      </w:r>
      <w:r w:rsidRPr="000618F6">
        <w:tab/>
      </w:r>
      <w:r w:rsidRPr="000618F6">
        <w:rPr>
          <w:i/>
        </w:rPr>
        <w:t>n.v.t.</w:t>
      </w:r>
    </w:p>
    <w:p w14:paraId="4E4EB6E4" w14:textId="77777777" w:rsidR="00492385" w:rsidRPr="000618F6" w:rsidRDefault="00492385" w:rsidP="00AC2AAD">
      <w:pPr>
        <w:pStyle w:val="Heading3"/>
        <w:rPr>
          <w:lang w:val="nl-NL"/>
        </w:rPr>
      </w:pPr>
      <w:bookmarkStart w:id="151" w:name="_Toc63778392"/>
      <w:r w:rsidRPr="000618F6">
        <w:rPr>
          <w:lang w:val="nl-NL"/>
        </w:rPr>
        <w:t>sch</w:t>
      </w:r>
      <w:r w:rsidR="005313E4" w:rsidRPr="000618F6">
        <w:rPr>
          <w:lang w:val="nl-NL"/>
        </w:rPr>
        <w:t>InkKinderopvangtoeslagRijk</w:t>
      </w:r>
      <w:bookmarkEnd w:id="151"/>
    </w:p>
    <w:p w14:paraId="3CCB2C7C" w14:textId="77777777" w:rsidR="00FB0345" w:rsidRPr="000618F6" w:rsidRDefault="005313E4" w:rsidP="00FB0345">
      <w:r w:rsidRPr="000618F6">
        <w:t>De inkomsten uit kinderopvangtoeslag van het rijk</w:t>
      </w:r>
      <w:r w:rsidR="00FB0345" w:rsidRPr="000618F6">
        <w:t xml:space="preserve"> van de schuldenaar.</w:t>
      </w:r>
    </w:p>
    <w:p w14:paraId="59765ADA" w14:textId="77777777" w:rsidR="00FB0345" w:rsidRPr="000618F6" w:rsidRDefault="00FB0345" w:rsidP="00FB0345">
      <w:r w:rsidRPr="000618F6">
        <w:t>Bedrag netto per maand.</w:t>
      </w:r>
    </w:p>
    <w:p w14:paraId="2C8833D0" w14:textId="77777777" w:rsidR="00FB0345" w:rsidRPr="000618F6" w:rsidRDefault="00FB0345" w:rsidP="00FB0345"/>
    <w:p w14:paraId="00388B82"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144C9EA5"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5A6EDE0F" w14:textId="77777777" w:rsidR="00D977C3" w:rsidRPr="000618F6" w:rsidRDefault="00D977C3" w:rsidP="00D977C3">
      <w:r w:rsidRPr="000618F6">
        <w:t>Standaardwaarde</w:t>
      </w:r>
      <w:r w:rsidRPr="000618F6">
        <w:tab/>
      </w:r>
      <w:r w:rsidRPr="000618F6">
        <w:tab/>
      </w:r>
      <w:r w:rsidR="004D1165" w:rsidRPr="000618F6">
        <w:t>0,0</w:t>
      </w:r>
    </w:p>
    <w:p w14:paraId="6A49BD8B" w14:textId="77777777" w:rsidR="00D977C3" w:rsidRPr="000618F6" w:rsidRDefault="00D977C3" w:rsidP="00D977C3">
      <w:r w:rsidRPr="000618F6">
        <w:t>Toegevoegd in</w:t>
      </w:r>
      <w:r w:rsidRPr="000618F6">
        <w:tab/>
      </w:r>
      <w:r w:rsidRPr="000618F6">
        <w:tab/>
      </w:r>
      <w:r w:rsidRPr="000618F6">
        <w:tab/>
        <w:t>1.0</w:t>
      </w:r>
    </w:p>
    <w:p w14:paraId="29F97695" w14:textId="77777777" w:rsidR="00D977C3" w:rsidRPr="000618F6" w:rsidRDefault="00D977C3" w:rsidP="00D977C3">
      <w:r w:rsidRPr="000618F6">
        <w:t>Eerste berekeningsversie</w:t>
      </w:r>
      <w:r w:rsidRPr="000618F6">
        <w:tab/>
        <w:t>01-07-2003</w:t>
      </w:r>
    </w:p>
    <w:p w14:paraId="6246F9FC" w14:textId="77777777" w:rsidR="00D977C3" w:rsidRPr="000618F6" w:rsidRDefault="00D977C3" w:rsidP="00D977C3">
      <w:r w:rsidRPr="000618F6">
        <w:t>Laatste berekeningsversie</w:t>
      </w:r>
      <w:r w:rsidRPr="000618F6">
        <w:tab/>
      </w:r>
      <w:r w:rsidRPr="000618F6">
        <w:rPr>
          <w:i/>
        </w:rPr>
        <w:t>n.v.t.</w:t>
      </w:r>
    </w:p>
    <w:p w14:paraId="57F119CD" w14:textId="77777777" w:rsidR="00D977C3" w:rsidRPr="000618F6" w:rsidRDefault="00D977C3" w:rsidP="00D977C3">
      <w:r w:rsidRPr="000618F6">
        <w:t>Verwijderd in</w:t>
      </w:r>
      <w:r w:rsidRPr="000618F6">
        <w:tab/>
      </w:r>
      <w:r w:rsidRPr="000618F6">
        <w:tab/>
      </w:r>
      <w:r w:rsidRPr="000618F6">
        <w:tab/>
      </w:r>
      <w:r w:rsidRPr="000618F6">
        <w:rPr>
          <w:i/>
        </w:rPr>
        <w:t>n.v.t.</w:t>
      </w:r>
    </w:p>
    <w:p w14:paraId="5777C4D5" w14:textId="77777777" w:rsidR="00492385" w:rsidRPr="000618F6" w:rsidRDefault="00492385" w:rsidP="00AC2AAD">
      <w:pPr>
        <w:pStyle w:val="Heading3"/>
        <w:rPr>
          <w:lang w:val="nl-NL"/>
        </w:rPr>
      </w:pPr>
      <w:bookmarkStart w:id="152" w:name="_Toc63778393"/>
      <w:r w:rsidRPr="000618F6">
        <w:rPr>
          <w:lang w:val="nl-NL"/>
        </w:rPr>
        <w:t>schInkTegemoetStudiekosten</w:t>
      </w:r>
      <w:bookmarkEnd w:id="152"/>
    </w:p>
    <w:p w14:paraId="28C706C8" w14:textId="77777777" w:rsidR="00FB0345" w:rsidRPr="000618F6" w:rsidRDefault="006B4633" w:rsidP="00FB0345">
      <w:r w:rsidRPr="000618F6">
        <w:t>Zijn er kinderen van 18 jaar of ouder welke op het voortgezet onderwijs zitten vul dan hier het totaal van de ontvangen tegemoetkoming scholieren van deze kinderen.</w:t>
      </w:r>
    </w:p>
    <w:p w14:paraId="765BF39B" w14:textId="77777777" w:rsidR="00FB0345" w:rsidRPr="000618F6" w:rsidRDefault="00FB0345" w:rsidP="00FB0345"/>
    <w:p w14:paraId="409D700E"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2E08E8B"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2BC952F3" w14:textId="77777777" w:rsidR="00D977C3" w:rsidRPr="000618F6" w:rsidRDefault="00D977C3" w:rsidP="00D977C3">
      <w:r w:rsidRPr="000618F6">
        <w:t>Standaardwaarde</w:t>
      </w:r>
      <w:r w:rsidRPr="000618F6">
        <w:tab/>
      </w:r>
      <w:r w:rsidRPr="000618F6">
        <w:tab/>
      </w:r>
      <w:r w:rsidR="004D1165" w:rsidRPr="000618F6">
        <w:t>0,0</w:t>
      </w:r>
    </w:p>
    <w:p w14:paraId="657FEFD8" w14:textId="77777777" w:rsidR="00D977C3" w:rsidRPr="000618F6" w:rsidRDefault="00D977C3" w:rsidP="00D977C3">
      <w:r w:rsidRPr="000618F6">
        <w:t>Toegevoegd in</w:t>
      </w:r>
      <w:r w:rsidRPr="000618F6">
        <w:tab/>
      </w:r>
      <w:r w:rsidRPr="000618F6">
        <w:tab/>
      </w:r>
      <w:r w:rsidRPr="000618F6">
        <w:tab/>
        <w:t>1.0</w:t>
      </w:r>
    </w:p>
    <w:p w14:paraId="78211AD1" w14:textId="77777777" w:rsidR="00D977C3" w:rsidRPr="000618F6" w:rsidRDefault="00D977C3" w:rsidP="00D977C3">
      <w:r w:rsidRPr="000618F6">
        <w:t>Eerste berekeningsversie</w:t>
      </w:r>
      <w:r w:rsidRPr="000618F6">
        <w:tab/>
        <w:t>01-07-2003</w:t>
      </w:r>
    </w:p>
    <w:p w14:paraId="290EAC9A" w14:textId="77777777" w:rsidR="00D977C3" w:rsidRPr="000618F6" w:rsidRDefault="00D977C3" w:rsidP="00D977C3">
      <w:r w:rsidRPr="000618F6">
        <w:t>Laatste berekeningsversie</w:t>
      </w:r>
      <w:r w:rsidRPr="000618F6">
        <w:tab/>
      </w:r>
      <w:r w:rsidRPr="000618F6">
        <w:rPr>
          <w:i/>
        </w:rPr>
        <w:t>n.v.t.</w:t>
      </w:r>
    </w:p>
    <w:p w14:paraId="33006058" w14:textId="77777777" w:rsidR="00D977C3" w:rsidRPr="000618F6" w:rsidRDefault="00D977C3" w:rsidP="00D977C3">
      <w:r w:rsidRPr="000618F6">
        <w:t>Verwijderd in</w:t>
      </w:r>
      <w:r w:rsidRPr="000618F6">
        <w:tab/>
      </w:r>
      <w:r w:rsidRPr="000618F6">
        <w:tab/>
      </w:r>
      <w:r w:rsidRPr="000618F6">
        <w:tab/>
      </w:r>
      <w:r w:rsidRPr="000618F6">
        <w:rPr>
          <w:i/>
        </w:rPr>
        <w:t>n.v.t.</w:t>
      </w:r>
    </w:p>
    <w:p w14:paraId="307CE5FD" w14:textId="77777777" w:rsidR="00492385" w:rsidRPr="000618F6" w:rsidRDefault="00492385" w:rsidP="00AC2AAD">
      <w:pPr>
        <w:pStyle w:val="Heading3"/>
        <w:rPr>
          <w:lang w:val="nl-NL"/>
        </w:rPr>
      </w:pPr>
      <w:bookmarkStart w:id="153" w:name="_Toc63778394"/>
      <w:r w:rsidRPr="000618F6">
        <w:rPr>
          <w:lang w:val="nl-NL"/>
        </w:rPr>
        <w:t>schInkTegemoetOverige</w:t>
      </w:r>
      <w:bookmarkEnd w:id="153"/>
    </w:p>
    <w:p w14:paraId="428FE278" w14:textId="77777777" w:rsidR="00FB0345" w:rsidRPr="000618F6" w:rsidRDefault="00FB0345" w:rsidP="00FB0345">
      <w:r w:rsidRPr="000618F6">
        <w:t>De inkomsten uit eventuele overige tegemoetkomingen van de werkgever in kosten van de schuldenaar.</w:t>
      </w:r>
    </w:p>
    <w:p w14:paraId="24EFDAFB" w14:textId="77777777" w:rsidR="00FB0345" w:rsidRPr="000618F6" w:rsidRDefault="00FB0345" w:rsidP="00FB0345">
      <w:r w:rsidRPr="000618F6">
        <w:t>Bedrag netto per maand.</w:t>
      </w:r>
    </w:p>
    <w:p w14:paraId="20B08A4E" w14:textId="77777777" w:rsidR="00FB0345" w:rsidRPr="000618F6" w:rsidRDefault="00FB0345" w:rsidP="00FB0345"/>
    <w:p w14:paraId="2FB691E0" w14:textId="77777777" w:rsidR="0080369D" w:rsidRPr="000618F6" w:rsidRDefault="0080369D" w:rsidP="0080369D">
      <w:r w:rsidRPr="000618F6">
        <w:t>Veldtype</w:t>
      </w:r>
      <w:r w:rsidRPr="000618F6">
        <w:tab/>
      </w:r>
      <w:r w:rsidRPr="000618F6">
        <w:tab/>
      </w:r>
      <w:r w:rsidRPr="000618F6">
        <w:tab/>
      </w:r>
      <w:r w:rsidRPr="000618F6">
        <w:tab/>
      </w:r>
      <w:r w:rsidR="00A613AA" w:rsidRPr="000618F6">
        <w:t>Double</w:t>
      </w:r>
    </w:p>
    <w:p w14:paraId="0A07196B" w14:textId="77777777" w:rsidR="0080369D" w:rsidRPr="000618F6" w:rsidRDefault="0080369D" w:rsidP="0080369D">
      <w:r w:rsidRPr="000618F6">
        <w:t>Formaat</w:t>
      </w:r>
      <w:r w:rsidRPr="000618F6">
        <w:tab/>
      </w:r>
      <w:r w:rsidRPr="000618F6">
        <w:tab/>
      </w:r>
      <w:r w:rsidRPr="000618F6">
        <w:tab/>
      </w:r>
      <w:r w:rsidRPr="000618F6">
        <w:tab/>
      </w:r>
      <w:r w:rsidR="004D1165" w:rsidRPr="000618F6">
        <w:t>999999,99</w:t>
      </w:r>
    </w:p>
    <w:p w14:paraId="4D66C595" w14:textId="77777777" w:rsidR="0080369D" w:rsidRPr="000618F6" w:rsidRDefault="0080369D" w:rsidP="0080369D">
      <w:r w:rsidRPr="000618F6">
        <w:t>Standaardwaarde</w:t>
      </w:r>
      <w:r w:rsidRPr="000618F6">
        <w:tab/>
      </w:r>
      <w:r w:rsidRPr="000618F6">
        <w:tab/>
      </w:r>
      <w:r w:rsidR="004D1165" w:rsidRPr="000618F6">
        <w:t>0,0</w:t>
      </w:r>
    </w:p>
    <w:p w14:paraId="7AB6C94E" w14:textId="77777777" w:rsidR="0080369D" w:rsidRPr="000618F6" w:rsidRDefault="0080369D" w:rsidP="0080369D">
      <w:r w:rsidRPr="000618F6">
        <w:t>Toegevoegd in</w:t>
      </w:r>
      <w:r w:rsidRPr="000618F6">
        <w:tab/>
      </w:r>
      <w:r w:rsidRPr="000618F6">
        <w:tab/>
      </w:r>
      <w:r w:rsidRPr="000618F6">
        <w:tab/>
        <w:t>1.0</w:t>
      </w:r>
    </w:p>
    <w:p w14:paraId="5155AFEB" w14:textId="77777777" w:rsidR="0080369D" w:rsidRPr="000618F6" w:rsidRDefault="0080369D" w:rsidP="0080369D">
      <w:r w:rsidRPr="000618F6">
        <w:lastRenderedPageBreak/>
        <w:t>Eerste berekeningsversie</w:t>
      </w:r>
      <w:r w:rsidRPr="000618F6">
        <w:tab/>
        <w:t>01-07-2003</w:t>
      </w:r>
    </w:p>
    <w:p w14:paraId="5F4AAA81" w14:textId="77777777" w:rsidR="0080369D" w:rsidRPr="000618F6" w:rsidRDefault="0080369D" w:rsidP="0080369D">
      <w:r w:rsidRPr="000618F6">
        <w:t>Laatste berekeningsversie</w:t>
      </w:r>
      <w:r w:rsidRPr="000618F6">
        <w:tab/>
      </w:r>
      <w:r w:rsidR="00516767" w:rsidRPr="000618F6">
        <w:t>01-01-2007</w:t>
      </w:r>
    </w:p>
    <w:p w14:paraId="4E7BF26D" w14:textId="77777777" w:rsidR="001818D9" w:rsidRPr="000618F6" w:rsidRDefault="001818D9" w:rsidP="001818D9">
      <w:r w:rsidRPr="000618F6">
        <w:t>Verwijderd in</w:t>
      </w:r>
      <w:r w:rsidRPr="000618F6">
        <w:tab/>
      </w:r>
      <w:r w:rsidRPr="000618F6">
        <w:tab/>
      </w:r>
      <w:r w:rsidRPr="000618F6">
        <w:tab/>
        <w:t>1.7</w:t>
      </w:r>
    </w:p>
    <w:p w14:paraId="04101818" w14:textId="77777777" w:rsidR="00492385" w:rsidRPr="000618F6" w:rsidRDefault="00492385" w:rsidP="00AC2AAD">
      <w:pPr>
        <w:pStyle w:val="Heading3"/>
        <w:rPr>
          <w:lang w:val="nl-NL"/>
        </w:rPr>
      </w:pPr>
      <w:bookmarkStart w:id="154" w:name="_Toc63778395"/>
      <w:r w:rsidRPr="000618F6">
        <w:rPr>
          <w:lang w:val="nl-NL"/>
        </w:rPr>
        <w:t>schInkLoonbestanddelen</w:t>
      </w:r>
      <w:bookmarkEnd w:id="154"/>
    </w:p>
    <w:p w14:paraId="7878F1AF" w14:textId="77777777" w:rsidR="00776C5E" w:rsidRPr="000618F6" w:rsidRDefault="00776C5E" w:rsidP="00776C5E">
      <w:r w:rsidRPr="000618F6">
        <w:t>De inkomsten uit (andere) loonbestanddelen van de schuldenaar (overige inkomsten uit arbeid)</w:t>
      </w:r>
    </w:p>
    <w:p w14:paraId="52DCC3C7" w14:textId="77777777" w:rsidR="00776C5E" w:rsidRPr="000618F6" w:rsidRDefault="00776C5E" w:rsidP="00776C5E">
      <w:r w:rsidRPr="000618F6">
        <w:t>Te denken valt aan overwerkvergoedingen, fooien etc.</w:t>
      </w:r>
    </w:p>
    <w:p w14:paraId="7A4F9736" w14:textId="5BE15CD4" w:rsidR="00776C5E" w:rsidRPr="000618F6" w:rsidRDefault="00776C5E" w:rsidP="00776C5E">
      <w:r w:rsidRPr="000618F6">
        <w:t xml:space="preserve">Bedrag </w:t>
      </w:r>
      <w:r w:rsidR="00867118">
        <w:t>fiscaal</w:t>
      </w:r>
      <w:r w:rsidRPr="000618F6">
        <w:t xml:space="preserve"> per maand</w:t>
      </w:r>
      <w:r w:rsidR="00867118">
        <w:t>*</w:t>
      </w:r>
      <w:r w:rsidRPr="000618F6">
        <w:t>.</w:t>
      </w:r>
      <w:r w:rsidR="008535F9">
        <w:t xml:space="preserve"> Zie ook </w:t>
      </w:r>
      <w:r w:rsidR="008535F9" w:rsidRPr="008535F9">
        <w:rPr>
          <w:b/>
          <w:bCs/>
        </w:rPr>
        <w:t>schInkLoobenstanddelenEx</w:t>
      </w:r>
      <w:r w:rsidR="008535F9">
        <w:t>.</w:t>
      </w:r>
    </w:p>
    <w:p w14:paraId="5A68DE5D" w14:textId="77777777" w:rsidR="00776C5E" w:rsidRPr="000618F6" w:rsidRDefault="00776C5E" w:rsidP="00776C5E"/>
    <w:p w14:paraId="0427776C"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91D1158"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B2F5620" w14:textId="77777777" w:rsidR="00D977C3" w:rsidRPr="000618F6" w:rsidRDefault="00D977C3" w:rsidP="00D977C3">
      <w:r w:rsidRPr="000618F6">
        <w:t>Standaardwaarde</w:t>
      </w:r>
      <w:r w:rsidRPr="000618F6">
        <w:tab/>
      </w:r>
      <w:r w:rsidRPr="000618F6">
        <w:tab/>
      </w:r>
      <w:r w:rsidR="004D1165" w:rsidRPr="000618F6">
        <w:t>0,0</w:t>
      </w:r>
    </w:p>
    <w:p w14:paraId="1207FEE4" w14:textId="77777777" w:rsidR="00D977C3" w:rsidRPr="000618F6" w:rsidRDefault="00D977C3" w:rsidP="00D977C3">
      <w:r w:rsidRPr="000618F6">
        <w:t>Toegevoegd in</w:t>
      </w:r>
      <w:r w:rsidRPr="000618F6">
        <w:tab/>
      </w:r>
      <w:r w:rsidRPr="000618F6">
        <w:tab/>
      </w:r>
      <w:r w:rsidRPr="000618F6">
        <w:tab/>
        <w:t>1.0</w:t>
      </w:r>
    </w:p>
    <w:p w14:paraId="57CA2EA5" w14:textId="77777777" w:rsidR="00D977C3" w:rsidRPr="000618F6" w:rsidRDefault="00D977C3" w:rsidP="00D977C3">
      <w:r w:rsidRPr="000618F6">
        <w:t>Eerste berekeningsversie</w:t>
      </w:r>
      <w:r w:rsidRPr="000618F6">
        <w:tab/>
        <w:t>01-07-2003</w:t>
      </w:r>
    </w:p>
    <w:p w14:paraId="026C442A" w14:textId="77777777" w:rsidR="00D977C3" w:rsidRPr="000618F6" w:rsidRDefault="00D977C3" w:rsidP="00D977C3">
      <w:r w:rsidRPr="000618F6">
        <w:t>Laatste berekeningsversie</w:t>
      </w:r>
      <w:r w:rsidRPr="000618F6">
        <w:tab/>
      </w:r>
      <w:r w:rsidRPr="000618F6">
        <w:rPr>
          <w:i/>
        </w:rPr>
        <w:t>n.v.t.</w:t>
      </w:r>
    </w:p>
    <w:p w14:paraId="0E7FB908" w14:textId="6FB30BAD" w:rsidR="00D977C3" w:rsidRDefault="00D977C3" w:rsidP="00D977C3">
      <w:pPr>
        <w:rPr>
          <w:iCs/>
        </w:rPr>
      </w:pPr>
      <w:r w:rsidRPr="000618F6">
        <w:t>Verwijderd in</w:t>
      </w:r>
      <w:r w:rsidRPr="000618F6">
        <w:tab/>
      </w:r>
      <w:r w:rsidRPr="000618F6">
        <w:tab/>
      </w:r>
      <w:r w:rsidRPr="000618F6">
        <w:tab/>
      </w:r>
      <w:r w:rsidRPr="000618F6">
        <w:rPr>
          <w:i/>
        </w:rPr>
        <w:t>n.v.t.</w:t>
      </w:r>
    </w:p>
    <w:p w14:paraId="42D3E3CF" w14:textId="62EDF370" w:rsidR="00867118" w:rsidRDefault="00867118" w:rsidP="00D977C3">
      <w:pPr>
        <w:rPr>
          <w:iCs/>
        </w:rPr>
      </w:pPr>
    </w:p>
    <w:p w14:paraId="5DA105EC" w14:textId="11030017" w:rsidR="00867118" w:rsidRPr="00867118" w:rsidRDefault="00867118" w:rsidP="00D977C3">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4EA1D1B" w14:textId="77777777" w:rsidR="00492385" w:rsidRPr="000618F6" w:rsidRDefault="00492385" w:rsidP="00AC2AAD">
      <w:pPr>
        <w:pStyle w:val="Heading3"/>
        <w:rPr>
          <w:lang w:val="nl-NL"/>
        </w:rPr>
      </w:pPr>
      <w:bookmarkStart w:id="155" w:name="_Toc63778396"/>
      <w:r w:rsidRPr="000618F6">
        <w:rPr>
          <w:lang w:val="nl-NL"/>
        </w:rPr>
        <w:t>schInkHeffingskortingen</w:t>
      </w:r>
      <w:bookmarkEnd w:id="155"/>
    </w:p>
    <w:p w14:paraId="346B844E" w14:textId="77777777" w:rsidR="00776C5E" w:rsidRPr="000618F6" w:rsidRDefault="00776C5E" w:rsidP="00D977C3">
      <w:r w:rsidRPr="000618F6">
        <w:t>De inkomsten uit heffingskortingen van de schuldenaar.</w:t>
      </w:r>
    </w:p>
    <w:p w14:paraId="1BBF629B" w14:textId="77777777" w:rsidR="00597B78" w:rsidRPr="000618F6" w:rsidRDefault="00597B78" w:rsidP="00597B78">
      <w:r w:rsidRPr="000618F6">
        <w:t>Bedrag netto per maand.</w:t>
      </w:r>
    </w:p>
    <w:p w14:paraId="1836859D" w14:textId="77777777" w:rsidR="00776C5E" w:rsidRPr="000618F6" w:rsidRDefault="00776C5E" w:rsidP="00D977C3"/>
    <w:p w14:paraId="7EB09F70"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58E18FDC"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058D4A5" w14:textId="77777777" w:rsidR="00D977C3" w:rsidRPr="000618F6" w:rsidRDefault="00D977C3" w:rsidP="00D977C3">
      <w:r w:rsidRPr="000618F6">
        <w:t>Standaardwaarde</w:t>
      </w:r>
      <w:r w:rsidRPr="000618F6">
        <w:tab/>
      </w:r>
      <w:r w:rsidRPr="000618F6">
        <w:tab/>
      </w:r>
      <w:r w:rsidR="004D1165" w:rsidRPr="000618F6">
        <w:t>0,0</w:t>
      </w:r>
    </w:p>
    <w:p w14:paraId="4AE2A318" w14:textId="77777777" w:rsidR="00D977C3" w:rsidRPr="000618F6" w:rsidRDefault="00D977C3" w:rsidP="00D977C3">
      <w:r w:rsidRPr="000618F6">
        <w:t>Toegevoegd in</w:t>
      </w:r>
      <w:r w:rsidRPr="000618F6">
        <w:tab/>
      </w:r>
      <w:r w:rsidRPr="000618F6">
        <w:tab/>
      </w:r>
      <w:r w:rsidRPr="000618F6">
        <w:tab/>
        <w:t>1.0</w:t>
      </w:r>
    </w:p>
    <w:p w14:paraId="7397B1CC" w14:textId="77777777" w:rsidR="00D977C3" w:rsidRPr="000618F6" w:rsidRDefault="00D977C3" w:rsidP="00D977C3">
      <w:r w:rsidRPr="000618F6">
        <w:t>Eerste berekeningsversie</w:t>
      </w:r>
      <w:r w:rsidRPr="000618F6">
        <w:tab/>
        <w:t>01-07-2003</w:t>
      </w:r>
    </w:p>
    <w:p w14:paraId="1D8CD666" w14:textId="77777777" w:rsidR="00D977C3" w:rsidRPr="000618F6" w:rsidRDefault="00D977C3" w:rsidP="00D977C3">
      <w:r w:rsidRPr="000618F6">
        <w:t>Laatste berekeningsversie</w:t>
      </w:r>
      <w:r w:rsidRPr="000618F6">
        <w:tab/>
      </w:r>
      <w:r w:rsidRPr="000618F6">
        <w:rPr>
          <w:i/>
        </w:rPr>
        <w:t>n.v.t.</w:t>
      </w:r>
    </w:p>
    <w:p w14:paraId="3F09C120" w14:textId="77777777" w:rsidR="00D977C3" w:rsidRPr="000618F6" w:rsidRDefault="00D977C3" w:rsidP="00D977C3">
      <w:r w:rsidRPr="000618F6">
        <w:t>Verwijderd in</w:t>
      </w:r>
      <w:r w:rsidRPr="000618F6">
        <w:tab/>
      </w:r>
      <w:r w:rsidRPr="000618F6">
        <w:tab/>
      </w:r>
      <w:r w:rsidRPr="000618F6">
        <w:tab/>
      </w:r>
      <w:r w:rsidRPr="000618F6">
        <w:rPr>
          <w:i/>
        </w:rPr>
        <w:t>n.v.t.</w:t>
      </w:r>
    </w:p>
    <w:p w14:paraId="7442B9B2" w14:textId="77777777" w:rsidR="00492385" w:rsidRPr="000618F6" w:rsidRDefault="00492385" w:rsidP="00AC2AAD">
      <w:pPr>
        <w:pStyle w:val="Heading3"/>
        <w:rPr>
          <w:lang w:val="nl-NL"/>
        </w:rPr>
      </w:pPr>
      <w:bookmarkStart w:id="156" w:name="_Toc63778397"/>
      <w:r w:rsidRPr="000618F6">
        <w:rPr>
          <w:lang w:val="nl-NL"/>
        </w:rPr>
        <w:t>schInkBelastingteruggaven</w:t>
      </w:r>
      <w:bookmarkEnd w:id="156"/>
    </w:p>
    <w:p w14:paraId="3EDAD009" w14:textId="77777777" w:rsidR="00776C5E" w:rsidRPr="000618F6" w:rsidRDefault="00776C5E" w:rsidP="00D977C3">
      <w:r w:rsidRPr="000618F6">
        <w:t>De inkomsten uit belastingteruggaven van de schuldenaar.</w:t>
      </w:r>
    </w:p>
    <w:p w14:paraId="6B6BB22C" w14:textId="77777777" w:rsidR="00597B78" w:rsidRPr="000618F6" w:rsidRDefault="00597B78" w:rsidP="00597B78">
      <w:r w:rsidRPr="000618F6">
        <w:t>Bedrag netto per maand.</w:t>
      </w:r>
    </w:p>
    <w:p w14:paraId="1D9F3813" w14:textId="77777777" w:rsidR="00776C5E" w:rsidRPr="000618F6" w:rsidRDefault="00776C5E" w:rsidP="00D977C3"/>
    <w:p w14:paraId="0036EE93"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566B1D52"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650BB2A" w14:textId="77777777" w:rsidR="00D977C3" w:rsidRPr="000618F6" w:rsidRDefault="00D977C3" w:rsidP="00D977C3">
      <w:r w:rsidRPr="000618F6">
        <w:t>Standaardwaarde</w:t>
      </w:r>
      <w:r w:rsidRPr="000618F6">
        <w:tab/>
      </w:r>
      <w:r w:rsidRPr="000618F6">
        <w:tab/>
      </w:r>
      <w:r w:rsidR="004D1165" w:rsidRPr="000618F6">
        <w:t>0,0</w:t>
      </w:r>
    </w:p>
    <w:p w14:paraId="42292375" w14:textId="77777777" w:rsidR="00D977C3" w:rsidRPr="000618F6" w:rsidRDefault="00D977C3" w:rsidP="00D977C3">
      <w:r w:rsidRPr="000618F6">
        <w:t>Toegevoegd in</w:t>
      </w:r>
      <w:r w:rsidRPr="000618F6">
        <w:tab/>
      </w:r>
      <w:r w:rsidRPr="000618F6">
        <w:tab/>
      </w:r>
      <w:r w:rsidRPr="000618F6">
        <w:tab/>
        <w:t>1.0</w:t>
      </w:r>
    </w:p>
    <w:p w14:paraId="3F421A3E" w14:textId="77777777" w:rsidR="00D977C3" w:rsidRPr="000618F6" w:rsidRDefault="00D977C3" w:rsidP="00D977C3">
      <w:r w:rsidRPr="000618F6">
        <w:t>Eerste berekeningsversie</w:t>
      </w:r>
      <w:r w:rsidRPr="000618F6">
        <w:tab/>
        <w:t>01-07-2003</w:t>
      </w:r>
    </w:p>
    <w:p w14:paraId="65F59516" w14:textId="77777777" w:rsidR="00D977C3" w:rsidRPr="000618F6" w:rsidRDefault="00D977C3" w:rsidP="00D977C3">
      <w:r w:rsidRPr="000618F6">
        <w:t>Laatste berekeningsversie</w:t>
      </w:r>
      <w:r w:rsidRPr="000618F6">
        <w:tab/>
      </w:r>
      <w:r w:rsidRPr="000618F6">
        <w:rPr>
          <w:i/>
        </w:rPr>
        <w:t>n.v.t.</w:t>
      </w:r>
    </w:p>
    <w:p w14:paraId="196561A9" w14:textId="77777777" w:rsidR="00D977C3" w:rsidRPr="000618F6" w:rsidRDefault="00D977C3" w:rsidP="00D977C3">
      <w:r w:rsidRPr="000618F6">
        <w:t>Verwijderd in</w:t>
      </w:r>
      <w:r w:rsidRPr="000618F6">
        <w:tab/>
      </w:r>
      <w:r w:rsidRPr="000618F6">
        <w:tab/>
      </w:r>
      <w:r w:rsidRPr="000618F6">
        <w:tab/>
      </w:r>
      <w:r w:rsidRPr="000618F6">
        <w:rPr>
          <w:i/>
        </w:rPr>
        <w:t>n.v.t.</w:t>
      </w:r>
    </w:p>
    <w:p w14:paraId="61603CC0" w14:textId="77777777" w:rsidR="004571E2" w:rsidRPr="000618F6" w:rsidRDefault="004571E2" w:rsidP="004571E2">
      <w:pPr>
        <w:pStyle w:val="Heading3"/>
        <w:numPr>
          <w:ilvl w:val="2"/>
          <w:numId w:val="1"/>
        </w:numPr>
        <w:rPr>
          <w:lang w:val="nl-NL"/>
        </w:rPr>
      </w:pPr>
      <w:bookmarkStart w:id="157" w:name="_Toc63778398"/>
      <w:r w:rsidRPr="000618F6">
        <w:rPr>
          <w:lang w:val="nl-NL"/>
        </w:rPr>
        <w:t>schInkStudiefinanciering</w:t>
      </w:r>
      <w:bookmarkEnd w:id="157"/>
    </w:p>
    <w:p w14:paraId="44077FF8" w14:textId="77777777" w:rsidR="004571E2" w:rsidRPr="000618F6" w:rsidRDefault="004571E2" w:rsidP="004571E2">
      <w:r w:rsidRPr="000618F6">
        <w:t>De inkomsten uit studiefinanciering (DUO), zonder een eventueel leningdeel. Het gaat dus alleen om de basisbeurs en een eventueel aanvullende beurs.</w:t>
      </w:r>
      <w:r w:rsidR="007E4AA4" w:rsidRPr="000618F6">
        <w:t xml:space="preserve"> Veld is alleen van toepassing als het soortonderwijs gevuld is.</w:t>
      </w:r>
    </w:p>
    <w:p w14:paraId="6EC52E59" w14:textId="77777777" w:rsidR="004571E2" w:rsidRPr="000618F6" w:rsidRDefault="004571E2" w:rsidP="004571E2"/>
    <w:p w14:paraId="1D9003B2" w14:textId="77777777" w:rsidR="004571E2" w:rsidRPr="000618F6" w:rsidRDefault="004571E2" w:rsidP="004571E2">
      <w:r w:rsidRPr="000618F6">
        <w:lastRenderedPageBreak/>
        <w:t>Veldtype</w:t>
      </w:r>
      <w:r w:rsidRPr="000618F6">
        <w:tab/>
      </w:r>
      <w:r w:rsidRPr="000618F6">
        <w:tab/>
      </w:r>
      <w:r w:rsidRPr="000618F6">
        <w:tab/>
      </w:r>
      <w:r w:rsidRPr="000618F6">
        <w:tab/>
        <w:t>Double</w:t>
      </w:r>
    </w:p>
    <w:p w14:paraId="38EA84C7" w14:textId="77777777" w:rsidR="004571E2" w:rsidRPr="000618F6" w:rsidRDefault="004571E2" w:rsidP="004571E2">
      <w:r w:rsidRPr="000618F6">
        <w:t>Formaat</w:t>
      </w:r>
      <w:r w:rsidRPr="000618F6">
        <w:tab/>
      </w:r>
      <w:r w:rsidRPr="000618F6">
        <w:tab/>
      </w:r>
      <w:r w:rsidRPr="000618F6">
        <w:tab/>
      </w:r>
      <w:r w:rsidRPr="000618F6">
        <w:tab/>
        <w:t>999999,99</w:t>
      </w:r>
    </w:p>
    <w:p w14:paraId="17F49A37" w14:textId="77777777" w:rsidR="004571E2" w:rsidRPr="000618F6" w:rsidRDefault="004571E2" w:rsidP="004571E2">
      <w:r w:rsidRPr="000618F6">
        <w:t>Standaardwaarde</w:t>
      </w:r>
      <w:r w:rsidRPr="000618F6">
        <w:tab/>
      </w:r>
      <w:r w:rsidRPr="000618F6">
        <w:tab/>
        <w:t>0,0</w:t>
      </w:r>
    </w:p>
    <w:p w14:paraId="1DCCF43E" w14:textId="77777777" w:rsidR="004571E2" w:rsidRPr="000618F6" w:rsidRDefault="004571E2" w:rsidP="004571E2">
      <w:r w:rsidRPr="000618F6">
        <w:t>Toegevoegd in</w:t>
      </w:r>
      <w:r w:rsidRPr="000618F6">
        <w:tab/>
      </w:r>
      <w:r w:rsidRPr="000618F6">
        <w:tab/>
      </w:r>
      <w:r w:rsidRPr="000618F6">
        <w:tab/>
        <w:t>2.4</w:t>
      </w:r>
    </w:p>
    <w:p w14:paraId="5AC2B435" w14:textId="77777777" w:rsidR="004571E2" w:rsidRPr="000618F6" w:rsidRDefault="004571E2" w:rsidP="004571E2">
      <w:r w:rsidRPr="000618F6">
        <w:t>Eerste berekeningsversie</w:t>
      </w:r>
      <w:r w:rsidRPr="000618F6">
        <w:tab/>
        <w:t>01-01-2013</w:t>
      </w:r>
    </w:p>
    <w:p w14:paraId="7A882C3E" w14:textId="77777777" w:rsidR="004571E2" w:rsidRPr="000618F6" w:rsidRDefault="004571E2" w:rsidP="004571E2">
      <w:r w:rsidRPr="000618F6">
        <w:t>Laatste berekeningsversie</w:t>
      </w:r>
      <w:r w:rsidRPr="000618F6">
        <w:tab/>
      </w:r>
      <w:r w:rsidRPr="000618F6">
        <w:rPr>
          <w:i/>
        </w:rPr>
        <w:t>n.v.t.</w:t>
      </w:r>
    </w:p>
    <w:p w14:paraId="5516424E" w14:textId="77777777" w:rsidR="004571E2" w:rsidRPr="000618F6" w:rsidRDefault="004571E2" w:rsidP="004571E2">
      <w:r w:rsidRPr="000618F6">
        <w:t>Verwijderd in</w:t>
      </w:r>
      <w:r w:rsidRPr="000618F6">
        <w:tab/>
      </w:r>
      <w:r w:rsidRPr="000618F6">
        <w:tab/>
      </w:r>
      <w:r w:rsidRPr="000618F6">
        <w:tab/>
      </w:r>
      <w:r w:rsidRPr="000618F6">
        <w:rPr>
          <w:i/>
        </w:rPr>
        <w:t>n.v.t.</w:t>
      </w:r>
    </w:p>
    <w:p w14:paraId="51FA86DF" w14:textId="77777777" w:rsidR="00492385" w:rsidRPr="000618F6" w:rsidRDefault="00492385" w:rsidP="00AC2AAD">
      <w:pPr>
        <w:pStyle w:val="Heading3"/>
        <w:rPr>
          <w:lang w:val="nl-NL"/>
        </w:rPr>
      </w:pPr>
      <w:bookmarkStart w:id="158" w:name="_Toc63778399"/>
      <w:r w:rsidRPr="000618F6">
        <w:rPr>
          <w:lang w:val="nl-NL"/>
        </w:rPr>
        <w:t>schInkHuurtoeslag</w:t>
      </w:r>
      <w:bookmarkEnd w:id="158"/>
    </w:p>
    <w:p w14:paraId="1314FF5E" w14:textId="77777777" w:rsidR="00597B78" w:rsidRPr="000618F6" w:rsidRDefault="00597B78" w:rsidP="00597B78">
      <w:r w:rsidRPr="000618F6">
        <w:t>Door de schuldenaar te ontvangen huurtoeslag.</w:t>
      </w:r>
    </w:p>
    <w:p w14:paraId="27957146" w14:textId="77777777" w:rsidR="00597B78" w:rsidRPr="000618F6" w:rsidRDefault="00597B78" w:rsidP="00597B78">
      <w:r w:rsidRPr="000618F6">
        <w:t>Bedrag netto per maand.</w:t>
      </w:r>
    </w:p>
    <w:p w14:paraId="2B273FC8" w14:textId="77777777" w:rsidR="00597B78" w:rsidRPr="000618F6" w:rsidRDefault="00597B78" w:rsidP="00597B78"/>
    <w:p w14:paraId="1BC69BB9"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2D50C74C"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0EFA8634" w14:textId="77777777" w:rsidR="00D977C3" w:rsidRPr="000618F6" w:rsidRDefault="00D977C3" w:rsidP="00D977C3">
      <w:r w:rsidRPr="000618F6">
        <w:t>Standaardwaarde</w:t>
      </w:r>
      <w:r w:rsidRPr="000618F6">
        <w:tab/>
      </w:r>
      <w:r w:rsidRPr="000618F6">
        <w:tab/>
      </w:r>
      <w:r w:rsidR="004D1165" w:rsidRPr="000618F6">
        <w:t>0,0</w:t>
      </w:r>
    </w:p>
    <w:p w14:paraId="3BFB3954" w14:textId="77777777" w:rsidR="00D977C3" w:rsidRPr="000618F6" w:rsidRDefault="00D977C3" w:rsidP="00D977C3">
      <w:r w:rsidRPr="000618F6">
        <w:t>Toegevoegd in</w:t>
      </w:r>
      <w:r w:rsidRPr="000618F6">
        <w:tab/>
      </w:r>
      <w:r w:rsidRPr="000618F6">
        <w:tab/>
      </w:r>
      <w:r w:rsidRPr="000618F6">
        <w:tab/>
        <w:t>1.0</w:t>
      </w:r>
    </w:p>
    <w:p w14:paraId="2FD32D73" w14:textId="77777777" w:rsidR="00D977C3" w:rsidRPr="000618F6" w:rsidRDefault="00D977C3" w:rsidP="00D977C3">
      <w:r w:rsidRPr="000618F6">
        <w:t>Eerste berekeningsversie</w:t>
      </w:r>
      <w:r w:rsidRPr="000618F6">
        <w:tab/>
        <w:t>01-07-2003</w:t>
      </w:r>
    </w:p>
    <w:p w14:paraId="538357C3" w14:textId="65822EF7" w:rsidR="00D977C3" w:rsidRPr="000618F6" w:rsidRDefault="00D977C3" w:rsidP="00D977C3">
      <w:r w:rsidRPr="000618F6">
        <w:t>Laatste berekeningsversie</w:t>
      </w:r>
      <w:r w:rsidRPr="000618F6">
        <w:tab/>
      </w:r>
      <w:r w:rsidR="003238A3" w:rsidRPr="000618F6">
        <w:rPr>
          <w:iCs/>
        </w:rPr>
        <w:t>01-07-2020</w:t>
      </w:r>
    </w:p>
    <w:p w14:paraId="70CABC83" w14:textId="77777777" w:rsidR="00D977C3" w:rsidRPr="000618F6" w:rsidRDefault="00D977C3" w:rsidP="00D977C3">
      <w:r w:rsidRPr="000618F6">
        <w:t>Verwijderd in</w:t>
      </w:r>
      <w:r w:rsidRPr="000618F6">
        <w:tab/>
      </w:r>
      <w:r w:rsidRPr="000618F6">
        <w:tab/>
      </w:r>
      <w:r w:rsidRPr="000618F6">
        <w:tab/>
      </w:r>
      <w:r w:rsidRPr="000618F6">
        <w:rPr>
          <w:i/>
        </w:rPr>
        <w:t>n.v.t.</w:t>
      </w:r>
    </w:p>
    <w:p w14:paraId="2CAEE447" w14:textId="77777777" w:rsidR="00492385" w:rsidRPr="000618F6" w:rsidRDefault="00492385" w:rsidP="00AC2AAD">
      <w:pPr>
        <w:pStyle w:val="Heading3"/>
        <w:rPr>
          <w:lang w:val="nl-NL"/>
        </w:rPr>
      </w:pPr>
      <w:bookmarkStart w:id="159" w:name="_Toc63778400"/>
      <w:r w:rsidRPr="000618F6">
        <w:rPr>
          <w:lang w:val="nl-NL"/>
        </w:rPr>
        <w:t>schInkKinderopvangtoeslag</w:t>
      </w:r>
      <w:bookmarkEnd w:id="159"/>
    </w:p>
    <w:p w14:paraId="4C7846D8" w14:textId="77777777" w:rsidR="005F0A42" w:rsidRPr="000618F6" w:rsidRDefault="004B4084" w:rsidP="005F0A42">
      <w:r w:rsidRPr="000618F6">
        <w:t>Door de schuldenaar te ontvangen kinderopvangtoeslag</w:t>
      </w:r>
      <w:r w:rsidR="005F0A42" w:rsidRPr="000618F6">
        <w:t xml:space="preserve"> (gemeente en/of UWV).</w:t>
      </w:r>
    </w:p>
    <w:p w14:paraId="3D429826" w14:textId="77777777" w:rsidR="004B4084" w:rsidRPr="000618F6" w:rsidRDefault="004B4084" w:rsidP="004B4084">
      <w:r w:rsidRPr="000618F6">
        <w:t>Bedrag netto per maand.</w:t>
      </w:r>
    </w:p>
    <w:p w14:paraId="3ED3AED0" w14:textId="77777777" w:rsidR="004B4084" w:rsidRPr="000618F6" w:rsidRDefault="004B4084" w:rsidP="004B4084"/>
    <w:p w14:paraId="59E64691"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22DFCD1"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948DD74" w14:textId="77777777" w:rsidR="00D977C3" w:rsidRPr="000618F6" w:rsidRDefault="00D977C3" w:rsidP="00D977C3">
      <w:r w:rsidRPr="000618F6">
        <w:t>Standaardwaarde</w:t>
      </w:r>
      <w:r w:rsidRPr="000618F6">
        <w:tab/>
      </w:r>
      <w:r w:rsidRPr="000618F6">
        <w:tab/>
      </w:r>
      <w:r w:rsidR="004D1165" w:rsidRPr="000618F6">
        <w:t>0,0</w:t>
      </w:r>
    </w:p>
    <w:p w14:paraId="2B648AFA" w14:textId="77777777" w:rsidR="00D977C3" w:rsidRPr="000618F6" w:rsidRDefault="00D977C3" w:rsidP="00D977C3">
      <w:r w:rsidRPr="000618F6">
        <w:t>Toegevoegd in</w:t>
      </w:r>
      <w:r w:rsidRPr="000618F6">
        <w:tab/>
      </w:r>
      <w:r w:rsidRPr="000618F6">
        <w:tab/>
      </w:r>
      <w:r w:rsidRPr="000618F6">
        <w:tab/>
        <w:t>1.0</w:t>
      </w:r>
    </w:p>
    <w:p w14:paraId="4B345882" w14:textId="77777777" w:rsidR="00D977C3" w:rsidRPr="000618F6" w:rsidRDefault="00D977C3" w:rsidP="00D977C3">
      <w:r w:rsidRPr="000618F6">
        <w:t>Eerste berekeningsversie</w:t>
      </w:r>
      <w:r w:rsidRPr="000618F6">
        <w:tab/>
        <w:t>01-07-2003</w:t>
      </w:r>
    </w:p>
    <w:p w14:paraId="32345C34" w14:textId="77777777" w:rsidR="00D977C3" w:rsidRPr="000618F6" w:rsidRDefault="00D977C3" w:rsidP="00D977C3">
      <w:r w:rsidRPr="000618F6">
        <w:t>Laatste berekeningsversie</w:t>
      </w:r>
      <w:r w:rsidRPr="000618F6">
        <w:tab/>
      </w:r>
      <w:r w:rsidRPr="000618F6">
        <w:rPr>
          <w:i/>
        </w:rPr>
        <w:t>n.v.t.</w:t>
      </w:r>
    </w:p>
    <w:p w14:paraId="1DC1FCBA" w14:textId="77777777" w:rsidR="00D977C3" w:rsidRPr="000618F6" w:rsidRDefault="00D977C3" w:rsidP="00D977C3">
      <w:r w:rsidRPr="000618F6">
        <w:t>Verwijderd in</w:t>
      </w:r>
      <w:r w:rsidRPr="000618F6">
        <w:tab/>
      </w:r>
      <w:r w:rsidRPr="000618F6">
        <w:tab/>
      </w:r>
      <w:r w:rsidRPr="000618F6">
        <w:tab/>
      </w:r>
      <w:r w:rsidRPr="000618F6">
        <w:rPr>
          <w:i/>
        </w:rPr>
        <w:t>n.v.t.</w:t>
      </w:r>
    </w:p>
    <w:p w14:paraId="36092A23" w14:textId="77777777" w:rsidR="00AF0188" w:rsidRPr="000618F6" w:rsidRDefault="00AF0188" w:rsidP="00AC2AAD">
      <w:pPr>
        <w:pStyle w:val="Heading3"/>
        <w:rPr>
          <w:lang w:val="nl-NL"/>
        </w:rPr>
      </w:pPr>
      <w:bookmarkStart w:id="160" w:name="_Toc63778401"/>
      <w:r w:rsidRPr="000618F6">
        <w:rPr>
          <w:lang w:val="nl-NL"/>
        </w:rPr>
        <w:t>schInkZorgtoeslag</w:t>
      </w:r>
      <w:bookmarkEnd w:id="160"/>
    </w:p>
    <w:p w14:paraId="18A24DE5" w14:textId="77777777" w:rsidR="00AF0188" w:rsidRPr="000618F6" w:rsidRDefault="00AF0188" w:rsidP="00AF0188">
      <w:r w:rsidRPr="000618F6">
        <w:t>Door de schuldenaar te ontvangen zorgtoeslag.</w:t>
      </w:r>
    </w:p>
    <w:p w14:paraId="2593011E" w14:textId="77777777" w:rsidR="00AF0188" w:rsidRPr="000618F6" w:rsidRDefault="00AF0188" w:rsidP="00AF0188">
      <w:r w:rsidRPr="000618F6">
        <w:t>Bedrag netto per maand.</w:t>
      </w:r>
    </w:p>
    <w:p w14:paraId="139E94D9" w14:textId="77777777" w:rsidR="00AF0188" w:rsidRPr="000618F6" w:rsidRDefault="00AF0188" w:rsidP="00AF0188"/>
    <w:p w14:paraId="45C0FE1B" w14:textId="77777777" w:rsidR="00AF0188" w:rsidRPr="000618F6" w:rsidRDefault="00AF0188" w:rsidP="00AF0188">
      <w:r w:rsidRPr="000618F6">
        <w:t>Veldtype</w:t>
      </w:r>
      <w:r w:rsidRPr="000618F6">
        <w:tab/>
      </w:r>
      <w:r w:rsidRPr="000618F6">
        <w:tab/>
      </w:r>
      <w:r w:rsidRPr="000618F6">
        <w:tab/>
      </w:r>
      <w:r w:rsidRPr="000618F6">
        <w:tab/>
        <w:t>Double</w:t>
      </w:r>
    </w:p>
    <w:p w14:paraId="17E13145" w14:textId="77777777" w:rsidR="00AF0188" w:rsidRPr="000618F6" w:rsidRDefault="00AF0188" w:rsidP="00AF0188">
      <w:r w:rsidRPr="000618F6">
        <w:t>Formaat</w:t>
      </w:r>
      <w:r w:rsidRPr="000618F6">
        <w:tab/>
      </w:r>
      <w:r w:rsidRPr="000618F6">
        <w:tab/>
      </w:r>
      <w:r w:rsidRPr="000618F6">
        <w:tab/>
      </w:r>
      <w:r w:rsidRPr="000618F6">
        <w:tab/>
        <w:t>999999,99</w:t>
      </w:r>
    </w:p>
    <w:p w14:paraId="352BE747" w14:textId="77777777" w:rsidR="00AF0188" w:rsidRPr="000618F6" w:rsidRDefault="00AF0188" w:rsidP="00AF0188">
      <w:r w:rsidRPr="000618F6">
        <w:t>Standaardwaarde</w:t>
      </w:r>
      <w:r w:rsidRPr="000618F6">
        <w:tab/>
      </w:r>
      <w:r w:rsidRPr="000618F6">
        <w:tab/>
        <w:t>0,0</w:t>
      </w:r>
    </w:p>
    <w:p w14:paraId="70546602" w14:textId="77777777" w:rsidR="00AF0188" w:rsidRPr="000618F6" w:rsidRDefault="00AF0188" w:rsidP="00AF0188">
      <w:r w:rsidRPr="000618F6">
        <w:t>Toegevoegd in</w:t>
      </w:r>
      <w:r w:rsidRPr="000618F6">
        <w:tab/>
      </w:r>
      <w:r w:rsidRPr="000618F6">
        <w:tab/>
      </w:r>
      <w:r w:rsidRPr="000618F6">
        <w:tab/>
        <w:t>1.0</w:t>
      </w:r>
    </w:p>
    <w:p w14:paraId="70DA450C" w14:textId="77777777" w:rsidR="00AF0188" w:rsidRPr="000618F6" w:rsidRDefault="00AF0188" w:rsidP="00AF0188">
      <w:r w:rsidRPr="000618F6">
        <w:t>Eerste berekeningsversie</w:t>
      </w:r>
      <w:r w:rsidRPr="000618F6">
        <w:tab/>
        <w:t>01-01-2006</w:t>
      </w:r>
    </w:p>
    <w:p w14:paraId="0097D3FA" w14:textId="43E57B09" w:rsidR="00AF0188" w:rsidRPr="000618F6" w:rsidRDefault="00AF0188" w:rsidP="00AF0188">
      <w:r w:rsidRPr="000618F6">
        <w:t>Laatste berekeningsversie</w:t>
      </w:r>
      <w:r w:rsidRPr="000618F6">
        <w:tab/>
      </w:r>
      <w:r w:rsidR="003238A3" w:rsidRPr="000618F6">
        <w:rPr>
          <w:iCs/>
        </w:rPr>
        <w:t>01-07-2020</w:t>
      </w:r>
    </w:p>
    <w:p w14:paraId="5BABBF9D" w14:textId="77777777" w:rsidR="00AF0188" w:rsidRPr="000618F6" w:rsidRDefault="00AF0188" w:rsidP="00AF0188">
      <w:r w:rsidRPr="000618F6">
        <w:t>Verwijderd in</w:t>
      </w:r>
      <w:r w:rsidRPr="000618F6">
        <w:tab/>
      </w:r>
      <w:r w:rsidRPr="000618F6">
        <w:tab/>
      </w:r>
      <w:r w:rsidRPr="000618F6">
        <w:tab/>
      </w:r>
      <w:r w:rsidRPr="000618F6">
        <w:rPr>
          <w:i/>
        </w:rPr>
        <w:t>n.v.t.</w:t>
      </w:r>
    </w:p>
    <w:p w14:paraId="66E2C0CD" w14:textId="77777777" w:rsidR="00417DAE" w:rsidRPr="000618F6" w:rsidRDefault="00417DAE" w:rsidP="00AC2AAD">
      <w:pPr>
        <w:pStyle w:val="Heading3"/>
        <w:rPr>
          <w:lang w:val="nl-NL"/>
        </w:rPr>
      </w:pPr>
      <w:bookmarkStart w:id="161" w:name="_Toc63778402"/>
      <w:r w:rsidRPr="000618F6">
        <w:rPr>
          <w:lang w:val="nl-NL"/>
        </w:rPr>
        <w:t>schInkKinderToeslag</w:t>
      </w:r>
      <w:bookmarkEnd w:id="161"/>
    </w:p>
    <w:p w14:paraId="240B6AD1" w14:textId="77777777" w:rsidR="00417DAE" w:rsidRPr="000618F6" w:rsidRDefault="00417DAE" w:rsidP="00417DAE">
      <w:r w:rsidRPr="000618F6">
        <w:t>Door de schuldenaar te ontvangen kindertoeslag.</w:t>
      </w:r>
    </w:p>
    <w:p w14:paraId="650D8E71" w14:textId="77777777" w:rsidR="00417DAE" w:rsidRPr="000618F6" w:rsidRDefault="00417DAE" w:rsidP="00417DAE">
      <w:r w:rsidRPr="000618F6">
        <w:t>Bedrag netto per maand.</w:t>
      </w:r>
    </w:p>
    <w:p w14:paraId="541E7FEF" w14:textId="77777777" w:rsidR="00417DAE" w:rsidRPr="000618F6" w:rsidRDefault="00417DAE" w:rsidP="00417DAE"/>
    <w:p w14:paraId="311EC978" w14:textId="77777777" w:rsidR="00417DAE" w:rsidRPr="000618F6" w:rsidRDefault="00417DAE" w:rsidP="00417DAE">
      <w:r w:rsidRPr="000618F6">
        <w:t>Veldtype</w:t>
      </w:r>
      <w:r w:rsidRPr="000618F6">
        <w:tab/>
      </w:r>
      <w:r w:rsidRPr="000618F6">
        <w:tab/>
      </w:r>
      <w:r w:rsidRPr="000618F6">
        <w:tab/>
      </w:r>
      <w:r w:rsidRPr="000618F6">
        <w:tab/>
        <w:t>Double</w:t>
      </w:r>
    </w:p>
    <w:p w14:paraId="0523CBAD" w14:textId="77777777" w:rsidR="00417DAE" w:rsidRPr="000618F6" w:rsidRDefault="00417DAE" w:rsidP="00417DAE">
      <w:r w:rsidRPr="000618F6">
        <w:t>Formaat</w:t>
      </w:r>
      <w:r w:rsidRPr="000618F6">
        <w:tab/>
      </w:r>
      <w:r w:rsidRPr="000618F6">
        <w:tab/>
      </w:r>
      <w:r w:rsidRPr="000618F6">
        <w:tab/>
      </w:r>
      <w:r w:rsidRPr="000618F6">
        <w:tab/>
        <w:t>999999,99</w:t>
      </w:r>
    </w:p>
    <w:p w14:paraId="49495F79" w14:textId="77777777" w:rsidR="00417DAE" w:rsidRPr="000618F6" w:rsidRDefault="00417DAE" w:rsidP="00417DAE">
      <w:r w:rsidRPr="000618F6">
        <w:lastRenderedPageBreak/>
        <w:t>Standaardwaarde</w:t>
      </w:r>
      <w:r w:rsidRPr="000618F6">
        <w:tab/>
      </w:r>
      <w:r w:rsidRPr="000618F6">
        <w:tab/>
        <w:t>0,0</w:t>
      </w:r>
    </w:p>
    <w:p w14:paraId="1EE08491" w14:textId="77777777" w:rsidR="00417DAE" w:rsidRPr="000618F6" w:rsidRDefault="00417DAE" w:rsidP="00417DAE">
      <w:r w:rsidRPr="000618F6">
        <w:t>Toegevoegd in</w:t>
      </w:r>
      <w:r w:rsidRPr="000618F6">
        <w:tab/>
      </w:r>
      <w:r w:rsidRPr="000618F6">
        <w:tab/>
      </w:r>
      <w:r w:rsidRPr="000618F6">
        <w:tab/>
        <w:t>1.2</w:t>
      </w:r>
    </w:p>
    <w:p w14:paraId="264A7FD3" w14:textId="77777777" w:rsidR="00417DAE" w:rsidRPr="000618F6" w:rsidRDefault="00417DAE" w:rsidP="00417DAE">
      <w:r w:rsidRPr="000618F6">
        <w:t>Eerste berekeningsversie</w:t>
      </w:r>
      <w:r w:rsidRPr="000618F6">
        <w:tab/>
        <w:t>01-01-2008</w:t>
      </w:r>
    </w:p>
    <w:p w14:paraId="131690A1" w14:textId="77777777" w:rsidR="00417DAE" w:rsidRPr="000618F6" w:rsidRDefault="00417DAE" w:rsidP="00417DAE">
      <w:r w:rsidRPr="000618F6">
        <w:t>Laatste berekeningsversie</w:t>
      </w:r>
      <w:r w:rsidRPr="000618F6">
        <w:tab/>
        <w:t>01-07-2008</w:t>
      </w:r>
    </w:p>
    <w:p w14:paraId="63B73532" w14:textId="77777777" w:rsidR="00417DAE" w:rsidRPr="000618F6" w:rsidRDefault="00417DAE" w:rsidP="00417DAE">
      <w:r w:rsidRPr="000618F6">
        <w:t>Verwijderd in</w:t>
      </w:r>
      <w:r w:rsidRPr="000618F6">
        <w:tab/>
      </w:r>
      <w:r w:rsidRPr="000618F6">
        <w:tab/>
      </w:r>
      <w:r w:rsidRPr="000618F6">
        <w:tab/>
      </w:r>
      <w:r w:rsidR="00CE2083" w:rsidRPr="000618F6">
        <w:t>2.0</w:t>
      </w:r>
    </w:p>
    <w:p w14:paraId="0680AEA9" w14:textId="77777777" w:rsidR="00417DAE" w:rsidRPr="000618F6" w:rsidRDefault="00417DAE" w:rsidP="00AC2AAD">
      <w:pPr>
        <w:pStyle w:val="Heading3"/>
        <w:rPr>
          <w:lang w:val="nl-NL"/>
        </w:rPr>
      </w:pPr>
      <w:bookmarkStart w:id="162" w:name="_Toc63778403"/>
      <w:r w:rsidRPr="000618F6">
        <w:rPr>
          <w:lang w:val="nl-NL"/>
        </w:rPr>
        <w:t>schInkKindBudget</w:t>
      </w:r>
      <w:bookmarkEnd w:id="162"/>
    </w:p>
    <w:p w14:paraId="11B947AA" w14:textId="77777777" w:rsidR="00417DAE" w:rsidRPr="000618F6" w:rsidRDefault="00417DAE" w:rsidP="00417DAE">
      <w:r w:rsidRPr="000618F6">
        <w:t>Door de schuldenaar te ontvangen kindgebonden budget.</w:t>
      </w:r>
    </w:p>
    <w:p w14:paraId="0BFEF610" w14:textId="77777777" w:rsidR="00417DAE" w:rsidRPr="000618F6" w:rsidRDefault="00417DAE" w:rsidP="00417DAE">
      <w:r w:rsidRPr="000618F6">
        <w:t>Bedrag netto per maand.</w:t>
      </w:r>
    </w:p>
    <w:p w14:paraId="4F328B38" w14:textId="77777777" w:rsidR="00417DAE" w:rsidRPr="000618F6" w:rsidRDefault="00417DAE" w:rsidP="00417DAE"/>
    <w:p w14:paraId="6113C127" w14:textId="77777777" w:rsidR="00417DAE" w:rsidRPr="000618F6" w:rsidRDefault="00417DAE" w:rsidP="00417DAE">
      <w:r w:rsidRPr="000618F6">
        <w:t>Veldtype</w:t>
      </w:r>
      <w:r w:rsidRPr="000618F6">
        <w:tab/>
      </w:r>
      <w:r w:rsidRPr="000618F6">
        <w:tab/>
      </w:r>
      <w:r w:rsidRPr="000618F6">
        <w:tab/>
      </w:r>
      <w:r w:rsidRPr="000618F6">
        <w:tab/>
        <w:t>Double</w:t>
      </w:r>
    </w:p>
    <w:p w14:paraId="4DE5DEE4" w14:textId="77777777" w:rsidR="00417DAE" w:rsidRPr="000618F6" w:rsidRDefault="00417DAE" w:rsidP="00417DAE">
      <w:r w:rsidRPr="000618F6">
        <w:t>Formaat</w:t>
      </w:r>
      <w:r w:rsidRPr="000618F6">
        <w:tab/>
      </w:r>
      <w:r w:rsidRPr="000618F6">
        <w:tab/>
      </w:r>
      <w:r w:rsidRPr="000618F6">
        <w:tab/>
      </w:r>
      <w:r w:rsidRPr="000618F6">
        <w:tab/>
        <w:t>999999,99</w:t>
      </w:r>
    </w:p>
    <w:p w14:paraId="06A4B5FC" w14:textId="77777777" w:rsidR="00417DAE" w:rsidRPr="000618F6" w:rsidRDefault="00417DAE" w:rsidP="00417DAE">
      <w:r w:rsidRPr="000618F6">
        <w:t>Standaardwaarde</w:t>
      </w:r>
      <w:r w:rsidRPr="000618F6">
        <w:tab/>
      </w:r>
      <w:r w:rsidRPr="000618F6">
        <w:tab/>
        <w:t>0,0</w:t>
      </w:r>
    </w:p>
    <w:p w14:paraId="77E64043" w14:textId="77777777" w:rsidR="00417DAE" w:rsidRPr="000618F6" w:rsidRDefault="00417DAE" w:rsidP="00417DAE">
      <w:r w:rsidRPr="000618F6">
        <w:t>Toegevoegd in</w:t>
      </w:r>
      <w:r w:rsidRPr="000618F6">
        <w:tab/>
      </w:r>
      <w:r w:rsidRPr="000618F6">
        <w:tab/>
      </w:r>
      <w:r w:rsidRPr="000618F6">
        <w:tab/>
        <w:t>1.4</w:t>
      </w:r>
    </w:p>
    <w:p w14:paraId="573C41A0" w14:textId="77777777" w:rsidR="00417DAE" w:rsidRPr="000618F6" w:rsidRDefault="00417DAE" w:rsidP="00417DAE">
      <w:r w:rsidRPr="000618F6">
        <w:t>Eerste berekeningsversie</w:t>
      </w:r>
      <w:r w:rsidRPr="000618F6">
        <w:tab/>
        <w:t>01-01-2009</w:t>
      </w:r>
    </w:p>
    <w:p w14:paraId="3DAE778F" w14:textId="00EF9DD3" w:rsidR="00417DAE" w:rsidRPr="000618F6" w:rsidRDefault="00417DAE" w:rsidP="00417DAE">
      <w:r w:rsidRPr="000618F6">
        <w:t>Laatste berekeningsversie</w:t>
      </w:r>
      <w:r w:rsidRPr="000618F6">
        <w:tab/>
      </w:r>
      <w:r w:rsidR="003238A3" w:rsidRPr="000618F6">
        <w:rPr>
          <w:iCs/>
        </w:rPr>
        <w:t>01-07-2020</w:t>
      </w:r>
    </w:p>
    <w:p w14:paraId="692D7A05" w14:textId="77777777" w:rsidR="00417DAE" w:rsidRPr="000618F6" w:rsidRDefault="00417DAE" w:rsidP="00417DAE">
      <w:r w:rsidRPr="000618F6">
        <w:t>Verwijderd in</w:t>
      </w:r>
      <w:r w:rsidRPr="000618F6">
        <w:tab/>
      </w:r>
      <w:r w:rsidRPr="000618F6">
        <w:tab/>
      </w:r>
      <w:r w:rsidRPr="000618F6">
        <w:tab/>
      </w:r>
      <w:r w:rsidRPr="000618F6">
        <w:rPr>
          <w:i/>
        </w:rPr>
        <w:t>n.v.t.</w:t>
      </w:r>
    </w:p>
    <w:p w14:paraId="10AF0030" w14:textId="77777777" w:rsidR="00492385" w:rsidRPr="000618F6" w:rsidRDefault="00492385" w:rsidP="00AC2AAD">
      <w:pPr>
        <w:pStyle w:val="Heading3"/>
        <w:rPr>
          <w:lang w:val="nl-NL"/>
        </w:rPr>
      </w:pPr>
      <w:bookmarkStart w:id="163" w:name="_Toc63778404"/>
      <w:r w:rsidRPr="000618F6">
        <w:rPr>
          <w:lang w:val="nl-NL"/>
        </w:rPr>
        <w:t>schInkLangdurigheidstoeslag</w:t>
      </w:r>
      <w:bookmarkEnd w:id="163"/>
    </w:p>
    <w:p w14:paraId="24A6FA45" w14:textId="77777777" w:rsidR="004B4084" w:rsidRPr="000618F6" w:rsidRDefault="004B4084" w:rsidP="004B4084">
      <w:r w:rsidRPr="000618F6">
        <w:t>Door de schuldenaar te ontvangen langdurigheidstoeslag.</w:t>
      </w:r>
    </w:p>
    <w:p w14:paraId="34DBF1D3" w14:textId="77777777" w:rsidR="004B4084" w:rsidRPr="000618F6" w:rsidRDefault="004B4084" w:rsidP="004B4084">
      <w:r w:rsidRPr="000618F6">
        <w:t>Bedrag netto per maand.</w:t>
      </w:r>
    </w:p>
    <w:p w14:paraId="74D8ED70" w14:textId="77777777" w:rsidR="004B4084" w:rsidRPr="000618F6" w:rsidRDefault="004B4084" w:rsidP="004B4084"/>
    <w:p w14:paraId="4119CDF6"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15FF1BFA"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76E115D7" w14:textId="77777777" w:rsidR="00D977C3" w:rsidRPr="000618F6" w:rsidRDefault="00D977C3" w:rsidP="00D977C3">
      <w:r w:rsidRPr="000618F6">
        <w:t>Standaardwaarde</w:t>
      </w:r>
      <w:r w:rsidRPr="000618F6">
        <w:tab/>
      </w:r>
      <w:r w:rsidRPr="000618F6">
        <w:tab/>
      </w:r>
      <w:r w:rsidR="004D1165" w:rsidRPr="000618F6">
        <w:t>0,0</w:t>
      </w:r>
    </w:p>
    <w:p w14:paraId="340FD902" w14:textId="77777777" w:rsidR="00D977C3" w:rsidRPr="000618F6" w:rsidRDefault="00D977C3" w:rsidP="00D977C3">
      <w:r w:rsidRPr="000618F6">
        <w:t>Toegevoegd in</w:t>
      </w:r>
      <w:r w:rsidRPr="000618F6">
        <w:tab/>
      </w:r>
      <w:r w:rsidRPr="000618F6">
        <w:tab/>
      </w:r>
      <w:r w:rsidRPr="000618F6">
        <w:tab/>
        <w:t>1.0</w:t>
      </w:r>
    </w:p>
    <w:p w14:paraId="5F04FDF6" w14:textId="77777777" w:rsidR="00D977C3" w:rsidRPr="000618F6" w:rsidRDefault="00D977C3" w:rsidP="00D977C3">
      <w:r w:rsidRPr="000618F6">
        <w:t>Eerste berekeningsversie</w:t>
      </w:r>
      <w:r w:rsidRPr="000618F6">
        <w:tab/>
        <w:t>01-07-2003</w:t>
      </w:r>
    </w:p>
    <w:p w14:paraId="5D8FB735" w14:textId="77777777" w:rsidR="00D977C3" w:rsidRPr="000618F6" w:rsidRDefault="00D977C3" w:rsidP="00D977C3">
      <w:r w:rsidRPr="000618F6">
        <w:t>Laatste berekeningsversie</w:t>
      </w:r>
      <w:r w:rsidRPr="000618F6">
        <w:tab/>
      </w:r>
      <w:r w:rsidR="00CC6E03" w:rsidRPr="000618F6">
        <w:t>01-01-2009</w:t>
      </w:r>
    </w:p>
    <w:p w14:paraId="6D745B38" w14:textId="77777777" w:rsidR="00D977C3" w:rsidRPr="000618F6" w:rsidRDefault="00D977C3" w:rsidP="00D977C3">
      <w:r w:rsidRPr="000618F6">
        <w:t>Verwijderd in</w:t>
      </w:r>
      <w:r w:rsidRPr="000618F6">
        <w:tab/>
      </w:r>
      <w:r w:rsidRPr="000618F6">
        <w:tab/>
      </w:r>
      <w:r w:rsidRPr="000618F6">
        <w:tab/>
      </w:r>
      <w:r w:rsidR="00C33AD9" w:rsidRPr="000618F6">
        <w:t>2.1</w:t>
      </w:r>
    </w:p>
    <w:p w14:paraId="23DC73EC" w14:textId="77777777" w:rsidR="00492385" w:rsidRPr="000618F6" w:rsidRDefault="00492385" w:rsidP="00AC2AAD">
      <w:pPr>
        <w:pStyle w:val="Heading3"/>
        <w:rPr>
          <w:lang w:val="nl-NL"/>
        </w:rPr>
      </w:pPr>
      <w:bookmarkStart w:id="164" w:name="_Toc63778405"/>
      <w:r w:rsidRPr="000618F6">
        <w:rPr>
          <w:lang w:val="nl-NL"/>
        </w:rPr>
        <w:t>schInkPartnerAlimentatie</w:t>
      </w:r>
      <w:bookmarkEnd w:id="164"/>
    </w:p>
    <w:p w14:paraId="5B57F2E2" w14:textId="77777777" w:rsidR="005F0A42" w:rsidRPr="000618F6" w:rsidRDefault="005F0A42" w:rsidP="005F0A42">
      <w:r w:rsidRPr="000618F6">
        <w:t xml:space="preserve">De inkomsten uit </w:t>
      </w:r>
      <w:r w:rsidR="00766434" w:rsidRPr="000618F6">
        <w:t>partneralimentatie</w:t>
      </w:r>
      <w:r w:rsidRPr="000618F6">
        <w:t xml:space="preserve"> van de schuldenaar.</w:t>
      </w:r>
    </w:p>
    <w:p w14:paraId="580DB33F" w14:textId="3CA6C4F8" w:rsidR="005F0A42" w:rsidRPr="000618F6" w:rsidRDefault="005F0A42" w:rsidP="005F0A42">
      <w:r w:rsidRPr="000618F6">
        <w:t xml:space="preserve">Bedrag </w:t>
      </w:r>
      <w:r w:rsidR="00867118">
        <w:t>fiscaal</w:t>
      </w:r>
      <w:r w:rsidRPr="000618F6">
        <w:t xml:space="preserve"> per maand</w:t>
      </w:r>
      <w:r w:rsidR="00867118">
        <w:t>*</w:t>
      </w:r>
      <w:r w:rsidRPr="000618F6">
        <w:t>.</w:t>
      </w:r>
      <w:r w:rsidR="00243D6F">
        <w:t xml:space="preserve"> Zie ook </w:t>
      </w:r>
      <w:r w:rsidR="00243D6F" w:rsidRPr="00243D6F">
        <w:rPr>
          <w:b/>
          <w:bCs/>
        </w:rPr>
        <w:t>schInkPartnerAlimentatieEx</w:t>
      </w:r>
      <w:r w:rsidR="00243D6F">
        <w:t>.</w:t>
      </w:r>
    </w:p>
    <w:p w14:paraId="20A26E5A" w14:textId="77777777" w:rsidR="005F0A42" w:rsidRPr="000618F6" w:rsidRDefault="005F0A42" w:rsidP="005F0A42"/>
    <w:p w14:paraId="12702CD8"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4750C25"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495FD1B1" w14:textId="77777777" w:rsidR="00D977C3" w:rsidRPr="000618F6" w:rsidRDefault="00D977C3" w:rsidP="00D977C3">
      <w:r w:rsidRPr="000618F6">
        <w:t>Standaardwaarde</w:t>
      </w:r>
      <w:r w:rsidRPr="000618F6">
        <w:tab/>
      </w:r>
      <w:r w:rsidRPr="000618F6">
        <w:tab/>
      </w:r>
      <w:r w:rsidR="004D1165" w:rsidRPr="000618F6">
        <w:t>0,0</w:t>
      </w:r>
    </w:p>
    <w:p w14:paraId="7BFC3CA7" w14:textId="77777777" w:rsidR="00D977C3" w:rsidRPr="000618F6" w:rsidRDefault="00D977C3" w:rsidP="00D977C3">
      <w:r w:rsidRPr="000618F6">
        <w:t>Toegevoegd in</w:t>
      </w:r>
      <w:r w:rsidRPr="000618F6">
        <w:tab/>
      </w:r>
      <w:r w:rsidRPr="000618F6">
        <w:tab/>
      </w:r>
      <w:r w:rsidRPr="000618F6">
        <w:tab/>
        <w:t>1.0</w:t>
      </w:r>
    </w:p>
    <w:p w14:paraId="16AFCC34" w14:textId="77777777" w:rsidR="00D977C3" w:rsidRPr="000618F6" w:rsidRDefault="00D977C3" w:rsidP="00D977C3">
      <w:r w:rsidRPr="000618F6">
        <w:t>Eerste berekeningsversie</w:t>
      </w:r>
      <w:r w:rsidRPr="000618F6">
        <w:tab/>
        <w:t>01-07-2003</w:t>
      </w:r>
    </w:p>
    <w:p w14:paraId="7139B257" w14:textId="77777777" w:rsidR="00D977C3" w:rsidRPr="000618F6" w:rsidRDefault="00D977C3" w:rsidP="00D977C3">
      <w:r w:rsidRPr="000618F6">
        <w:t>Laatste berekeningsversie</w:t>
      </w:r>
      <w:r w:rsidRPr="000618F6">
        <w:tab/>
      </w:r>
      <w:r w:rsidRPr="000618F6">
        <w:rPr>
          <w:i/>
        </w:rPr>
        <w:t>n.v.t.</w:t>
      </w:r>
    </w:p>
    <w:p w14:paraId="4D7BB06F" w14:textId="114FA892" w:rsidR="00D977C3" w:rsidRDefault="00D977C3" w:rsidP="00D977C3">
      <w:pPr>
        <w:rPr>
          <w:iCs/>
        </w:rPr>
      </w:pPr>
      <w:r w:rsidRPr="000618F6">
        <w:t>Verwijderd in</w:t>
      </w:r>
      <w:r w:rsidRPr="000618F6">
        <w:tab/>
      </w:r>
      <w:r w:rsidRPr="000618F6">
        <w:tab/>
      </w:r>
      <w:r w:rsidRPr="000618F6">
        <w:tab/>
      </w:r>
      <w:r w:rsidRPr="000618F6">
        <w:rPr>
          <w:i/>
        </w:rPr>
        <w:t>n.v.t.</w:t>
      </w:r>
    </w:p>
    <w:p w14:paraId="3802A5F5" w14:textId="48DCE3BA" w:rsidR="00867118" w:rsidRDefault="00867118" w:rsidP="00D977C3">
      <w:pPr>
        <w:rPr>
          <w:iCs/>
        </w:rPr>
      </w:pPr>
    </w:p>
    <w:p w14:paraId="5D1932F5" w14:textId="182ADC8C" w:rsidR="00867118" w:rsidRPr="00867118" w:rsidRDefault="00867118" w:rsidP="00D977C3">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D2C83D8" w14:textId="77777777" w:rsidR="00492385" w:rsidRPr="000618F6" w:rsidRDefault="00492385" w:rsidP="00AC2AAD">
      <w:pPr>
        <w:pStyle w:val="Heading3"/>
        <w:rPr>
          <w:lang w:val="nl-NL"/>
        </w:rPr>
      </w:pPr>
      <w:bookmarkStart w:id="165" w:name="_Toc63778406"/>
      <w:r w:rsidRPr="000618F6">
        <w:rPr>
          <w:lang w:val="nl-NL"/>
        </w:rPr>
        <w:t>schInkKinderAlimentatie</w:t>
      </w:r>
      <w:bookmarkEnd w:id="165"/>
    </w:p>
    <w:p w14:paraId="4FCAB010" w14:textId="77777777" w:rsidR="005F0A42" w:rsidRPr="000618F6" w:rsidRDefault="005F0A42" w:rsidP="005F0A42">
      <w:r w:rsidRPr="000618F6">
        <w:t xml:space="preserve">De inkomsten uit </w:t>
      </w:r>
      <w:r w:rsidR="00766434" w:rsidRPr="000618F6">
        <w:t>kinderalimentatie</w:t>
      </w:r>
      <w:r w:rsidRPr="000618F6">
        <w:t xml:space="preserve"> van de schuldenaar.</w:t>
      </w:r>
    </w:p>
    <w:p w14:paraId="2DD1314D" w14:textId="77777777" w:rsidR="005F0A42" w:rsidRPr="000618F6" w:rsidRDefault="005F0A42" w:rsidP="005F0A42">
      <w:r w:rsidRPr="000618F6">
        <w:t>Bedrag netto per maand.</w:t>
      </w:r>
    </w:p>
    <w:p w14:paraId="4D5D287F" w14:textId="77777777" w:rsidR="005F0A42" w:rsidRPr="000618F6" w:rsidRDefault="005F0A42" w:rsidP="005F0A42"/>
    <w:p w14:paraId="09E75B98"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0BB18654" w14:textId="77777777" w:rsidR="00D977C3" w:rsidRPr="000618F6" w:rsidRDefault="00D977C3" w:rsidP="00D977C3">
      <w:r w:rsidRPr="000618F6">
        <w:lastRenderedPageBreak/>
        <w:t>Formaat</w:t>
      </w:r>
      <w:r w:rsidRPr="000618F6">
        <w:tab/>
      </w:r>
      <w:r w:rsidRPr="000618F6">
        <w:tab/>
      </w:r>
      <w:r w:rsidRPr="000618F6">
        <w:tab/>
      </w:r>
      <w:r w:rsidRPr="000618F6">
        <w:tab/>
      </w:r>
      <w:r w:rsidR="004D1165" w:rsidRPr="000618F6">
        <w:t>999999,99</w:t>
      </w:r>
    </w:p>
    <w:p w14:paraId="347AE928" w14:textId="77777777" w:rsidR="00D977C3" w:rsidRPr="000618F6" w:rsidRDefault="00D977C3" w:rsidP="00D977C3">
      <w:r w:rsidRPr="000618F6">
        <w:t>Standaardwaarde</w:t>
      </w:r>
      <w:r w:rsidRPr="000618F6">
        <w:tab/>
      </w:r>
      <w:r w:rsidRPr="000618F6">
        <w:tab/>
      </w:r>
      <w:r w:rsidR="004D1165" w:rsidRPr="000618F6">
        <w:t>0,0</w:t>
      </w:r>
    </w:p>
    <w:p w14:paraId="6A4F768D" w14:textId="77777777" w:rsidR="00D977C3" w:rsidRPr="000618F6" w:rsidRDefault="00D977C3" w:rsidP="00D977C3">
      <w:r w:rsidRPr="000618F6">
        <w:t>Toegevoegd in</w:t>
      </w:r>
      <w:r w:rsidRPr="000618F6">
        <w:tab/>
      </w:r>
      <w:r w:rsidRPr="000618F6">
        <w:tab/>
      </w:r>
      <w:r w:rsidRPr="000618F6">
        <w:tab/>
        <w:t>1.0</w:t>
      </w:r>
    </w:p>
    <w:p w14:paraId="0583E2F5" w14:textId="77777777" w:rsidR="00D977C3" w:rsidRPr="000618F6" w:rsidRDefault="00D977C3" w:rsidP="00D977C3">
      <w:r w:rsidRPr="000618F6">
        <w:t>Eerste berekeningsversie</w:t>
      </w:r>
      <w:r w:rsidRPr="000618F6">
        <w:tab/>
        <w:t>01-07-2003</w:t>
      </w:r>
    </w:p>
    <w:p w14:paraId="2FA67B6A" w14:textId="77777777" w:rsidR="00D977C3" w:rsidRPr="000618F6" w:rsidRDefault="00D977C3" w:rsidP="00D977C3">
      <w:r w:rsidRPr="000618F6">
        <w:t>Laatste berekeningsversie</w:t>
      </w:r>
      <w:r w:rsidRPr="000618F6">
        <w:tab/>
      </w:r>
      <w:r w:rsidRPr="000618F6">
        <w:rPr>
          <w:i/>
        </w:rPr>
        <w:t>n.v.t.</w:t>
      </w:r>
    </w:p>
    <w:p w14:paraId="20D96402" w14:textId="77777777" w:rsidR="00D977C3" w:rsidRPr="000618F6" w:rsidRDefault="00D977C3" w:rsidP="00D977C3">
      <w:r w:rsidRPr="000618F6">
        <w:t>Verwijderd in</w:t>
      </w:r>
      <w:r w:rsidRPr="000618F6">
        <w:tab/>
      </w:r>
      <w:r w:rsidRPr="000618F6">
        <w:tab/>
      </w:r>
      <w:r w:rsidRPr="000618F6">
        <w:tab/>
      </w:r>
      <w:r w:rsidRPr="000618F6">
        <w:rPr>
          <w:i/>
        </w:rPr>
        <w:t>n.v.t.</w:t>
      </w:r>
    </w:p>
    <w:p w14:paraId="4EDE53AD" w14:textId="77777777" w:rsidR="00492385" w:rsidRPr="000618F6" w:rsidRDefault="00492385" w:rsidP="00AC2AAD">
      <w:pPr>
        <w:pStyle w:val="Heading3"/>
        <w:rPr>
          <w:lang w:val="nl-NL"/>
        </w:rPr>
      </w:pPr>
      <w:bookmarkStart w:id="166" w:name="_Toc63778407"/>
      <w:r w:rsidRPr="000618F6">
        <w:rPr>
          <w:lang w:val="nl-NL"/>
        </w:rPr>
        <w:t>schInkOnderverhuur</w:t>
      </w:r>
      <w:bookmarkEnd w:id="166"/>
    </w:p>
    <w:p w14:paraId="423D0178" w14:textId="77777777" w:rsidR="005F0A42" w:rsidRPr="000618F6" w:rsidRDefault="005F0A42" w:rsidP="005F0A42">
      <w:r w:rsidRPr="000618F6">
        <w:t>De inkomsten uit onderverhuur van de schuldenaar.</w:t>
      </w:r>
    </w:p>
    <w:p w14:paraId="396E2878" w14:textId="77777777" w:rsidR="005F0A42" w:rsidRPr="000618F6" w:rsidRDefault="005F0A42" w:rsidP="005F0A42">
      <w:r w:rsidRPr="000618F6">
        <w:t>Bedrag netto per maand.</w:t>
      </w:r>
    </w:p>
    <w:p w14:paraId="52134F32" w14:textId="77777777" w:rsidR="005F0A42" w:rsidRPr="000618F6" w:rsidRDefault="005F0A42" w:rsidP="005F0A42"/>
    <w:p w14:paraId="49D21591"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1B9244CD"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5566403E" w14:textId="77777777" w:rsidR="00D977C3" w:rsidRPr="000618F6" w:rsidRDefault="00D977C3" w:rsidP="00D977C3">
      <w:r w:rsidRPr="000618F6">
        <w:t>Standaardwaarde</w:t>
      </w:r>
      <w:r w:rsidRPr="000618F6">
        <w:tab/>
      </w:r>
      <w:r w:rsidRPr="000618F6">
        <w:tab/>
      </w:r>
      <w:r w:rsidR="004D1165" w:rsidRPr="000618F6">
        <w:t>0,0</w:t>
      </w:r>
    </w:p>
    <w:p w14:paraId="4EBB6736" w14:textId="77777777" w:rsidR="00D977C3" w:rsidRPr="000618F6" w:rsidRDefault="00D977C3" w:rsidP="00D977C3">
      <w:r w:rsidRPr="000618F6">
        <w:t>Toegevoegd in</w:t>
      </w:r>
      <w:r w:rsidRPr="000618F6">
        <w:tab/>
      </w:r>
      <w:r w:rsidRPr="000618F6">
        <w:tab/>
      </w:r>
      <w:r w:rsidRPr="000618F6">
        <w:tab/>
        <w:t>1.0</w:t>
      </w:r>
    </w:p>
    <w:p w14:paraId="0673508C" w14:textId="77777777" w:rsidR="00D977C3" w:rsidRPr="000618F6" w:rsidRDefault="00D977C3" w:rsidP="00D977C3">
      <w:r w:rsidRPr="000618F6">
        <w:t>Eerste berekeningsversie</w:t>
      </w:r>
      <w:r w:rsidRPr="000618F6">
        <w:tab/>
        <w:t>01-07-2003</w:t>
      </w:r>
    </w:p>
    <w:p w14:paraId="10E5BABE" w14:textId="77777777" w:rsidR="00D977C3" w:rsidRPr="000618F6" w:rsidRDefault="00D977C3" w:rsidP="00D977C3">
      <w:r w:rsidRPr="000618F6">
        <w:t>Laatste berekeningsversie</w:t>
      </w:r>
      <w:r w:rsidRPr="000618F6">
        <w:tab/>
      </w:r>
      <w:r w:rsidRPr="000618F6">
        <w:rPr>
          <w:i/>
        </w:rPr>
        <w:t>n.v.t.</w:t>
      </w:r>
    </w:p>
    <w:p w14:paraId="5839C11F" w14:textId="77777777" w:rsidR="00D977C3" w:rsidRPr="000618F6" w:rsidRDefault="00D977C3" w:rsidP="00D977C3">
      <w:r w:rsidRPr="000618F6">
        <w:t>Verwijderd in</w:t>
      </w:r>
      <w:r w:rsidRPr="000618F6">
        <w:tab/>
      </w:r>
      <w:r w:rsidRPr="000618F6">
        <w:tab/>
      </w:r>
      <w:r w:rsidRPr="000618F6">
        <w:tab/>
      </w:r>
      <w:r w:rsidRPr="000618F6">
        <w:rPr>
          <w:i/>
        </w:rPr>
        <w:t>n.v.t.</w:t>
      </w:r>
    </w:p>
    <w:p w14:paraId="3AB2A1A5" w14:textId="77777777" w:rsidR="00492385" w:rsidRPr="000618F6" w:rsidRDefault="00492385" w:rsidP="00AC2AAD">
      <w:pPr>
        <w:pStyle w:val="Heading3"/>
        <w:rPr>
          <w:lang w:val="nl-NL"/>
        </w:rPr>
      </w:pPr>
      <w:bookmarkStart w:id="167" w:name="_Toc63778408"/>
      <w:r w:rsidRPr="000618F6">
        <w:rPr>
          <w:lang w:val="nl-NL"/>
        </w:rPr>
        <w:t>schInkKostgangers</w:t>
      </w:r>
      <w:bookmarkEnd w:id="167"/>
    </w:p>
    <w:p w14:paraId="71F0198B" w14:textId="77777777" w:rsidR="005F0A42" w:rsidRPr="000618F6" w:rsidRDefault="005F0A42" w:rsidP="005F0A42">
      <w:r w:rsidRPr="000618F6">
        <w:t>De inkomsten uit kostgangers van de schuldenaar.</w:t>
      </w:r>
    </w:p>
    <w:p w14:paraId="2310EB33" w14:textId="77777777" w:rsidR="005F0A42" w:rsidRPr="000618F6" w:rsidRDefault="005F0A42" w:rsidP="005F0A42">
      <w:r w:rsidRPr="000618F6">
        <w:t>Bedrag netto per maand.</w:t>
      </w:r>
    </w:p>
    <w:p w14:paraId="5B1BC730" w14:textId="77777777" w:rsidR="005F0A42" w:rsidRPr="000618F6" w:rsidRDefault="005F0A42" w:rsidP="005F0A42"/>
    <w:p w14:paraId="53B5571A"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6EDB520A"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EE7426A" w14:textId="77777777" w:rsidR="00D977C3" w:rsidRPr="000618F6" w:rsidRDefault="00D977C3" w:rsidP="00D977C3">
      <w:r w:rsidRPr="000618F6">
        <w:t>Standaardwaarde</w:t>
      </w:r>
      <w:r w:rsidRPr="000618F6">
        <w:tab/>
      </w:r>
      <w:r w:rsidRPr="000618F6">
        <w:tab/>
      </w:r>
      <w:r w:rsidR="004D1165" w:rsidRPr="000618F6">
        <w:t>0,0</w:t>
      </w:r>
    </w:p>
    <w:p w14:paraId="38EBD538" w14:textId="77777777" w:rsidR="00D977C3" w:rsidRPr="000618F6" w:rsidRDefault="00D977C3" w:rsidP="00D977C3">
      <w:r w:rsidRPr="000618F6">
        <w:t>Toegevoegd in</w:t>
      </w:r>
      <w:r w:rsidRPr="000618F6">
        <w:tab/>
      </w:r>
      <w:r w:rsidRPr="000618F6">
        <w:tab/>
      </w:r>
      <w:r w:rsidRPr="000618F6">
        <w:tab/>
        <w:t>1.0</w:t>
      </w:r>
    </w:p>
    <w:p w14:paraId="4A5F90CC" w14:textId="77777777" w:rsidR="00D977C3" w:rsidRPr="000618F6" w:rsidRDefault="00D977C3" w:rsidP="00D977C3">
      <w:r w:rsidRPr="000618F6">
        <w:t>Eerste berekeningsversie</w:t>
      </w:r>
      <w:r w:rsidRPr="000618F6">
        <w:tab/>
        <w:t>01-07-2003</w:t>
      </w:r>
    </w:p>
    <w:p w14:paraId="4F42B893" w14:textId="77777777" w:rsidR="00D977C3" w:rsidRPr="000618F6" w:rsidRDefault="00D977C3" w:rsidP="00D977C3">
      <w:r w:rsidRPr="000618F6">
        <w:t>Laatste berekeningsversie</w:t>
      </w:r>
      <w:r w:rsidRPr="000618F6">
        <w:tab/>
      </w:r>
      <w:r w:rsidR="00BA3DE8" w:rsidRPr="000618F6">
        <w:t>01-07-2008</w:t>
      </w:r>
    </w:p>
    <w:p w14:paraId="4DAFD0C5" w14:textId="77777777" w:rsidR="00D977C3" w:rsidRPr="000618F6" w:rsidRDefault="00D977C3" w:rsidP="00D977C3">
      <w:r w:rsidRPr="000618F6">
        <w:t>Verwijderd in</w:t>
      </w:r>
      <w:r w:rsidRPr="000618F6">
        <w:tab/>
      </w:r>
      <w:r w:rsidRPr="000618F6">
        <w:tab/>
      </w:r>
      <w:r w:rsidRPr="000618F6">
        <w:tab/>
      </w:r>
      <w:r w:rsidR="00CE2083" w:rsidRPr="000618F6">
        <w:t>2.0</w:t>
      </w:r>
    </w:p>
    <w:p w14:paraId="6CE8E896" w14:textId="77777777" w:rsidR="00492385" w:rsidRPr="000618F6" w:rsidRDefault="00492385" w:rsidP="00AC2AAD">
      <w:pPr>
        <w:pStyle w:val="Heading3"/>
        <w:rPr>
          <w:lang w:val="nl-NL"/>
        </w:rPr>
      </w:pPr>
      <w:bookmarkStart w:id="168" w:name="_Toc63778409"/>
      <w:r w:rsidRPr="000618F6">
        <w:rPr>
          <w:lang w:val="nl-NL"/>
        </w:rPr>
        <w:t>schInkAantalKostgangers</w:t>
      </w:r>
      <w:bookmarkEnd w:id="168"/>
    </w:p>
    <w:p w14:paraId="3E2FA639" w14:textId="77777777" w:rsidR="005F0A42" w:rsidRPr="000618F6" w:rsidRDefault="005F0A42" w:rsidP="005F0A42">
      <w:r w:rsidRPr="000618F6">
        <w:t>Het aantal kostgangers waarvan de schuldenaar inkomsten heeft.</w:t>
      </w:r>
    </w:p>
    <w:p w14:paraId="4508A98E" w14:textId="77777777" w:rsidR="00765085" w:rsidRPr="000618F6" w:rsidRDefault="00765085" w:rsidP="005F0A42"/>
    <w:p w14:paraId="785D860C" w14:textId="77777777" w:rsidR="00765085" w:rsidRPr="000618F6" w:rsidRDefault="00765085" w:rsidP="00765085">
      <w:r w:rsidRPr="000618F6">
        <w:t>Veldtype</w:t>
      </w:r>
      <w:r w:rsidRPr="000618F6">
        <w:tab/>
      </w:r>
      <w:r w:rsidRPr="000618F6">
        <w:tab/>
      </w:r>
      <w:r w:rsidRPr="000618F6">
        <w:tab/>
      </w:r>
      <w:r w:rsidRPr="000618F6">
        <w:tab/>
      </w:r>
      <w:r w:rsidR="00A613AA" w:rsidRPr="000618F6">
        <w:t>Long</w:t>
      </w:r>
    </w:p>
    <w:p w14:paraId="36EC75EB" w14:textId="77777777" w:rsidR="00765085" w:rsidRPr="000618F6" w:rsidRDefault="00765085" w:rsidP="00765085">
      <w:r w:rsidRPr="000618F6">
        <w:t>Formaat</w:t>
      </w:r>
      <w:r w:rsidRPr="000618F6">
        <w:tab/>
      </w:r>
      <w:r w:rsidRPr="000618F6">
        <w:tab/>
      </w:r>
      <w:r w:rsidRPr="000618F6">
        <w:tab/>
      </w:r>
      <w:r w:rsidRPr="000618F6">
        <w:tab/>
        <w:t>99</w:t>
      </w:r>
    </w:p>
    <w:p w14:paraId="28748014" w14:textId="77777777" w:rsidR="00765085" w:rsidRPr="000618F6" w:rsidRDefault="00765085" w:rsidP="00765085">
      <w:r w:rsidRPr="000618F6">
        <w:t>Standaardwaarde</w:t>
      </w:r>
      <w:r w:rsidRPr="000618F6">
        <w:tab/>
      </w:r>
      <w:r w:rsidRPr="000618F6">
        <w:tab/>
        <w:t>0</w:t>
      </w:r>
    </w:p>
    <w:p w14:paraId="18625297" w14:textId="77777777" w:rsidR="00765085" w:rsidRPr="000618F6" w:rsidRDefault="00765085" w:rsidP="00765085">
      <w:r w:rsidRPr="000618F6">
        <w:t>Toegevoegd in</w:t>
      </w:r>
      <w:r w:rsidRPr="000618F6">
        <w:tab/>
      </w:r>
      <w:r w:rsidRPr="000618F6">
        <w:tab/>
      </w:r>
      <w:r w:rsidRPr="000618F6">
        <w:tab/>
        <w:t>1.0</w:t>
      </w:r>
    </w:p>
    <w:p w14:paraId="0F071DBC" w14:textId="77777777" w:rsidR="00765085" w:rsidRPr="000618F6" w:rsidRDefault="00765085" w:rsidP="00765085">
      <w:r w:rsidRPr="000618F6">
        <w:t>Eerste berekeningsversie</w:t>
      </w:r>
      <w:r w:rsidRPr="000618F6">
        <w:tab/>
        <w:t>01-07-2003</w:t>
      </w:r>
    </w:p>
    <w:p w14:paraId="1F0C7596" w14:textId="77777777" w:rsidR="00765085" w:rsidRPr="000618F6" w:rsidRDefault="00765085" w:rsidP="00765085">
      <w:r w:rsidRPr="000618F6">
        <w:t>Laatste berekeningsversie</w:t>
      </w:r>
      <w:r w:rsidRPr="000618F6">
        <w:tab/>
      </w:r>
      <w:r w:rsidR="00BA3DE8" w:rsidRPr="000618F6">
        <w:t>01-07-2008</w:t>
      </w:r>
    </w:p>
    <w:p w14:paraId="3C07CF7D" w14:textId="77777777" w:rsidR="00765085" w:rsidRPr="000618F6" w:rsidRDefault="00765085" w:rsidP="00765085">
      <w:r w:rsidRPr="000618F6">
        <w:t>Verwijderd in</w:t>
      </w:r>
      <w:r w:rsidRPr="000618F6">
        <w:tab/>
      </w:r>
      <w:r w:rsidRPr="000618F6">
        <w:tab/>
      </w:r>
      <w:r w:rsidRPr="000618F6">
        <w:tab/>
      </w:r>
      <w:r w:rsidR="00CE2083" w:rsidRPr="000618F6">
        <w:t>2.0</w:t>
      </w:r>
    </w:p>
    <w:p w14:paraId="12AFB9A4" w14:textId="77777777" w:rsidR="00492385" w:rsidRPr="000618F6" w:rsidRDefault="00492385" w:rsidP="00AC2AAD">
      <w:pPr>
        <w:pStyle w:val="Heading3"/>
        <w:rPr>
          <w:lang w:val="nl-NL"/>
        </w:rPr>
      </w:pPr>
      <w:bookmarkStart w:id="169" w:name="_Toc63778410"/>
      <w:r w:rsidRPr="000618F6">
        <w:rPr>
          <w:lang w:val="nl-NL"/>
        </w:rPr>
        <w:t>schInkAantalDagenPerWeek</w:t>
      </w:r>
      <w:bookmarkEnd w:id="169"/>
    </w:p>
    <w:p w14:paraId="7A718A23" w14:textId="77777777" w:rsidR="005F0A42" w:rsidRPr="000618F6" w:rsidRDefault="005F0A42" w:rsidP="005F0A42">
      <w:r w:rsidRPr="000618F6">
        <w:t>Het aantal dagen per week dat de kostgangers van de schuldenaar aanwezig zijn.</w:t>
      </w:r>
    </w:p>
    <w:p w14:paraId="70CD5E71" w14:textId="77777777" w:rsidR="005F0A42" w:rsidRPr="000618F6" w:rsidRDefault="005F0A42" w:rsidP="005F0A42"/>
    <w:p w14:paraId="11AD0D77" w14:textId="77777777" w:rsidR="00765085" w:rsidRPr="000618F6" w:rsidRDefault="00765085" w:rsidP="00765085">
      <w:r w:rsidRPr="000618F6">
        <w:t>Veldtype</w:t>
      </w:r>
      <w:r w:rsidRPr="000618F6">
        <w:tab/>
      </w:r>
      <w:r w:rsidRPr="000618F6">
        <w:tab/>
      </w:r>
      <w:r w:rsidRPr="000618F6">
        <w:tab/>
      </w:r>
      <w:r w:rsidRPr="000618F6">
        <w:tab/>
      </w:r>
      <w:r w:rsidR="00A613AA" w:rsidRPr="000618F6">
        <w:t>Long</w:t>
      </w:r>
    </w:p>
    <w:p w14:paraId="36EA3DD0" w14:textId="77777777" w:rsidR="00765085" w:rsidRPr="000618F6" w:rsidRDefault="00765085" w:rsidP="00765085">
      <w:r w:rsidRPr="000618F6">
        <w:t>Formaat</w:t>
      </w:r>
      <w:r w:rsidRPr="000618F6">
        <w:tab/>
      </w:r>
      <w:r w:rsidRPr="000618F6">
        <w:tab/>
      </w:r>
      <w:r w:rsidRPr="000618F6">
        <w:tab/>
      </w:r>
      <w:r w:rsidRPr="000618F6">
        <w:tab/>
        <w:t>0..7</w:t>
      </w:r>
    </w:p>
    <w:p w14:paraId="53521526" w14:textId="77777777" w:rsidR="00765085" w:rsidRPr="000618F6" w:rsidRDefault="00765085" w:rsidP="00765085">
      <w:r w:rsidRPr="000618F6">
        <w:t>Standaardwaarde</w:t>
      </w:r>
      <w:r w:rsidRPr="000618F6">
        <w:tab/>
      </w:r>
      <w:r w:rsidRPr="000618F6">
        <w:tab/>
        <w:t>0</w:t>
      </w:r>
    </w:p>
    <w:p w14:paraId="0F0242AD" w14:textId="77777777" w:rsidR="00765085" w:rsidRPr="000618F6" w:rsidRDefault="00765085" w:rsidP="00765085">
      <w:r w:rsidRPr="000618F6">
        <w:t>Toegevoegd in</w:t>
      </w:r>
      <w:r w:rsidRPr="000618F6">
        <w:tab/>
      </w:r>
      <w:r w:rsidRPr="000618F6">
        <w:tab/>
      </w:r>
      <w:r w:rsidRPr="000618F6">
        <w:tab/>
        <w:t>1.0</w:t>
      </w:r>
    </w:p>
    <w:p w14:paraId="64C4A197" w14:textId="77777777" w:rsidR="00765085" w:rsidRPr="000618F6" w:rsidRDefault="00765085" w:rsidP="00765085">
      <w:r w:rsidRPr="000618F6">
        <w:t>Eerste berekeningsversie</w:t>
      </w:r>
      <w:r w:rsidRPr="000618F6">
        <w:tab/>
        <w:t>01-07-2003</w:t>
      </w:r>
    </w:p>
    <w:p w14:paraId="66780747" w14:textId="77777777" w:rsidR="00765085" w:rsidRPr="000618F6" w:rsidRDefault="00765085" w:rsidP="00765085">
      <w:r w:rsidRPr="000618F6">
        <w:lastRenderedPageBreak/>
        <w:t>Laatste berekeningsversie</w:t>
      </w:r>
      <w:r w:rsidRPr="000618F6">
        <w:tab/>
      </w:r>
      <w:r w:rsidR="00BA3DE8" w:rsidRPr="000618F6">
        <w:t>01-07-2008</w:t>
      </w:r>
    </w:p>
    <w:p w14:paraId="25BC1E70" w14:textId="77777777" w:rsidR="00765085" w:rsidRPr="000618F6" w:rsidRDefault="00765085" w:rsidP="00765085">
      <w:r w:rsidRPr="000618F6">
        <w:t>Verwijderd in</w:t>
      </w:r>
      <w:r w:rsidRPr="000618F6">
        <w:tab/>
      </w:r>
      <w:r w:rsidRPr="000618F6">
        <w:tab/>
      </w:r>
      <w:r w:rsidRPr="000618F6">
        <w:tab/>
      </w:r>
      <w:r w:rsidR="00CE2083" w:rsidRPr="000618F6">
        <w:t>2.0</w:t>
      </w:r>
    </w:p>
    <w:p w14:paraId="3CE87AE4" w14:textId="77777777" w:rsidR="00AF0188" w:rsidRPr="000618F6" w:rsidRDefault="00AF0188" w:rsidP="00AC2AAD">
      <w:pPr>
        <w:pStyle w:val="Heading3"/>
        <w:rPr>
          <w:lang w:val="nl-NL"/>
        </w:rPr>
      </w:pPr>
      <w:bookmarkStart w:id="170" w:name="_Toc63778411"/>
      <w:r w:rsidRPr="000618F6">
        <w:rPr>
          <w:lang w:val="nl-NL"/>
        </w:rPr>
        <w:t>schInkTegemoetInwonenden</w:t>
      </w:r>
      <w:bookmarkEnd w:id="170"/>
    </w:p>
    <w:p w14:paraId="3DBF4C41" w14:textId="77777777" w:rsidR="00AF0188" w:rsidRPr="000618F6" w:rsidRDefault="00AA605D" w:rsidP="00AF0188">
      <w:r w:rsidRPr="000618F6">
        <w:t>Tegemoetkoming in de kosten van inwonende meerderjarige kinderen en andere familieleden van de schuldenaar.</w:t>
      </w:r>
    </w:p>
    <w:p w14:paraId="6EDD21C4" w14:textId="77777777" w:rsidR="00AF0188" w:rsidRPr="000618F6" w:rsidRDefault="00AF0188" w:rsidP="00AF0188">
      <w:r w:rsidRPr="000618F6">
        <w:t>Bedrag netto per maand.</w:t>
      </w:r>
    </w:p>
    <w:p w14:paraId="34655956" w14:textId="77777777" w:rsidR="00AF0188" w:rsidRPr="000618F6" w:rsidRDefault="00AF0188" w:rsidP="00AF0188"/>
    <w:p w14:paraId="2F20F8E8" w14:textId="77777777" w:rsidR="00AF0188" w:rsidRPr="000618F6" w:rsidRDefault="00AF0188" w:rsidP="00AF0188">
      <w:r w:rsidRPr="000618F6">
        <w:t>Veldtype</w:t>
      </w:r>
      <w:r w:rsidRPr="000618F6">
        <w:tab/>
      </w:r>
      <w:r w:rsidRPr="000618F6">
        <w:tab/>
      </w:r>
      <w:r w:rsidRPr="000618F6">
        <w:tab/>
      </w:r>
      <w:r w:rsidRPr="000618F6">
        <w:tab/>
        <w:t>Double</w:t>
      </w:r>
    </w:p>
    <w:p w14:paraId="1EF9ACC2" w14:textId="77777777" w:rsidR="00AF0188" w:rsidRPr="000618F6" w:rsidRDefault="00AF0188" w:rsidP="00AF0188">
      <w:r w:rsidRPr="000618F6">
        <w:t>Formaat</w:t>
      </w:r>
      <w:r w:rsidRPr="000618F6">
        <w:tab/>
      </w:r>
      <w:r w:rsidRPr="000618F6">
        <w:tab/>
      </w:r>
      <w:r w:rsidRPr="000618F6">
        <w:tab/>
      </w:r>
      <w:r w:rsidRPr="000618F6">
        <w:tab/>
        <w:t>999999,99</w:t>
      </w:r>
    </w:p>
    <w:p w14:paraId="6B654519" w14:textId="77777777" w:rsidR="00AF0188" w:rsidRPr="000618F6" w:rsidRDefault="00AF0188" w:rsidP="00AF0188">
      <w:r w:rsidRPr="000618F6">
        <w:t>Standaardwaarde</w:t>
      </w:r>
      <w:r w:rsidRPr="000618F6">
        <w:tab/>
      </w:r>
      <w:r w:rsidRPr="000618F6">
        <w:tab/>
        <w:t>0,0</w:t>
      </w:r>
    </w:p>
    <w:p w14:paraId="2718B9E2" w14:textId="77777777" w:rsidR="00AF0188" w:rsidRPr="000618F6" w:rsidRDefault="00844904" w:rsidP="00AF0188">
      <w:r w:rsidRPr="000618F6">
        <w:t>Toegevoegd in</w:t>
      </w:r>
      <w:r w:rsidRPr="000618F6">
        <w:tab/>
      </w:r>
      <w:r w:rsidRPr="000618F6">
        <w:tab/>
      </w:r>
      <w:r w:rsidRPr="000618F6">
        <w:tab/>
        <w:t>1.2</w:t>
      </w:r>
    </w:p>
    <w:p w14:paraId="7A9FD8DB" w14:textId="77777777" w:rsidR="00AF0188" w:rsidRPr="000618F6" w:rsidRDefault="00AF0188" w:rsidP="00AF0188">
      <w:r w:rsidRPr="000618F6">
        <w:t>Eerste berekeningsversie</w:t>
      </w:r>
      <w:r w:rsidRPr="000618F6">
        <w:tab/>
        <w:t>01-0</w:t>
      </w:r>
      <w:r w:rsidR="00AA605D" w:rsidRPr="000618F6">
        <w:t>1</w:t>
      </w:r>
      <w:r w:rsidRPr="000618F6">
        <w:t>-200</w:t>
      </w:r>
      <w:r w:rsidR="00AA605D" w:rsidRPr="000618F6">
        <w:t>8</w:t>
      </w:r>
    </w:p>
    <w:p w14:paraId="614F4DE1" w14:textId="77777777" w:rsidR="00AF0188" w:rsidRPr="000618F6" w:rsidRDefault="00AF0188" w:rsidP="00AF0188">
      <w:r w:rsidRPr="000618F6">
        <w:t>Laatste berekeningsversie</w:t>
      </w:r>
      <w:r w:rsidRPr="000618F6">
        <w:tab/>
      </w:r>
      <w:r w:rsidRPr="000618F6">
        <w:rPr>
          <w:i/>
        </w:rPr>
        <w:t>n.v.t.</w:t>
      </w:r>
    </w:p>
    <w:p w14:paraId="3A6BA88D" w14:textId="77777777" w:rsidR="00AF0188" w:rsidRPr="000618F6" w:rsidRDefault="00AF0188" w:rsidP="00AF0188">
      <w:r w:rsidRPr="000618F6">
        <w:t>Verwijderd in</w:t>
      </w:r>
      <w:r w:rsidRPr="000618F6">
        <w:tab/>
      </w:r>
      <w:r w:rsidRPr="000618F6">
        <w:tab/>
      </w:r>
      <w:r w:rsidRPr="000618F6">
        <w:tab/>
      </w:r>
      <w:r w:rsidRPr="000618F6">
        <w:rPr>
          <w:i/>
        </w:rPr>
        <w:t>n.v.t.</w:t>
      </w:r>
    </w:p>
    <w:p w14:paraId="4F2DEDB5" w14:textId="77777777" w:rsidR="00492385" w:rsidRPr="000618F6" w:rsidRDefault="00492385" w:rsidP="00AC2AAD">
      <w:pPr>
        <w:pStyle w:val="Heading3"/>
        <w:rPr>
          <w:lang w:val="nl-NL"/>
        </w:rPr>
      </w:pPr>
      <w:bookmarkStart w:id="171" w:name="_Toc63778412"/>
      <w:r w:rsidRPr="000618F6">
        <w:rPr>
          <w:lang w:val="nl-NL"/>
        </w:rPr>
        <w:t>schInkNettoOverige</w:t>
      </w:r>
      <w:bookmarkEnd w:id="171"/>
    </w:p>
    <w:p w14:paraId="30051358" w14:textId="77777777" w:rsidR="00376283" w:rsidRPr="000618F6" w:rsidRDefault="00376283" w:rsidP="00376283">
      <w:r w:rsidRPr="000618F6">
        <w:t>Andere inkomsten van de schuldenaar.</w:t>
      </w:r>
    </w:p>
    <w:p w14:paraId="4DC3E199" w14:textId="77777777" w:rsidR="00376283" w:rsidRPr="000618F6" w:rsidRDefault="00376283" w:rsidP="00376283">
      <w:r w:rsidRPr="000618F6">
        <w:t>Bedrag netto per maand.</w:t>
      </w:r>
    </w:p>
    <w:p w14:paraId="6EB2811F" w14:textId="77777777" w:rsidR="00376283" w:rsidRPr="000618F6" w:rsidRDefault="00376283" w:rsidP="00376283"/>
    <w:p w14:paraId="51107A99"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003C0EA3"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1B0A2888" w14:textId="77777777" w:rsidR="00D977C3" w:rsidRPr="000618F6" w:rsidRDefault="00D977C3" w:rsidP="00D977C3">
      <w:r w:rsidRPr="000618F6">
        <w:t>Standaardwaarde</w:t>
      </w:r>
      <w:r w:rsidRPr="000618F6">
        <w:tab/>
      </w:r>
      <w:r w:rsidRPr="000618F6">
        <w:tab/>
      </w:r>
      <w:r w:rsidR="004D1165" w:rsidRPr="000618F6">
        <w:t>0,0</w:t>
      </w:r>
    </w:p>
    <w:p w14:paraId="6FC1AE6A" w14:textId="77777777" w:rsidR="00D977C3" w:rsidRPr="000618F6" w:rsidRDefault="00D977C3" w:rsidP="00D977C3">
      <w:r w:rsidRPr="000618F6">
        <w:t>Toegevoegd in</w:t>
      </w:r>
      <w:r w:rsidRPr="000618F6">
        <w:tab/>
      </w:r>
      <w:r w:rsidRPr="000618F6">
        <w:tab/>
      </w:r>
      <w:r w:rsidRPr="000618F6">
        <w:tab/>
        <w:t>1.0</w:t>
      </w:r>
    </w:p>
    <w:p w14:paraId="744D0BE5" w14:textId="77777777" w:rsidR="00D977C3" w:rsidRPr="000618F6" w:rsidRDefault="00D977C3" w:rsidP="00D977C3">
      <w:r w:rsidRPr="000618F6">
        <w:t>Eerste berekeningsversie</w:t>
      </w:r>
      <w:r w:rsidRPr="000618F6">
        <w:tab/>
        <w:t>01-07-2003</w:t>
      </w:r>
    </w:p>
    <w:p w14:paraId="4ACE45E7" w14:textId="77777777" w:rsidR="00D977C3" w:rsidRPr="000618F6" w:rsidRDefault="00D977C3" w:rsidP="00D977C3">
      <w:r w:rsidRPr="000618F6">
        <w:t>Laatste berekeningsversie</w:t>
      </w:r>
      <w:r w:rsidRPr="000618F6">
        <w:tab/>
      </w:r>
      <w:r w:rsidRPr="000618F6">
        <w:rPr>
          <w:i/>
        </w:rPr>
        <w:t>n.v.t.</w:t>
      </w:r>
    </w:p>
    <w:p w14:paraId="665C968B" w14:textId="77777777" w:rsidR="00D977C3" w:rsidRPr="000618F6" w:rsidRDefault="00D977C3" w:rsidP="00D977C3">
      <w:r w:rsidRPr="000618F6">
        <w:t>Verwijderd in</w:t>
      </w:r>
      <w:r w:rsidRPr="000618F6">
        <w:tab/>
      </w:r>
      <w:r w:rsidRPr="000618F6">
        <w:tab/>
      </w:r>
      <w:r w:rsidRPr="000618F6">
        <w:tab/>
      </w:r>
      <w:r w:rsidRPr="000618F6">
        <w:rPr>
          <w:i/>
        </w:rPr>
        <w:t>n.v.t.</w:t>
      </w:r>
    </w:p>
    <w:p w14:paraId="0908345B" w14:textId="77777777" w:rsidR="00492385" w:rsidRPr="000618F6" w:rsidRDefault="00492385" w:rsidP="00AC2AAD">
      <w:pPr>
        <w:pStyle w:val="Heading3"/>
        <w:rPr>
          <w:lang w:val="nl-NL"/>
        </w:rPr>
      </w:pPr>
      <w:bookmarkStart w:id="172" w:name="_Toc63778413"/>
      <w:r w:rsidRPr="000618F6">
        <w:rPr>
          <w:lang w:val="nl-NL"/>
        </w:rPr>
        <w:t>schInkBeslagvrij</w:t>
      </w:r>
      <w:bookmarkEnd w:id="172"/>
    </w:p>
    <w:p w14:paraId="1ACD4314" w14:textId="77777777" w:rsidR="00376283" w:rsidRPr="000618F6" w:rsidRDefault="00376283" w:rsidP="00376283">
      <w:r w:rsidRPr="000618F6">
        <w:t>Het bedrag van bovenstaande inkomsten van de schuldenaar dat beslagvrij is.</w:t>
      </w:r>
    </w:p>
    <w:p w14:paraId="4F931CB3" w14:textId="77777777" w:rsidR="00376283" w:rsidRPr="000618F6" w:rsidRDefault="00376283" w:rsidP="00376283">
      <w:r w:rsidRPr="000618F6">
        <w:t>Bedrag netto per maand.</w:t>
      </w:r>
    </w:p>
    <w:p w14:paraId="59C0CEF9" w14:textId="77777777" w:rsidR="00376283" w:rsidRPr="000618F6" w:rsidRDefault="00376283" w:rsidP="00376283"/>
    <w:p w14:paraId="54D11F64"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5AE1F9C"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33FF8D2C" w14:textId="77777777" w:rsidR="00D977C3" w:rsidRPr="000618F6" w:rsidRDefault="00D977C3" w:rsidP="00D977C3">
      <w:r w:rsidRPr="000618F6">
        <w:t>Standaardwaarde</w:t>
      </w:r>
      <w:r w:rsidRPr="000618F6">
        <w:tab/>
      </w:r>
      <w:r w:rsidRPr="000618F6">
        <w:tab/>
      </w:r>
      <w:r w:rsidR="004D1165" w:rsidRPr="000618F6">
        <w:t>0,0</w:t>
      </w:r>
    </w:p>
    <w:p w14:paraId="6DD7A13B" w14:textId="77777777" w:rsidR="00D977C3" w:rsidRPr="000618F6" w:rsidRDefault="00D977C3" w:rsidP="00D977C3">
      <w:r w:rsidRPr="000618F6">
        <w:t>Toegevoegd in</w:t>
      </w:r>
      <w:r w:rsidRPr="000618F6">
        <w:tab/>
      </w:r>
      <w:r w:rsidRPr="000618F6">
        <w:tab/>
      </w:r>
      <w:r w:rsidRPr="000618F6">
        <w:tab/>
        <w:t>1.0</w:t>
      </w:r>
    </w:p>
    <w:p w14:paraId="045142E2" w14:textId="77777777" w:rsidR="00D977C3" w:rsidRPr="000618F6" w:rsidRDefault="00D977C3" w:rsidP="00D977C3">
      <w:r w:rsidRPr="000618F6">
        <w:t>Eerste berekeningsversie</w:t>
      </w:r>
      <w:r w:rsidRPr="000618F6">
        <w:tab/>
        <w:t>01-07-2003</w:t>
      </w:r>
    </w:p>
    <w:p w14:paraId="3C7F81B0" w14:textId="77777777" w:rsidR="00D977C3" w:rsidRPr="000618F6" w:rsidRDefault="00D977C3" w:rsidP="00D977C3">
      <w:r w:rsidRPr="000618F6">
        <w:t>Laatste berekeningsversie</w:t>
      </w:r>
      <w:r w:rsidRPr="000618F6">
        <w:tab/>
      </w:r>
      <w:r w:rsidR="00173005" w:rsidRPr="000618F6">
        <w:t>01-01-2010</w:t>
      </w:r>
    </w:p>
    <w:p w14:paraId="029F0F83" w14:textId="77777777" w:rsidR="00D977C3" w:rsidRPr="000618F6" w:rsidRDefault="00D977C3" w:rsidP="00D977C3">
      <w:r w:rsidRPr="000618F6">
        <w:t>Verwijderd in</w:t>
      </w:r>
      <w:r w:rsidRPr="000618F6">
        <w:tab/>
      </w:r>
      <w:r w:rsidRPr="000618F6">
        <w:tab/>
      </w:r>
      <w:r w:rsidRPr="000618F6">
        <w:tab/>
      </w:r>
      <w:r w:rsidR="00AF4232" w:rsidRPr="000618F6">
        <w:rPr>
          <w:i/>
        </w:rPr>
        <w:t>2.3.1</w:t>
      </w:r>
    </w:p>
    <w:p w14:paraId="2B22CE83" w14:textId="77777777" w:rsidR="00516767" w:rsidRPr="000618F6" w:rsidRDefault="00516767" w:rsidP="00AC2AAD">
      <w:pPr>
        <w:pStyle w:val="Heading3"/>
        <w:rPr>
          <w:lang w:val="nl-NL"/>
        </w:rPr>
      </w:pPr>
      <w:bookmarkStart w:id="173" w:name="_Toc63778414"/>
      <w:r w:rsidRPr="000618F6">
        <w:rPr>
          <w:lang w:val="nl-NL"/>
        </w:rPr>
        <w:t>schInkWWB</w:t>
      </w:r>
      <w:bookmarkEnd w:id="173"/>
    </w:p>
    <w:p w14:paraId="71593ABA" w14:textId="77777777" w:rsidR="00516767" w:rsidRPr="000618F6" w:rsidRDefault="00516767" w:rsidP="00516767">
      <w:r w:rsidRPr="000618F6">
        <w:t>De inkomsten uit een WWB-uitkering van de schuldenaar.</w:t>
      </w:r>
    </w:p>
    <w:p w14:paraId="072ED8D3" w14:textId="0F1C3113" w:rsidR="00516767" w:rsidRPr="000618F6" w:rsidRDefault="00516767" w:rsidP="00516767">
      <w:r w:rsidRPr="000618F6">
        <w:t xml:space="preserve">Bedrag </w:t>
      </w:r>
      <w:r w:rsidR="00867118">
        <w:t>fiscaal</w:t>
      </w:r>
      <w:r w:rsidRPr="000618F6">
        <w:t xml:space="preserve"> per maand</w:t>
      </w:r>
      <w:r w:rsidR="00867118">
        <w:t>*</w:t>
      </w:r>
      <w:r w:rsidRPr="000618F6">
        <w:t>.</w:t>
      </w:r>
      <w:r w:rsidR="00243D6F">
        <w:t xml:space="preserve"> Zie ook </w:t>
      </w:r>
      <w:r w:rsidR="00243D6F" w:rsidRPr="00243D6F">
        <w:rPr>
          <w:b/>
          <w:bCs/>
        </w:rPr>
        <w:t>schInkWWBEx</w:t>
      </w:r>
      <w:r w:rsidR="00243D6F">
        <w:t>.</w:t>
      </w:r>
    </w:p>
    <w:p w14:paraId="2B40D5D2" w14:textId="77777777" w:rsidR="00516767" w:rsidRPr="000618F6" w:rsidRDefault="00516767" w:rsidP="00516767"/>
    <w:p w14:paraId="7157917C" w14:textId="77777777" w:rsidR="00516767" w:rsidRPr="000618F6" w:rsidRDefault="00516767" w:rsidP="00516767">
      <w:r w:rsidRPr="000618F6">
        <w:t>Veldtype</w:t>
      </w:r>
      <w:r w:rsidRPr="000618F6">
        <w:tab/>
      </w:r>
      <w:r w:rsidRPr="000618F6">
        <w:tab/>
      </w:r>
      <w:r w:rsidRPr="000618F6">
        <w:tab/>
      </w:r>
      <w:r w:rsidRPr="000618F6">
        <w:tab/>
        <w:t>Double</w:t>
      </w:r>
    </w:p>
    <w:p w14:paraId="477524BA" w14:textId="77777777" w:rsidR="00516767" w:rsidRPr="000618F6" w:rsidRDefault="00516767" w:rsidP="00516767">
      <w:r w:rsidRPr="000618F6">
        <w:t>Formaat</w:t>
      </w:r>
      <w:r w:rsidRPr="000618F6">
        <w:tab/>
      </w:r>
      <w:r w:rsidRPr="000618F6">
        <w:tab/>
      </w:r>
      <w:r w:rsidRPr="000618F6">
        <w:tab/>
      </w:r>
      <w:r w:rsidRPr="000618F6">
        <w:tab/>
        <w:t>999999,99</w:t>
      </w:r>
    </w:p>
    <w:p w14:paraId="740ED5F3" w14:textId="77777777" w:rsidR="00516767" w:rsidRPr="000618F6" w:rsidRDefault="00516767" w:rsidP="00516767">
      <w:r w:rsidRPr="000618F6">
        <w:t>Standaardwaarde</w:t>
      </w:r>
      <w:r w:rsidRPr="000618F6">
        <w:tab/>
      </w:r>
      <w:r w:rsidRPr="000618F6">
        <w:tab/>
        <w:t>0,0</w:t>
      </w:r>
    </w:p>
    <w:p w14:paraId="7832B812" w14:textId="77777777" w:rsidR="00516767" w:rsidRPr="000618F6" w:rsidRDefault="00D71C15" w:rsidP="00516767">
      <w:r w:rsidRPr="000618F6">
        <w:t>Toegevoegd in</w:t>
      </w:r>
      <w:r w:rsidRPr="000618F6">
        <w:tab/>
      </w:r>
      <w:r w:rsidRPr="000618F6">
        <w:tab/>
      </w:r>
      <w:r w:rsidRPr="000618F6">
        <w:tab/>
        <w:t>1.1</w:t>
      </w:r>
    </w:p>
    <w:p w14:paraId="4CCC80DA" w14:textId="77777777" w:rsidR="00516767" w:rsidRPr="000618F6" w:rsidRDefault="00516767" w:rsidP="00516767">
      <w:r w:rsidRPr="000618F6">
        <w:t>Eerste berekeningsversie</w:t>
      </w:r>
      <w:r w:rsidRPr="000618F6">
        <w:tab/>
        <w:t>01-07-2007</w:t>
      </w:r>
    </w:p>
    <w:p w14:paraId="5C77FDD7" w14:textId="77777777" w:rsidR="00516767" w:rsidRPr="000618F6" w:rsidRDefault="00516767" w:rsidP="00516767">
      <w:r w:rsidRPr="000618F6">
        <w:t>Laatste berekeningsversie</w:t>
      </w:r>
      <w:r w:rsidRPr="000618F6">
        <w:tab/>
      </w:r>
      <w:r w:rsidRPr="000618F6">
        <w:rPr>
          <w:i/>
        </w:rPr>
        <w:t>n.v.t.</w:t>
      </w:r>
    </w:p>
    <w:p w14:paraId="0252085C" w14:textId="2F70C778" w:rsidR="00516767" w:rsidRDefault="00516767" w:rsidP="00516767">
      <w:pPr>
        <w:rPr>
          <w:iCs/>
        </w:rPr>
      </w:pPr>
      <w:r w:rsidRPr="000618F6">
        <w:t>Verwijderd in</w:t>
      </w:r>
      <w:r w:rsidRPr="000618F6">
        <w:tab/>
      </w:r>
      <w:r w:rsidRPr="000618F6">
        <w:tab/>
      </w:r>
      <w:r w:rsidRPr="000618F6">
        <w:tab/>
      </w:r>
      <w:r w:rsidRPr="000618F6">
        <w:rPr>
          <w:i/>
        </w:rPr>
        <w:t>n.v.t.</w:t>
      </w:r>
    </w:p>
    <w:p w14:paraId="14A10F6D" w14:textId="217B77BF" w:rsidR="00867118" w:rsidRPr="00867118" w:rsidRDefault="00867118" w:rsidP="00516767">
      <w:pPr>
        <w:rPr>
          <w:iCs/>
        </w:rPr>
      </w:pPr>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20177070" w14:textId="77777777" w:rsidR="00516767" w:rsidRPr="000618F6" w:rsidRDefault="00516767" w:rsidP="00AC2AAD">
      <w:pPr>
        <w:pStyle w:val="Heading3"/>
        <w:rPr>
          <w:lang w:val="nl-NL"/>
        </w:rPr>
      </w:pPr>
      <w:bookmarkStart w:id="174" w:name="_Toc63778415"/>
      <w:r w:rsidRPr="000618F6">
        <w:rPr>
          <w:lang w:val="nl-NL"/>
        </w:rPr>
        <w:t>schInkWAO</w:t>
      </w:r>
      <w:bookmarkEnd w:id="174"/>
    </w:p>
    <w:p w14:paraId="3E414950" w14:textId="77777777" w:rsidR="00516767" w:rsidRPr="000618F6" w:rsidRDefault="00516767" w:rsidP="00516767">
      <w:r w:rsidRPr="000618F6">
        <w:t>De inkomsten uit een WAO-uitkering van de schuldenaar.</w:t>
      </w:r>
    </w:p>
    <w:p w14:paraId="69A65D9F" w14:textId="521DC2D2" w:rsidR="00516767" w:rsidRPr="00243D6F" w:rsidRDefault="00516767" w:rsidP="00516767">
      <w:r w:rsidRPr="000618F6">
        <w:t xml:space="preserve">Bedrag </w:t>
      </w:r>
      <w:r w:rsidR="00867118">
        <w:t>fiscaal</w:t>
      </w:r>
      <w:r w:rsidRPr="000618F6">
        <w:t xml:space="preserve"> per maand</w:t>
      </w:r>
      <w:r w:rsidR="00867118">
        <w:t>*</w:t>
      </w:r>
      <w:r w:rsidRPr="000618F6">
        <w:t>.</w:t>
      </w:r>
      <w:r w:rsidR="00243D6F">
        <w:t xml:space="preserve"> Zie ook </w:t>
      </w:r>
      <w:r w:rsidR="00243D6F">
        <w:rPr>
          <w:b/>
          <w:bCs/>
        </w:rPr>
        <w:t>schInkWAOEx</w:t>
      </w:r>
      <w:r w:rsidR="00243D6F">
        <w:t>.</w:t>
      </w:r>
    </w:p>
    <w:p w14:paraId="2E629B9E" w14:textId="77777777" w:rsidR="00516767" w:rsidRPr="000618F6" w:rsidRDefault="00516767" w:rsidP="00516767"/>
    <w:p w14:paraId="17F8C3BC" w14:textId="77777777" w:rsidR="00516767" w:rsidRPr="000618F6" w:rsidRDefault="00516767" w:rsidP="00516767">
      <w:r w:rsidRPr="000618F6">
        <w:t>Veldtype</w:t>
      </w:r>
      <w:r w:rsidRPr="000618F6">
        <w:tab/>
      </w:r>
      <w:r w:rsidRPr="000618F6">
        <w:tab/>
      </w:r>
      <w:r w:rsidRPr="000618F6">
        <w:tab/>
      </w:r>
      <w:r w:rsidRPr="000618F6">
        <w:tab/>
        <w:t>Double</w:t>
      </w:r>
    </w:p>
    <w:p w14:paraId="3D79B3C7" w14:textId="77777777" w:rsidR="00516767" w:rsidRPr="000618F6" w:rsidRDefault="00516767" w:rsidP="00516767">
      <w:r w:rsidRPr="000618F6">
        <w:t>Formaat</w:t>
      </w:r>
      <w:r w:rsidRPr="000618F6">
        <w:tab/>
      </w:r>
      <w:r w:rsidRPr="000618F6">
        <w:tab/>
      </w:r>
      <w:r w:rsidRPr="000618F6">
        <w:tab/>
      </w:r>
      <w:r w:rsidRPr="000618F6">
        <w:tab/>
        <w:t>999999,99</w:t>
      </w:r>
    </w:p>
    <w:p w14:paraId="00F2A0C7" w14:textId="77777777" w:rsidR="00516767" w:rsidRPr="000618F6" w:rsidRDefault="00516767" w:rsidP="00516767">
      <w:r w:rsidRPr="000618F6">
        <w:t>Standaardwaarde</w:t>
      </w:r>
      <w:r w:rsidRPr="000618F6">
        <w:tab/>
      </w:r>
      <w:r w:rsidRPr="000618F6">
        <w:tab/>
        <w:t>0,0</w:t>
      </w:r>
    </w:p>
    <w:p w14:paraId="770EB0B5" w14:textId="77777777" w:rsidR="00516767" w:rsidRPr="000618F6" w:rsidRDefault="00D71C15" w:rsidP="00516767">
      <w:r w:rsidRPr="000618F6">
        <w:t>Toegevoegd in</w:t>
      </w:r>
      <w:r w:rsidRPr="000618F6">
        <w:tab/>
      </w:r>
      <w:r w:rsidRPr="000618F6">
        <w:tab/>
      </w:r>
      <w:r w:rsidRPr="000618F6">
        <w:tab/>
        <w:t>1.1</w:t>
      </w:r>
    </w:p>
    <w:p w14:paraId="099DF55D" w14:textId="77777777" w:rsidR="00516767" w:rsidRPr="000618F6" w:rsidRDefault="00516767" w:rsidP="00516767">
      <w:r w:rsidRPr="000618F6">
        <w:t>Eerste berekeningsversie</w:t>
      </w:r>
      <w:r w:rsidRPr="000618F6">
        <w:tab/>
        <w:t>01-07-2007</w:t>
      </w:r>
    </w:p>
    <w:p w14:paraId="0BDA9521" w14:textId="77777777" w:rsidR="00516767" w:rsidRPr="000618F6" w:rsidRDefault="00516767" w:rsidP="00516767">
      <w:r w:rsidRPr="000618F6">
        <w:t>Laatste berekeningsversie</w:t>
      </w:r>
      <w:r w:rsidRPr="000618F6">
        <w:tab/>
      </w:r>
      <w:r w:rsidRPr="000618F6">
        <w:rPr>
          <w:i/>
        </w:rPr>
        <w:t>n.v.t.</w:t>
      </w:r>
    </w:p>
    <w:p w14:paraId="5B97CA22" w14:textId="5AC7D9EA" w:rsidR="00516767" w:rsidRDefault="00516767" w:rsidP="00516767">
      <w:pPr>
        <w:rPr>
          <w:iCs/>
        </w:rPr>
      </w:pPr>
      <w:r w:rsidRPr="000618F6">
        <w:t>Verwijderd in</w:t>
      </w:r>
      <w:r w:rsidRPr="000618F6">
        <w:tab/>
      </w:r>
      <w:r w:rsidRPr="000618F6">
        <w:tab/>
      </w:r>
      <w:r w:rsidRPr="000618F6">
        <w:tab/>
      </w:r>
      <w:r w:rsidRPr="000618F6">
        <w:rPr>
          <w:i/>
        </w:rPr>
        <w:t>n.v.t.</w:t>
      </w:r>
    </w:p>
    <w:p w14:paraId="3FFFC7DD" w14:textId="10CE088A" w:rsidR="00867118" w:rsidRDefault="00867118" w:rsidP="00516767">
      <w:pPr>
        <w:rPr>
          <w:iCs/>
        </w:rPr>
      </w:pPr>
    </w:p>
    <w:p w14:paraId="4B2A4257" w14:textId="132C27FB" w:rsidR="00867118" w:rsidRPr="00867118" w:rsidRDefault="00867118" w:rsidP="00516767">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9326E90" w14:textId="77777777" w:rsidR="00D71C15" w:rsidRPr="000618F6" w:rsidRDefault="00D71C15" w:rsidP="00AC2AAD">
      <w:pPr>
        <w:pStyle w:val="Heading3"/>
        <w:rPr>
          <w:lang w:val="nl-NL"/>
        </w:rPr>
      </w:pPr>
      <w:bookmarkStart w:id="175" w:name="_Toc63778416"/>
      <w:r w:rsidRPr="000618F6">
        <w:rPr>
          <w:lang w:val="nl-NL"/>
        </w:rPr>
        <w:t>schInkNettoOverigeVT</w:t>
      </w:r>
      <w:bookmarkEnd w:id="175"/>
    </w:p>
    <w:p w14:paraId="4EC87FF3" w14:textId="77777777" w:rsidR="00D71C15" w:rsidRPr="000618F6" w:rsidRDefault="00D71C15" w:rsidP="00D71C15">
      <w:r w:rsidRPr="000618F6">
        <w:t>Andere inkomsten van de schuldenaar met vakantietoeslag.</w:t>
      </w:r>
    </w:p>
    <w:p w14:paraId="7CE16DDB" w14:textId="0C5FA7FB" w:rsidR="00516767" w:rsidRPr="000618F6" w:rsidRDefault="00516767" w:rsidP="00516767">
      <w:r w:rsidRPr="000618F6">
        <w:t xml:space="preserve">Bedrag </w:t>
      </w:r>
      <w:r w:rsidR="00867118">
        <w:t>fiscaal</w:t>
      </w:r>
      <w:r w:rsidRPr="000618F6">
        <w:t xml:space="preserve"> per maand</w:t>
      </w:r>
      <w:r w:rsidR="00867118">
        <w:t>*</w:t>
      </w:r>
      <w:r w:rsidRPr="000618F6">
        <w:t>.</w:t>
      </w:r>
      <w:r w:rsidR="00243D6F">
        <w:t xml:space="preserve"> Zie ook </w:t>
      </w:r>
      <w:r w:rsidR="00243D6F" w:rsidRPr="00243D6F">
        <w:rPr>
          <w:b/>
          <w:bCs/>
        </w:rPr>
        <w:t>schInkNettoOverigeVTEx</w:t>
      </w:r>
      <w:r w:rsidR="00243D6F">
        <w:t>.</w:t>
      </w:r>
    </w:p>
    <w:p w14:paraId="6F406FEE" w14:textId="77777777" w:rsidR="00516767" w:rsidRPr="000618F6" w:rsidRDefault="00516767" w:rsidP="00516767"/>
    <w:p w14:paraId="1612E397" w14:textId="77777777" w:rsidR="00516767" w:rsidRPr="000618F6" w:rsidRDefault="00516767" w:rsidP="00516767">
      <w:r w:rsidRPr="000618F6">
        <w:t>Veldtype</w:t>
      </w:r>
      <w:r w:rsidRPr="000618F6">
        <w:tab/>
      </w:r>
      <w:r w:rsidRPr="000618F6">
        <w:tab/>
      </w:r>
      <w:r w:rsidRPr="000618F6">
        <w:tab/>
      </w:r>
      <w:r w:rsidRPr="000618F6">
        <w:tab/>
        <w:t>Double</w:t>
      </w:r>
    </w:p>
    <w:p w14:paraId="6DB1E182" w14:textId="77777777" w:rsidR="00516767" w:rsidRPr="000618F6" w:rsidRDefault="00516767" w:rsidP="00516767">
      <w:r w:rsidRPr="000618F6">
        <w:t>Formaat</w:t>
      </w:r>
      <w:r w:rsidRPr="000618F6">
        <w:tab/>
      </w:r>
      <w:r w:rsidRPr="000618F6">
        <w:tab/>
      </w:r>
      <w:r w:rsidRPr="000618F6">
        <w:tab/>
      </w:r>
      <w:r w:rsidRPr="000618F6">
        <w:tab/>
        <w:t>999999,99</w:t>
      </w:r>
    </w:p>
    <w:p w14:paraId="5C252745" w14:textId="77777777" w:rsidR="00516767" w:rsidRPr="000618F6" w:rsidRDefault="00516767" w:rsidP="00516767">
      <w:r w:rsidRPr="000618F6">
        <w:t>Standaardwaarde</w:t>
      </w:r>
      <w:r w:rsidRPr="000618F6">
        <w:tab/>
      </w:r>
      <w:r w:rsidRPr="000618F6">
        <w:tab/>
        <w:t>0,0</w:t>
      </w:r>
    </w:p>
    <w:p w14:paraId="18606367" w14:textId="77777777" w:rsidR="00516767" w:rsidRPr="000618F6" w:rsidRDefault="00D71C15" w:rsidP="00516767">
      <w:r w:rsidRPr="000618F6">
        <w:t>Toegevoegd in</w:t>
      </w:r>
      <w:r w:rsidRPr="000618F6">
        <w:tab/>
      </w:r>
      <w:r w:rsidRPr="000618F6">
        <w:tab/>
      </w:r>
      <w:r w:rsidRPr="000618F6">
        <w:tab/>
        <w:t>1.1</w:t>
      </w:r>
    </w:p>
    <w:p w14:paraId="44D21805" w14:textId="77777777" w:rsidR="00516767" w:rsidRPr="000618F6" w:rsidRDefault="00516767" w:rsidP="00516767">
      <w:r w:rsidRPr="000618F6">
        <w:t>Eerste berekeningsversie</w:t>
      </w:r>
      <w:r w:rsidRPr="000618F6">
        <w:tab/>
        <w:t>01-07-2007</w:t>
      </w:r>
    </w:p>
    <w:p w14:paraId="4AF05B19" w14:textId="77777777" w:rsidR="00516767" w:rsidRPr="000618F6" w:rsidRDefault="00516767" w:rsidP="00516767">
      <w:r w:rsidRPr="000618F6">
        <w:t>Laatste berekeningsversie</w:t>
      </w:r>
      <w:r w:rsidRPr="000618F6">
        <w:tab/>
      </w:r>
      <w:r w:rsidRPr="000618F6">
        <w:rPr>
          <w:i/>
        </w:rPr>
        <w:t>n.v.t.</w:t>
      </w:r>
    </w:p>
    <w:p w14:paraId="01E39B6A" w14:textId="4CBC1210" w:rsidR="00516767" w:rsidRDefault="00516767" w:rsidP="00516767">
      <w:pPr>
        <w:rPr>
          <w:iCs/>
        </w:rPr>
      </w:pPr>
      <w:r w:rsidRPr="000618F6">
        <w:t>Verwijderd in</w:t>
      </w:r>
      <w:r w:rsidRPr="000618F6">
        <w:tab/>
      </w:r>
      <w:r w:rsidRPr="000618F6">
        <w:tab/>
      </w:r>
      <w:r w:rsidRPr="000618F6">
        <w:tab/>
      </w:r>
      <w:r w:rsidRPr="000618F6">
        <w:rPr>
          <w:i/>
        </w:rPr>
        <w:t>n.v.t.</w:t>
      </w:r>
    </w:p>
    <w:p w14:paraId="660DD8E6" w14:textId="38EE9A12" w:rsidR="00867118" w:rsidRDefault="00867118" w:rsidP="00516767">
      <w:pPr>
        <w:rPr>
          <w:iCs/>
        </w:rPr>
      </w:pPr>
    </w:p>
    <w:p w14:paraId="34997CBB" w14:textId="354C971C" w:rsidR="00867118" w:rsidRPr="00867118" w:rsidRDefault="00867118" w:rsidP="00516767">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3CDD002" w14:textId="77777777" w:rsidR="00516767" w:rsidRPr="000618F6" w:rsidRDefault="00516767" w:rsidP="00AC2AAD">
      <w:pPr>
        <w:pStyle w:val="Heading3"/>
        <w:rPr>
          <w:lang w:val="nl-NL"/>
        </w:rPr>
      </w:pPr>
      <w:bookmarkStart w:id="176" w:name="_Toc63778417"/>
      <w:r w:rsidRPr="000618F6">
        <w:rPr>
          <w:lang w:val="nl-NL"/>
        </w:rPr>
        <w:t>schInk</w:t>
      </w:r>
      <w:r w:rsidR="00D71C15" w:rsidRPr="000618F6">
        <w:rPr>
          <w:lang w:val="nl-NL"/>
        </w:rPr>
        <w:t>WW</w:t>
      </w:r>
      <w:bookmarkEnd w:id="176"/>
    </w:p>
    <w:p w14:paraId="59B18D6E" w14:textId="77777777" w:rsidR="00516767" w:rsidRPr="000618F6" w:rsidRDefault="00516767" w:rsidP="00516767">
      <w:r w:rsidRPr="000618F6">
        <w:t>De inkomsten uit een WW-uitkering van de schuldenaar.</w:t>
      </w:r>
    </w:p>
    <w:p w14:paraId="0B8BA85B" w14:textId="75D95B2A" w:rsidR="00516767" w:rsidRPr="00B40674" w:rsidRDefault="00516767" w:rsidP="00516767">
      <w:r w:rsidRPr="000618F6">
        <w:t xml:space="preserve">Bedrag </w:t>
      </w:r>
      <w:r w:rsidR="00867118">
        <w:t>fiscaal</w:t>
      </w:r>
      <w:r w:rsidRPr="000618F6">
        <w:t xml:space="preserve"> per maand</w:t>
      </w:r>
      <w:r w:rsidR="00867118">
        <w:t>*</w:t>
      </w:r>
      <w:r w:rsidRPr="000618F6">
        <w:t>.</w:t>
      </w:r>
      <w:r w:rsidR="00B40674">
        <w:t xml:space="preserve"> Zie ook </w:t>
      </w:r>
      <w:r w:rsidR="00B40674">
        <w:rPr>
          <w:b/>
          <w:bCs/>
        </w:rPr>
        <w:t>schInkWWEx</w:t>
      </w:r>
      <w:r w:rsidR="00B40674">
        <w:t>.</w:t>
      </w:r>
    </w:p>
    <w:p w14:paraId="07C6540C" w14:textId="77777777" w:rsidR="00516767" w:rsidRPr="000618F6" w:rsidRDefault="00516767" w:rsidP="00516767"/>
    <w:p w14:paraId="5E93118C" w14:textId="77777777" w:rsidR="00516767" w:rsidRPr="000618F6" w:rsidRDefault="00516767" w:rsidP="00516767">
      <w:r w:rsidRPr="000618F6">
        <w:t>Veldtype</w:t>
      </w:r>
      <w:r w:rsidRPr="000618F6">
        <w:tab/>
      </w:r>
      <w:r w:rsidRPr="000618F6">
        <w:tab/>
      </w:r>
      <w:r w:rsidRPr="000618F6">
        <w:tab/>
      </w:r>
      <w:r w:rsidRPr="000618F6">
        <w:tab/>
        <w:t>Double</w:t>
      </w:r>
    </w:p>
    <w:p w14:paraId="4B1502BF" w14:textId="77777777" w:rsidR="00516767" w:rsidRPr="000618F6" w:rsidRDefault="00516767" w:rsidP="00516767">
      <w:r w:rsidRPr="000618F6">
        <w:t>Formaat</w:t>
      </w:r>
      <w:r w:rsidRPr="000618F6">
        <w:tab/>
      </w:r>
      <w:r w:rsidRPr="000618F6">
        <w:tab/>
      </w:r>
      <w:r w:rsidRPr="000618F6">
        <w:tab/>
      </w:r>
      <w:r w:rsidRPr="000618F6">
        <w:tab/>
        <w:t>999999,99</w:t>
      </w:r>
    </w:p>
    <w:p w14:paraId="00173FE5" w14:textId="77777777" w:rsidR="00516767" w:rsidRPr="000618F6" w:rsidRDefault="00516767" w:rsidP="00516767">
      <w:r w:rsidRPr="000618F6">
        <w:t>Standaardwaarde</w:t>
      </w:r>
      <w:r w:rsidRPr="000618F6">
        <w:tab/>
      </w:r>
      <w:r w:rsidRPr="000618F6">
        <w:tab/>
        <w:t>0,0</w:t>
      </w:r>
    </w:p>
    <w:p w14:paraId="16FAD3E4" w14:textId="77777777" w:rsidR="00516767" w:rsidRPr="000618F6" w:rsidRDefault="00D71C15" w:rsidP="00516767">
      <w:r w:rsidRPr="000618F6">
        <w:t>Toegevoegd in</w:t>
      </w:r>
      <w:r w:rsidRPr="000618F6">
        <w:tab/>
      </w:r>
      <w:r w:rsidRPr="000618F6">
        <w:tab/>
      </w:r>
      <w:r w:rsidRPr="000618F6">
        <w:tab/>
        <w:t>1.1</w:t>
      </w:r>
    </w:p>
    <w:p w14:paraId="2F9F7EF0" w14:textId="77777777" w:rsidR="00516767" w:rsidRPr="000618F6" w:rsidRDefault="00516767" w:rsidP="00516767">
      <w:r w:rsidRPr="000618F6">
        <w:t>Eerste berekeningsversie</w:t>
      </w:r>
      <w:r w:rsidRPr="000618F6">
        <w:tab/>
        <w:t>01-07-2007</w:t>
      </w:r>
    </w:p>
    <w:p w14:paraId="14D58BA9" w14:textId="77777777" w:rsidR="00516767" w:rsidRPr="000618F6" w:rsidRDefault="00516767" w:rsidP="00516767">
      <w:r w:rsidRPr="000618F6">
        <w:t>Laatste berekeningsversie</w:t>
      </w:r>
      <w:r w:rsidRPr="000618F6">
        <w:tab/>
      </w:r>
      <w:r w:rsidRPr="000618F6">
        <w:rPr>
          <w:i/>
        </w:rPr>
        <w:t>n.v.t.</w:t>
      </w:r>
    </w:p>
    <w:p w14:paraId="5F5B84D2" w14:textId="2E8B63AD" w:rsidR="00516767" w:rsidRDefault="00516767" w:rsidP="00516767">
      <w:pPr>
        <w:rPr>
          <w:iCs/>
        </w:rPr>
      </w:pPr>
      <w:r w:rsidRPr="000618F6">
        <w:t>Verwijderd in</w:t>
      </w:r>
      <w:r w:rsidRPr="000618F6">
        <w:tab/>
      </w:r>
      <w:r w:rsidRPr="000618F6">
        <w:tab/>
      </w:r>
      <w:r w:rsidRPr="000618F6">
        <w:tab/>
      </w:r>
      <w:r w:rsidRPr="000618F6">
        <w:rPr>
          <w:i/>
        </w:rPr>
        <w:t>n.v.t.</w:t>
      </w:r>
    </w:p>
    <w:p w14:paraId="347BC2C8" w14:textId="011EBDD4" w:rsidR="00867118" w:rsidRDefault="00867118" w:rsidP="00516767">
      <w:pPr>
        <w:rPr>
          <w:iCs/>
        </w:rPr>
      </w:pPr>
    </w:p>
    <w:p w14:paraId="1365307B" w14:textId="518337C3" w:rsidR="00867118" w:rsidRPr="00867118" w:rsidRDefault="00867118" w:rsidP="00516767">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5034F7E" w14:textId="77777777" w:rsidR="00516767" w:rsidRPr="000618F6" w:rsidRDefault="00516767" w:rsidP="00AC2AAD">
      <w:pPr>
        <w:pStyle w:val="Heading3"/>
        <w:rPr>
          <w:lang w:val="nl-NL"/>
        </w:rPr>
      </w:pPr>
      <w:bookmarkStart w:id="177" w:name="_Toc63778418"/>
      <w:r w:rsidRPr="000618F6">
        <w:rPr>
          <w:lang w:val="nl-NL"/>
        </w:rPr>
        <w:lastRenderedPageBreak/>
        <w:t>schInk</w:t>
      </w:r>
      <w:r w:rsidR="00D71C15" w:rsidRPr="000618F6">
        <w:rPr>
          <w:lang w:val="nl-NL"/>
        </w:rPr>
        <w:t>ZW</w:t>
      </w:r>
      <w:bookmarkEnd w:id="177"/>
    </w:p>
    <w:p w14:paraId="7B0D817E" w14:textId="77777777" w:rsidR="00516767" w:rsidRPr="000618F6" w:rsidRDefault="00516767" w:rsidP="00516767">
      <w:r w:rsidRPr="000618F6">
        <w:t xml:space="preserve">De inkomsten uit een </w:t>
      </w:r>
      <w:r w:rsidR="00D71C15" w:rsidRPr="000618F6">
        <w:t>Z</w:t>
      </w:r>
      <w:r w:rsidRPr="000618F6">
        <w:t>W-uitkering van de schuldenaar.</w:t>
      </w:r>
    </w:p>
    <w:p w14:paraId="502DAE1E" w14:textId="4E4B0ED8" w:rsidR="00516767" w:rsidRPr="00B40674" w:rsidRDefault="00516767" w:rsidP="00516767">
      <w:r w:rsidRPr="000618F6">
        <w:t xml:space="preserve">Bedrag </w:t>
      </w:r>
      <w:r w:rsidR="00867118">
        <w:t>fiscaal</w:t>
      </w:r>
      <w:r w:rsidRPr="000618F6">
        <w:t xml:space="preserve"> per maand</w:t>
      </w:r>
      <w:r w:rsidR="00867118">
        <w:t>*</w:t>
      </w:r>
      <w:r w:rsidRPr="000618F6">
        <w:t>.</w:t>
      </w:r>
      <w:r w:rsidR="00B40674">
        <w:t xml:space="preserve"> Zie ook </w:t>
      </w:r>
      <w:r w:rsidR="00B40674">
        <w:rPr>
          <w:b/>
          <w:bCs/>
        </w:rPr>
        <w:t>schInkZWEx</w:t>
      </w:r>
      <w:r w:rsidR="00B40674">
        <w:t>.</w:t>
      </w:r>
    </w:p>
    <w:p w14:paraId="037D8BBF" w14:textId="77777777" w:rsidR="00516767" w:rsidRPr="000618F6" w:rsidRDefault="00516767" w:rsidP="00516767"/>
    <w:p w14:paraId="0266BF82" w14:textId="77777777" w:rsidR="00516767" w:rsidRPr="000618F6" w:rsidRDefault="00516767" w:rsidP="00516767">
      <w:r w:rsidRPr="000618F6">
        <w:t>Veldtype</w:t>
      </w:r>
      <w:r w:rsidRPr="000618F6">
        <w:tab/>
      </w:r>
      <w:r w:rsidRPr="000618F6">
        <w:tab/>
      </w:r>
      <w:r w:rsidRPr="000618F6">
        <w:tab/>
      </w:r>
      <w:r w:rsidRPr="000618F6">
        <w:tab/>
        <w:t>Double</w:t>
      </w:r>
    </w:p>
    <w:p w14:paraId="3ACD9CA4" w14:textId="77777777" w:rsidR="00516767" w:rsidRPr="000618F6" w:rsidRDefault="00516767" w:rsidP="00516767">
      <w:r w:rsidRPr="000618F6">
        <w:t>Formaat</w:t>
      </w:r>
      <w:r w:rsidRPr="000618F6">
        <w:tab/>
      </w:r>
      <w:r w:rsidRPr="000618F6">
        <w:tab/>
      </w:r>
      <w:r w:rsidRPr="000618F6">
        <w:tab/>
      </w:r>
      <w:r w:rsidRPr="000618F6">
        <w:tab/>
        <w:t>999999,99</w:t>
      </w:r>
    </w:p>
    <w:p w14:paraId="7CFF252E" w14:textId="77777777" w:rsidR="00516767" w:rsidRPr="000618F6" w:rsidRDefault="00516767" w:rsidP="00516767">
      <w:r w:rsidRPr="000618F6">
        <w:t>Standaardwaarde</w:t>
      </w:r>
      <w:r w:rsidRPr="000618F6">
        <w:tab/>
      </w:r>
      <w:r w:rsidRPr="000618F6">
        <w:tab/>
        <w:t>0,0</w:t>
      </w:r>
    </w:p>
    <w:p w14:paraId="6342523D" w14:textId="77777777" w:rsidR="00516767" w:rsidRPr="000618F6" w:rsidRDefault="00D71C15" w:rsidP="00516767">
      <w:r w:rsidRPr="000618F6">
        <w:t>Toegevoegd in</w:t>
      </w:r>
      <w:r w:rsidRPr="000618F6">
        <w:tab/>
      </w:r>
      <w:r w:rsidRPr="000618F6">
        <w:tab/>
      </w:r>
      <w:r w:rsidRPr="000618F6">
        <w:tab/>
        <w:t>1.1</w:t>
      </w:r>
    </w:p>
    <w:p w14:paraId="0259EA2C" w14:textId="77777777" w:rsidR="00516767" w:rsidRPr="000618F6" w:rsidRDefault="00516767" w:rsidP="00516767">
      <w:r w:rsidRPr="000618F6">
        <w:t>Eerste berekeningsversie</w:t>
      </w:r>
      <w:r w:rsidRPr="000618F6">
        <w:tab/>
        <w:t>01-07-2007</w:t>
      </w:r>
    </w:p>
    <w:p w14:paraId="4E793EB3" w14:textId="77777777" w:rsidR="00516767" w:rsidRPr="000618F6" w:rsidRDefault="00516767" w:rsidP="00516767">
      <w:r w:rsidRPr="000618F6">
        <w:t>Laatste berekeningsversie</w:t>
      </w:r>
      <w:r w:rsidRPr="000618F6">
        <w:tab/>
      </w:r>
      <w:r w:rsidRPr="000618F6">
        <w:rPr>
          <w:i/>
        </w:rPr>
        <w:t>n.v.t.</w:t>
      </w:r>
    </w:p>
    <w:p w14:paraId="1C673305" w14:textId="30854FBC" w:rsidR="00516767" w:rsidRDefault="00516767" w:rsidP="00516767">
      <w:pPr>
        <w:rPr>
          <w:iCs/>
        </w:rPr>
      </w:pPr>
      <w:r w:rsidRPr="000618F6">
        <w:t>Verwijderd in</w:t>
      </w:r>
      <w:r w:rsidRPr="000618F6">
        <w:tab/>
      </w:r>
      <w:r w:rsidRPr="000618F6">
        <w:tab/>
      </w:r>
      <w:r w:rsidRPr="000618F6">
        <w:tab/>
      </w:r>
      <w:r w:rsidRPr="000618F6">
        <w:rPr>
          <w:i/>
        </w:rPr>
        <w:t>n.v.t.</w:t>
      </w:r>
    </w:p>
    <w:p w14:paraId="05509BEB" w14:textId="36FB0235" w:rsidR="00867118" w:rsidRDefault="00867118" w:rsidP="00516767">
      <w:pPr>
        <w:rPr>
          <w:iCs/>
        </w:rPr>
      </w:pPr>
    </w:p>
    <w:p w14:paraId="56907AE7" w14:textId="0137F992" w:rsidR="00867118" w:rsidRPr="00867118" w:rsidRDefault="00867118" w:rsidP="00516767">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55CD57D" w14:textId="77777777" w:rsidR="007E4F72" w:rsidRPr="000618F6" w:rsidRDefault="007E4F72" w:rsidP="00871E61">
      <w:pPr>
        <w:pStyle w:val="Heading3"/>
        <w:rPr>
          <w:lang w:val="nl-NL"/>
        </w:rPr>
      </w:pPr>
      <w:bookmarkStart w:id="178" w:name="_Hlk62639627"/>
      <w:bookmarkStart w:id="179" w:name="_Toc63778419"/>
      <w:r w:rsidRPr="000618F6">
        <w:rPr>
          <w:lang w:val="nl-NL"/>
        </w:rPr>
        <w:t>schInkWerkEx</w:t>
      </w:r>
      <w:bookmarkEnd w:id="179"/>
    </w:p>
    <w:p w14:paraId="1576E8B1" w14:textId="77777777" w:rsidR="007E4F72" w:rsidRPr="000618F6" w:rsidRDefault="007E4F72" w:rsidP="007E4F72">
      <w:r w:rsidRPr="000618F6">
        <w:t>Loon uit dienstbetrekking met afzonderlijke uitkering vakantiegeld</w:t>
      </w:r>
    </w:p>
    <w:p w14:paraId="30AD3B79" w14:textId="77777777" w:rsidR="00871E61" w:rsidRPr="000618F6" w:rsidRDefault="00871E61" w:rsidP="00871E61"/>
    <w:p w14:paraId="00CF62EF" w14:textId="06761ADB" w:rsidR="00871E61" w:rsidRPr="000618F6" w:rsidRDefault="00871E61" w:rsidP="00871E61">
      <w:r w:rsidRPr="000618F6">
        <w:t>Veldtype</w:t>
      </w:r>
      <w:r w:rsidRPr="000618F6">
        <w:tab/>
      </w:r>
      <w:r w:rsidRPr="000618F6">
        <w:tab/>
      </w:r>
      <w:r w:rsidRPr="000618F6">
        <w:tab/>
      </w:r>
      <w:r w:rsidRPr="000618F6">
        <w:tab/>
        <w:t>Tinkomen1Auto</w:t>
      </w:r>
    </w:p>
    <w:p w14:paraId="2180D7CC" w14:textId="0774AAB0" w:rsidR="00871E61" w:rsidRPr="000618F6" w:rsidRDefault="00871E61" w:rsidP="00871E61">
      <w:r w:rsidRPr="000618F6">
        <w:t>Toegevoegd in</w:t>
      </w:r>
      <w:r w:rsidRPr="000618F6">
        <w:tab/>
      </w:r>
      <w:r w:rsidRPr="000618F6">
        <w:tab/>
      </w:r>
      <w:r w:rsidRPr="000618F6">
        <w:tab/>
        <w:t>4.0</w:t>
      </w:r>
    </w:p>
    <w:p w14:paraId="66E379A6" w14:textId="096AA06F" w:rsidR="00871E61" w:rsidRPr="000618F6" w:rsidRDefault="00871E61" w:rsidP="00871E61">
      <w:r w:rsidRPr="000618F6">
        <w:t>Eerste berekeningsversie</w:t>
      </w:r>
      <w:r w:rsidRPr="000618F6">
        <w:tab/>
        <w:t>01-01-2021</w:t>
      </w:r>
    </w:p>
    <w:p w14:paraId="3FBEB0E8" w14:textId="77777777" w:rsidR="00871E61" w:rsidRPr="000618F6" w:rsidRDefault="00871E61" w:rsidP="00871E61">
      <w:r w:rsidRPr="000618F6">
        <w:t>Laatste berekeningsversie</w:t>
      </w:r>
      <w:r w:rsidRPr="000618F6">
        <w:tab/>
      </w:r>
      <w:r w:rsidRPr="000618F6">
        <w:rPr>
          <w:i/>
        </w:rPr>
        <w:t>n.v.t.</w:t>
      </w:r>
    </w:p>
    <w:p w14:paraId="11957D1D" w14:textId="77777777" w:rsidR="00871E61" w:rsidRPr="000618F6" w:rsidRDefault="00871E61" w:rsidP="00871E61">
      <w:r w:rsidRPr="000618F6">
        <w:t>Verwijderd in</w:t>
      </w:r>
      <w:r w:rsidRPr="000618F6">
        <w:tab/>
      </w:r>
      <w:r w:rsidRPr="000618F6">
        <w:tab/>
      </w:r>
      <w:r w:rsidRPr="000618F6">
        <w:tab/>
      </w:r>
      <w:r w:rsidRPr="000618F6">
        <w:rPr>
          <w:i/>
        </w:rPr>
        <w:t>n.v.t.</w:t>
      </w:r>
    </w:p>
    <w:p w14:paraId="060046EB" w14:textId="77777777" w:rsidR="007E4F72" w:rsidRPr="000618F6" w:rsidRDefault="007E4F72" w:rsidP="00587D6A">
      <w:pPr>
        <w:pStyle w:val="Heading3"/>
        <w:rPr>
          <w:lang w:val="nl-NL"/>
        </w:rPr>
      </w:pPr>
      <w:bookmarkStart w:id="180" w:name="_Toc63778420"/>
      <w:r w:rsidRPr="000618F6">
        <w:rPr>
          <w:lang w:val="nl-NL"/>
        </w:rPr>
        <w:t>schInkWWEx</w:t>
      </w:r>
      <w:bookmarkEnd w:id="180"/>
    </w:p>
    <w:p w14:paraId="53AD5626" w14:textId="77777777" w:rsidR="007E4F72" w:rsidRPr="000618F6" w:rsidRDefault="007E4F72" w:rsidP="007E4F72">
      <w:r w:rsidRPr="000618F6">
        <w:t>Uitkering WW</w:t>
      </w:r>
    </w:p>
    <w:p w14:paraId="4243153C" w14:textId="77777777" w:rsidR="00871E61" w:rsidRPr="000618F6" w:rsidRDefault="00871E61" w:rsidP="00871E61">
      <w:bookmarkStart w:id="181" w:name="_Hlk62639173"/>
    </w:p>
    <w:p w14:paraId="229282AE" w14:textId="57F222B7" w:rsidR="00871E61" w:rsidRPr="000618F6" w:rsidRDefault="00871E61" w:rsidP="00871E61">
      <w:r w:rsidRPr="000618F6">
        <w:t>Veldtype</w:t>
      </w:r>
      <w:r w:rsidRPr="000618F6">
        <w:tab/>
      </w:r>
      <w:r w:rsidRPr="000618F6">
        <w:tab/>
      </w:r>
      <w:r w:rsidRPr="000618F6">
        <w:tab/>
      </w:r>
      <w:r w:rsidRPr="000618F6">
        <w:tab/>
        <w:t>Tinkomen1</w:t>
      </w:r>
    </w:p>
    <w:p w14:paraId="69AC058E" w14:textId="77777777" w:rsidR="00871E61" w:rsidRPr="000618F6" w:rsidRDefault="00871E61" w:rsidP="00871E61">
      <w:r w:rsidRPr="000618F6">
        <w:t>Toegevoegd in</w:t>
      </w:r>
      <w:r w:rsidRPr="000618F6">
        <w:tab/>
      </w:r>
      <w:r w:rsidRPr="000618F6">
        <w:tab/>
      </w:r>
      <w:r w:rsidRPr="000618F6">
        <w:tab/>
        <w:t>4.0</w:t>
      </w:r>
    </w:p>
    <w:p w14:paraId="075E0935" w14:textId="77777777" w:rsidR="00871E61" w:rsidRPr="000618F6" w:rsidRDefault="00871E61" w:rsidP="00871E61">
      <w:r w:rsidRPr="000618F6">
        <w:t>Eerste berekeningsversie</w:t>
      </w:r>
      <w:r w:rsidRPr="000618F6">
        <w:tab/>
        <w:t>01-01-2021</w:t>
      </w:r>
    </w:p>
    <w:p w14:paraId="3D93E9F4" w14:textId="77777777" w:rsidR="00871E61" w:rsidRPr="000618F6" w:rsidRDefault="00871E61" w:rsidP="00871E61">
      <w:r w:rsidRPr="000618F6">
        <w:t>Laatste berekeningsversie</w:t>
      </w:r>
      <w:r w:rsidRPr="000618F6">
        <w:tab/>
      </w:r>
      <w:r w:rsidRPr="000618F6">
        <w:rPr>
          <w:i/>
        </w:rPr>
        <w:t>n.v.t.</w:t>
      </w:r>
    </w:p>
    <w:p w14:paraId="6E831C37" w14:textId="77777777" w:rsidR="00871E61" w:rsidRPr="000618F6" w:rsidRDefault="00871E61" w:rsidP="00871E61">
      <w:r w:rsidRPr="000618F6">
        <w:t>Verwijderd in</w:t>
      </w:r>
      <w:r w:rsidRPr="000618F6">
        <w:tab/>
      </w:r>
      <w:r w:rsidRPr="000618F6">
        <w:tab/>
      </w:r>
      <w:r w:rsidRPr="000618F6">
        <w:tab/>
      </w:r>
      <w:r w:rsidRPr="000618F6">
        <w:rPr>
          <w:i/>
        </w:rPr>
        <w:t>n.v.t.</w:t>
      </w:r>
    </w:p>
    <w:p w14:paraId="0887A031" w14:textId="77777777" w:rsidR="007E4F72" w:rsidRPr="000618F6" w:rsidRDefault="007E4F72" w:rsidP="00587D6A">
      <w:pPr>
        <w:pStyle w:val="Heading3"/>
        <w:rPr>
          <w:lang w:val="nl-NL"/>
        </w:rPr>
      </w:pPr>
      <w:bookmarkStart w:id="182" w:name="_Toc63778421"/>
      <w:bookmarkEnd w:id="181"/>
      <w:r w:rsidRPr="000618F6">
        <w:rPr>
          <w:lang w:val="nl-NL"/>
        </w:rPr>
        <w:t>schInkAOWEx</w:t>
      </w:r>
      <w:bookmarkEnd w:id="182"/>
    </w:p>
    <w:p w14:paraId="5619388A" w14:textId="77777777" w:rsidR="007E4F72" w:rsidRPr="000618F6" w:rsidRDefault="007E4F72" w:rsidP="007E4F72">
      <w:r w:rsidRPr="000618F6">
        <w:t>Uitkering AOW</w:t>
      </w:r>
    </w:p>
    <w:p w14:paraId="595751E0" w14:textId="77777777" w:rsidR="00871E61" w:rsidRPr="000618F6" w:rsidRDefault="00871E61" w:rsidP="00871E61"/>
    <w:p w14:paraId="05ECEC13" w14:textId="77777777" w:rsidR="00871E61" w:rsidRPr="000618F6" w:rsidRDefault="00871E61" w:rsidP="00871E61">
      <w:r w:rsidRPr="000618F6">
        <w:t>Veldtype</w:t>
      </w:r>
      <w:r w:rsidRPr="000618F6">
        <w:tab/>
      </w:r>
      <w:r w:rsidRPr="000618F6">
        <w:tab/>
      </w:r>
      <w:r w:rsidRPr="000618F6">
        <w:tab/>
      </w:r>
      <w:r w:rsidRPr="000618F6">
        <w:tab/>
        <w:t>Tinkomen1</w:t>
      </w:r>
    </w:p>
    <w:p w14:paraId="6D294561" w14:textId="77777777" w:rsidR="00871E61" w:rsidRPr="000618F6" w:rsidRDefault="00871E61" w:rsidP="00871E61">
      <w:r w:rsidRPr="000618F6">
        <w:t>Toegevoegd in</w:t>
      </w:r>
      <w:r w:rsidRPr="000618F6">
        <w:tab/>
      </w:r>
      <w:r w:rsidRPr="000618F6">
        <w:tab/>
      </w:r>
      <w:r w:rsidRPr="000618F6">
        <w:tab/>
        <w:t>4.0</w:t>
      </w:r>
    </w:p>
    <w:p w14:paraId="63578815" w14:textId="77777777" w:rsidR="00871E61" w:rsidRPr="000618F6" w:rsidRDefault="00871E61" w:rsidP="00871E61">
      <w:r w:rsidRPr="000618F6">
        <w:t>Eerste berekeningsversie</w:t>
      </w:r>
      <w:r w:rsidRPr="000618F6">
        <w:tab/>
        <w:t>01-01-2021</w:t>
      </w:r>
    </w:p>
    <w:p w14:paraId="300C728F" w14:textId="77777777" w:rsidR="00871E61" w:rsidRPr="000618F6" w:rsidRDefault="00871E61" w:rsidP="00871E61">
      <w:r w:rsidRPr="000618F6">
        <w:t>Laatste berekeningsversie</w:t>
      </w:r>
      <w:r w:rsidRPr="000618F6">
        <w:tab/>
      </w:r>
      <w:r w:rsidRPr="000618F6">
        <w:rPr>
          <w:i/>
        </w:rPr>
        <w:t>n.v.t.</w:t>
      </w:r>
    </w:p>
    <w:p w14:paraId="6893A520" w14:textId="77777777" w:rsidR="00871E61" w:rsidRPr="000618F6" w:rsidRDefault="00871E61" w:rsidP="00871E61">
      <w:r w:rsidRPr="000618F6">
        <w:t>Verwijderd in</w:t>
      </w:r>
      <w:r w:rsidRPr="000618F6">
        <w:tab/>
      </w:r>
      <w:r w:rsidRPr="000618F6">
        <w:tab/>
      </w:r>
      <w:r w:rsidRPr="000618F6">
        <w:tab/>
      </w:r>
      <w:r w:rsidRPr="000618F6">
        <w:rPr>
          <w:i/>
        </w:rPr>
        <w:t>n.v.t.</w:t>
      </w:r>
    </w:p>
    <w:p w14:paraId="70332944" w14:textId="77777777" w:rsidR="007E4F72" w:rsidRPr="000618F6" w:rsidRDefault="007E4F72" w:rsidP="00587D6A">
      <w:pPr>
        <w:pStyle w:val="Heading3"/>
        <w:rPr>
          <w:lang w:val="nl-NL"/>
        </w:rPr>
      </w:pPr>
      <w:bookmarkStart w:id="183" w:name="_Toc63778422"/>
      <w:r w:rsidRPr="000618F6">
        <w:rPr>
          <w:lang w:val="nl-NL"/>
        </w:rPr>
        <w:t>schInkANWEx</w:t>
      </w:r>
      <w:bookmarkEnd w:id="183"/>
    </w:p>
    <w:p w14:paraId="75C2FFE0" w14:textId="77777777" w:rsidR="007E4F72" w:rsidRPr="000618F6" w:rsidRDefault="007E4F72" w:rsidP="007E4F72">
      <w:r w:rsidRPr="000618F6">
        <w:t>Uitkering ANW</w:t>
      </w:r>
    </w:p>
    <w:p w14:paraId="49D99BA0" w14:textId="77777777" w:rsidR="00871E61" w:rsidRPr="000618F6" w:rsidRDefault="00871E61" w:rsidP="00871E61"/>
    <w:p w14:paraId="3C341A02" w14:textId="77777777" w:rsidR="00871E61" w:rsidRPr="000618F6" w:rsidRDefault="00871E61" w:rsidP="00871E61">
      <w:r w:rsidRPr="000618F6">
        <w:t>Veldtype</w:t>
      </w:r>
      <w:r w:rsidRPr="000618F6">
        <w:tab/>
      </w:r>
      <w:r w:rsidRPr="000618F6">
        <w:tab/>
      </w:r>
      <w:r w:rsidRPr="000618F6">
        <w:tab/>
      </w:r>
      <w:r w:rsidRPr="000618F6">
        <w:tab/>
        <w:t>Tinkomen1</w:t>
      </w:r>
    </w:p>
    <w:p w14:paraId="35D697E4" w14:textId="77777777" w:rsidR="00871E61" w:rsidRPr="000618F6" w:rsidRDefault="00871E61" w:rsidP="00871E61">
      <w:r w:rsidRPr="000618F6">
        <w:t>Toegevoegd in</w:t>
      </w:r>
      <w:r w:rsidRPr="000618F6">
        <w:tab/>
      </w:r>
      <w:r w:rsidRPr="000618F6">
        <w:tab/>
      </w:r>
      <w:r w:rsidRPr="000618F6">
        <w:tab/>
        <w:t>4.0</w:t>
      </w:r>
    </w:p>
    <w:p w14:paraId="048DE584" w14:textId="77777777" w:rsidR="00871E61" w:rsidRPr="000618F6" w:rsidRDefault="00871E61" w:rsidP="00871E61">
      <w:r w:rsidRPr="000618F6">
        <w:t>Eerste berekeningsversie</w:t>
      </w:r>
      <w:r w:rsidRPr="000618F6">
        <w:tab/>
        <w:t>01-01-2021</w:t>
      </w:r>
    </w:p>
    <w:p w14:paraId="52AAAAB4" w14:textId="77777777" w:rsidR="00871E61" w:rsidRPr="000618F6" w:rsidRDefault="00871E61" w:rsidP="00871E61">
      <w:r w:rsidRPr="000618F6">
        <w:t>Laatste berekeningsversie</w:t>
      </w:r>
      <w:r w:rsidRPr="000618F6">
        <w:tab/>
      </w:r>
      <w:r w:rsidRPr="000618F6">
        <w:rPr>
          <w:i/>
        </w:rPr>
        <w:t>n.v.t.</w:t>
      </w:r>
    </w:p>
    <w:p w14:paraId="7863AC9B" w14:textId="77777777" w:rsidR="00871E61" w:rsidRPr="000618F6" w:rsidRDefault="00871E61" w:rsidP="00871E61">
      <w:r w:rsidRPr="000618F6">
        <w:t>Verwijderd in</w:t>
      </w:r>
      <w:r w:rsidRPr="000618F6">
        <w:tab/>
      </w:r>
      <w:r w:rsidRPr="000618F6">
        <w:tab/>
      </w:r>
      <w:r w:rsidRPr="000618F6">
        <w:tab/>
      </w:r>
      <w:r w:rsidRPr="000618F6">
        <w:rPr>
          <w:i/>
        </w:rPr>
        <w:t>n.v.t.</w:t>
      </w:r>
    </w:p>
    <w:p w14:paraId="0E6A4C20" w14:textId="77777777" w:rsidR="007E4F72" w:rsidRPr="000618F6" w:rsidRDefault="007E4F72" w:rsidP="00587D6A">
      <w:pPr>
        <w:pStyle w:val="Heading3"/>
        <w:rPr>
          <w:lang w:val="nl-NL"/>
        </w:rPr>
      </w:pPr>
      <w:bookmarkStart w:id="184" w:name="_Toc63778423"/>
      <w:r w:rsidRPr="000618F6">
        <w:rPr>
          <w:lang w:val="nl-NL"/>
        </w:rPr>
        <w:lastRenderedPageBreak/>
        <w:t>schInkWWBEx</w:t>
      </w:r>
      <w:bookmarkEnd w:id="184"/>
    </w:p>
    <w:p w14:paraId="1EF71748" w14:textId="77777777" w:rsidR="007E4F72" w:rsidRPr="000618F6" w:rsidRDefault="007E4F72" w:rsidP="007E4F72">
      <w:r w:rsidRPr="000618F6">
        <w:t>Uitkering Participatiewet</w:t>
      </w:r>
    </w:p>
    <w:p w14:paraId="08F72374" w14:textId="77777777" w:rsidR="00871E61" w:rsidRPr="000618F6" w:rsidRDefault="00871E61" w:rsidP="00871E61"/>
    <w:p w14:paraId="0C17C1E8" w14:textId="77777777" w:rsidR="00871E61" w:rsidRPr="000618F6" w:rsidRDefault="00871E61" w:rsidP="00871E61">
      <w:r w:rsidRPr="000618F6">
        <w:t>Veldtype</w:t>
      </w:r>
      <w:r w:rsidRPr="000618F6">
        <w:tab/>
      </w:r>
      <w:r w:rsidRPr="000618F6">
        <w:tab/>
      </w:r>
      <w:r w:rsidRPr="000618F6">
        <w:tab/>
      </w:r>
      <w:r w:rsidRPr="000618F6">
        <w:tab/>
        <w:t>Tinkomen1</w:t>
      </w:r>
    </w:p>
    <w:p w14:paraId="06768D91" w14:textId="77777777" w:rsidR="00871E61" w:rsidRPr="000618F6" w:rsidRDefault="00871E61" w:rsidP="00871E61">
      <w:r w:rsidRPr="000618F6">
        <w:t>Toegevoegd in</w:t>
      </w:r>
      <w:r w:rsidRPr="000618F6">
        <w:tab/>
      </w:r>
      <w:r w:rsidRPr="000618F6">
        <w:tab/>
      </w:r>
      <w:r w:rsidRPr="000618F6">
        <w:tab/>
        <w:t>4.0</w:t>
      </w:r>
    </w:p>
    <w:p w14:paraId="0D21B491" w14:textId="77777777" w:rsidR="00871E61" w:rsidRPr="000618F6" w:rsidRDefault="00871E61" w:rsidP="00871E61">
      <w:r w:rsidRPr="000618F6">
        <w:t>Eerste berekeningsversie</w:t>
      </w:r>
      <w:r w:rsidRPr="000618F6">
        <w:tab/>
        <w:t>01-01-2021</w:t>
      </w:r>
    </w:p>
    <w:p w14:paraId="6118DDB0" w14:textId="77777777" w:rsidR="00871E61" w:rsidRPr="000618F6" w:rsidRDefault="00871E61" w:rsidP="00871E61">
      <w:r w:rsidRPr="000618F6">
        <w:t>Laatste berekeningsversie</w:t>
      </w:r>
      <w:r w:rsidRPr="000618F6">
        <w:tab/>
      </w:r>
      <w:r w:rsidRPr="000618F6">
        <w:rPr>
          <w:i/>
        </w:rPr>
        <w:t>n.v.t.</w:t>
      </w:r>
    </w:p>
    <w:p w14:paraId="11FD9FED" w14:textId="77777777" w:rsidR="00871E61" w:rsidRPr="000618F6" w:rsidRDefault="00871E61" w:rsidP="00871E61">
      <w:r w:rsidRPr="000618F6">
        <w:t>Verwijderd in</w:t>
      </w:r>
      <w:r w:rsidRPr="000618F6">
        <w:tab/>
      </w:r>
      <w:r w:rsidRPr="000618F6">
        <w:tab/>
      </w:r>
      <w:r w:rsidRPr="000618F6">
        <w:tab/>
      </w:r>
      <w:r w:rsidRPr="000618F6">
        <w:rPr>
          <w:i/>
        </w:rPr>
        <w:t>n.v.t.</w:t>
      </w:r>
    </w:p>
    <w:p w14:paraId="5739EDDD" w14:textId="77777777" w:rsidR="007E4F72" w:rsidRPr="000618F6" w:rsidRDefault="007E4F72" w:rsidP="00587D6A">
      <w:pPr>
        <w:pStyle w:val="Heading3"/>
        <w:rPr>
          <w:lang w:val="nl-NL"/>
        </w:rPr>
      </w:pPr>
      <w:bookmarkStart w:id="185" w:name="_Toc63778424"/>
      <w:r w:rsidRPr="000618F6">
        <w:rPr>
          <w:lang w:val="nl-NL"/>
        </w:rPr>
        <w:t>schInkWAOEx</w:t>
      </w:r>
      <w:bookmarkEnd w:id="185"/>
    </w:p>
    <w:p w14:paraId="646718C4" w14:textId="77777777" w:rsidR="007E4F72" w:rsidRPr="000618F6" w:rsidRDefault="007E4F72" w:rsidP="007E4F72">
      <w:r w:rsidRPr="000618F6">
        <w:t>Uitkering WAO / WIA</w:t>
      </w:r>
    </w:p>
    <w:p w14:paraId="26CCD3D2" w14:textId="77777777" w:rsidR="00871E61" w:rsidRPr="000618F6" w:rsidRDefault="00871E61" w:rsidP="00871E61"/>
    <w:p w14:paraId="1AE6DD08" w14:textId="77777777" w:rsidR="00871E61" w:rsidRPr="000618F6" w:rsidRDefault="00871E61" w:rsidP="00871E61">
      <w:r w:rsidRPr="000618F6">
        <w:t>Veldtype</w:t>
      </w:r>
      <w:r w:rsidRPr="000618F6">
        <w:tab/>
      </w:r>
      <w:r w:rsidRPr="000618F6">
        <w:tab/>
      </w:r>
      <w:r w:rsidRPr="000618F6">
        <w:tab/>
      </w:r>
      <w:r w:rsidRPr="000618F6">
        <w:tab/>
        <w:t>Tinkomen1</w:t>
      </w:r>
    </w:p>
    <w:p w14:paraId="25BA4929" w14:textId="77777777" w:rsidR="00871E61" w:rsidRPr="000618F6" w:rsidRDefault="00871E61" w:rsidP="00871E61">
      <w:r w:rsidRPr="000618F6">
        <w:t>Toegevoegd in</w:t>
      </w:r>
      <w:r w:rsidRPr="000618F6">
        <w:tab/>
      </w:r>
      <w:r w:rsidRPr="000618F6">
        <w:tab/>
      </w:r>
      <w:r w:rsidRPr="000618F6">
        <w:tab/>
        <w:t>4.0</w:t>
      </w:r>
    </w:p>
    <w:p w14:paraId="769567C8" w14:textId="77777777" w:rsidR="00871E61" w:rsidRPr="000618F6" w:rsidRDefault="00871E61" w:rsidP="00871E61">
      <w:r w:rsidRPr="000618F6">
        <w:t>Eerste berekeningsversie</w:t>
      </w:r>
      <w:r w:rsidRPr="000618F6">
        <w:tab/>
        <w:t>01-01-2021</w:t>
      </w:r>
    </w:p>
    <w:p w14:paraId="5CBB6535" w14:textId="77777777" w:rsidR="00871E61" w:rsidRPr="000618F6" w:rsidRDefault="00871E61" w:rsidP="00871E61">
      <w:r w:rsidRPr="000618F6">
        <w:t>Laatste berekeningsversie</w:t>
      </w:r>
      <w:r w:rsidRPr="000618F6">
        <w:tab/>
      </w:r>
      <w:r w:rsidRPr="000618F6">
        <w:rPr>
          <w:i/>
        </w:rPr>
        <w:t>n.v.t.</w:t>
      </w:r>
    </w:p>
    <w:p w14:paraId="1C267E58" w14:textId="77777777" w:rsidR="00871E61" w:rsidRPr="000618F6" w:rsidRDefault="00871E61" w:rsidP="00871E61">
      <w:r w:rsidRPr="000618F6">
        <w:t>Verwijderd in</w:t>
      </w:r>
      <w:r w:rsidRPr="000618F6">
        <w:tab/>
      </w:r>
      <w:r w:rsidRPr="000618F6">
        <w:tab/>
      </w:r>
      <w:r w:rsidRPr="000618F6">
        <w:tab/>
      </w:r>
      <w:r w:rsidRPr="000618F6">
        <w:rPr>
          <w:i/>
        </w:rPr>
        <w:t>n.v.t.</w:t>
      </w:r>
    </w:p>
    <w:p w14:paraId="1953CFD9" w14:textId="77777777" w:rsidR="007E4F72" w:rsidRPr="000618F6" w:rsidRDefault="007E4F72" w:rsidP="00587D6A">
      <w:pPr>
        <w:pStyle w:val="Heading3"/>
        <w:rPr>
          <w:lang w:val="nl-NL"/>
        </w:rPr>
      </w:pPr>
      <w:bookmarkStart w:id="186" w:name="_Toc63778425"/>
      <w:r w:rsidRPr="000618F6">
        <w:rPr>
          <w:lang w:val="nl-NL"/>
        </w:rPr>
        <w:t>schInkUitkeringOverigeEx</w:t>
      </w:r>
      <w:bookmarkEnd w:id="186"/>
    </w:p>
    <w:p w14:paraId="3F5985E8" w14:textId="77777777" w:rsidR="007E4F72" w:rsidRPr="000618F6" w:rsidRDefault="007E4F72" w:rsidP="007E4F72">
      <w:r w:rsidRPr="000618F6">
        <w:t>Overige uitkeringen</w:t>
      </w:r>
    </w:p>
    <w:p w14:paraId="6ED38E1E" w14:textId="77777777" w:rsidR="00871E61" w:rsidRPr="000618F6" w:rsidRDefault="00871E61" w:rsidP="00871E61"/>
    <w:p w14:paraId="4500001F" w14:textId="77777777" w:rsidR="00871E61" w:rsidRPr="000618F6" w:rsidRDefault="00871E61" w:rsidP="00871E61">
      <w:r w:rsidRPr="000618F6">
        <w:t>Veldtype</w:t>
      </w:r>
      <w:r w:rsidRPr="000618F6">
        <w:tab/>
      </w:r>
      <w:r w:rsidRPr="000618F6">
        <w:tab/>
      </w:r>
      <w:r w:rsidRPr="000618F6">
        <w:tab/>
      </w:r>
      <w:r w:rsidRPr="000618F6">
        <w:tab/>
        <w:t>Tinkomen1</w:t>
      </w:r>
    </w:p>
    <w:p w14:paraId="2C117C68" w14:textId="77777777" w:rsidR="00871E61" w:rsidRPr="000618F6" w:rsidRDefault="00871E61" w:rsidP="00871E61">
      <w:r w:rsidRPr="000618F6">
        <w:t>Toegevoegd in</w:t>
      </w:r>
      <w:r w:rsidRPr="000618F6">
        <w:tab/>
      </w:r>
      <w:r w:rsidRPr="000618F6">
        <w:tab/>
      </w:r>
      <w:r w:rsidRPr="000618F6">
        <w:tab/>
        <w:t>4.0</w:t>
      </w:r>
    </w:p>
    <w:p w14:paraId="35DE5EC6" w14:textId="77777777" w:rsidR="00871E61" w:rsidRPr="000618F6" w:rsidRDefault="00871E61" w:rsidP="00871E61">
      <w:r w:rsidRPr="000618F6">
        <w:t>Eerste berekeningsversie</w:t>
      </w:r>
      <w:r w:rsidRPr="000618F6">
        <w:tab/>
        <w:t>01-01-2021</w:t>
      </w:r>
    </w:p>
    <w:p w14:paraId="2EE6A63A" w14:textId="77777777" w:rsidR="00871E61" w:rsidRPr="000618F6" w:rsidRDefault="00871E61" w:rsidP="00871E61">
      <w:r w:rsidRPr="000618F6">
        <w:t>Laatste berekeningsversie</w:t>
      </w:r>
      <w:r w:rsidRPr="000618F6">
        <w:tab/>
      </w:r>
      <w:r w:rsidRPr="000618F6">
        <w:rPr>
          <w:i/>
        </w:rPr>
        <w:t>n.v.t.</w:t>
      </w:r>
    </w:p>
    <w:p w14:paraId="6183BFCE" w14:textId="77777777" w:rsidR="00871E61" w:rsidRPr="000618F6" w:rsidRDefault="00871E61" w:rsidP="00871E61">
      <w:r w:rsidRPr="000618F6">
        <w:t>Verwijderd in</w:t>
      </w:r>
      <w:r w:rsidRPr="000618F6">
        <w:tab/>
      </w:r>
      <w:r w:rsidRPr="000618F6">
        <w:tab/>
      </w:r>
      <w:r w:rsidRPr="000618F6">
        <w:tab/>
      </w:r>
      <w:r w:rsidRPr="000618F6">
        <w:rPr>
          <w:i/>
        </w:rPr>
        <w:t>n.v.t.</w:t>
      </w:r>
    </w:p>
    <w:p w14:paraId="1DD8F817" w14:textId="77777777" w:rsidR="007E4F72" w:rsidRPr="000618F6" w:rsidRDefault="007E4F72" w:rsidP="00587D6A">
      <w:pPr>
        <w:pStyle w:val="Heading3"/>
        <w:rPr>
          <w:lang w:val="nl-NL"/>
        </w:rPr>
      </w:pPr>
      <w:bookmarkStart w:id="187" w:name="_Toc63778426"/>
      <w:r w:rsidRPr="000618F6">
        <w:rPr>
          <w:lang w:val="nl-NL"/>
        </w:rPr>
        <w:t>schInkWerkZonderAfzVG</w:t>
      </w:r>
      <w:bookmarkEnd w:id="187"/>
    </w:p>
    <w:p w14:paraId="27B24421" w14:textId="30C43DF7" w:rsidR="007E4F72" w:rsidRPr="000618F6" w:rsidRDefault="001D2533" w:rsidP="007E4F72">
      <w:r>
        <w:t>L</w:t>
      </w:r>
      <w:r w:rsidR="007E4F72" w:rsidRPr="000618F6">
        <w:t>oon uit dienstbetrekking met maandelijks inbegrepen vakantiegeld</w:t>
      </w:r>
      <w:r>
        <w:t>.</w:t>
      </w:r>
      <w:r>
        <w:br/>
        <w:t xml:space="preserve">Bedrag </w:t>
      </w:r>
      <w:r w:rsidR="00867118">
        <w:t>fiscaal</w:t>
      </w:r>
      <w:r>
        <w:t xml:space="preserve"> per maand</w:t>
      </w:r>
      <w:r w:rsidR="00867118">
        <w:t>*</w:t>
      </w:r>
      <w:r>
        <w:t>.</w:t>
      </w:r>
    </w:p>
    <w:p w14:paraId="7615B3B1" w14:textId="77777777" w:rsidR="00587D6A" w:rsidRPr="000618F6" w:rsidRDefault="00587D6A" w:rsidP="00587D6A"/>
    <w:p w14:paraId="399B8B68" w14:textId="77777777" w:rsidR="00587D6A" w:rsidRPr="000618F6" w:rsidRDefault="00587D6A" w:rsidP="00587D6A">
      <w:r w:rsidRPr="000618F6">
        <w:t>Veldtype</w:t>
      </w:r>
      <w:r w:rsidRPr="000618F6">
        <w:tab/>
      </w:r>
      <w:r w:rsidRPr="000618F6">
        <w:tab/>
      </w:r>
      <w:r w:rsidRPr="000618F6">
        <w:tab/>
      </w:r>
      <w:r w:rsidRPr="000618F6">
        <w:tab/>
        <w:t>double</w:t>
      </w:r>
    </w:p>
    <w:p w14:paraId="1F3FE33C" w14:textId="77777777" w:rsidR="00587D6A" w:rsidRPr="000618F6" w:rsidRDefault="00587D6A" w:rsidP="00587D6A">
      <w:r w:rsidRPr="000618F6">
        <w:t>Formaat</w:t>
      </w:r>
      <w:r w:rsidRPr="000618F6">
        <w:tab/>
      </w:r>
      <w:r w:rsidRPr="000618F6">
        <w:tab/>
      </w:r>
      <w:r w:rsidRPr="000618F6">
        <w:tab/>
      </w:r>
      <w:r w:rsidRPr="000618F6">
        <w:tab/>
        <w:t>999999,99</w:t>
      </w:r>
    </w:p>
    <w:p w14:paraId="70FD2F17" w14:textId="77777777" w:rsidR="00587D6A" w:rsidRPr="000618F6" w:rsidRDefault="00587D6A" w:rsidP="00587D6A">
      <w:r w:rsidRPr="000618F6">
        <w:t>Standaardwaarde</w:t>
      </w:r>
      <w:r w:rsidRPr="000618F6">
        <w:tab/>
      </w:r>
      <w:r w:rsidRPr="000618F6">
        <w:tab/>
        <w:t>0,0</w:t>
      </w:r>
    </w:p>
    <w:p w14:paraId="3C046B55" w14:textId="77777777" w:rsidR="00587D6A" w:rsidRPr="000618F6" w:rsidRDefault="00587D6A" w:rsidP="00587D6A">
      <w:r w:rsidRPr="000618F6">
        <w:t>Toegevoegd in</w:t>
      </w:r>
      <w:r w:rsidRPr="000618F6">
        <w:tab/>
      </w:r>
      <w:r w:rsidRPr="000618F6">
        <w:tab/>
      </w:r>
      <w:r w:rsidRPr="000618F6">
        <w:tab/>
        <w:t>4.0</w:t>
      </w:r>
    </w:p>
    <w:p w14:paraId="10967DF7" w14:textId="77777777" w:rsidR="00587D6A" w:rsidRPr="000618F6" w:rsidRDefault="00587D6A" w:rsidP="00587D6A">
      <w:r w:rsidRPr="000618F6">
        <w:t>Eerste berekeningsversie</w:t>
      </w:r>
      <w:r w:rsidRPr="000618F6">
        <w:tab/>
        <w:t>01-01-2021</w:t>
      </w:r>
    </w:p>
    <w:p w14:paraId="786B1749" w14:textId="77777777" w:rsidR="00587D6A" w:rsidRPr="000618F6" w:rsidRDefault="00587D6A" w:rsidP="00587D6A">
      <w:r w:rsidRPr="000618F6">
        <w:t>Laatste berekeningsversie</w:t>
      </w:r>
      <w:r w:rsidRPr="000618F6">
        <w:tab/>
      </w:r>
      <w:r w:rsidRPr="00867118">
        <w:rPr>
          <w:i/>
          <w:iCs/>
        </w:rPr>
        <w:t>n.v.t.</w:t>
      </w:r>
    </w:p>
    <w:p w14:paraId="7CEC5B2F" w14:textId="738A0272" w:rsidR="007E4F72" w:rsidRDefault="00587D6A" w:rsidP="00587D6A">
      <w:r w:rsidRPr="000618F6">
        <w:t>Verwijderd in</w:t>
      </w:r>
      <w:r w:rsidRPr="000618F6">
        <w:tab/>
      </w:r>
      <w:r w:rsidRPr="000618F6">
        <w:tab/>
      </w:r>
      <w:r w:rsidRPr="000618F6">
        <w:tab/>
      </w:r>
      <w:r w:rsidRPr="00867118">
        <w:rPr>
          <w:i/>
          <w:iCs/>
        </w:rPr>
        <w:t>n.v.t.</w:t>
      </w:r>
    </w:p>
    <w:p w14:paraId="108CC7D4" w14:textId="03DABF99" w:rsidR="00867118" w:rsidRDefault="00867118" w:rsidP="00587D6A"/>
    <w:p w14:paraId="79F5112B" w14:textId="70ACBB3F" w:rsidR="00867118" w:rsidRPr="000618F6" w:rsidRDefault="00867118" w:rsidP="00587D6A">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27318EE" w14:textId="77777777" w:rsidR="007E4F72" w:rsidRPr="000618F6" w:rsidRDefault="007E4F72" w:rsidP="00587D6A">
      <w:pPr>
        <w:pStyle w:val="Heading3"/>
        <w:rPr>
          <w:lang w:val="nl-NL"/>
        </w:rPr>
      </w:pPr>
      <w:bookmarkStart w:id="188" w:name="_Toc63778427"/>
      <w:r w:rsidRPr="000618F6">
        <w:rPr>
          <w:lang w:val="nl-NL"/>
        </w:rPr>
        <w:t>schInkWerkZonderAfzVGEx</w:t>
      </w:r>
      <w:bookmarkEnd w:id="188"/>
    </w:p>
    <w:p w14:paraId="649029DE" w14:textId="77777777" w:rsidR="007E4F72" w:rsidRPr="000618F6" w:rsidRDefault="007E4F72" w:rsidP="007E4F72">
      <w:r w:rsidRPr="000618F6">
        <w:t>Loon uit dienstbetrekking met maandelijks inbegrepen vakantiegeld</w:t>
      </w:r>
    </w:p>
    <w:p w14:paraId="6787BE88" w14:textId="77777777" w:rsidR="00871E61" w:rsidRPr="000618F6" w:rsidRDefault="00871E61" w:rsidP="00871E61"/>
    <w:p w14:paraId="5DA54FA1" w14:textId="5CF3ABA1" w:rsidR="00871E61" w:rsidRPr="000618F6" w:rsidRDefault="00871E61" w:rsidP="00871E61">
      <w:r w:rsidRPr="000618F6">
        <w:t>Veldtype</w:t>
      </w:r>
      <w:r w:rsidRPr="000618F6">
        <w:tab/>
      </w:r>
      <w:r w:rsidRPr="000618F6">
        <w:tab/>
      </w:r>
      <w:r w:rsidRPr="000618F6">
        <w:tab/>
      </w:r>
      <w:r w:rsidRPr="000618F6">
        <w:tab/>
        <w:t>Tinkomen2Auto</w:t>
      </w:r>
    </w:p>
    <w:p w14:paraId="29ECC6BB" w14:textId="77777777" w:rsidR="00871E61" w:rsidRPr="000618F6" w:rsidRDefault="00871E61" w:rsidP="00871E61">
      <w:r w:rsidRPr="000618F6">
        <w:t>Toegevoegd in</w:t>
      </w:r>
      <w:r w:rsidRPr="000618F6">
        <w:tab/>
      </w:r>
      <w:r w:rsidRPr="000618F6">
        <w:tab/>
      </w:r>
      <w:r w:rsidRPr="000618F6">
        <w:tab/>
        <w:t>4.0</w:t>
      </w:r>
    </w:p>
    <w:p w14:paraId="7B90B558" w14:textId="77777777" w:rsidR="00871E61" w:rsidRPr="000618F6" w:rsidRDefault="00871E61" w:rsidP="00871E61">
      <w:r w:rsidRPr="000618F6">
        <w:t>Eerste berekeningsversie</w:t>
      </w:r>
      <w:r w:rsidRPr="000618F6">
        <w:tab/>
        <w:t>01-01-2021</w:t>
      </w:r>
    </w:p>
    <w:p w14:paraId="7989E0C2" w14:textId="77777777" w:rsidR="00871E61" w:rsidRPr="000618F6" w:rsidRDefault="00871E61" w:rsidP="00871E61">
      <w:r w:rsidRPr="000618F6">
        <w:t>Laatste berekeningsversie</w:t>
      </w:r>
      <w:r w:rsidRPr="000618F6">
        <w:tab/>
      </w:r>
      <w:r w:rsidRPr="000618F6">
        <w:rPr>
          <w:i/>
        </w:rPr>
        <w:t>n.v.t.</w:t>
      </w:r>
    </w:p>
    <w:p w14:paraId="398072FB" w14:textId="77777777" w:rsidR="00871E61" w:rsidRPr="000618F6" w:rsidRDefault="00871E61" w:rsidP="00871E61">
      <w:r w:rsidRPr="000618F6">
        <w:t>Verwijderd in</w:t>
      </w:r>
      <w:r w:rsidRPr="000618F6">
        <w:tab/>
      </w:r>
      <w:r w:rsidRPr="000618F6">
        <w:tab/>
      </w:r>
      <w:r w:rsidRPr="000618F6">
        <w:tab/>
      </w:r>
      <w:r w:rsidRPr="000618F6">
        <w:rPr>
          <w:i/>
        </w:rPr>
        <w:t>n.v.t.</w:t>
      </w:r>
    </w:p>
    <w:p w14:paraId="4E61FD3A" w14:textId="77777777" w:rsidR="007E4F72" w:rsidRPr="000618F6" w:rsidRDefault="007E4F72" w:rsidP="00587D6A">
      <w:pPr>
        <w:pStyle w:val="Heading3"/>
        <w:rPr>
          <w:lang w:val="nl-NL"/>
        </w:rPr>
      </w:pPr>
      <w:bookmarkStart w:id="189" w:name="_Toc63778428"/>
      <w:r w:rsidRPr="000618F6">
        <w:rPr>
          <w:lang w:val="nl-NL"/>
        </w:rPr>
        <w:lastRenderedPageBreak/>
        <w:t>schInkZWEx</w:t>
      </w:r>
      <w:bookmarkEnd w:id="189"/>
    </w:p>
    <w:p w14:paraId="203C7F3A" w14:textId="77777777" w:rsidR="007E4F72" w:rsidRPr="000618F6" w:rsidRDefault="007E4F72" w:rsidP="007E4F72">
      <w:r w:rsidRPr="000618F6">
        <w:t>Uitkering ZW</w:t>
      </w:r>
    </w:p>
    <w:p w14:paraId="41EBE5B6" w14:textId="77777777" w:rsidR="00871E61" w:rsidRPr="000618F6" w:rsidRDefault="00871E61" w:rsidP="00871E61"/>
    <w:p w14:paraId="11D84712" w14:textId="7DE00766" w:rsidR="00871E61" w:rsidRPr="000618F6" w:rsidRDefault="00871E61" w:rsidP="00871E61">
      <w:r w:rsidRPr="000618F6">
        <w:t>Veldtype</w:t>
      </w:r>
      <w:r w:rsidRPr="000618F6">
        <w:tab/>
      </w:r>
      <w:r w:rsidRPr="000618F6">
        <w:tab/>
      </w:r>
      <w:r w:rsidRPr="000618F6">
        <w:tab/>
      </w:r>
      <w:r w:rsidRPr="000618F6">
        <w:tab/>
        <w:t>Tinkomen2</w:t>
      </w:r>
    </w:p>
    <w:p w14:paraId="312B29BF" w14:textId="77777777" w:rsidR="00871E61" w:rsidRPr="000618F6" w:rsidRDefault="00871E61" w:rsidP="00871E61">
      <w:r w:rsidRPr="000618F6">
        <w:t>Toegevoegd in</w:t>
      </w:r>
      <w:r w:rsidRPr="000618F6">
        <w:tab/>
      </w:r>
      <w:r w:rsidRPr="000618F6">
        <w:tab/>
      </w:r>
      <w:r w:rsidRPr="000618F6">
        <w:tab/>
        <w:t>4.0</w:t>
      </w:r>
    </w:p>
    <w:p w14:paraId="5FED64AB" w14:textId="77777777" w:rsidR="00871E61" w:rsidRPr="000618F6" w:rsidRDefault="00871E61" w:rsidP="00871E61">
      <w:r w:rsidRPr="000618F6">
        <w:t>Eerste berekeningsversie</w:t>
      </w:r>
      <w:r w:rsidRPr="000618F6">
        <w:tab/>
        <w:t>01-01-2021</w:t>
      </w:r>
    </w:p>
    <w:p w14:paraId="313BDD9F" w14:textId="77777777" w:rsidR="00871E61" w:rsidRPr="000618F6" w:rsidRDefault="00871E61" w:rsidP="00871E61">
      <w:r w:rsidRPr="000618F6">
        <w:t>Laatste berekeningsversie</w:t>
      </w:r>
      <w:r w:rsidRPr="000618F6">
        <w:tab/>
      </w:r>
      <w:r w:rsidRPr="000618F6">
        <w:rPr>
          <w:i/>
        </w:rPr>
        <w:t>n.v.t.</w:t>
      </w:r>
    </w:p>
    <w:p w14:paraId="60B1ED02" w14:textId="77777777" w:rsidR="00871E61" w:rsidRPr="000618F6" w:rsidRDefault="00871E61" w:rsidP="00871E61">
      <w:r w:rsidRPr="000618F6">
        <w:t>Verwijderd in</w:t>
      </w:r>
      <w:r w:rsidRPr="000618F6">
        <w:tab/>
      </w:r>
      <w:r w:rsidRPr="000618F6">
        <w:tab/>
      </w:r>
      <w:r w:rsidRPr="000618F6">
        <w:tab/>
      </w:r>
      <w:r w:rsidRPr="000618F6">
        <w:rPr>
          <w:i/>
        </w:rPr>
        <w:t>n.v.t.</w:t>
      </w:r>
    </w:p>
    <w:p w14:paraId="5A3E094E" w14:textId="77777777" w:rsidR="007E4F72" w:rsidRPr="000618F6" w:rsidRDefault="007E4F72" w:rsidP="00587D6A">
      <w:pPr>
        <w:pStyle w:val="Heading3"/>
        <w:rPr>
          <w:lang w:val="nl-NL"/>
        </w:rPr>
      </w:pPr>
      <w:bookmarkStart w:id="190" w:name="_Toc63778429"/>
      <w:r w:rsidRPr="000618F6">
        <w:rPr>
          <w:lang w:val="nl-NL"/>
        </w:rPr>
        <w:t>schInkPensioenEx</w:t>
      </w:r>
      <w:bookmarkEnd w:id="190"/>
    </w:p>
    <w:p w14:paraId="18F7D5C5" w14:textId="77777777" w:rsidR="007E4F72" w:rsidRPr="000618F6" w:rsidRDefault="007E4F72" w:rsidP="007E4F72">
      <w:r w:rsidRPr="000618F6">
        <w:t>Pensioen</w:t>
      </w:r>
    </w:p>
    <w:p w14:paraId="58918486" w14:textId="77777777" w:rsidR="00871E61" w:rsidRPr="000618F6" w:rsidRDefault="00871E61" w:rsidP="00871E61"/>
    <w:p w14:paraId="6195EE81" w14:textId="197D62B9" w:rsidR="00871E61" w:rsidRPr="000618F6" w:rsidRDefault="00871E61" w:rsidP="00871E61">
      <w:r w:rsidRPr="000618F6">
        <w:t>Veldtype</w:t>
      </w:r>
      <w:r w:rsidRPr="000618F6">
        <w:tab/>
      </w:r>
      <w:r w:rsidRPr="000618F6">
        <w:tab/>
      </w:r>
      <w:r w:rsidRPr="000618F6">
        <w:tab/>
      </w:r>
      <w:r w:rsidRPr="000618F6">
        <w:tab/>
        <w:t>Tinkomen2</w:t>
      </w:r>
    </w:p>
    <w:p w14:paraId="4FEBC54C" w14:textId="77777777" w:rsidR="00871E61" w:rsidRPr="000618F6" w:rsidRDefault="00871E61" w:rsidP="00871E61">
      <w:r w:rsidRPr="000618F6">
        <w:t>Toegevoegd in</w:t>
      </w:r>
      <w:r w:rsidRPr="000618F6">
        <w:tab/>
      </w:r>
      <w:r w:rsidRPr="000618F6">
        <w:tab/>
      </w:r>
      <w:r w:rsidRPr="000618F6">
        <w:tab/>
        <w:t>4.0</w:t>
      </w:r>
    </w:p>
    <w:p w14:paraId="22FCC6CF" w14:textId="77777777" w:rsidR="00871E61" w:rsidRPr="000618F6" w:rsidRDefault="00871E61" w:rsidP="00871E61">
      <w:r w:rsidRPr="000618F6">
        <w:t>Eerste berekeningsversie</w:t>
      </w:r>
      <w:r w:rsidRPr="000618F6">
        <w:tab/>
        <w:t>01-01-2021</w:t>
      </w:r>
    </w:p>
    <w:p w14:paraId="5663B0A4" w14:textId="77777777" w:rsidR="00871E61" w:rsidRPr="000618F6" w:rsidRDefault="00871E61" w:rsidP="00871E61">
      <w:r w:rsidRPr="000618F6">
        <w:t>Laatste berekeningsversie</w:t>
      </w:r>
      <w:r w:rsidRPr="000618F6">
        <w:tab/>
      </w:r>
      <w:r w:rsidRPr="000618F6">
        <w:rPr>
          <w:i/>
        </w:rPr>
        <w:t>n.v.t.</w:t>
      </w:r>
    </w:p>
    <w:p w14:paraId="497C5B52" w14:textId="77777777" w:rsidR="00871E61" w:rsidRPr="000618F6" w:rsidRDefault="00871E61" w:rsidP="00871E61">
      <w:r w:rsidRPr="000618F6">
        <w:t>Verwijderd in</w:t>
      </w:r>
      <w:r w:rsidRPr="000618F6">
        <w:tab/>
      </w:r>
      <w:r w:rsidRPr="000618F6">
        <w:tab/>
      </w:r>
      <w:r w:rsidRPr="000618F6">
        <w:tab/>
      </w:r>
      <w:r w:rsidRPr="000618F6">
        <w:rPr>
          <w:i/>
        </w:rPr>
        <w:t>n.v.t.</w:t>
      </w:r>
    </w:p>
    <w:p w14:paraId="4021D696" w14:textId="77777777" w:rsidR="007E4F72" w:rsidRPr="000618F6" w:rsidRDefault="007E4F72" w:rsidP="00587D6A">
      <w:pPr>
        <w:pStyle w:val="Heading3"/>
        <w:rPr>
          <w:lang w:val="nl-NL"/>
        </w:rPr>
      </w:pPr>
      <w:bookmarkStart w:id="191" w:name="_Toc63778430"/>
      <w:r w:rsidRPr="000618F6">
        <w:rPr>
          <w:lang w:val="nl-NL"/>
        </w:rPr>
        <w:t>schInkOverigeNettoZonderAfzVG</w:t>
      </w:r>
      <w:bookmarkEnd w:id="191"/>
    </w:p>
    <w:p w14:paraId="6D320165" w14:textId="7C296D48" w:rsidR="007E4F72" w:rsidRPr="000618F6" w:rsidRDefault="001D2533" w:rsidP="007E4F72">
      <w:r>
        <w:t>O</w:t>
      </w:r>
      <w:r w:rsidR="007E4F72" w:rsidRPr="000618F6">
        <w:t>verige inkomens met maandelijks vakantiegeld inbegrepen</w:t>
      </w:r>
      <w:r>
        <w:t>.</w:t>
      </w:r>
      <w:r>
        <w:br/>
        <w:t xml:space="preserve">Bedrag </w:t>
      </w:r>
      <w:r w:rsidR="00867118">
        <w:t>fiscaal</w:t>
      </w:r>
      <w:r>
        <w:t xml:space="preserve"> per maand</w:t>
      </w:r>
      <w:r w:rsidR="00867118">
        <w:t>*</w:t>
      </w:r>
      <w:r>
        <w:t>.</w:t>
      </w:r>
    </w:p>
    <w:p w14:paraId="481E48B2" w14:textId="77777777" w:rsidR="00871E61" w:rsidRPr="000618F6" w:rsidRDefault="00871E61" w:rsidP="00871E61"/>
    <w:p w14:paraId="4CD7B8C5" w14:textId="77777777" w:rsidR="00871E61" w:rsidRPr="000618F6" w:rsidRDefault="00871E61" w:rsidP="00871E61">
      <w:r w:rsidRPr="000618F6">
        <w:t>Veldtype</w:t>
      </w:r>
      <w:r w:rsidRPr="000618F6">
        <w:tab/>
      </w:r>
      <w:r w:rsidRPr="000618F6">
        <w:tab/>
      </w:r>
      <w:r w:rsidRPr="000618F6">
        <w:tab/>
      </w:r>
      <w:r w:rsidRPr="000618F6">
        <w:tab/>
        <w:t>double</w:t>
      </w:r>
    </w:p>
    <w:p w14:paraId="0AD82AD2" w14:textId="77777777" w:rsidR="00871E61" w:rsidRPr="000618F6" w:rsidRDefault="00871E61" w:rsidP="00871E61">
      <w:r w:rsidRPr="000618F6">
        <w:t>Formaat</w:t>
      </w:r>
      <w:r w:rsidRPr="000618F6">
        <w:tab/>
      </w:r>
      <w:r w:rsidRPr="000618F6">
        <w:tab/>
      </w:r>
      <w:r w:rsidRPr="000618F6">
        <w:tab/>
      </w:r>
      <w:r w:rsidRPr="000618F6">
        <w:tab/>
        <w:t>999999,99</w:t>
      </w:r>
    </w:p>
    <w:p w14:paraId="21EF782F" w14:textId="77777777" w:rsidR="00871E61" w:rsidRPr="000618F6" w:rsidRDefault="00871E61" w:rsidP="00871E61">
      <w:r w:rsidRPr="000618F6">
        <w:t>Standaardwaarde</w:t>
      </w:r>
      <w:r w:rsidRPr="000618F6">
        <w:tab/>
      </w:r>
      <w:r w:rsidRPr="000618F6">
        <w:tab/>
        <w:t>0,0</w:t>
      </w:r>
    </w:p>
    <w:p w14:paraId="7AE257E5" w14:textId="77777777" w:rsidR="00871E61" w:rsidRPr="000618F6" w:rsidRDefault="00871E61" w:rsidP="00871E61">
      <w:r w:rsidRPr="000618F6">
        <w:t>Toegevoegd in</w:t>
      </w:r>
      <w:r w:rsidRPr="000618F6">
        <w:tab/>
      </w:r>
      <w:r w:rsidRPr="000618F6">
        <w:tab/>
      </w:r>
      <w:r w:rsidRPr="000618F6">
        <w:tab/>
        <w:t>4.0</w:t>
      </w:r>
    </w:p>
    <w:p w14:paraId="5852EE91" w14:textId="77777777" w:rsidR="00871E61" w:rsidRPr="000618F6" w:rsidRDefault="00871E61" w:rsidP="00871E61">
      <w:r w:rsidRPr="000618F6">
        <w:t>Eerste berekeningsversie</w:t>
      </w:r>
      <w:r w:rsidRPr="000618F6">
        <w:tab/>
        <w:t>01-01-2021</w:t>
      </w:r>
    </w:p>
    <w:p w14:paraId="00970C9E" w14:textId="77777777" w:rsidR="00871E61" w:rsidRPr="000618F6" w:rsidRDefault="00871E61" w:rsidP="00871E61">
      <w:r w:rsidRPr="000618F6">
        <w:t>Laatste berekeningsversie</w:t>
      </w:r>
      <w:r w:rsidRPr="000618F6">
        <w:tab/>
      </w:r>
      <w:r w:rsidRPr="00867118">
        <w:rPr>
          <w:i/>
          <w:iCs/>
        </w:rPr>
        <w:t>n.v.t.</w:t>
      </w:r>
    </w:p>
    <w:p w14:paraId="2BAE4831" w14:textId="5C5270B2" w:rsidR="00871E61" w:rsidRDefault="00871E61" w:rsidP="00871E61">
      <w:r w:rsidRPr="000618F6">
        <w:t>Verwijderd in</w:t>
      </w:r>
      <w:r w:rsidRPr="000618F6">
        <w:tab/>
      </w:r>
      <w:r w:rsidRPr="000618F6">
        <w:tab/>
      </w:r>
      <w:r w:rsidRPr="000618F6">
        <w:tab/>
      </w:r>
      <w:r w:rsidRPr="00867118">
        <w:rPr>
          <w:i/>
          <w:iCs/>
        </w:rPr>
        <w:t>n.v.t.</w:t>
      </w:r>
    </w:p>
    <w:p w14:paraId="61BA3B26" w14:textId="7E3380B0" w:rsidR="00867118" w:rsidRDefault="00867118" w:rsidP="00871E61"/>
    <w:p w14:paraId="18DCDE0B" w14:textId="613360AA" w:rsidR="00867118" w:rsidRPr="00867118" w:rsidRDefault="00867118" w:rsidP="00871E61">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5EF3753" w14:textId="77777777" w:rsidR="007E4F72" w:rsidRPr="000618F6" w:rsidRDefault="007E4F72" w:rsidP="00871E61">
      <w:pPr>
        <w:pStyle w:val="Heading3"/>
        <w:rPr>
          <w:lang w:val="nl-NL"/>
        </w:rPr>
      </w:pPr>
      <w:bookmarkStart w:id="192" w:name="_Toc63778431"/>
      <w:r w:rsidRPr="000618F6">
        <w:rPr>
          <w:lang w:val="nl-NL"/>
        </w:rPr>
        <w:t>schInkOverigeNettoZonderAfzVGEx</w:t>
      </w:r>
      <w:bookmarkEnd w:id="192"/>
    </w:p>
    <w:p w14:paraId="452A316F" w14:textId="77777777" w:rsidR="007E4F72" w:rsidRPr="000618F6" w:rsidRDefault="007E4F72" w:rsidP="007E4F72">
      <w:r w:rsidRPr="000618F6">
        <w:t>Overige inkomens met maandelijks vakantiegeld inbegrepen</w:t>
      </w:r>
    </w:p>
    <w:p w14:paraId="7750FFE9" w14:textId="77777777" w:rsidR="00871E61" w:rsidRPr="000618F6" w:rsidRDefault="00871E61" w:rsidP="00871E61"/>
    <w:p w14:paraId="79769650" w14:textId="300E26AE" w:rsidR="00871E61" w:rsidRPr="000618F6" w:rsidRDefault="00871E61" w:rsidP="00871E61">
      <w:r w:rsidRPr="000618F6">
        <w:t>Veldtype</w:t>
      </w:r>
      <w:r w:rsidRPr="000618F6">
        <w:tab/>
      </w:r>
      <w:r w:rsidRPr="000618F6">
        <w:tab/>
      </w:r>
      <w:r w:rsidRPr="000618F6">
        <w:tab/>
      </w:r>
      <w:r w:rsidRPr="000618F6">
        <w:tab/>
        <w:t>Tinkomen2</w:t>
      </w:r>
    </w:p>
    <w:p w14:paraId="557160E4" w14:textId="77777777" w:rsidR="00871E61" w:rsidRPr="000618F6" w:rsidRDefault="00871E61" w:rsidP="00871E61">
      <w:r w:rsidRPr="000618F6">
        <w:t>Toegevoegd in</w:t>
      </w:r>
      <w:r w:rsidRPr="000618F6">
        <w:tab/>
      </w:r>
      <w:r w:rsidRPr="000618F6">
        <w:tab/>
      </w:r>
      <w:r w:rsidRPr="000618F6">
        <w:tab/>
        <w:t>4.0</w:t>
      </w:r>
    </w:p>
    <w:p w14:paraId="799EDEF8" w14:textId="77777777" w:rsidR="00871E61" w:rsidRPr="000618F6" w:rsidRDefault="00871E61" w:rsidP="00871E61">
      <w:r w:rsidRPr="000618F6">
        <w:t>Eerste berekeningsversie</w:t>
      </w:r>
      <w:r w:rsidRPr="000618F6">
        <w:tab/>
        <w:t>01-01-2021</w:t>
      </w:r>
    </w:p>
    <w:p w14:paraId="5EDCCF9F" w14:textId="77777777" w:rsidR="00871E61" w:rsidRPr="000618F6" w:rsidRDefault="00871E61" w:rsidP="00871E61">
      <w:r w:rsidRPr="000618F6">
        <w:t>Laatste berekeningsversie</w:t>
      </w:r>
      <w:r w:rsidRPr="000618F6">
        <w:tab/>
      </w:r>
      <w:r w:rsidRPr="000618F6">
        <w:rPr>
          <w:i/>
        </w:rPr>
        <w:t>n.v.t.</w:t>
      </w:r>
    </w:p>
    <w:p w14:paraId="5815E698" w14:textId="77777777" w:rsidR="00871E61" w:rsidRPr="000618F6" w:rsidRDefault="00871E61" w:rsidP="00871E61">
      <w:r w:rsidRPr="000618F6">
        <w:t>Verwijderd in</w:t>
      </w:r>
      <w:r w:rsidRPr="000618F6">
        <w:tab/>
      </w:r>
      <w:r w:rsidRPr="000618F6">
        <w:tab/>
      </w:r>
      <w:r w:rsidRPr="000618F6">
        <w:tab/>
      </w:r>
      <w:r w:rsidRPr="000618F6">
        <w:rPr>
          <w:i/>
        </w:rPr>
        <w:t>n.v.t.</w:t>
      </w:r>
    </w:p>
    <w:p w14:paraId="5AAC48D7" w14:textId="77777777" w:rsidR="007E4F72" w:rsidRPr="000618F6" w:rsidRDefault="007E4F72" w:rsidP="00871E61">
      <w:pPr>
        <w:pStyle w:val="Heading3"/>
        <w:rPr>
          <w:lang w:val="nl-NL"/>
        </w:rPr>
      </w:pPr>
      <w:bookmarkStart w:id="193" w:name="_Toc63778432"/>
      <w:r w:rsidRPr="000618F6">
        <w:rPr>
          <w:lang w:val="nl-NL"/>
        </w:rPr>
        <w:t>schInkLoonbestanddelenEx</w:t>
      </w:r>
      <w:bookmarkEnd w:id="193"/>
    </w:p>
    <w:p w14:paraId="1E733FA4" w14:textId="77777777" w:rsidR="007E4F72" w:rsidRPr="000618F6" w:rsidRDefault="007E4F72" w:rsidP="007E4F72">
      <w:r w:rsidRPr="000618F6">
        <w:t>Overige inkomsten uit arbeid zonder vakantiegeld</w:t>
      </w:r>
    </w:p>
    <w:p w14:paraId="29EEBA9A" w14:textId="77777777" w:rsidR="00871E61" w:rsidRPr="000618F6" w:rsidRDefault="00871E61" w:rsidP="00871E61"/>
    <w:p w14:paraId="4679742C" w14:textId="5C267040" w:rsidR="00871E61" w:rsidRPr="000618F6" w:rsidRDefault="00871E61" w:rsidP="00871E61">
      <w:r w:rsidRPr="000618F6">
        <w:t>Veldtype</w:t>
      </w:r>
      <w:r w:rsidRPr="000618F6">
        <w:tab/>
      </w:r>
      <w:r w:rsidRPr="000618F6">
        <w:tab/>
      </w:r>
      <w:r w:rsidRPr="000618F6">
        <w:tab/>
      </w:r>
      <w:r w:rsidRPr="000618F6">
        <w:tab/>
        <w:t>Tinkomen3</w:t>
      </w:r>
    </w:p>
    <w:p w14:paraId="3C6A87BD" w14:textId="77777777" w:rsidR="00871E61" w:rsidRPr="000618F6" w:rsidRDefault="00871E61" w:rsidP="00871E61">
      <w:r w:rsidRPr="000618F6">
        <w:t>Toegevoegd in</w:t>
      </w:r>
      <w:r w:rsidRPr="000618F6">
        <w:tab/>
      </w:r>
      <w:r w:rsidRPr="000618F6">
        <w:tab/>
      </w:r>
      <w:r w:rsidRPr="000618F6">
        <w:tab/>
        <w:t>4.0</w:t>
      </w:r>
    </w:p>
    <w:p w14:paraId="5DE629A3" w14:textId="77777777" w:rsidR="00871E61" w:rsidRPr="000618F6" w:rsidRDefault="00871E61" w:rsidP="00871E61">
      <w:r w:rsidRPr="000618F6">
        <w:t>Eerste berekeningsversie</w:t>
      </w:r>
      <w:r w:rsidRPr="000618F6">
        <w:tab/>
        <w:t>01-01-2021</w:t>
      </w:r>
    </w:p>
    <w:p w14:paraId="61D83318" w14:textId="77777777" w:rsidR="00871E61" w:rsidRPr="000618F6" w:rsidRDefault="00871E61" w:rsidP="00871E61">
      <w:r w:rsidRPr="000618F6">
        <w:t>Laatste berekeningsversie</w:t>
      </w:r>
      <w:r w:rsidRPr="000618F6">
        <w:tab/>
      </w:r>
      <w:r w:rsidRPr="000618F6">
        <w:rPr>
          <w:i/>
        </w:rPr>
        <w:t>n.v.t.</w:t>
      </w:r>
    </w:p>
    <w:p w14:paraId="3E2D1A9A" w14:textId="77777777" w:rsidR="00871E61" w:rsidRPr="000618F6" w:rsidRDefault="00871E61" w:rsidP="00871E61">
      <w:r w:rsidRPr="000618F6">
        <w:t>Verwijderd in</w:t>
      </w:r>
      <w:r w:rsidRPr="000618F6">
        <w:tab/>
      </w:r>
      <w:r w:rsidRPr="000618F6">
        <w:tab/>
      </w:r>
      <w:r w:rsidRPr="000618F6">
        <w:tab/>
      </w:r>
      <w:r w:rsidRPr="000618F6">
        <w:rPr>
          <w:i/>
        </w:rPr>
        <w:t>n.v.t.</w:t>
      </w:r>
    </w:p>
    <w:p w14:paraId="028A2593" w14:textId="77777777" w:rsidR="007E4F72" w:rsidRPr="000618F6" w:rsidRDefault="007E4F72" w:rsidP="00871E61">
      <w:pPr>
        <w:pStyle w:val="Heading3"/>
        <w:rPr>
          <w:lang w:val="nl-NL"/>
        </w:rPr>
      </w:pPr>
      <w:bookmarkStart w:id="194" w:name="_Toc63778433"/>
      <w:r w:rsidRPr="000618F6">
        <w:rPr>
          <w:lang w:val="nl-NL"/>
        </w:rPr>
        <w:lastRenderedPageBreak/>
        <w:t>schInkPartnerAlimentatieEx</w:t>
      </w:r>
      <w:bookmarkEnd w:id="194"/>
    </w:p>
    <w:p w14:paraId="08D03CBE" w14:textId="77777777" w:rsidR="007E4F72" w:rsidRPr="000618F6" w:rsidRDefault="007E4F72" w:rsidP="007E4F72">
      <w:r w:rsidRPr="000618F6">
        <w:t>Partneralimentatie</w:t>
      </w:r>
    </w:p>
    <w:p w14:paraId="428EEDB4" w14:textId="77777777" w:rsidR="00871E61" w:rsidRPr="000618F6" w:rsidRDefault="00871E61" w:rsidP="00871E61"/>
    <w:p w14:paraId="0041E378" w14:textId="7990D57A" w:rsidR="00871E61" w:rsidRPr="000618F6" w:rsidRDefault="00871E61" w:rsidP="00871E61">
      <w:r w:rsidRPr="000618F6">
        <w:t>Veldtype</w:t>
      </w:r>
      <w:r w:rsidRPr="000618F6">
        <w:tab/>
      </w:r>
      <w:r w:rsidRPr="000618F6">
        <w:tab/>
      </w:r>
      <w:r w:rsidRPr="000618F6">
        <w:tab/>
      </w:r>
      <w:r w:rsidRPr="000618F6">
        <w:tab/>
        <w:t>Tinkomen3</w:t>
      </w:r>
    </w:p>
    <w:p w14:paraId="7AC0143C" w14:textId="77777777" w:rsidR="00871E61" w:rsidRPr="000618F6" w:rsidRDefault="00871E61" w:rsidP="00871E61">
      <w:r w:rsidRPr="000618F6">
        <w:t>Toegevoegd in</w:t>
      </w:r>
      <w:r w:rsidRPr="000618F6">
        <w:tab/>
      </w:r>
      <w:r w:rsidRPr="000618F6">
        <w:tab/>
      </w:r>
      <w:r w:rsidRPr="000618F6">
        <w:tab/>
        <w:t>4.0</w:t>
      </w:r>
    </w:p>
    <w:p w14:paraId="35D530FE" w14:textId="77777777" w:rsidR="00871E61" w:rsidRPr="000618F6" w:rsidRDefault="00871E61" w:rsidP="00871E61">
      <w:r w:rsidRPr="000618F6">
        <w:t>Eerste berekeningsversie</w:t>
      </w:r>
      <w:r w:rsidRPr="000618F6">
        <w:tab/>
        <w:t>01-01-2021</w:t>
      </w:r>
    </w:p>
    <w:p w14:paraId="4EC5576A" w14:textId="77777777" w:rsidR="00871E61" w:rsidRPr="000618F6" w:rsidRDefault="00871E61" w:rsidP="00871E61">
      <w:r w:rsidRPr="000618F6">
        <w:t>Laatste berekeningsversie</w:t>
      </w:r>
      <w:r w:rsidRPr="000618F6">
        <w:tab/>
      </w:r>
      <w:r w:rsidRPr="000618F6">
        <w:rPr>
          <w:i/>
        </w:rPr>
        <w:t>n.v.t.</w:t>
      </w:r>
    </w:p>
    <w:p w14:paraId="37B6EB51" w14:textId="7A56B881" w:rsidR="007E4F72" w:rsidRPr="000618F6" w:rsidRDefault="00871E61" w:rsidP="00871E61">
      <w:r w:rsidRPr="000618F6">
        <w:t>Verwijderd in</w:t>
      </w:r>
      <w:r w:rsidRPr="000618F6">
        <w:tab/>
      </w:r>
      <w:r w:rsidRPr="000618F6">
        <w:tab/>
      </w:r>
      <w:r w:rsidRPr="000618F6">
        <w:tab/>
      </w:r>
      <w:r w:rsidRPr="000618F6">
        <w:rPr>
          <w:i/>
        </w:rPr>
        <w:t>n.v.t.</w:t>
      </w:r>
    </w:p>
    <w:p w14:paraId="7F6E45EC" w14:textId="77777777" w:rsidR="007E4F72" w:rsidRPr="000618F6" w:rsidRDefault="007E4F72" w:rsidP="00871E61">
      <w:pPr>
        <w:pStyle w:val="Heading3"/>
        <w:rPr>
          <w:lang w:val="nl-NL"/>
        </w:rPr>
      </w:pPr>
      <w:bookmarkStart w:id="195" w:name="_Toc63778434"/>
      <w:r w:rsidRPr="000618F6">
        <w:rPr>
          <w:lang w:val="nl-NL"/>
        </w:rPr>
        <w:t>schInkNettoOverigeVTEx</w:t>
      </w:r>
      <w:bookmarkEnd w:id="195"/>
    </w:p>
    <w:p w14:paraId="447D78E7" w14:textId="77777777" w:rsidR="007E4F72" w:rsidRPr="000618F6" w:rsidRDefault="007E4F72" w:rsidP="007E4F72">
      <w:r w:rsidRPr="000618F6">
        <w:t>Overige inkomens met afzonderlijke uitkering vakantiegeld</w:t>
      </w:r>
    </w:p>
    <w:p w14:paraId="73840961" w14:textId="77777777" w:rsidR="00871E61" w:rsidRPr="000618F6" w:rsidRDefault="00871E61" w:rsidP="00871E61"/>
    <w:p w14:paraId="2B68C4B4" w14:textId="77777777" w:rsidR="00871E61" w:rsidRPr="000618F6" w:rsidRDefault="00871E61" w:rsidP="00871E61">
      <w:r w:rsidRPr="000618F6">
        <w:t>Veldtype</w:t>
      </w:r>
      <w:r w:rsidRPr="000618F6">
        <w:tab/>
      </w:r>
      <w:r w:rsidRPr="000618F6">
        <w:tab/>
      </w:r>
      <w:r w:rsidRPr="000618F6">
        <w:tab/>
      </w:r>
      <w:r w:rsidRPr="000618F6">
        <w:tab/>
        <w:t>Tinkomen1</w:t>
      </w:r>
    </w:p>
    <w:p w14:paraId="6D4EE79C" w14:textId="77777777" w:rsidR="00871E61" w:rsidRPr="000618F6" w:rsidRDefault="00871E61" w:rsidP="00871E61">
      <w:r w:rsidRPr="000618F6">
        <w:t>Toegevoegd in</w:t>
      </w:r>
      <w:r w:rsidRPr="000618F6">
        <w:tab/>
      </w:r>
      <w:r w:rsidRPr="000618F6">
        <w:tab/>
      </w:r>
      <w:r w:rsidRPr="000618F6">
        <w:tab/>
        <w:t>4.0</w:t>
      </w:r>
    </w:p>
    <w:p w14:paraId="07182AAF" w14:textId="77777777" w:rsidR="00871E61" w:rsidRPr="000618F6" w:rsidRDefault="00871E61" w:rsidP="00871E61">
      <w:r w:rsidRPr="000618F6">
        <w:t>Eerste berekeningsversie</w:t>
      </w:r>
      <w:r w:rsidRPr="000618F6">
        <w:tab/>
        <w:t>01-01-2021</w:t>
      </w:r>
    </w:p>
    <w:p w14:paraId="452A3B57" w14:textId="77777777" w:rsidR="00871E61" w:rsidRPr="000618F6" w:rsidRDefault="00871E61" w:rsidP="00871E61">
      <w:r w:rsidRPr="000618F6">
        <w:t>Laatste berekeningsversie</w:t>
      </w:r>
      <w:r w:rsidRPr="000618F6">
        <w:tab/>
        <w:t>n.v.t.</w:t>
      </w:r>
    </w:p>
    <w:p w14:paraId="1C940DA9" w14:textId="00334230" w:rsidR="007E4F72" w:rsidRPr="000618F6" w:rsidRDefault="00871E61" w:rsidP="00871E61">
      <w:r w:rsidRPr="000618F6">
        <w:t>Verwijderd in</w:t>
      </w:r>
      <w:r w:rsidRPr="000618F6">
        <w:tab/>
      </w:r>
      <w:r w:rsidRPr="000618F6">
        <w:tab/>
      </w:r>
      <w:r w:rsidRPr="000618F6">
        <w:tab/>
        <w:t>n.v.t.</w:t>
      </w:r>
    </w:p>
    <w:p w14:paraId="76DCDAC4" w14:textId="7DCF707C" w:rsidR="007E4F72" w:rsidRPr="000618F6" w:rsidRDefault="007E4F72" w:rsidP="00871E61">
      <w:pPr>
        <w:pStyle w:val="Heading3"/>
        <w:rPr>
          <w:lang w:val="nl-NL"/>
        </w:rPr>
      </w:pPr>
      <w:bookmarkStart w:id="196" w:name="_Toc63778435"/>
      <w:r w:rsidRPr="000618F6">
        <w:rPr>
          <w:lang w:val="nl-NL"/>
        </w:rPr>
        <w:t>schInkThuiswerkvergoeding</w:t>
      </w:r>
      <w:bookmarkEnd w:id="196"/>
    </w:p>
    <w:p w14:paraId="11C19142" w14:textId="09BF16FF" w:rsidR="007E4F72" w:rsidRPr="000618F6" w:rsidRDefault="007E4F72" w:rsidP="007E4F72">
      <w:r w:rsidRPr="000618F6">
        <w:t>Thuiswerkvergoeding</w:t>
      </w:r>
    </w:p>
    <w:p w14:paraId="39BACD72" w14:textId="77777777" w:rsidR="00871E61" w:rsidRPr="000618F6" w:rsidRDefault="00871E61" w:rsidP="00871E61"/>
    <w:p w14:paraId="4E686D59" w14:textId="77777777" w:rsidR="00871E61" w:rsidRPr="000618F6" w:rsidRDefault="00871E61" w:rsidP="00871E61">
      <w:r w:rsidRPr="000618F6">
        <w:t>Veldtype</w:t>
      </w:r>
      <w:r w:rsidRPr="000618F6">
        <w:tab/>
      </w:r>
      <w:r w:rsidRPr="000618F6">
        <w:tab/>
      </w:r>
      <w:r w:rsidRPr="000618F6">
        <w:tab/>
      </w:r>
      <w:r w:rsidRPr="000618F6">
        <w:tab/>
        <w:t>double</w:t>
      </w:r>
    </w:p>
    <w:p w14:paraId="1737CE7E" w14:textId="77777777" w:rsidR="00871E61" w:rsidRPr="000618F6" w:rsidRDefault="00871E61" w:rsidP="00871E61">
      <w:r w:rsidRPr="000618F6">
        <w:t>Formaat</w:t>
      </w:r>
      <w:r w:rsidRPr="000618F6">
        <w:tab/>
      </w:r>
      <w:r w:rsidRPr="000618F6">
        <w:tab/>
      </w:r>
      <w:r w:rsidRPr="000618F6">
        <w:tab/>
      </w:r>
      <w:r w:rsidRPr="000618F6">
        <w:tab/>
        <w:t>999999,99</w:t>
      </w:r>
    </w:p>
    <w:p w14:paraId="52F98579" w14:textId="77777777" w:rsidR="00871E61" w:rsidRPr="000618F6" w:rsidRDefault="00871E61" w:rsidP="00871E61">
      <w:r w:rsidRPr="000618F6">
        <w:t>Standaardwaarde</w:t>
      </w:r>
      <w:r w:rsidRPr="000618F6">
        <w:tab/>
      </w:r>
      <w:r w:rsidRPr="000618F6">
        <w:tab/>
        <w:t>0,0</w:t>
      </w:r>
    </w:p>
    <w:p w14:paraId="49825AA8" w14:textId="77777777" w:rsidR="00871E61" w:rsidRPr="000618F6" w:rsidRDefault="00871E61" w:rsidP="00871E61">
      <w:r w:rsidRPr="000618F6">
        <w:t>Toegevoegd in</w:t>
      </w:r>
      <w:r w:rsidRPr="000618F6">
        <w:tab/>
      </w:r>
      <w:r w:rsidRPr="000618F6">
        <w:tab/>
      </w:r>
      <w:r w:rsidRPr="000618F6">
        <w:tab/>
        <w:t>4.0</w:t>
      </w:r>
    </w:p>
    <w:p w14:paraId="28DCC7DC" w14:textId="77777777" w:rsidR="00871E61" w:rsidRPr="000618F6" w:rsidRDefault="00871E61" w:rsidP="00871E61">
      <w:r w:rsidRPr="000618F6">
        <w:t>Eerste berekeningsversie</w:t>
      </w:r>
      <w:r w:rsidRPr="000618F6">
        <w:tab/>
        <w:t>01-01-2021</w:t>
      </w:r>
    </w:p>
    <w:p w14:paraId="38EBFAD2" w14:textId="77777777" w:rsidR="00871E61" w:rsidRPr="000618F6" w:rsidRDefault="00871E61" w:rsidP="00871E61">
      <w:r w:rsidRPr="000618F6">
        <w:t>Laatste berekeningsversie</w:t>
      </w:r>
      <w:r w:rsidRPr="000618F6">
        <w:tab/>
        <w:t>n.v.t.</w:t>
      </w:r>
    </w:p>
    <w:p w14:paraId="02E1EB6A" w14:textId="50021118" w:rsidR="00871E61" w:rsidRPr="000618F6" w:rsidRDefault="00871E61" w:rsidP="00871E61">
      <w:r w:rsidRPr="000618F6">
        <w:t>Verwijderd in</w:t>
      </w:r>
      <w:r w:rsidRPr="000618F6">
        <w:tab/>
      </w:r>
      <w:r w:rsidRPr="000618F6">
        <w:tab/>
      </w:r>
      <w:r w:rsidRPr="000618F6">
        <w:tab/>
        <w:t>n.v.t.</w:t>
      </w:r>
    </w:p>
    <w:p w14:paraId="57378B9E" w14:textId="77777777" w:rsidR="007E4F72" w:rsidRPr="000618F6" w:rsidRDefault="007E4F72" w:rsidP="00871E61">
      <w:pPr>
        <w:pStyle w:val="Heading3"/>
        <w:rPr>
          <w:lang w:val="nl-NL"/>
        </w:rPr>
      </w:pPr>
      <w:bookmarkStart w:id="197" w:name="_Toc63778436"/>
      <w:r w:rsidRPr="000618F6">
        <w:rPr>
          <w:lang w:val="nl-NL"/>
        </w:rPr>
        <w:t>schInkRepresentatiekostenvergoeding</w:t>
      </w:r>
      <w:bookmarkEnd w:id="197"/>
    </w:p>
    <w:p w14:paraId="08F41C1F" w14:textId="77777777" w:rsidR="007E4F72" w:rsidRPr="000618F6" w:rsidRDefault="007E4F72" w:rsidP="007E4F72">
      <w:r w:rsidRPr="000618F6">
        <w:t>Representatiekostenvergoeding</w:t>
      </w:r>
    </w:p>
    <w:p w14:paraId="5E37A410" w14:textId="77777777" w:rsidR="00871E61" w:rsidRPr="000618F6" w:rsidRDefault="00871E61" w:rsidP="00871E61"/>
    <w:p w14:paraId="179DEEDA" w14:textId="77777777" w:rsidR="00871E61" w:rsidRPr="000618F6" w:rsidRDefault="00871E61" w:rsidP="00871E61">
      <w:r w:rsidRPr="000618F6">
        <w:t>Veldtype</w:t>
      </w:r>
      <w:r w:rsidRPr="000618F6">
        <w:tab/>
      </w:r>
      <w:r w:rsidRPr="000618F6">
        <w:tab/>
      </w:r>
      <w:r w:rsidRPr="000618F6">
        <w:tab/>
      </w:r>
      <w:r w:rsidRPr="000618F6">
        <w:tab/>
        <w:t>double</w:t>
      </w:r>
    </w:p>
    <w:p w14:paraId="20E0F066" w14:textId="77777777" w:rsidR="00871E61" w:rsidRPr="000618F6" w:rsidRDefault="00871E61" w:rsidP="00871E61">
      <w:r w:rsidRPr="000618F6">
        <w:t>Formaat</w:t>
      </w:r>
      <w:r w:rsidRPr="000618F6">
        <w:tab/>
      </w:r>
      <w:r w:rsidRPr="000618F6">
        <w:tab/>
      </w:r>
      <w:r w:rsidRPr="000618F6">
        <w:tab/>
      </w:r>
      <w:r w:rsidRPr="000618F6">
        <w:tab/>
        <w:t>999999,99</w:t>
      </w:r>
    </w:p>
    <w:p w14:paraId="70732C4E" w14:textId="77777777" w:rsidR="00871E61" w:rsidRPr="000618F6" w:rsidRDefault="00871E61" w:rsidP="00871E61">
      <w:r w:rsidRPr="000618F6">
        <w:t>Standaardwaarde</w:t>
      </w:r>
      <w:r w:rsidRPr="000618F6">
        <w:tab/>
      </w:r>
      <w:r w:rsidRPr="000618F6">
        <w:tab/>
        <w:t>0,0</w:t>
      </w:r>
    </w:p>
    <w:p w14:paraId="0D778F78" w14:textId="77777777" w:rsidR="00871E61" w:rsidRPr="000618F6" w:rsidRDefault="00871E61" w:rsidP="00871E61">
      <w:r w:rsidRPr="000618F6">
        <w:t>Toegevoegd in</w:t>
      </w:r>
      <w:r w:rsidRPr="000618F6">
        <w:tab/>
      </w:r>
      <w:r w:rsidRPr="000618F6">
        <w:tab/>
      </w:r>
      <w:r w:rsidRPr="000618F6">
        <w:tab/>
        <w:t>4.0</w:t>
      </w:r>
    </w:p>
    <w:p w14:paraId="3EC7AE0F" w14:textId="77777777" w:rsidR="00871E61" w:rsidRPr="000618F6" w:rsidRDefault="00871E61" w:rsidP="00871E61">
      <w:r w:rsidRPr="000618F6">
        <w:t>Eerste berekeningsversie</w:t>
      </w:r>
      <w:r w:rsidRPr="000618F6">
        <w:tab/>
        <w:t>01-01-2021</w:t>
      </w:r>
    </w:p>
    <w:p w14:paraId="0D6D4986" w14:textId="77777777" w:rsidR="00871E61" w:rsidRPr="000618F6" w:rsidRDefault="00871E61" w:rsidP="00871E61">
      <w:r w:rsidRPr="000618F6">
        <w:t>Laatste berekeningsversie</w:t>
      </w:r>
      <w:r w:rsidRPr="000618F6">
        <w:tab/>
        <w:t>n.v.t.</w:t>
      </w:r>
    </w:p>
    <w:p w14:paraId="17E77E12" w14:textId="7A13D259" w:rsidR="007E4F72" w:rsidRPr="000618F6" w:rsidRDefault="00871E61" w:rsidP="00871E61">
      <w:r w:rsidRPr="000618F6">
        <w:t>Verwijderd in</w:t>
      </w:r>
      <w:r w:rsidRPr="000618F6">
        <w:tab/>
      </w:r>
      <w:r w:rsidRPr="000618F6">
        <w:tab/>
      </w:r>
      <w:r w:rsidRPr="000618F6">
        <w:tab/>
        <w:t>n.v.t.</w:t>
      </w:r>
    </w:p>
    <w:p w14:paraId="26DC43D8" w14:textId="77777777" w:rsidR="007E4F72" w:rsidRPr="000618F6" w:rsidRDefault="007E4F72" w:rsidP="00871E61">
      <w:pPr>
        <w:pStyle w:val="Heading3"/>
        <w:rPr>
          <w:lang w:val="nl-NL"/>
        </w:rPr>
      </w:pPr>
      <w:bookmarkStart w:id="198" w:name="_Toc63778437"/>
      <w:r w:rsidRPr="000618F6">
        <w:rPr>
          <w:lang w:val="nl-NL"/>
        </w:rPr>
        <w:t>schInkVergoedingVrachtwagenChauffeurs</w:t>
      </w:r>
      <w:bookmarkEnd w:id="198"/>
    </w:p>
    <w:p w14:paraId="6B237DFF" w14:textId="77777777" w:rsidR="007E4F72" w:rsidRPr="000618F6" w:rsidRDefault="007E4F72" w:rsidP="007E4F72">
      <w:r w:rsidRPr="000618F6">
        <w:t>Vrachtwagenchauffeurs vergoeding Ja/Nee?</w:t>
      </w:r>
    </w:p>
    <w:p w14:paraId="3D7F4589" w14:textId="77777777" w:rsidR="00871E61" w:rsidRPr="000618F6" w:rsidRDefault="00871E61" w:rsidP="00871E61"/>
    <w:p w14:paraId="569B6EB6" w14:textId="6107062B" w:rsidR="00871E61" w:rsidRPr="000618F6" w:rsidRDefault="00871E61" w:rsidP="00871E61">
      <w:r w:rsidRPr="000618F6">
        <w:t>Veldtype</w:t>
      </w:r>
      <w:r w:rsidRPr="000618F6">
        <w:tab/>
      </w:r>
      <w:r w:rsidRPr="000618F6">
        <w:tab/>
      </w:r>
      <w:r w:rsidRPr="000618F6">
        <w:tab/>
      </w:r>
      <w:r w:rsidRPr="000618F6">
        <w:tab/>
        <w:t>TJaNee</w:t>
      </w:r>
    </w:p>
    <w:p w14:paraId="23F32312" w14:textId="6EB8A31D" w:rsidR="00871E61" w:rsidRPr="000618F6" w:rsidRDefault="00871E61" w:rsidP="00871E61">
      <w:r w:rsidRPr="000618F6">
        <w:t>Formaat</w:t>
      </w:r>
      <w:r w:rsidRPr="000618F6">
        <w:tab/>
      </w:r>
      <w:r w:rsidRPr="000618F6">
        <w:tab/>
      </w:r>
      <w:r w:rsidRPr="000618F6">
        <w:tab/>
      </w:r>
      <w:r w:rsidRPr="000618F6">
        <w:tab/>
        <w:t>Enumeration</w:t>
      </w:r>
    </w:p>
    <w:p w14:paraId="4195330B" w14:textId="45CFE641" w:rsidR="00871E61" w:rsidRPr="000618F6" w:rsidRDefault="00871E61" w:rsidP="00871E61">
      <w:r w:rsidRPr="000618F6">
        <w:t>Standaardwaarde</w:t>
      </w:r>
      <w:r w:rsidRPr="000618F6">
        <w:tab/>
      </w:r>
      <w:r w:rsidRPr="000618F6">
        <w:tab/>
        <w:t>jnNee</w:t>
      </w:r>
    </w:p>
    <w:p w14:paraId="13D40E1B" w14:textId="77777777" w:rsidR="00871E61" w:rsidRPr="000618F6" w:rsidRDefault="00871E61" w:rsidP="00871E61">
      <w:r w:rsidRPr="000618F6">
        <w:t>Toegevoegd in</w:t>
      </w:r>
      <w:r w:rsidRPr="000618F6">
        <w:tab/>
      </w:r>
      <w:r w:rsidRPr="000618F6">
        <w:tab/>
      </w:r>
      <w:r w:rsidRPr="000618F6">
        <w:tab/>
        <w:t>4.0</w:t>
      </w:r>
    </w:p>
    <w:p w14:paraId="492DE4DF" w14:textId="77777777" w:rsidR="00871E61" w:rsidRPr="000618F6" w:rsidRDefault="00871E61" w:rsidP="00871E61">
      <w:r w:rsidRPr="000618F6">
        <w:t>Eerste berekeningsversie</w:t>
      </w:r>
      <w:r w:rsidRPr="000618F6">
        <w:tab/>
        <w:t>01-01-2021</w:t>
      </w:r>
    </w:p>
    <w:p w14:paraId="00B2084C" w14:textId="77777777" w:rsidR="00871E61" w:rsidRPr="000618F6" w:rsidRDefault="00871E61" w:rsidP="00871E61">
      <w:r w:rsidRPr="000618F6">
        <w:t>Laatste berekeningsversie</w:t>
      </w:r>
      <w:r w:rsidRPr="000618F6">
        <w:tab/>
        <w:t>n.v.t.</w:t>
      </w:r>
    </w:p>
    <w:p w14:paraId="4BA5993F" w14:textId="48F4F173" w:rsidR="007E4F72" w:rsidRPr="000618F6" w:rsidRDefault="00871E61" w:rsidP="00871E61">
      <w:r w:rsidRPr="000618F6">
        <w:t>Verwijderd in</w:t>
      </w:r>
      <w:r w:rsidRPr="000618F6">
        <w:tab/>
      </w:r>
      <w:r w:rsidRPr="000618F6">
        <w:tab/>
      </w:r>
      <w:r w:rsidRPr="000618F6">
        <w:tab/>
        <w:t>n.v.t.</w:t>
      </w:r>
    </w:p>
    <w:p w14:paraId="2AF4D83C" w14:textId="77777777" w:rsidR="007E4F72" w:rsidRPr="000618F6" w:rsidRDefault="007E4F72" w:rsidP="00871E61">
      <w:pPr>
        <w:pStyle w:val="Heading3"/>
        <w:rPr>
          <w:lang w:val="nl-NL"/>
        </w:rPr>
      </w:pPr>
      <w:bookmarkStart w:id="199" w:name="_Toc63778438"/>
      <w:r w:rsidRPr="000618F6">
        <w:rPr>
          <w:lang w:val="nl-NL"/>
        </w:rPr>
        <w:lastRenderedPageBreak/>
        <w:t>schInkOverigNietVoorBvv</w:t>
      </w:r>
      <w:bookmarkEnd w:id="199"/>
    </w:p>
    <w:p w14:paraId="4BCABC26" w14:textId="53892AD9" w:rsidR="007E4F72" w:rsidRPr="000618F6" w:rsidRDefault="007E4F72" w:rsidP="007E4F72">
      <w:r w:rsidRPr="000618F6">
        <w:t>Overige inkomsten niet voor beslagvrijevoet</w:t>
      </w:r>
    </w:p>
    <w:p w14:paraId="573389DF" w14:textId="77777777" w:rsidR="00871E61" w:rsidRPr="000618F6" w:rsidRDefault="00871E61" w:rsidP="00871E61"/>
    <w:p w14:paraId="6F3D07AD" w14:textId="10A9CE97" w:rsidR="00871E61" w:rsidRPr="000618F6" w:rsidRDefault="00871E61" w:rsidP="00871E61">
      <w:r w:rsidRPr="000618F6">
        <w:t>Veldtype</w:t>
      </w:r>
      <w:r w:rsidRPr="000618F6">
        <w:tab/>
      </w:r>
      <w:r w:rsidRPr="000618F6">
        <w:tab/>
      </w:r>
      <w:r w:rsidRPr="000618F6">
        <w:tab/>
      </w:r>
      <w:r w:rsidRPr="000618F6">
        <w:tab/>
        <w:t>double</w:t>
      </w:r>
    </w:p>
    <w:p w14:paraId="5B3E521B" w14:textId="77777777" w:rsidR="00871E61" w:rsidRPr="000618F6" w:rsidRDefault="00871E61" w:rsidP="00871E61">
      <w:r w:rsidRPr="000618F6">
        <w:t>Formaat</w:t>
      </w:r>
      <w:r w:rsidRPr="000618F6">
        <w:tab/>
      </w:r>
      <w:r w:rsidRPr="000618F6">
        <w:tab/>
      </w:r>
      <w:r w:rsidRPr="000618F6">
        <w:tab/>
      </w:r>
      <w:r w:rsidRPr="000618F6">
        <w:tab/>
        <w:t>999999,99</w:t>
      </w:r>
    </w:p>
    <w:p w14:paraId="61AC6BD8" w14:textId="77777777" w:rsidR="00871E61" w:rsidRPr="000618F6" w:rsidRDefault="00871E61" w:rsidP="00871E61">
      <w:r w:rsidRPr="000618F6">
        <w:t>Standaardwaarde</w:t>
      </w:r>
      <w:r w:rsidRPr="000618F6">
        <w:tab/>
      </w:r>
      <w:r w:rsidRPr="000618F6">
        <w:tab/>
        <w:t>0,0</w:t>
      </w:r>
    </w:p>
    <w:p w14:paraId="135C659F" w14:textId="66DA599B" w:rsidR="00871E61" w:rsidRPr="000618F6" w:rsidRDefault="00871E61" w:rsidP="00871E61">
      <w:r w:rsidRPr="000618F6">
        <w:t>Toegevoegd in</w:t>
      </w:r>
      <w:r w:rsidRPr="000618F6">
        <w:tab/>
      </w:r>
      <w:r w:rsidRPr="000618F6">
        <w:tab/>
      </w:r>
      <w:r w:rsidRPr="000618F6">
        <w:tab/>
        <w:t>4.0</w:t>
      </w:r>
    </w:p>
    <w:p w14:paraId="5AB33C48" w14:textId="77777777" w:rsidR="00871E61" w:rsidRPr="000618F6" w:rsidRDefault="00871E61" w:rsidP="00871E61">
      <w:r w:rsidRPr="000618F6">
        <w:t>Eerste berekeningsversie</w:t>
      </w:r>
      <w:r w:rsidRPr="000618F6">
        <w:tab/>
        <w:t>01-01-2021</w:t>
      </w:r>
    </w:p>
    <w:p w14:paraId="291C86DA" w14:textId="77777777" w:rsidR="00871E61" w:rsidRPr="000618F6" w:rsidRDefault="00871E61" w:rsidP="00871E61">
      <w:r w:rsidRPr="000618F6">
        <w:t>Laatste berekeningsversie</w:t>
      </w:r>
      <w:r w:rsidRPr="000618F6">
        <w:tab/>
        <w:t>n.v.t.</w:t>
      </w:r>
    </w:p>
    <w:p w14:paraId="503D95F5" w14:textId="466E13DD" w:rsidR="007E4F72" w:rsidRPr="000618F6" w:rsidRDefault="00871E61" w:rsidP="00871E61">
      <w:r w:rsidRPr="000618F6">
        <w:t>Verwijderd in</w:t>
      </w:r>
      <w:r w:rsidRPr="000618F6">
        <w:tab/>
      </w:r>
      <w:r w:rsidRPr="000618F6">
        <w:tab/>
      </w:r>
      <w:r w:rsidRPr="000618F6">
        <w:tab/>
        <w:t>n.v.t.</w:t>
      </w:r>
    </w:p>
    <w:p w14:paraId="3E1D1711" w14:textId="5855DADD" w:rsidR="005E1569" w:rsidRPr="000618F6" w:rsidRDefault="005E1569" w:rsidP="00AC2AAD">
      <w:pPr>
        <w:pStyle w:val="Heading3"/>
        <w:rPr>
          <w:lang w:val="nl-NL"/>
        </w:rPr>
      </w:pPr>
      <w:bookmarkStart w:id="200" w:name="_Toc63778439"/>
      <w:bookmarkEnd w:id="178"/>
      <w:r w:rsidRPr="000618F6">
        <w:rPr>
          <w:lang w:val="nl-NL"/>
        </w:rPr>
        <w:t>parInkWerk</w:t>
      </w:r>
      <w:bookmarkEnd w:id="200"/>
    </w:p>
    <w:p w14:paraId="7D0AAF41" w14:textId="77777777" w:rsidR="005E1569" w:rsidRPr="000618F6" w:rsidRDefault="005E1569" w:rsidP="005E1569">
      <w:r w:rsidRPr="000618F6">
        <w:t>De inkomsten uit werk (loon uit arbeid) van de partner.</w:t>
      </w:r>
    </w:p>
    <w:p w14:paraId="1DF246C7" w14:textId="1FCD11A0" w:rsidR="005E1569" w:rsidRPr="001D2533" w:rsidRDefault="005E1569" w:rsidP="005E1569">
      <w:r w:rsidRPr="000618F6">
        <w:t xml:space="preserve">Bedrag </w:t>
      </w:r>
      <w:r w:rsidR="00867118">
        <w:t>fiscaal</w:t>
      </w:r>
      <w:r w:rsidRPr="000618F6">
        <w:t xml:space="preserve"> per maand</w:t>
      </w:r>
      <w:r w:rsidR="00867118">
        <w:t>*</w:t>
      </w:r>
      <w:r w:rsidRPr="000618F6">
        <w:t>.</w:t>
      </w:r>
      <w:r w:rsidR="001D2533">
        <w:t xml:space="preserve"> Zie ook </w:t>
      </w:r>
      <w:r w:rsidR="001D2533">
        <w:rPr>
          <w:b/>
          <w:bCs/>
        </w:rPr>
        <w:t>parInkWerkEx</w:t>
      </w:r>
      <w:r w:rsidR="001D2533">
        <w:t>.</w:t>
      </w:r>
    </w:p>
    <w:p w14:paraId="72920500" w14:textId="1929EDDC" w:rsidR="005E1569" w:rsidRPr="000618F6" w:rsidRDefault="005E1569" w:rsidP="005E1569">
      <w:r w:rsidRPr="000618F6">
        <w:t>Zie ook het rapport van de werkgroep rekenmethode VTLB: inclusief bijvoorbeeld bijdragen aan de personeelsvereniging of inhoudingen voor spaarloon e.d.</w:t>
      </w:r>
    </w:p>
    <w:p w14:paraId="66D6C07E" w14:textId="77777777" w:rsidR="005E1569" w:rsidRPr="000618F6" w:rsidRDefault="005E1569" w:rsidP="005E1569"/>
    <w:p w14:paraId="57A38667"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3767F516"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2A321467" w14:textId="77777777" w:rsidR="005E1569" w:rsidRPr="000618F6" w:rsidRDefault="005E1569" w:rsidP="005E1569">
      <w:r w:rsidRPr="000618F6">
        <w:t>Standaardwaarde</w:t>
      </w:r>
      <w:r w:rsidRPr="000618F6">
        <w:tab/>
      </w:r>
      <w:r w:rsidRPr="000618F6">
        <w:tab/>
      </w:r>
      <w:r w:rsidR="004D1165" w:rsidRPr="000618F6">
        <w:t>0,0</w:t>
      </w:r>
    </w:p>
    <w:p w14:paraId="5E456ADD" w14:textId="77777777" w:rsidR="005E1569" w:rsidRPr="000618F6" w:rsidRDefault="005E1569" w:rsidP="005E1569">
      <w:r w:rsidRPr="000618F6">
        <w:t>Toegevoegd in</w:t>
      </w:r>
      <w:r w:rsidRPr="000618F6">
        <w:tab/>
      </w:r>
      <w:r w:rsidRPr="000618F6">
        <w:tab/>
      </w:r>
      <w:r w:rsidRPr="000618F6">
        <w:tab/>
        <w:t>1.0</w:t>
      </w:r>
    </w:p>
    <w:p w14:paraId="28218A03" w14:textId="77777777" w:rsidR="005E1569" w:rsidRPr="000618F6" w:rsidRDefault="005E1569" w:rsidP="005E1569">
      <w:r w:rsidRPr="000618F6">
        <w:t>Eerste berekeningsversie</w:t>
      </w:r>
      <w:r w:rsidRPr="000618F6">
        <w:tab/>
        <w:t>01-07-2003</w:t>
      </w:r>
    </w:p>
    <w:p w14:paraId="29B853E2" w14:textId="77777777" w:rsidR="005E1569" w:rsidRPr="000618F6" w:rsidRDefault="005E1569" w:rsidP="005E1569">
      <w:r w:rsidRPr="000618F6">
        <w:t>Laatste berekeningsversie</w:t>
      </w:r>
      <w:r w:rsidRPr="000618F6">
        <w:tab/>
      </w:r>
      <w:r w:rsidRPr="000618F6">
        <w:rPr>
          <w:i/>
        </w:rPr>
        <w:t>n.v.t.</w:t>
      </w:r>
    </w:p>
    <w:p w14:paraId="1F76C0D2" w14:textId="7896D661" w:rsidR="005E1569" w:rsidRDefault="005E1569" w:rsidP="005E1569">
      <w:pPr>
        <w:rPr>
          <w:iCs/>
        </w:rPr>
      </w:pPr>
      <w:r w:rsidRPr="000618F6">
        <w:t>Verwijderd in</w:t>
      </w:r>
      <w:r w:rsidRPr="000618F6">
        <w:tab/>
      </w:r>
      <w:r w:rsidRPr="000618F6">
        <w:tab/>
      </w:r>
      <w:r w:rsidRPr="000618F6">
        <w:tab/>
      </w:r>
      <w:r w:rsidRPr="000618F6">
        <w:rPr>
          <w:i/>
        </w:rPr>
        <w:t>n.v.t.</w:t>
      </w:r>
    </w:p>
    <w:p w14:paraId="4DAB2FB0" w14:textId="1F866C50" w:rsidR="00867118" w:rsidRDefault="00867118" w:rsidP="005E1569">
      <w:pPr>
        <w:rPr>
          <w:iCs/>
        </w:rPr>
      </w:pPr>
    </w:p>
    <w:p w14:paraId="02F60964" w14:textId="69495F5C" w:rsidR="00867118" w:rsidRPr="00867118" w:rsidRDefault="00867118" w:rsidP="005E1569">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9D00937" w14:textId="77777777" w:rsidR="005E1569" w:rsidRPr="000618F6" w:rsidRDefault="005E1569" w:rsidP="00AC2AAD">
      <w:pPr>
        <w:pStyle w:val="Heading3"/>
        <w:rPr>
          <w:lang w:val="nl-NL"/>
        </w:rPr>
      </w:pPr>
      <w:bookmarkStart w:id="201" w:name="_Toc63778440"/>
      <w:r w:rsidRPr="000618F6">
        <w:rPr>
          <w:lang w:val="nl-NL"/>
        </w:rPr>
        <w:t>parInkBedrijf</w:t>
      </w:r>
      <w:bookmarkEnd w:id="201"/>
    </w:p>
    <w:p w14:paraId="2CFE3D0D" w14:textId="77777777" w:rsidR="005E1569" w:rsidRPr="000618F6" w:rsidRDefault="005E1569" w:rsidP="005E1569">
      <w:r w:rsidRPr="000618F6">
        <w:t>De inkomsten uit eigen bedrijf of onderneming van de partner.</w:t>
      </w:r>
    </w:p>
    <w:p w14:paraId="3078ECCC" w14:textId="77777777" w:rsidR="005E1569" w:rsidRPr="000618F6" w:rsidRDefault="005E1569" w:rsidP="005E1569">
      <w:r w:rsidRPr="000618F6">
        <w:t>Bedrag netto per maand.</w:t>
      </w:r>
    </w:p>
    <w:p w14:paraId="2A21161E" w14:textId="77777777" w:rsidR="005E1569" w:rsidRPr="000618F6" w:rsidRDefault="005E1569" w:rsidP="005E1569"/>
    <w:p w14:paraId="525A45B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6C31DFB0"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505F4B16" w14:textId="77777777" w:rsidR="005E1569" w:rsidRPr="000618F6" w:rsidRDefault="005E1569" w:rsidP="005E1569">
      <w:r w:rsidRPr="000618F6">
        <w:t>Standaardwaarde</w:t>
      </w:r>
      <w:r w:rsidRPr="000618F6">
        <w:tab/>
      </w:r>
      <w:r w:rsidRPr="000618F6">
        <w:tab/>
      </w:r>
      <w:r w:rsidR="004D1165" w:rsidRPr="000618F6">
        <w:t>0,0</w:t>
      </w:r>
    </w:p>
    <w:p w14:paraId="72D07769" w14:textId="77777777" w:rsidR="005E1569" w:rsidRPr="000618F6" w:rsidRDefault="005E1569" w:rsidP="005E1569">
      <w:r w:rsidRPr="000618F6">
        <w:t>Toegevoegd in</w:t>
      </w:r>
      <w:r w:rsidRPr="000618F6">
        <w:tab/>
      </w:r>
      <w:r w:rsidRPr="000618F6">
        <w:tab/>
      </w:r>
      <w:r w:rsidRPr="000618F6">
        <w:tab/>
        <w:t>1.0</w:t>
      </w:r>
    </w:p>
    <w:p w14:paraId="4281F0FA" w14:textId="77777777" w:rsidR="005E1569" w:rsidRPr="000618F6" w:rsidRDefault="005E1569" w:rsidP="005E1569">
      <w:r w:rsidRPr="000618F6">
        <w:t>Eerste berekeningsversie</w:t>
      </w:r>
      <w:r w:rsidRPr="000618F6">
        <w:tab/>
        <w:t>01-07-2003</w:t>
      </w:r>
    </w:p>
    <w:p w14:paraId="0E068E26" w14:textId="77777777" w:rsidR="005E1569" w:rsidRPr="000618F6" w:rsidRDefault="005E1569" w:rsidP="005E1569">
      <w:r w:rsidRPr="000618F6">
        <w:t>Laatste berekeningsversie</w:t>
      </w:r>
      <w:r w:rsidRPr="000618F6">
        <w:tab/>
      </w:r>
      <w:r w:rsidR="00516767" w:rsidRPr="000618F6">
        <w:t>01-01-2007</w:t>
      </w:r>
    </w:p>
    <w:p w14:paraId="2C880DCA" w14:textId="77777777" w:rsidR="001818D9" w:rsidRPr="000618F6" w:rsidRDefault="001818D9" w:rsidP="001818D9">
      <w:r w:rsidRPr="000618F6">
        <w:t>Verwijderd in</w:t>
      </w:r>
      <w:r w:rsidRPr="000618F6">
        <w:tab/>
      </w:r>
      <w:r w:rsidRPr="000618F6">
        <w:tab/>
      </w:r>
      <w:r w:rsidRPr="000618F6">
        <w:tab/>
        <w:t>1.7</w:t>
      </w:r>
    </w:p>
    <w:p w14:paraId="7A85CAE2" w14:textId="77777777" w:rsidR="005E1569" w:rsidRPr="000618F6" w:rsidRDefault="005E1569" w:rsidP="00AC2AAD">
      <w:pPr>
        <w:pStyle w:val="Heading3"/>
        <w:rPr>
          <w:lang w:val="nl-NL"/>
        </w:rPr>
      </w:pPr>
      <w:bookmarkStart w:id="202" w:name="_Toc63778441"/>
      <w:r w:rsidRPr="000618F6">
        <w:rPr>
          <w:lang w:val="nl-NL"/>
        </w:rPr>
        <w:t>parInkPensioen</w:t>
      </w:r>
      <w:bookmarkEnd w:id="202"/>
    </w:p>
    <w:p w14:paraId="79C52B65" w14:textId="77777777" w:rsidR="005E1569" w:rsidRPr="000618F6" w:rsidRDefault="005E1569" w:rsidP="005E1569">
      <w:r w:rsidRPr="000618F6">
        <w:t>De inkomsten uit pensioen van de partner.</w:t>
      </w:r>
    </w:p>
    <w:p w14:paraId="1C1EC618" w14:textId="1375100C" w:rsidR="005E1569" w:rsidRPr="000618F6" w:rsidRDefault="005E1569" w:rsidP="005E1569">
      <w:r w:rsidRPr="000618F6">
        <w:t xml:space="preserve">Bedrag </w:t>
      </w:r>
      <w:r w:rsidR="00867118">
        <w:t>fiscaal</w:t>
      </w:r>
      <w:r w:rsidRPr="000618F6">
        <w:t xml:space="preserve"> per maand</w:t>
      </w:r>
      <w:r w:rsidR="00867118">
        <w:t>*</w:t>
      </w:r>
      <w:r w:rsidRPr="000618F6">
        <w:t>.</w:t>
      </w:r>
      <w:r w:rsidR="001D2533">
        <w:t xml:space="preserve"> Zie ook </w:t>
      </w:r>
      <w:r w:rsidR="001D2533" w:rsidRPr="001D2533">
        <w:rPr>
          <w:b/>
          <w:bCs/>
        </w:rPr>
        <w:t>parInkPensioenEx</w:t>
      </w:r>
      <w:r w:rsidR="001D2533">
        <w:t>.</w:t>
      </w:r>
    </w:p>
    <w:p w14:paraId="63A238B2" w14:textId="77777777" w:rsidR="005E1569" w:rsidRPr="000618F6" w:rsidRDefault="005E1569" w:rsidP="005E1569"/>
    <w:p w14:paraId="6165E46C"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1CF8E252"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130F2A86" w14:textId="77777777" w:rsidR="005E1569" w:rsidRPr="000618F6" w:rsidRDefault="005E1569" w:rsidP="005E1569">
      <w:r w:rsidRPr="000618F6">
        <w:t>Standaardwaarde</w:t>
      </w:r>
      <w:r w:rsidRPr="000618F6">
        <w:tab/>
      </w:r>
      <w:r w:rsidRPr="000618F6">
        <w:tab/>
      </w:r>
      <w:r w:rsidR="004D1165" w:rsidRPr="000618F6">
        <w:t>0,0</w:t>
      </w:r>
    </w:p>
    <w:p w14:paraId="47DF1C23" w14:textId="77777777" w:rsidR="005E1569" w:rsidRPr="000618F6" w:rsidRDefault="005E1569" w:rsidP="005E1569">
      <w:r w:rsidRPr="000618F6">
        <w:t>Toegevoegd in</w:t>
      </w:r>
      <w:r w:rsidRPr="000618F6">
        <w:tab/>
      </w:r>
      <w:r w:rsidRPr="000618F6">
        <w:tab/>
      </w:r>
      <w:r w:rsidRPr="000618F6">
        <w:tab/>
        <w:t>1.0</w:t>
      </w:r>
    </w:p>
    <w:p w14:paraId="5547532A" w14:textId="77777777" w:rsidR="005E1569" w:rsidRPr="000618F6" w:rsidRDefault="005E1569" w:rsidP="005E1569">
      <w:r w:rsidRPr="000618F6">
        <w:t>Eerste berekeningsversie</w:t>
      </w:r>
      <w:r w:rsidRPr="000618F6">
        <w:tab/>
        <w:t>01-07-2003</w:t>
      </w:r>
    </w:p>
    <w:p w14:paraId="2C4E540A" w14:textId="77777777" w:rsidR="005E1569" w:rsidRPr="000618F6" w:rsidRDefault="005E1569" w:rsidP="005E1569">
      <w:r w:rsidRPr="000618F6">
        <w:lastRenderedPageBreak/>
        <w:t>Laatste berekeningsversie</w:t>
      </w:r>
      <w:r w:rsidRPr="000618F6">
        <w:tab/>
      </w:r>
      <w:r w:rsidRPr="000618F6">
        <w:rPr>
          <w:i/>
        </w:rPr>
        <w:t>n.v.t.</w:t>
      </w:r>
    </w:p>
    <w:p w14:paraId="53FADF0B" w14:textId="14622FF2" w:rsidR="005E1569" w:rsidRDefault="005E1569" w:rsidP="005E1569">
      <w:pPr>
        <w:rPr>
          <w:iCs/>
        </w:rPr>
      </w:pPr>
      <w:r w:rsidRPr="000618F6">
        <w:t>Verwijderd in</w:t>
      </w:r>
      <w:r w:rsidRPr="000618F6">
        <w:tab/>
      </w:r>
      <w:r w:rsidRPr="000618F6">
        <w:tab/>
      </w:r>
      <w:r w:rsidRPr="000618F6">
        <w:tab/>
      </w:r>
      <w:r w:rsidRPr="000618F6">
        <w:rPr>
          <w:i/>
        </w:rPr>
        <w:t>n.v.t.</w:t>
      </w:r>
    </w:p>
    <w:p w14:paraId="15D61BB3" w14:textId="35C1EE65" w:rsidR="001A188D" w:rsidRDefault="001A188D" w:rsidP="005E1569">
      <w:pPr>
        <w:rPr>
          <w:iCs/>
        </w:rPr>
      </w:pPr>
    </w:p>
    <w:p w14:paraId="6BE35C93" w14:textId="22DBCCB8" w:rsidR="001A188D" w:rsidRPr="001A188D" w:rsidRDefault="001A188D" w:rsidP="005E1569">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A4B99E9" w14:textId="77777777" w:rsidR="00173005" w:rsidRPr="000618F6" w:rsidRDefault="00173005" w:rsidP="00173005">
      <w:pPr>
        <w:pStyle w:val="Heading3"/>
        <w:rPr>
          <w:lang w:val="nl-NL"/>
        </w:rPr>
      </w:pPr>
      <w:bookmarkStart w:id="203" w:name="_Toc63778442"/>
      <w:r w:rsidRPr="000618F6">
        <w:rPr>
          <w:lang w:val="nl-NL"/>
        </w:rPr>
        <w:t>parInkAOW</w:t>
      </w:r>
      <w:bookmarkEnd w:id="203"/>
    </w:p>
    <w:p w14:paraId="215C7595" w14:textId="77777777" w:rsidR="00173005" w:rsidRPr="000618F6" w:rsidRDefault="00173005" w:rsidP="00173005">
      <w:r w:rsidRPr="000618F6">
        <w:t>De inkomsten uit een AOW-uitkering van de partner.</w:t>
      </w:r>
    </w:p>
    <w:p w14:paraId="7317AB38" w14:textId="108903DB" w:rsidR="00173005" w:rsidRPr="001D2533" w:rsidRDefault="00173005" w:rsidP="00173005">
      <w:r w:rsidRPr="000618F6">
        <w:t xml:space="preserve">Bedrag </w:t>
      </w:r>
      <w:r w:rsidR="001A188D">
        <w:t>fiscaal</w:t>
      </w:r>
      <w:r w:rsidRPr="000618F6">
        <w:t xml:space="preserve"> per maand</w:t>
      </w:r>
      <w:r w:rsidR="001A188D">
        <w:t>*</w:t>
      </w:r>
      <w:r w:rsidRPr="000618F6">
        <w:t>.</w:t>
      </w:r>
      <w:r w:rsidR="001D2533">
        <w:t xml:space="preserve"> Zie ook </w:t>
      </w:r>
      <w:r w:rsidR="001D2533">
        <w:rPr>
          <w:b/>
          <w:bCs/>
        </w:rPr>
        <w:t>parInkAOW</w:t>
      </w:r>
      <w:r w:rsidR="001D2533">
        <w:t>.</w:t>
      </w:r>
    </w:p>
    <w:p w14:paraId="6E10783B" w14:textId="77777777" w:rsidR="00173005" w:rsidRPr="000618F6" w:rsidRDefault="00173005" w:rsidP="00173005"/>
    <w:p w14:paraId="08E15710" w14:textId="77777777" w:rsidR="00173005" w:rsidRPr="000618F6" w:rsidRDefault="00173005" w:rsidP="00173005">
      <w:r w:rsidRPr="000618F6">
        <w:t>Veldtype</w:t>
      </w:r>
      <w:r w:rsidRPr="000618F6">
        <w:tab/>
      </w:r>
      <w:r w:rsidRPr="000618F6">
        <w:tab/>
      </w:r>
      <w:r w:rsidRPr="000618F6">
        <w:tab/>
      </w:r>
      <w:r w:rsidRPr="000618F6">
        <w:tab/>
        <w:t>Double</w:t>
      </w:r>
    </w:p>
    <w:p w14:paraId="47D5BC61" w14:textId="77777777" w:rsidR="00173005" w:rsidRPr="000618F6" w:rsidRDefault="00173005" w:rsidP="00173005">
      <w:r w:rsidRPr="000618F6">
        <w:t>Formaat</w:t>
      </w:r>
      <w:r w:rsidRPr="000618F6">
        <w:tab/>
      </w:r>
      <w:r w:rsidRPr="000618F6">
        <w:tab/>
      </w:r>
      <w:r w:rsidRPr="000618F6">
        <w:tab/>
      </w:r>
      <w:r w:rsidRPr="000618F6">
        <w:tab/>
        <w:t>999999,99</w:t>
      </w:r>
    </w:p>
    <w:p w14:paraId="6DA8BE96" w14:textId="77777777" w:rsidR="00173005" w:rsidRPr="000618F6" w:rsidRDefault="00173005" w:rsidP="00173005">
      <w:r w:rsidRPr="000618F6">
        <w:t>Standaardwaarde</w:t>
      </w:r>
      <w:r w:rsidRPr="000618F6">
        <w:tab/>
      </w:r>
      <w:r w:rsidRPr="000618F6">
        <w:tab/>
        <w:t>0,0</w:t>
      </w:r>
    </w:p>
    <w:p w14:paraId="7DA4692A" w14:textId="77777777" w:rsidR="00173005" w:rsidRPr="000618F6" w:rsidRDefault="00173005" w:rsidP="00173005">
      <w:r w:rsidRPr="000618F6">
        <w:t>Toegevoegd in</w:t>
      </w:r>
      <w:r w:rsidRPr="000618F6">
        <w:tab/>
      </w:r>
      <w:r w:rsidRPr="000618F6">
        <w:tab/>
      </w:r>
      <w:r w:rsidRPr="000618F6">
        <w:tab/>
        <w:t>1.0</w:t>
      </w:r>
    </w:p>
    <w:p w14:paraId="27636705" w14:textId="77777777" w:rsidR="00173005" w:rsidRPr="000618F6" w:rsidRDefault="00173005" w:rsidP="00173005">
      <w:r w:rsidRPr="000618F6">
        <w:t>Eerste berekeningsversie</w:t>
      </w:r>
      <w:r w:rsidRPr="000618F6">
        <w:tab/>
        <w:t>01-07-2003</w:t>
      </w:r>
    </w:p>
    <w:p w14:paraId="2B7400E9" w14:textId="77777777" w:rsidR="00173005" w:rsidRPr="000618F6" w:rsidRDefault="00173005" w:rsidP="00173005">
      <w:r w:rsidRPr="000618F6">
        <w:t>Laatste berekeningsversie</w:t>
      </w:r>
      <w:r w:rsidRPr="000618F6">
        <w:tab/>
      </w:r>
      <w:r w:rsidRPr="000618F6">
        <w:rPr>
          <w:i/>
        </w:rPr>
        <w:t>n.v.t.</w:t>
      </w:r>
    </w:p>
    <w:p w14:paraId="1C53B92C" w14:textId="7365A566" w:rsidR="00173005" w:rsidRDefault="00173005" w:rsidP="00173005">
      <w:pPr>
        <w:rPr>
          <w:iCs/>
        </w:rPr>
      </w:pPr>
      <w:r w:rsidRPr="000618F6">
        <w:t>Verwijderd in</w:t>
      </w:r>
      <w:r w:rsidRPr="000618F6">
        <w:tab/>
      </w:r>
      <w:r w:rsidRPr="000618F6">
        <w:tab/>
      </w:r>
      <w:r w:rsidRPr="000618F6">
        <w:tab/>
      </w:r>
      <w:r w:rsidRPr="000618F6">
        <w:rPr>
          <w:i/>
        </w:rPr>
        <w:t>n.v.t.</w:t>
      </w:r>
    </w:p>
    <w:p w14:paraId="1D8726C7" w14:textId="407FE410" w:rsidR="001A188D" w:rsidRDefault="001A188D" w:rsidP="00173005">
      <w:pPr>
        <w:rPr>
          <w:iCs/>
        </w:rPr>
      </w:pPr>
    </w:p>
    <w:p w14:paraId="055D00D9" w14:textId="732B72F7" w:rsidR="001A188D" w:rsidRPr="001A188D" w:rsidRDefault="001A188D" w:rsidP="0017300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2F38E3F" w14:textId="77777777" w:rsidR="00173005" w:rsidRPr="000618F6" w:rsidRDefault="00173005" w:rsidP="00173005">
      <w:pPr>
        <w:pStyle w:val="Heading3"/>
        <w:rPr>
          <w:lang w:val="nl-NL"/>
        </w:rPr>
      </w:pPr>
      <w:bookmarkStart w:id="204" w:name="_Toc63778443"/>
      <w:r w:rsidRPr="000618F6">
        <w:rPr>
          <w:lang w:val="nl-NL"/>
        </w:rPr>
        <w:t>parInkANW</w:t>
      </w:r>
      <w:bookmarkEnd w:id="204"/>
    </w:p>
    <w:p w14:paraId="64A4E8BE" w14:textId="77777777" w:rsidR="00173005" w:rsidRPr="000618F6" w:rsidRDefault="00173005" w:rsidP="00173005">
      <w:r w:rsidRPr="000618F6">
        <w:t>De inkomsten uit een ANW-uitkering van de partner.</w:t>
      </w:r>
    </w:p>
    <w:p w14:paraId="2581A368" w14:textId="16CBC6B5" w:rsidR="00173005" w:rsidRPr="000618F6" w:rsidRDefault="00173005" w:rsidP="00173005">
      <w:r w:rsidRPr="000618F6">
        <w:t xml:space="preserve">Bedrag </w:t>
      </w:r>
      <w:r w:rsidR="001A188D">
        <w:t>fiscaal</w:t>
      </w:r>
      <w:r w:rsidRPr="000618F6">
        <w:t xml:space="preserve"> per maand</w:t>
      </w:r>
      <w:r w:rsidR="001A188D">
        <w:t>*</w:t>
      </w:r>
      <w:r w:rsidRPr="000618F6">
        <w:t>.</w:t>
      </w:r>
      <w:r w:rsidR="001D2533">
        <w:t xml:space="preserve"> Zie ook </w:t>
      </w:r>
      <w:r w:rsidR="001D2533" w:rsidRPr="001D2533">
        <w:rPr>
          <w:b/>
          <w:bCs/>
        </w:rPr>
        <w:t>parInkANWEx</w:t>
      </w:r>
      <w:r w:rsidR="001D2533">
        <w:t>.</w:t>
      </w:r>
    </w:p>
    <w:p w14:paraId="79669336" w14:textId="77777777" w:rsidR="00173005" w:rsidRPr="000618F6" w:rsidRDefault="00173005" w:rsidP="00173005"/>
    <w:p w14:paraId="6F2A74ED" w14:textId="77777777" w:rsidR="00173005" w:rsidRPr="000618F6" w:rsidRDefault="00173005" w:rsidP="00173005">
      <w:r w:rsidRPr="000618F6">
        <w:t>Veldtype</w:t>
      </w:r>
      <w:r w:rsidRPr="000618F6">
        <w:tab/>
      </w:r>
      <w:r w:rsidRPr="000618F6">
        <w:tab/>
      </w:r>
      <w:r w:rsidRPr="000618F6">
        <w:tab/>
      </w:r>
      <w:r w:rsidRPr="000618F6">
        <w:tab/>
        <w:t>Double</w:t>
      </w:r>
    </w:p>
    <w:p w14:paraId="4AD4A11B" w14:textId="77777777" w:rsidR="00173005" w:rsidRPr="000618F6" w:rsidRDefault="00173005" w:rsidP="00173005">
      <w:r w:rsidRPr="000618F6">
        <w:t>Formaat</w:t>
      </w:r>
      <w:r w:rsidRPr="000618F6">
        <w:tab/>
      </w:r>
      <w:r w:rsidRPr="000618F6">
        <w:tab/>
      </w:r>
      <w:r w:rsidRPr="000618F6">
        <w:tab/>
      </w:r>
      <w:r w:rsidRPr="000618F6">
        <w:tab/>
        <w:t>999999,99</w:t>
      </w:r>
    </w:p>
    <w:p w14:paraId="5A357022" w14:textId="77777777" w:rsidR="00173005" w:rsidRPr="000618F6" w:rsidRDefault="00173005" w:rsidP="00173005">
      <w:r w:rsidRPr="000618F6">
        <w:t>Standaardwaarde</w:t>
      </w:r>
      <w:r w:rsidRPr="000618F6">
        <w:tab/>
      </w:r>
      <w:r w:rsidRPr="000618F6">
        <w:tab/>
        <w:t>0,0</w:t>
      </w:r>
    </w:p>
    <w:p w14:paraId="4F1BB4B3" w14:textId="77777777" w:rsidR="00173005" w:rsidRPr="000618F6" w:rsidRDefault="00173005" w:rsidP="00173005">
      <w:r w:rsidRPr="000618F6">
        <w:t>Toegevoegd in</w:t>
      </w:r>
      <w:r w:rsidRPr="000618F6">
        <w:tab/>
      </w:r>
      <w:r w:rsidRPr="000618F6">
        <w:tab/>
      </w:r>
      <w:r w:rsidRPr="000618F6">
        <w:tab/>
        <w:t>1.7</w:t>
      </w:r>
    </w:p>
    <w:p w14:paraId="74F00387" w14:textId="77777777" w:rsidR="00173005" w:rsidRPr="000618F6" w:rsidRDefault="00173005" w:rsidP="00173005">
      <w:r w:rsidRPr="000618F6">
        <w:t>Eerste berekeningsversie</w:t>
      </w:r>
      <w:r w:rsidRPr="000618F6">
        <w:tab/>
        <w:t>01-07-2010</w:t>
      </w:r>
    </w:p>
    <w:p w14:paraId="36C43D57" w14:textId="77777777" w:rsidR="00173005" w:rsidRPr="000618F6" w:rsidRDefault="00173005" w:rsidP="00173005">
      <w:r w:rsidRPr="000618F6">
        <w:t>Laatste berekeningsversie</w:t>
      </w:r>
      <w:r w:rsidRPr="000618F6">
        <w:tab/>
      </w:r>
      <w:r w:rsidRPr="000618F6">
        <w:rPr>
          <w:i/>
        </w:rPr>
        <w:t>n.v.t.</w:t>
      </w:r>
    </w:p>
    <w:p w14:paraId="217210A5" w14:textId="2292C5A7" w:rsidR="00173005" w:rsidRDefault="00173005" w:rsidP="00173005">
      <w:pPr>
        <w:rPr>
          <w:iCs/>
        </w:rPr>
      </w:pPr>
      <w:r w:rsidRPr="000618F6">
        <w:t>Verwijderd in</w:t>
      </w:r>
      <w:r w:rsidRPr="000618F6">
        <w:tab/>
      </w:r>
      <w:r w:rsidRPr="000618F6">
        <w:tab/>
      </w:r>
      <w:r w:rsidRPr="000618F6">
        <w:tab/>
      </w:r>
      <w:r w:rsidRPr="000618F6">
        <w:rPr>
          <w:i/>
        </w:rPr>
        <w:t>n.v.t.</w:t>
      </w:r>
    </w:p>
    <w:p w14:paraId="73B55E79" w14:textId="39D46FA3" w:rsidR="001A188D" w:rsidRDefault="001A188D" w:rsidP="00173005">
      <w:pPr>
        <w:rPr>
          <w:iCs/>
        </w:rPr>
      </w:pPr>
    </w:p>
    <w:p w14:paraId="25CB9842" w14:textId="75E4A901" w:rsidR="001A188D" w:rsidRPr="001A188D" w:rsidRDefault="001A188D" w:rsidP="0017300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FF53BD8" w14:textId="77777777" w:rsidR="005E1569" w:rsidRPr="000618F6" w:rsidRDefault="005E1569" w:rsidP="00AC2AAD">
      <w:pPr>
        <w:pStyle w:val="Heading3"/>
        <w:rPr>
          <w:lang w:val="nl-NL"/>
        </w:rPr>
      </w:pPr>
      <w:bookmarkStart w:id="205" w:name="_Toc63778444"/>
      <w:r w:rsidRPr="000618F6">
        <w:rPr>
          <w:lang w:val="nl-NL"/>
        </w:rPr>
        <w:t>parInkUitkeringNaBestaanden</w:t>
      </w:r>
      <w:bookmarkEnd w:id="205"/>
    </w:p>
    <w:p w14:paraId="6E05A642" w14:textId="77777777" w:rsidR="005E1569" w:rsidRPr="000618F6" w:rsidRDefault="005E1569" w:rsidP="005E1569">
      <w:r w:rsidRPr="000618F6">
        <w:t>De inkomsten een nabestaanden- of halfwezenuitkering van de partner.</w:t>
      </w:r>
    </w:p>
    <w:p w14:paraId="69C8152E" w14:textId="77777777" w:rsidR="005E1569" w:rsidRPr="000618F6" w:rsidRDefault="005E1569" w:rsidP="005E1569">
      <w:r w:rsidRPr="000618F6">
        <w:t>Bedrag netto per maand.</w:t>
      </w:r>
    </w:p>
    <w:p w14:paraId="3BE1726F" w14:textId="77777777" w:rsidR="005E1569" w:rsidRPr="000618F6" w:rsidRDefault="005E1569" w:rsidP="005E1569"/>
    <w:p w14:paraId="52EFD54E"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55D6E807"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30903474" w14:textId="77777777" w:rsidR="005E1569" w:rsidRPr="000618F6" w:rsidRDefault="005E1569" w:rsidP="005E1569">
      <w:r w:rsidRPr="000618F6">
        <w:t>Standaardwaarde</w:t>
      </w:r>
      <w:r w:rsidRPr="000618F6">
        <w:tab/>
      </w:r>
      <w:r w:rsidRPr="000618F6">
        <w:tab/>
      </w:r>
      <w:r w:rsidR="004D1165" w:rsidRPr="000618F6">
        <w:t>0,0</w:t>
      </w:r>
    </w:p>
    <w:p w14:paraId="27390CCD" w14:textId="77777777" w:rsidR="005E1569" w:rsidRPr="000618F6" w:rsidRDefault="005E1569" w:rsidP="005E1569">
      <w:r w:rsidRPr="000618F6">
        <w:t>Toegevoegd in</w:t>
      </w:r>
      <w:r w:rsidRPr="000618F6">
        <w:tab/>
      </w:r>
      <w:r w:rsidRPr="000618F6">
        <w:tab/>
      </w:r>
      <w:r w:rsidRPr="000618F6">
        <w:tab/>
        <w:t>1.0</w:t>
      </w:r>
    </w:p>
    <w:p w14:paraId="52ACD2F6" w14:textId="77777777" w:rsidR="005E1569" w:rsidRPr="000618F6" w:rsidRDefault="005E1569" w:rsidP="005E1569">
      <w:r w:rsidRPr="000618F6">
        <w:t>Eerste berekeningsversie</w:t>
      </w:r>
      <w:r w:rsidRPr="000618F6">
        <w:tab/>
        <w:t>01-07-2003</w:t>
      </w:r>
    </w:p>
    <w:p w14:paraId="4B2613F0" w14:textId="77777777" w:rsidR="005E1569" w:rsidRPr="000618F6" w:rsidRDefault="005E1569" w:rsidP="005E1569">
      <w:r w:rsidRPr="000618F6">
        <w:t>Laatste berekeningsversie</w:t>
      </w:r>
      <w:r w:rsidRPr="000618F6">
        <w:tab/>
      </w:r>
      <w:r w:rsidR="00516767" w:rsidRPr="000618F6">
        <w:t>01-01-2007</w:t>
      </w:r>
    </w:p>
    <w:p w14:paraId="0ED7BF99" w14:textId="77777777" w:rsidR="001818D9" w:rsidRPr="000618F6" w:rsidRDefault="001818D9" w:rsidP="001818D9">
      <w:r w:rsidRPr="000618F6">
        <w:t>Verwijderd in</w:t>
      </w:r>
      <w:r w:rsidRPr="000618F6">
        <w:tab/>
      </w:r>
      <w:r w:rsidRPr="000618F6">
        <w:tab/>
      </w:r>
      <w:r w:rsidRPr="000618F6">
        <w:tab/>
        <w:t>1.7</w:t>
      </w:r>
    </w:p>
    <w:p w14:paraId="05DE0928" w14:textId="77777777" w:rsidR="005E1569" w:rsidRPr="000618F6" w:rsidRDefault="005E1569" w:rsidP="00AC2AAD">
      <w:pPr>
        <w:pStyle w:val="Heading3"/>
        <w:rPr>
          <w:lang w:val="nl-NL"/>
        </w:rPr>
      </w:pPr>
      <w:bookmarkStart w:id="206" w:name="_Toc63778445"/>
      <w:r w:rsidRPr="000618F6">
        <w:rPr>
          <w:lang w:val="nl-NL"/>
        </w:rPr>
        <w:lastRenderedPageBreak/>
        <w:t>parInkUitkeringOverige</w:t>
      </w:r>
      <w:bookmarkEnd w:id="206"/>
    </w:p>
    <w:p w14:paraId="3211FC54" w14:textId="77777777" w:rsidR="005E1569" w:rsidRPr="000618F6" w:rsidRDefault="005E1569" w:rsidP="005E1569">
      <w:r w:rsidRPr="000618F6">
        <w:t>De inkomsten uit (overige) uitkeringen van de partner.</w:t>
      </w:r>
    </w:p>
    <w:p w14:paraId="7709F037" w14:textId="1C241A1D" w:rsidR="005E1569" w:rsidRPr="000618F6" w:rsidRDefault="005E1569" w:rsidP="005E1569">
      <w:r w:rsidRPr="000618F6">
        <w:t xml:space="preserve">Bedrag </w:t>
      </w:r>
      <w:r w:rsidR="001A188D">
        <w:t>fiscaal</w:t>
      </w:r>
      <w:r w:rsidRPr="000618F6">
        <w:t xml:space="preserve"> per maand</w:t>
      </w:r>
      <w:r w:rsidR="001A188D">
        <w:t>*</w:t>
      </w:r>
      <w:r w:rsidRPr="000618F6">
        <w:t>.</w:t>
      </w:r>
      <w:r w:rsidR="001D2533">
        <w:t xml:space="preserve"> Zie ook </w:t>
      </w:r>
      <w:bookmarkStart w:id="207" w:name="_Hlk62741306"/>
      <w:r w:rsidR="001D2533" w:rsidRPr="001D2533">
        <w:rPr>
          <w:b/>
          <w:bCs/>
        </w:rPr>
        <w:t>parInkUitkeringOverigeEx</w:t>
      </w:r>
      <w:bookmarkEnd w:id="207"/>
      <w:r w:rsidR="001D2533">
        <w:t>.</w:t>
      </w:r>
    </w:p>
    <w:p w14:paraId="535155AE" w14:textId="77777777" w:rsidR="005E1569" w:rsidRPr="000618F6" w:rsidRDefault="005E1569" w:rsidP="005E1569"/>
    <w:p w14:paraId="7250DD08"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233C8088"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31BA85D" w14:textId="77777777" w:rsidR="005E1569" w:rsidRPr="000618F6" w:rsidRDefault="005E1569" w:rsidP="005E1569">
      <w:r w:rsidRPr="000618F6">
        <w:t>Standaardwaarde</w:t>
      </w:r>
      <w:r w:rsidRPr="000618F6">
        <w:tab/>
      </w:r>
      <w:r w:rsidRPr="000618F6">
        <w:tab/>
      </w:r>
      <w:r w:rsidR="004D1165" w:rsidRPr="000618F6">
        <w:t>0,0</w:t>
      </w:r>
    </w:p>
    <w:p w14:paraId="3716D226" w14:textId="77777777" w:rsidR="005E1569" w:rsidRPr="000618F6" w:rsidRDefault="005E1569" w:rsidP="005E1569">
      <w:r w:rsidRPr="000618F6">
        <w:t>Toegevoegd in</w:t>
      </w:r>
      <w:r w:rsidRPr="000618F6">
        <w:tab/>
      </w:r>
      <w:r w:rsidRPr="000618F6">
        <w:tab/>
      </w:r>
      <w:r w:rsidRPr="000618F6">
        <w:tab/>
        <w:t>1.0</w:t>
      </w:r>
    </w:p>
    <w:p w14:paraId="0188D7E5" w14:textId="77777777" w:rsidR="005E1569" w:rsidRPr="000618F6" w:rsidRDefault="005E1569" w:rsidP="005E1569">
      <w:r w:rsidRPr="000618F6">
        <w:t>Eerste berekeningsversie</w:t>
      </w:r>
      <w:r w:rsidRPr="000618F6">
        <w:tab/>
        <w:t>01-07-2003</w:t>
      </w:r>
    </w:p>
    <w:p w14:paraId="79CF28BB" w14:textId="77777777" w:rsidR="005E1569" w:rsidRPr="000618F6" w:rsidRDefault="005E1569" w:rsidP="005E1569">
      <w:r w:rsidRPr="000618F6">
        <w:t>Laatste berekeningsversie</w:t>
      </w:r>
      <w:r w:rsidRPr="000618F6">
        <w:tab/>
      </w:r>
      <w:r w:rsidRPr="000618F6">
        <w:rPr>
          <w:i/>
        </w:rPr>
        <w:t>n.v.t.</w:t>
      </w:r>
    </w:p>
    <w:p w14:paraId="1B5A8526" w14:textId="300A8FC6" w:rsidR="005E1569" w:rsidRDefault="005E1569" w:rsidP="005E1569">
      <w:pPr>
        <w:rPr>
          <w:iCs/>
        </w:rPr>
      </w:pPr>
      <w:r w:rsidRPr="000618F6">
        <w:t>Verwijderd in</w:t>
      </w:r>
      <w:r w:rsidRPr="000618F6">
        <w:tab/>
      </w:r>
      <w:r w:rsidRPr="000618F6">
        <w:tab/>
      </w:r>
      <w:r w:rsidRPr="000618F6">
        <w:tab/>
      </w:r>
      <w:r w:rsidRPr="000618F6">
        <w:rPr>
          <w:i/>
        </w:rPr>
        <w:t>n.v.t.</w:t>
      </w:r>
    </w:p>
    <w:p w14:paraId="203A59C0" w14:textId="16A0CB95" w:rsidR="001A188D" w:rsidRDefault="001A188D" w:rsidP="005E1569">
      <w:pPr>
        <w:rPr>
          <w:iCs/>
        </w:rPr>
      </w:pPr>
    </w:p>
    <w:p w14:paraId="31AEBFB6" w14:textId="201461FA" w:rsidR="001A188D" w:rsidRPr="001A188D" w:rsidRDefault="001A188D" w:rsidP="005E1569">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AB2C184" w14:textId="77777777" w:rsidR="005E1569" w:rsidRPr="000618F6" w:rsidRDefault="005E1569" w:rsidP="00AC2AAD">
      <w:pPr>
        <w:pStyle w:val="Heading3"/>
        <w:rPr>
          <w:lang w:val="nl-NL"/>
        </w:rPr>
      </w:pPr>
      <w:bookmarkStart w:id="208" w:name="_Toc63778446"/>
      <w:r w:rsidRPr="000618F6">
        <w:rPr>
          <w:lang w:val="nl-NL"/>
        </w:rPr>
        <w:t>parInkTegemoetReiskosten</w:t>
      </w:r>
      <w:bookmarkEnd w:id="208"/>
    </w:p>
    <w:p w14:paraId="36B6E66E" w14:textId="77777777" w:rsidR="005E1569" w:rsidRPr="000618F6" w:rsidRDefault="005E1569" w:rsidP="005E1569">
      <w:r w:rsidRPr="000618F6">
        <w:t>De inkomsten uit een tegemoetkoming van de werkgever in de auto- of reiskosten van de partner.</w:t>
      </w:r>
    </w:p>
    <w:p w14:paraId="21B2DF02" w14:textId="77777777" w:rsidR="005E1569" w:rsidRPr="000618F6" w:rsidRDefault="005E1569" w:rsidP="005E1569">
      <w:r w:rsidRPr="000618F6">
        <w:t>Bedrag netto per maand.</w:t>
      </w:r>
    </w:p>
    <w:p w14:paraId="6622096B" w14:textId="77777777" w:rsidR="005E1569" w:rsidRPr="000618F6" w:rsidRDefault="005E1569" w:rsidP="005E1569"/>
    <w:p w14:paraId="42D048D4"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4B86C9A0"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0CF1EC73" w14:textId="77777777" w:rsidR="005E1569" w:rsidRPr="000618F6" w:rsidRDefault="005E1569" w:rsidP="005E1569">
      <w:r w:rsidRPr="000618F6">
        <w:t>Standaardwaarde</w:t>
      </w:r>
      <w:r w:rsidRPr="000618F6">
        <w:tab/>
      </w:r>
      <w:r w:rsidRPr="000618F6">
        <w:tab/>
      </w:r>
      <w:r w:rsidR="004D1165" w:rsidRPr="000618F6">
        <w:t>0,0</w:t>
      </w:r>
    </w:p>
    <w:p w14:paraId="3808ABC7" w14:textId="77777777" w:rsidR="005E1569" w:rsidRPr="000618F6" w:rsidRDefault="005E1569" w:rsidP="005E1569">
      <w:r w:rsidRPr="000618F6">
        <w:t>Toegevoegd in</w:t>
      </w:r>
      <w:r w:rsidRPr="000618F6">
        <w:tab/>
      </w:r>
      <w:r w:rsidRPr="000618F6">
        <w:tab/>
      </w:r>
      <w:r w:rsidRPr="000618F6">
        <w:tab/>
        <w:t>1.0</w:t>
      </w:r>
    </w:p>
    <w:p w14:paraId="3FB2CD61" w14:textId="77777777" w:rsidR="005E1569" w:rsidRPr="000618F6" w:rsidRDefault="005E1569" w:rsidP="005E1569">
      <w:r w:rsidRPr="000618F6">
        <w:t>Eerste berekeningsversie</w:t>
      </w:r>
      <w:r w:rsidRPr="000618F6">
        <w:tab/>
        <w:t>01-07-2003</w:t>
      </w:r>
    </w:p>
    <w:p w14:paraId="497DE525" w14:textId="77777777" w:rsidR="005E1569" w:rsidRPr="000618F6" w:rsidRDefault="005E1569" w:rsidP="005E1569">
      <w:r w:rsidRPr="000618F6">
        <w:t>Laatste berekeningsversie</w:t>
      </w:r>
      <w:r w:rsidRPr="000618F6">
        <w:tab/>
      </w:r>
      <w:r w:rsidRPr="000618F6">
        <w:rPr>
          <w:i/>
        </w:rPr>
        <w:t>n.v.t.</w:t>
      </w:r>
    </w:p>
    <w:p w14:paraId="7DCC8D49" w14:textId="77777777" w:rsidR="005E1569" w:rsidRPr="000618F6" w:rsidRDefault="005E1569" w:rsidP="005E1569">
      <w:r w:rsidRPr="000618F6">
        <w:t>Verwijderd in</w:t>
      </w:r>
      <w:r w:rsidRPr="000618F6">
        <w:tab/>
      </w:r>
      <w:r w:rsidRPr="000618F6">
        <w:tab/>
      </w:r>
      <w:r w:rsidRPr="000618F6">
        <w:tab/>
      </w:r>
      <w:r w:rsidRPr="000618F6">
        <w:rPr>
          <w:i/>
        </w:rPr>
        <w:t>n.v.t.</w:t>
      </w:r>
    </w:p>
    <w:p w14:paraId="2B552959" w14:textId="77777777" w:rsidR="005E1569" w:rsidRPr="000618F6" w:rsidRDefault="005E1569" w:rsidP="00AC2AAD">
      <w:pPr>
        <w:pStyle w:val="Heading3"/>
        <w:rPr>
          <w:lang w:val="nl-NL"/>
        </w:rPr>
      </w:pPr>
      <w:bookmarkStart w:id="209" w:name="_Toc63778447"/>
      <w:r w:rsidRPr="000618F6">
        <w:rPr>
          <w:lang w:val="nl-NL"/>
        </w:rPr>
        <w:t>par</w:t>
      </w:r>
      <w:r w:rsidR="005313E4" w:rsidRPr="000618F6">
        <w:rPr>
          <w:lang w:val="nl-NL"/>
        </w:rPr>
        <w:t>InkKinderopvangtoeslagRijk</w:t>
      </w:r>
      <w:bookmarkEnd w:id="209"/>
    </w:p>
    <w:p w14:paraId="7D2010AC" w14:textId="77777777" w:rsidR="005E1569" w:rsidRPr="000618F6" w:rsidRDefault="005E1569" w:rsidP="005E1569">
      <w:r w:rsidRPr="000618F6">
        <w:t xml:space="preserve">De inkomsten uit </w:t>
      </w:r>
      <w:r w:rsidR="005313E4" w:rsidRPr="000618F6">
        <w:t>kinderopvangtoeslag van het rijk</w:t>
      </w:r>
      <w:r w:rsidRPr="000618F6">
        <w:t xml:space="preserve"> van de partner.</w:t>
      </w:r>
    </w:p>
    <w:p w14:paraId="522C926A" w14:textId="77777777" w:rsidR="005E1569" w:rsidRPr="000618F6" w:rsidRDefault="005E1569" w:rsidP="005E1569">
      <w:r w:rsidRPr="000618F6">
        <w:t>Bedrag netto per maand.</w:t>
      </w:r>
    </w:p>
    <w:p w14:paraId="12F9D722" w14:textId="77777777" w:rsidR="005E1569" w:rsidRPr="000618F6" w:rsidRDefault="005E1569" w:rsidP="005E1569"/>
    <w:p w14:paraId="15BEF90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5A64A543"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224D0C2" w14:textId="77777777" w:rsidR="005E1569" w:rsidRPr="000618F6" w:rsidRDefault="005E1569" w:rsidP="005E1569">
      <w:r w:rsidRPr="000618F6">
        <w:t>Standaardwaarde</w:t>
      </w:r>
      <w:r w:rsidRPr="000618F6">
        <w:tab/>
      </w:r>
      <w:r w:rsidRPr="000618F6">
        <w:tab/>
      </w:r>
      <w:r w:rsidR="004D1165" w:rsidRPr="000618F6">
        <w:t>0,0</w:t>
      </w:r>
    </w:p>
    <w:p w14:paraId="39697F04" w14:textId="77777777" w:rsidR="005E1569" w:rsidRPr="000618F6" w:rsidRDefault="005E1569" w:rsidP="005E1569">
      <w:r w:rsidRPr="000618F6">
        <w:t>Toegevoegd in</w:t>
      </w:r>
      <w:r w:rsidRPr="000618F6">
        <w:tab/>
      </w:r>
      <w:r w:rsidRPr="000618F6">
        <w:tab/>
      </w:r>
      <w:r w:rsidRPr="000618F6">
        <w:tab/>
        <w:t>1.0</w:t>
      </w:r>
    </w:p>
    <w:p w14:paraId="1F3A7C72" w14:textId="77777777" w:rsidR="005E1569" w:rsidRPr="000618F6" w:rsidRDefault="005E1569" w:rsidP="005E1569">
      <w:r w:rsidRPr="000618F6">
        <w:t>Eerste berekeningsversie</w:t>
      </w:r>
      <w:r w:rsidRPr="000618F6">
        <w:tab/>
        <w:t>01-07-2003</w:t>
      </w:r>
    </w:p>
    <w:p w14:paraId="21C4D98A" w14:textId="77777777" w:rsidR="005E1569" w:rsidRPr="000618F6" w:rsidRDefault="005E1569" w:rsidP="005E1569">
      <w:r w:rsidRPr="000618F6">
        <w:t>Laatste berekeningsversie</w:t>
      </w:r>
      <w:r w:rsidRPr="000618F6">
        <w:tab/>
      </w:r>
      <w:r w:rsidRPr="000618F6">
        <w:rPr>
          <w:i/>
        </w:rPr>
        <w:t>n.v.t.</w:t>
      </w:r>
    </w:p>
    <w:p w14:paraId="17DA387C" w14:textId="77777777" w:rsidR="005E1569" w:rsidRPr="000618F6" w:rsidRDefault="005E1569" w:rsidP="005E1569">
      <w:r w:rsidRPr="000618F6">
        <w:t>Verwijderd in</w:t>
      </w:r>
      <w:r w:rsidRPr="000618F6">
        <w:tab/>
      </w:r>
      <w:r w:rsidRPr="000618F6">
        <w:tab/>
      </w:r>
      <w:r w:rsidRPr="000618F6">
        <w:tab/>
      </w:r>
      <w:r w:rsidRPr="000618F6">
        <w:rPr>
          <w:i/>
        </w:rPr>
        <w:t>n.v.t.</w:t>
      </w:r>
    </w:p>
    <w:p w14:paraId="29B5AD1D" w14:textId="77777777" w:rsidR="005E1569" w:rsidRPr="000618F6" w:rsidRDefault="005E1569" w:rsidP="00AC2AAD">
      <w:pPr>
        <w:pStyle w:val="Heading3"/>
        <w:rPr>
          <w:lang w:val="nl-NL"/>
        </w:rPr>
      </w:pPr>
      <w:bookmarkStart w:id="210" w:name="_Toc63778448"/>
      <w:r w:rsidRPr="000618F6">
        <w:rPr>
          <w:lang w:val="nl-NL"/>
        </w:rPr>
        <w:t>parInkTegemoetStudiekosten</w:t>
      </w:r>
      <w:bookmarkEnd w:id="210"/>
    </w:p>
    <w:p w14:paraId="39BEF0A0" w14:textId="77777777" w:rsidR="005E1569" w:rsidRPr="000618F6" w:rsidRDefault="005E1569" w:rsidP="000953C5">
      <w:r w:rsidRPr="000618F6">
        <w:t xml:space="preserve">De </w:t>
      </w:r>
      <w:r w:rsidR="000953C5" w:rsidRPr="000618F6">
        <w:t>tegemoetkoming scholieren wordt in schInkTegemoetStudiekosten gevuld. Vul dit gegeven altijd met 0.</w:t>
      </w:r>
    </w:p>
    <w:p w14:paraId="6D2201B7" w14:textId="77777777" w:rsidR="005E1569" w:rsidRPr="000618F6" w:rsidRDefault="005E1569" w:rsidP="005E1569"/>
    <w:p w14:paraId="4CA8B048"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7E7F9C16"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0093E158" w14:textId="77777777" w:rsidR="005E1569" w:rsidRPr="000618F6" w:rsidRDefault="005E1569" w:rsidP="005E1569">
      <w:r w:rsidRPr="000618F6">
        <w:t>Standaardwaarde</w:t>
      </w:r>
      <w:r w:rsidRPr="000618F6">
        <w:tab/>
      </w:r>
      <w:r w:rsidRPr="000618F6">
        <w:tab/>
      </w:r>
      <w:r w:rsidR="004D1165" w:rsidRPr="000618F6">
        <w:t>0,0</w:t>
      </w:r>
    </w:p>
    <w:p w14:paraId="4438AF6E" w14:textId="77777777" w:rsidR="005E1569" w:rsidRPr="000618F6" w:rsidRDefault="005E1569" w:rsidP="005E1569">
      <w:r w:rsidRPr="000618F6">
        <w:t>Toegevoegd in</w:t>
      </w:r>
      <w:r w:rsidRPr="000618F6">
        <w:tab/>
      </w:r>
      <w:r w:rsidRPr="000618F6">
        <w:tab/>
      </w:r>
      <w:r w:rsidRPr="000618F6">
        <w:tab/>
        <w:t>1.0</w:t>
      </w:r>
    </w:p>
    <w:p w14:paraId="4DAEED39" w14:textId="77777777" w:rsidR="005E1569" w:rsidRPr="000618F6" w:rsidRDefault="005E1569" w:rsidP="005E1569">
      <w:r w:rsidRPr="000618F6">
        <w:t>Eerste berekeningsversie</w:t>
      </w:r>
      <w:r w:rsidRPr="000618F6">
        <w:tab/>
        <w:t>01-07-2003</w:t>
      </w:r>
    </w:p>
    <w:p w14:paraId="4ACF75FA" w14:textId="77777777" w:rsidR="005E1569" w:rsidRPr="000618F6" w:rsidRDefault="005E1569" w:rsidP="005E1569">
      <w:r w:rsidRPr="000618F6">
        <w:t>Laatste berekeningsversie</w:t>
      </w:r>
      <w:r w:rsidRPr="000618F6">
        <w:tab/>
      </w:r>
      <w:r w:rsidRPr="000618F6">
        <w:rPr>
          <w:i/>
        </w:rPr>
        <w:t>n.v.t.</w:t>
      </w:r>
    </w:p>
    <w:p w14:paraId="13EDE299" w14:textId="77777777" w:rsidR="005E1569" w:rsidRPr="000618F6" w:rsidRDefault="005E1569" w:rsidP="005E1569">
      <w:r w:rsidRPr="000618F6">
        <w:lastRenderedPageBreak/>
        <w:t>Verwijderd in</w:t>
      </w:r>
      <w:r w:rsidRPr="000618F6">
        <w:tab/>
      </w:r>
      <w:r w:rsidRPr="000618F6">
        <w:tab/>
      </w:r>
      <w:r w:rsidRPr="000618F6">
        <w:tab/>
      </w:r>
      <w:r w:rsidRPr="000618F6">
        <w:rPr>
          <w:i/>
        </w:rPr>
        <w:t>n.v.t.</w:t>
      </w:r>
    </w:p>
    <w:p w14:paraId="281AB4D7" w14:textId="77777777" w:rsidR="005E1569" w:rsidRPr="000618F6" w:rsidRDefault="005E1569" w:rsidP="00AC2AAD">
      <w:pPr>
        <w:pStyle w:val="Heading3"/>
        <w:rPr>
          <w:lang w:val="nl-NL"/>
        </w:rPr>
      </w:pPr>
      <w:bookmarkStart w:id="211" w:name="_Toc63778449"/>
      <w:r w:rsidRPr="000618F6">
        <w:rPr>
          <w:lang w:val="nl-NL"/>
        </w:rPr>
        <w:t>parInkTegemoetOverige</w:t>
      </w:r>
      <w:bookmarkEnd w:id="211"/>
    </w:p>
    <w:p w14:paraId="23986ADB" w14:textId="77777777" w:rsidR="005E1569" w:rsidRPr="000618F6" w:rsidRDefault="005E1569" w:rsidP="005E1569">
      <w:r w:rsidRPr="000618F6">
        <w:t>De inkomsten uit eventuele overige tegemoetkomingen van de werkgever in kosten van de partner.</w:t>
      </w:r>
    </w:p>
    <w:p w14:paraId="294829BA" w14:textId="77777777" w:rsidR="005E1569" w:rsidRPr="000618F6" w:rsidRDefault="005E1569" w:rsidP="005E1569">
      <w:r w:rsidRPr="000618F6">
        <w:t>Bedrag netto per maand.</w:t>
      </w:r>
    </w:p>
    <w:p w14:paraId="50759A10" w14:textId="77777777" w:rsidR="005E1569" w:rsidRPr="000618F6" w:rsidRDefault="005E1569" w:rsidP="005E1569"/>
    <w:p w14:paraId="4AA43B51"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198474A9"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097C2FE5" w14:textId="77777777" w:rsidR="005E1569" w:rsidRPr="000618F6" w:rsidRDefault="005E1569" w:rsidP="005E1569">
      <w:r w:rsidRPr="000618F6">
        <w:t>Standaardwaarde</w:t>
      </w:r>
      <w:r w:rsidRPr="000618F6">
        <w:tab/>
      </w:r>
      <w:r w:rsidRPr="000618F6">
        <w:tab/>
      </w:r>
      <w:r w:rsidR="004D1165" w:rsidRPr="000618F6">
        <w:t>0,0</w:t>
      </w:r>
    </w:p>
    <w:p w14:paraId="7C461604" w14:textId="77777777" w:rsidR="005E1569" w:rsidRPr="000618F6" w:rsidRDefault="005E1569" w:rsidP="005E1569">
      <w:r w:rsidRPr="000618F6">
        <w:t>Toegevoegd in</w:t>
      </w:r>
      <w:r w:rsidRPr="000618F6">
        <w:tab/>
      </w:r>
      <w:r w:rsidRPr="000618F6">
        <w:tab/>
      </w:r>
      <w:r w:rsidRPr="000618F6">
        <w:tab/>
        <w:t>1.0</w:t>
      </w:r>
    </w:p>
    <w:p w14:paraId="27C78FA4" w14:textId="77777777" w:rsidR="005E1569" w:rsidRPr="000618F6" w:rsidRDefault="005E1569" w:rsidP="005E1569">
      <w:r w:rsidRPr="000618F6">
        <w:t>Eerste berekeningsversie</w:t>
      </w:r>
      <w:r w:rsidRPr="000618F6">
        <w:tab/>
        <w:t>01-07-2003</w:t>
      </w:r>
    </w:p>
    <w:p w14:paraId="2DDE478B" w14:textId="77777777" w:rsidR="005E1569" w:rsidRPr="000618F6" w:rsidRDefault="005E1569" w:rsidP="005E1569">
      <w:pPr>
        <w:rPr>
          <w:b/>
        </w:rPr>
      </w:pPr>
      <w:r w:rsidRPr="000618F6">
        <w:t>Laatste berekeningsversie</w:t>
      </w:r>
      <w:r w:rsidRPr="000618F6">
        <w:tab/>
      </w:r>
      <w:r w:rsidR="00516767" w:rsidRPr="000618F6">
        <w:t>01-01-2007</w:t>
      </w:r>
    </w:p>
    <w:p w14:paraId="436B657B" w14:textId="77777777" w:rsidR="001818D9" w:rsidRPr="000618F6" w:rsidRDefault="001818D9" w:rsidP="001818D9">
      <w:r w:rsidRPr="000618F6">
        <w:t>Verwijderd in</w:t>
      </w:r>
      <w:r w:rsidRPr="000618F6">
        <w:tab/>
      </w:r>
      <w:r w:rsidRPr="000618F6">
        <w:tab/>
      </w:r>
      <w:r w:rsidRPr="000618F6">
        <w:tab/>
        <w:t>1.7</w:t>
      </w:r>
    </w:p>
    <w:p w14:paraId="0A20EC30" w14:textId="77777777" w:rsidR="005E1569" w:rsidRPr="000618F6" w:rsidRDefault="005E1569" w:rsidP="00AC2AAD">
      <w:pPr>
        <w:pStyle w:val="Heading3"/>
        <w:rPr>
          <w:lang w:val="nl-NL"/>
        </w:rPr>
      </w:pPr>
      <w:bookmarkStart w:id="212" w:name="_Toc63778450"/>
      <w:r w:rsidRPr="000618F6">
        <w:rPr>
          <w:lang w:val="nl-NL"/>
        </w:rPr>
        <w:t>parInkLoonbestanddelen</w:t>
      </w:r>
      <w:bookmarkEnd w:id="212"/>
    </w:p>
    <w:p w14:paraId="2C11B260" w14:textId="77777777" w:rsidR="005E1569" w:rsidRPr="000618F6" w:rsidRDefault="005E1569" w:rsidP="005E1569">
      <w:r w:rsidRPr="000618F6">
        <w:t>De inkomsten uit (andere) loonbestanddelen van de partner (overige inkomsten uit arbeid)</w:t>
      </w:r>
    </w:p>
    <w:p w14:paraId="3DF4C48C" w14:textId="77777777" w:rsidR="005E1569" w:rsidRPr="000618F6" w:rsidRDefault="005E1569" w:rsidP="005E1569">
      <w:r w:rsidRPr="000618F6">
        <w:t>Te denken valt aan overwerkvergoedingen, fooien etc.</w:t>
      </w:r>
    </w:p>
    <w:p w14:paraId="7225071F" w14:textId="6C66F29B" w:rsidR="005E1569" w:rsidRPr="000618F6" w:rsidRDefault="005E1569" w:rsidP="005E1569">
      <w:r w:rsidRPr="000618F6">
        <w:t>Bedrag</w:t>
      </w:r>
      <w:r w:rsidR="001A188D">
        <w:t xml:space="preserve"> fiscaal </w:t>
      </w:r>
      <w:r w:rsidRPr="000618F6">
        <w:t>per maand</w:t>
      </w:r>
      <w:r w:rsidR="001A188D">
        <w:t>*</w:t>
      </w:r>
      <w:r w:rsidRPr="000618F6">
        <w:t>.</w:t>
      </w:r>
      <w:r w:rsidR="001D2533">
        <w:t xml:space="preserve"> Zie </w:t>
      </w:r>
      <w:r w:rsidR="001D2533" w:rsidRPr="001D2533">
        <w:rPr>
          <w:b/>
          <w:bCs/>
        </w:rPr>
        <w:t>parInkLoonbestanddelenEx</w:t>
      </w:r>
      <w:r w:rsidR="001D2533">
        <w:t>.</w:t>
      </w:r>
    </w:p>
    <w:p w14:paraId="118F2F6B" w14:textId="77777777" w:rsidR="005E1569" w:rsidRPr="000618F6" w:rsidRDefault="005E1569" w:rsidP="005E1569"/>
    <w:p w14:paraId="3D1AD8C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49FB8AB5"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52052CFA" w14:textId="77777777" w:rsidR="005E1569" w:rsidRPr="000618F6" w:rsidRDefault="005E1569" w:rsidP="005E1569">
      <w:r w:rsidRPr="000618F6">
        <w:t>Standaardwaarde</w:t>
      </w:r>
      <w:r w:rsidRPr="000618F6">
        <w:tab/>
      </w:r>
      <w:r w:rsidRPr="000618F6">
        <w:tab/>
      </w:r>
      <w:r w:rsidR="004D1165" w:rsidRPr="000618F6">
        <w:t>0,0</w:t>
      </w:r>
    </w:p>
    <w:p w14:paraId="2B9B49E3" w14:textId="77777777" w:rsidR="005E1569" w:rsidRPr="000618F6" w:rsidRDefault="005E1569" w:rsidP="005E1569">
      <w:r w:rsidRPr="000618F6">
        <w:t>Toegevoegd in</w:t>
      </w:r>
      <w:r w:rsidRPr="000618F6">
        <w:tab/>
      </w:r>
      <w:r w:rsidRPr="000618F6">
        <w:tab/>
      </w:r>
      <w:r w:rsidRPr="000618F6">
        <w:tab/>
        <w:t>1.0</w:t>
      </w:r>
    </w:p>
    <w:p w14:paraId="7F6E65D9" w14:textId="77777777" w:rsidR="005E1569" w:rsidRPr="000618F6" w:rsidRDefault="005E1569" w:rsidP="005E1569">
      <w:r w:rsidRPr="000618F6">
        <w:t>Eerste berekeningsversie</w:t>
      </w:r>
      <w:r w:rsidRPr="000618F6">
        <w:tab/>
        <w:t>01-07-2003</w:t>
      </w:r>
    </w:p>
    <w:p w14:paraId="4946349C" w14:textId="77777777" w:rsidR="005E1569" w:rsidRPr="000618F6" w:rsidRDefault="005E1569" w:rsidP="005E1569">
      <w:r w:rsidRPr="000618F6">
        <w:t>Laatste berekeningsversie</w:t>
      </w:r>
      <w:r w:rsidRPr="000618F6">
        <w:tab/>
      </w:r>
      <w:r w:rsidRPr="000618F6">
        <w:rPr>
          <w:i/>
        </w:rPr>
        <w:t>n.v.t.</w:t>
      </w:r>
    </w:p>
    <w:p w14:paraId="255D2B67" w14:textId="447619A5" w:rsidR="005E1569" w:rsidRDefault="005E1569" w:rsidP="005E1569">
      <w:pPr>
        <w:rPr>
          <w:iCs/>
        </w:rPr>
      </w:pPr>
      <w:r w:rsidRPr="000618F6">
        <w:t>Verwijderd in</w:t>
      </w:r>
      <w:r w:rsidRPr="000618F6">
        <w:tab/>
      </w:r>
      <w:r w:rsidRPr="000618F6">
        <w:tab/>
      </w:r>
      <w:r w:rsidRPr="000618F6">
        <w:tab/>
      </w:r>
      <w:r w:rsidRPr="000618F6">
        <w:rPr>
          <w:i/>
        </w:rPr>
        <w:t>n.v.t.</w:t>
      </w:r>
    </w:p>
    <w:p w14:paraId="01C2BA2B" w14:textId="6CD78D8C" w:rsidR="001A188D" w:rsidRDefault="001A188D" w:rsidP="005E1569">
      <w:pPr>
        <w:rPr>
          <w:iCs/>
        </w:rPr>
      </w:pPr>
    </w:p>
    <w:p w14:paraId="245E37E3" w14:textId="52A18E09" w:rsidR="001A188D" w:rsidRPr="001A188D" w:rsidRDefault="001A188D" w:rsidP="005E1569">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256C306" w14:textId="77777777" w:rsidR="005E1569" w:rsidRPr="000618F6" w:rsidRDefault="005E1569" w:rsidP="00AC2AAD">
      <w:pPr>
        <w:pStyle w:val="Heading3"/>
        <w:rPr>
          <w:lang w:val="nl-NL"/>
        </w:rPr>
      </w:pPr>
      <w:bookmarkStart w:id="213" w:name="_Toc63778451"/>
      <w:r w:rsidRPr="000618F6">
        <w:rPr>
          <w:lang w:val="nl-NL"/>
        </w:rPr>
        <w:t>parInkHeffingskortingen</w:t>
      </w:r>
      <w:bookmarkEnd w:id="213"/>
    </w:p>
    <w:p w14:paraId="55845DEC" w14:textId="77777777" w:rsidR="005E1569" w:rsidRPr="000618F6" w:rsidRDefault="005E1569" w:rsidP="005E1569">
      <w:r w:rsidRPr="000618F6">
        <w:t>De inkomsten uit heffingskortingen van de partner.</w:t>
      </w:r>
    </w:p>
    <w:p w14:paraId="52140F09" w14:textId="77777777" w:rsidR="005E1569" w:rsidRPr="000618F6" w:rsidRDefault="005E1569" w:rsidP="005E1569">
      <w:r w:rsidRPr="000618F6">
        <w:t>Bedrag netto per maand.</w:t>
      </w:r>
    </w:p>
    <w:p w14:paraId="6691B71E" w14:textId="77777777" w:rsidR="005E1569" w:rsidRPr="000618F6" w:rsidRDefault="005E1569" w:rsidP="005E1569"/>
    <w:p w14:paraId="7F2AD47C"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29268A0A"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468A782D" w14:textId="77777777" w:rsidR="005E1569" w:rsidRPr="000618F6" w:rsidRDefault="005E1569" w:rsidP="005E1569">
      <w:r w:rsidRPr="000618F6">
        <w:t>Standaardwaarde</w:t>
      </w:r>
      <w:r w:rsidRPr="000618F6">
        <w:tab/>
      </w:r>
      <w:r w:rsidRPr="000618F6">
        <w:tab/>
      </w:r>
      <w:r w:rsidR="004D1165" w:rsidRPr="000618F6">
        <w:t>0,0</w:t>
      </w:r>
    </w:p>
    <w:p w14:paraId="49312852" w14:textId="77777777" w:rsidR="005E1569" w:rsidRPr="000618F6" w:rsidRDefault="005E1569" w:rsidP="005E1569">
      <w:r w:rsidRPr="000618F6">
        <w:t>Toegevoegd in</w:t>
      </w:r>
      <w:r w:rsidRPr="000618F6">
        <w:tab/>
      </w:r>
      <w:r w:rsidRPr="000618F6">
        <w:tab/>
      </w:r>
      <w:r w:rsidRPr="000618F6">
        <w:tab/>
        <w:t>1.0</w:t>
      </w:r>
    </w:p>
    <w:p w14:paraId="7DE4A0AF" w14:textId="77777777" w:rsidR="005E1569" w:rsidRPr="000618F6" w:rsidRDefault="005E1569" w:rsidP="005E1569">
      <w:r w:rsidRPr="000618F6">
        <w:t>Eerste berekeningsversie</w:t>
      </w:r>
      <w:r w:rsidRPr="000618F6">
        <w:tab/>
        <w:t>01-07-2003</w:t>
      </w:r>
    </w:p>
    <w:p w14:paraId="46F5640B" w14:textId="77777777" w:rsidR="005E1569" w:rsidRPr="000618F6" w:rsidRDefault="005E1569" w:rsidP="005E1569">
      <w:r w:rsidRPr="000618F6">
        <w:t>Laatste berekeningsversie</w:t>
      </w:r>
      <w:r w:rsidRPr="000618F6">
        <w:tab/>
      </w:r>
      <w:r w:rsidRPr="000618F6">
        <w:rPr>
          <w:i/>
        </w:rPr>
        <w:t>n.v.t.</w:t>
      </w:r>
    </w:p>
    <w:p w14:paraId="4F0BC73F" w14:textId="77777777" w:rsidR="005E1569" w:rsidRPr="000618F6" w:rsidRDefault="005E1569" w:rsidP="005E1569">
      <w:r w:rsidRPr="000618F6">
        <w:t>Verwijderd in</w:t>
      </w:r>
      <w:r w:rsidRPr="000618F6">
        <w:tab/>
      </w:r>
      <w:r w:rsidRPr="000618F6">
        <w:tab/>
      </w:r>
      <w:r w:rsidRPr="000618F6">
        <w:tab/>
      </w:r>
      <w:r w:rsidRPr="000618F6">
        <w:rPr>
          <w:i/>
        </w:rPr>
        <w:t>n.v.t.</w:t>
      </w:r>
    </w:p>
    <w:p w14:paraId="11E7A025" w14:textId="77777777" w:rsidR="005E1569" w:rsidRPr="000618F6" w:rsidRDefault="005E1569" w:rsidP="00AC2AAD">
      <w:pPr>
        <w:pStyle w:val="Heading3"/>
        <w:rPr>
          <w:lang w:val="nl-NL"/>
        </w:rPr>
      </w:pPr>
      <w:bookmarkStart w:id="214" w:name="_Toc63778452"/>
      <w:r w:rsidRPr="000618F6">
        <w:rPr>
          <w:lang w:val="nl-NL"/>
        </w:rPr>
        <w:t>parInkBelastingteruggaven</w:t>
      </w:r>
      <w:bookmarkEnd w:id="214"/>
    </w:p>
    <w:p w14:paraId="7DF76043" w14:textId="77777777" w:rsidR="005E1569" w:rsidRPr="000618F6" w:rsidRDefault="005E1569" w:rsidP="005E1569">
      <w:r w:rsidRPr="000618F6">
        <w:t>De inkomsten uit belastingteruggaven van de partner.</w:t>
      </w:r>
    </w:p>
    <w:p w14:paraId="1634ECB8" w14:textId="77777777" w:rsidR="005E1569" w:rsidRPr="000618F6" w:rsidRDefault="005E1569" w:rsidP="005E1569">
      <w:r w:rsidRPr="000618F6">
        <w:t>Bedrag netto per maand.</w:t>
      </w:r>
    </w:p>
    <w:p w14:paraId="076A046C" w14:textId="77777777" w:rsidR="005E1569" w:rsidRPr="000618F6" w:rsidRDefault="005E1569" w:rsidP="005E1569"/>
    <w:p w14:paraId="093851D8"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50A87E32"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AFE1CE0" w14:textId="77777777" w:rsidR="005E1569" w:rsidRPr="000618F6" w:rsidRDefault="005E1569" w:rsidP="005E1569">
      <w:r w:rsidRPr="000618F6">
        <w:lastRenderedPageBreak/>
        <w:t>Standaardwaarde</w:t>
      </w:r>
      <w:r w:rsidRPr="000618F6">
        <w:tab/>
      </w:r>
      <w:r w:rsidRPr="000618F6">
        <w:tab/>
      </w:r>
      <w:r w:rsidR="004D1165" w:rsidRPr="000618F6">
        <w:t>0,0</w:t>
      </w:r>
    </w:p>
    <w:p w14:paraId="31A6BFFA" w14:textId="77777777" w:rsidR="005E1569" w:rsidRPr="000618F6" w:rsidRDefault="005E1569" w:rsidP="005E1569">
      <w:r w:rsidRPr="000618F6">
        <w:t>Toegevoegd in</w:t>
      </w:r>
      <w:r w:rsidRPr="000618F6">
        <w:tab/>
      </w:r>
      <w:r w:rsidRPr="000618F6">
        <w:tab/>
      </w:r>
      <w:r w:rsidRPr="000618F6">
        <w:tab/>
        <w:t>1.0</w:t>
      </w:r>
    </w:p>
    <w:p w14:paraId="651FA45F" w14:textId="77777777" w:rsidR="005E1569" w:rsidRPr="000618F6" w:rsidRDefault="005E1569" w:rsidP="005E1569">
      <w:r w:rsidRPr="000618F6">
        <w:t>Eerste berekeningsversie</w:t>
      </w:r>
      <w:r w:rsidRPr="000618F6">
        <w:tab/>
        <w:t>01-07-2003</w:t>
      </w:r>
    </w:p>
    <w:p w14:paraId="09F1C674" w14:textId="77777777" w:rsidR="005E1569" w:rsidRPr="000618F6" w:rsidRDefault="005E1569" w:rsidP="005E1569">
      <w:r w:rsidRPr="000618F6">
        <w:t>Laatste berekeningsversie</w:t>
      </w:r>
      <w:r w:rsidRPr="000618F6">
        <w:tab/>
      </w:r>
      <w:r w:rsidRPr="000618F6">
        <w:rPr>
          <w:i/>
        </w:rPr>
        <w:t>n.v.t.</w:t>
      </w:r>
    </w:p>
    <w:p w14:paraId="1B56FFDF" w14:textId="77777777" w:rsidR="005E1569" w:rsidRPr="000618F6" w:rsidRDefault="005E1569" w:rsidP="005E1569">
      <w:r w:rsidRPr="000618F6">
        <w:t>Verwijderd in</w:t>
      </w:r>
      <w:r w:rsidRPr="000618F6">
        <w:tab/>
      </w:r>
      <w:r w:rsidRPr="000618F6">
        <w:tab/>
      </w:r>
      <w:r w:rsidRPr="000618F6">
        <w:tab/>
      </w:r>
      <w:r w:rsidRPr="000618F6">
        <w:rPr>
          <w:i/>
        </w:rPr>
        <w:t>n.v.t.</w:t>
      </w:r>
    </w:p>
    <w:p w14:paraId="73A2DC89" w14:textId="77777777" w:rsidR="00711635" w:rsidRPr="000618F6" w:rsidRDefault="00711635" w:rsidP="00711635">
      <w:pPr>
        <w:pStyle w:val="Heading3"/>
        <w:numPr>
          <w:ilvl w:val="2"/>
          <w:numId w:val="1"/>
        </w:numPr>
        <w:rPr>
          <w:lang w:val="nl-NL"/>
        </w:rPr>
      </w:pPr>
      <w:bookmarkStart w:id="215" w:name="_Toc63778453"/>
      <w:r w:rsidRPr="000618F6">
        <w:rPr>
          <w:lang w:val="nl-NL"/>
        </w:rPr>
        <w:t>parInkStudiefinanciering</w:t>
      </w:r>
      <w:bookmarkEnd w:id="215"/>
    </w:p>
    <w:p w14:paraId="49F35B65" w14:textId="77777777" w:rsidR="00711635" w:rsidRPr="000618F6" w:rsidRDefault="00711635" w:rsidP="00711635">
      <w:r w:rsidRPr="000618F6">
        <w:t>De inkomsten uit studiefinanciering (DUO), zonder een eventueel leningdeel. Het gaat dus alleen om de basisbeurs en een eventueel aanvullende beurs.</w:t>
      </w:r>
      <w:r w:rsidR="007E4AA4" w:rsidRPr="000618F6">
        <w:t xml:space="preserve"> Veld is alleen van toepassing als het soortonderwijs gevuld is.</w:t>
      </w:r>
    </w:p>
    <w:p w14:paraId="180613A0" w14:textId="77777777" w:rsidR="00711635" w:rsidRPr="000618F6" w:rsidRDefault="00711635" w:rsidP="00711635"/>
    <w:p w14:paraId="3C2BA41D" w14:textId="77777777" w:rsidR="00711635" w:rsidRPr="000618F6" w:rsidRDefault="00711635" w:rsidP="00711635">
      <w:r w:rsidRPr="000618F6">
        <w:t>Veldtype</w:t>
      </w:r>
      <w:r w:rsidRPr="000618F6">
        <w:tab/>
      </w:r>
      <w:r w:rsidRPr="000618F6">
        <w:tab/>
      </w:r>
      <w:r w:rsidRPr="000618F6">
        <w:tab/>
      </w:r>
      <w:r w:rsidRPr="000618F6">
        <w:tab/>
        <w:t>Double</w:t>
      </w:r>
    </w:p>
    <w:p w14:paraId="7143AED8" w14:textId="77777777" w:rsidR="00711635" w:rsidRPr="000618F6" w:rsidRDefault="00711635" w:rsidP="00711635">
      <w:r w:rsidRPr="000618F6">
        <w:t>Formaat</w:t>
      </w:r>
      <w:r w:rsidRPr="000618F6">
        <w:tab/>
      </w:r>
      <w:r w:rsidRPr="000618F6">
        <w:tab/>
      </w:r>
      <w:r w:rsidRPr="000618F6">
        <w:tab/>
      </w:r>
      <w:r w:rsidRPr="000618F6">
        <w:tab/>
        <w:t>999999,99</w:t>
      </w:r>
    </w:p>
    <w:p w14:paraId="4C978B28" w14:textId="77777777" w:rsidR="00711635" w:rsidRPr="000618F6" w:rsidRDefault="00711635" w:rsidP="00711635">
      <w:r w:rsidRPr="000618F6">
        <w:t>Standaardwaarde</w:t>
      </w:r>
      <w:r w:rsidRPr="000618F6">
        <w:tab/>
      </w:r>
      <w:r w:rsidRPr="000618F6">
        <w:tab/>
        <w:t>0,0</w:t>
      </w:r>
    </w:p>
    <w:p w14:paraId="6CC24C94" w14:textId="77777777" w:rsidR="00711635" w:rsidRPr="000618F6" w:rsidRDefault="00711635" w:rsidP="00711635">
      <w:r w:rsidRPr="000618F6">
        <w:t>Toegevoegd in</w:t>
      </w:r>
      <w:r w:rsidRPr="000618F6">
        <w:tab/>
      </w:r>
      <w:r w:rsidRPr="000618F6">
        <w:tab/>
      </w:r>
      <w:r w:rsidRPr="000618F6">
        <w:tab/>
        <w:t>2.4</w:t>
      </w:r>
    </w:p>
    <w:p w14:paraId="7500BBCE" w14:textId="77777777" w:rsidR="00711635" w:rsidRPr="000618F6" w:rsidRDefault="00711635" w:rsidP="00711635">
      <w:r w:rsidRPr="000618F6">
        <w:t>Eerste berekeningsversie</w:t>
      </w:r>
      <w:r w:rsidRPr="000618F6">
        <w:tab/>
        <w:t>01-01-2013</w:t>
      </w:r>
    </w:p>
    <w:p w14:paraId="3831B95C" w14:textId="77777777" w:rsidR="00711635" w:rsidRPr="000618F6" w:rsidRDefault="00711635" w:rsidP="00711635">
      <w:r w:rsidRPr="000618F6">
        <w:t>Laatste berekeningsversie</w:t>
      </w:r>
      <w:r w:rsidRPr="000618F6">
        <w:tab/>
      </w:r>
      <w:r w:rsidRPr="000618F6">
        <w:rPr>
          <w:i/>
        </w:rPr>
        <w:t>n.v.t.</w:t>
      </w:r>
    </w:p>
    <w:p w14:paraId="66A0CB12" w14:textId="77777777" w:rsidR="00711635" w:rsidRPr="000618F6" w:rsidRDefault="00711635" w:rsidP="00711635">
      <w:r w:rsidRPr="000618F6">
        <w:t>Verwijderd in</w:t>
      </w:r>
      <w:r w:rsidRPr="000618F6">
        <w:tab/>
      </w:r>
      <w:r w:rsidRPr="000618F6">
        <w:tab/>
      </w:r>
      <w:r w:rsidRPr="000618F6">
        <w:tab/>
      </w:r>
      <w:r w:rsidRPr="000618F6">
        <w:rPr>
          <w:i/>
        </w:rPr>
        <w:t>n.v.t.</w:t>
      </w:r>
    </w:p>
    <w:p w14:paraId="419B6AC6" w14:textId="77777777" w:rsidR="005E1569" w:rsidRPr="000618F6" w:rsidRDefault="005E1569" w:rsidP="00AC2AAD">
      <w:pPr>
        <w:pStyle w:val="Heading3"/>
        <w:rPr>
          <w:lang w:val="nl-NL"/>
        </w:rPr>
      </w:pPr>
      <w:bookmarkStart w:id="216" w:name="_Toc63778454"/>
      <w:r w:rsidRPr="000618F6">
        <w:rPr>
          <w:lang w:val="nl-NL"/>
        </w:rPr>
        <w:t>parInkHuurtoeslag</w:t>
      </w:r>
      <w:bookmarkEnd w:id="216"/>
    </w:p>
    <w:p w14:paraId="025C03BA" w14:textId="77777777" w:rsidR="005E1569" w:rsidRPr="000618F6" w:rsidRDefault="005E1569" w:rsidP="005E1569">
      <w:r w:rsidRPr="000618F6">
        <w:t>Door de partner te ontvangen huurtoeslag.</w:t>
      </w:r>
    </w:p>
    <w:p w14:paraId="1F07A939" w14:textId="77777777" w:rsidR="005E1569" w:rsidRPr="000618F6" w:rsidRDefault="005E1569" w:rsidP="005E1569">
      <w:r w:rsidRPr="000618F6">
        <w:t>Bedrag netto per maand.</w:t>
      </w:r>
    </w:p>
    <w:p w14:paraId="03F3C176" w14:textId="77777777" w:rsidR="005E1569" w:rsidRPr="000618F6" w:rsidRDefault="005E1569" w:rsidP="005E1569"/>
    <w:p w14:paraId="39517681"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053BF3E8"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808B1DE" w14:textId="77777777" w:rsidR="005E1569" w:rsidRPr="000618F6" w:rsidRDefault="005E1569" w:rsidP="005E1569">
      <w:r w:rsidRPr="000618F6">
        <w:t>Standaardwaarde</w:t>
      </w:r>
      <w:r w:rsidRPr="000618F6">
        <w:tab/>
      </w:r>
      <w:r w:rsidRPr="000618F6">
        <w:tab/>
      </w:r>
      <w:r w:rsidR="004D1165" w:rsidRPr="000618F6">
        <w:t>0,0</w:t>
      </w:r>
    </w:p>
    <w:p w14:paraId="309C8065" w14:textId="77777777" w:rsidR="005E1569" w:rsidRPr="000618F6" w:rsidRDefault="005E1569" w:rsidP="005E1569">
      <w:r w:rsidRPr="000618F6">
        <w:t>Toegevoegd in</w:t>
      </w:r>
      <w:r w:rsidRPr="000618F6">
        <w:tab/>
      </w:r>
      <w:r w:rsidRPr="000618F6">
        <w:tab/>
      </w:r>
      <w:r w:rsidRPr="000618F6">
        <w:tab/>
        <w:t>1.0</w:t>
      </w:r>
    </w:p>
    <w:p w14:paraId="7EF667FF" w14:textId="77777777" w:rsidR="005E1569" w:rsidRPr="000618F6" w:rsidRDefault="005E1569" w:rsidP="005E1569">
      <w:r w:rsidRPr="000618F6">
        <w:t>Eerste berekeningsversie</w:t>
      </w:r>
      <w:r w:rsidRPr="000618F6">
        <w:tab/>
        <w:t>01-07-2003</w:t>
      </w:r>
    </w:p>
    <w:p w14:paraId="4E00A283" w14:textId="0C176BE3" w:rsidR="005E1569" w:rsidRPr="000618F6" w:rsidRDefault="005E1569" w:rsidP="005E1569">
      <w:r w:rsidRPr="000618F6">
        <w:t>Laatste berekeningsversie</w:t>
      </w:r>
      <w:r w:rsidRPr="000618F6">
        <w:tab/>
      </w:r>
      <w:r w:rsidR="003238A3" w:rsidRPr="000618F6">
        <w:rPr>
          <w:iCs/>
        </w:rPr>
        <w:t>01-07-2020</w:t>
      </w:r>
    </w:p>
    <w:p w14:paraId="0967659E" w14:textId="77777777" w:rsidR="005E1569" w:rsidRPr="000618F6" w:rsidRDefault="005E1569" w:rsidP="005E1569">
      <w:r w:rsidRPr="000618F6">
        <w:t>Verwijderd in</w:t>
      </w:r>
      <w:r w:rsidRPr="000618F6">
        <w:tab/>
      </w:r>
      <w:r w:rsidRPr="000618F6">
        <w:tab/>
      </w:r>
      <w:r w:rsidRPr="000618F6">
        <w:tab/>
      </w:r>
      <w:r w:rsidRPr="000618F6">
        <w:rPr>
          <w:i/>
        </w:rPr>
        <w:t>n.v.t.</w:t>
      </w:r>
    </w:p>
    <w:p w14:paraId="5EB212B2" w14:textId="77777777" w:rsidR="005E1569" w:rsidRPr="000618F6" w:rsidRDefault="005E1569" w:rsidP="00AC2AAD">
      <w:pPr>
        <w:pStyle w:val="Heading3"/>
        <w:rPr>
          <w:lang w:val="nl-NL"/>
        </w:rPr>
      </w:pPr>
      <w:bookmarkStart w:id="217" w:name="_Toc63778455"/>
      <w:r w:rsidRPr="000618F6">
        <w:rPr>
          <w:lang w:val="nl-NL"/>
        </w:rPr>
        <w:t>parInkKinderopvangtoeslag</w:t>
      </w:r>
      <w:bookmarkEnd w:id="217"/>
    </w:p>
    <w:p w14:paraId="70842E9F" w14:textId="77777777" w:rsidR="005E1569" w:rsidRPr="000618F6" w:rsidRDefault="005E1569" w:rsidP="005E1569">
      <w:r w:rsidRPr="000618F6">
        <w:t xml:space="preserve">Door de partner te ontvangen kinderopvangtoeslag </w:t>
      </w:r>
      <w:r w:rsidR="005313E4" w:rsidRPr="000618F6">
        <w:t>(</w:t>
      </w:r>
      <w:r w:rsidRPr="000618F6">
        <w:t>gemeente en/of UWV).</w:t>
      </w:r>
    </w:p>
    <w:p w14:paraId="19FD828C" w14:textId="77777777" w:rsidR="005E1569" w:rsidRPr="000618F6" w:rsidRDefault="005E1569" w:rsidP="005E1569">
      <w:r w:rsidRPr="000618F6">
        <w:t>Bedrag netto per maand.</w:t>
      </w:r>
    </w:p>
    <w:p w14:paraId="2D860735" w14:textId="77777777" w:rsidR="005E1569" w:rsidRPr="000618F6" w:rsidRDefault="005E1569" w:rsidP="005E1569"/>
    <w:p w14:paraId="09CF47A3"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6FFBE159"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2D0108D2" w14:textId="77777777" w:rsidR="005E1569" w:rsidRPr="000618F6" w:rsidRDefault="005E1569" w:rsidP="005E1569">
      <w:r w:rsidRPr="000618F6">
        <w:t>Standaardwaarde</w:t>
      </w:r>
      <w:r w:rsidRPr="000618F6">
        <w:tab/>
      </w:r>
      <w:r w:rsidRPr="000618F6">
        <w:tab/>
      </w:r>
      <w:r w:rsidR="004D1165" w:rsidRPr="000618F6">
        <w:t>0,0</w:t>
      </w:r>
    </w:p>
    <w:p w14:paraId="1BBC32F0" w14:textId="77777777" w:rsidR="005E1569" w:rsidRPr="000618F6" w:rsidRDefault="005E1569" w:rsidP="005E1569">
      <w:r w:rsidRPr="000618F6">
        <w:t>Toegevoegd in</w:t>
      </w:r>
      <w:r w:rsidRPr="000618F6">
        <w:tab/>
      </w:r>
      <w:r w:rsidRPr="000618F6">
        <w:tab/>
      </w:r>
      <w:r w:rsidRPr="000618F6">
        <w:tab/>
        <w:t>1.0</w:t>
      </w:r>
    </w:p>
    <w:p w14:paraId="1DFAE214" w14:textId="77777777" w:rsidR="005E1569" w:rsidRPr="000618F6" w:rsidRDefault="005E1569" w:rsidP="005E1569">
      <w:r w:rsidRPr="000618F6">
        <w:t>Eerste berekeningsversie</w:t>
      </w:r>
      <w:r w:rsidRPr="000618F6">
        <w:tab/>
        <w:t>01-07-2003</w:t>
      </w:r>
    </w:p>
    <w:p w14:paraId="3CBFD848" w14:textId="77777777" w:rsidR="005E1569" w:rsidRPr="000618F6" w:rsidRDefault="005E1569" w:rsidP="005E1569">
      <w:r w:rsidRPr="000618F6">
        <w:t>Laatste berekeningsversie</w:t>
      </w:r>
      <w:r w:rsidRPr="000618F6">
        <w:tab/>
      </w:r>
      <w:r w:rsidRPr="000618F6">
        <w:rPr>
          <w:i/>
        </w:rPr>
        <w:t>n.v.t.</w:t>
      </w:r>
    </w:p>
    <w:p w14:paraId="26D912C8" w14:textId="77777777" w:rsidR="005E1569" w:rsidRPr="000618F6" w:rsidRDefault="005E1569" w:rsidP="005E1569">
      <w:r w:rsidRPr="000618F6">
        <w:t>Verwijderd in</w:t>
      </w:r>
      <w:r w:rsidRPr="000618F6">
        <w:tab/>
      </w:r>
      <w:r w:rsidRPr="000618F6">
        <w:tab/>
      </w:r>
      <w:r w:rsidRPr="000618F6">
        <w:tab/>
      </w:r>
      <w:r w:rsidRPr="000618F6">
        <w:rPr>
          <w:i/>
        </w:rPr>
        <w:t>n.v.t.</w:t>
      </w:r>
    </w:p>
    <w:p w14:paraId="70B24737" w14:textId="77777777" w:rsidR="00AA605D" w:rsidRPr="000618F6" w:rsidRDefault="00AA605D" w:rsidP="00AC2AAD">
      <w:pPr>
        <w:pStyle w:val="Heading3"/>
        <w:rPr>
          <w:lang w:val="nl-NL"/>
        </w:rPr>
      </w:pPr>
      <w:bookmarkStart w:id="218" w:name="_Toc63778456"/>
      <w:r w:rsidRPr="000618F6">
        <w:rPr>
          <w:lang w:val="nl-NL"/>
        </w:rPr>
        <w:t>parInkZorgtoeslag</w:t>
      </w:r>
      <w:bookmarkEnd w:id="218"/>
    </w:p>
    <w:p w14:paraId="0262EA8B" w14:textId="77777777" w:rsidR="00AA605D" w:rsidRPr="000618F6" w:rsidRDefault="00AA605D" w:rsidP="00AA605D">
      <w:r w:rsidRPr="000618F6">
        <w:t>Door de partner te ontvangen zorgtoeslag.</w:t>
      </w:r>
    </w:p>
    <w:p w14:paraId="27CC76CB" w14:textId="77777777" w:rsidR="00AA605D" w:rsidRPr="000618F6" w:rsidRDefault="00AA605D" w:rsidP="00AA605D">
      <w:r w:rsidRPr="000618F6">
        <w:t>Bedrag netto per maand.</w:t>
      </w:r>
    </w:p>
    <w:p w14:paraId="69F6083D" w14:textId="77777777" w:rsidR="00AA605D" w:rsidRPr="000618F6" w:rsidRDefault="00AA605D" w:rsidP="00AA605D"/>
    <w:p w14:paraId="1EA6E960" w14:textId="77777777" w:rsidR="00AA605D" w:rsidRPr="000618F6" w:rsidRDefault="00AA605D" w:rsidP="00AA605D">
      <w:r w:rsidRPr="000618F6">
        <w:t>Veldtype</w:t>
      </w:r>
      <w:r w:rsidRPr="000618F6">
        <w:tab/>
      </w:r>
      <w:r w:rsidRPr="000618F6">
        <w:tab/>
      </w:r>
      <w:r w:rsidRPr="000618F6">
        <w:tab/>
      </w:r>
      <w:r w:rsidRPr="000618F6">
        <w:tab/>
        <w:t>Double</w:t>
      </w:r>
    </w:p>
    <w:p w14:paraId="0453B9DB" w14:textId="77777777" w:rsidR="00AA605D" w:rsidRPr="000618F6" w:rsidRDefault="00AA605D" w:rsidP="00AA605D">
      <w:r w:rsidRPr="000618F6">
        <w:t>Formaat</w:t>
      </w:r>
      <w:r w:rsidRPr="000618F6">
        <w:tab/>
      </w:r>
      <w:r w:rsidRPr="000618F6">
        <w:tab/>
      </w:r>
      <w:r w:rsidRPr="000618F6">
        <w:tab/>
      </w:r>
      <w:r w:rsidRPr="000618F6">
        <w:tab/>
        <w:t>999999,99</w:t>
      </w:r>
    </w:p>
    <w:p w14:paraId="1B0DBFF5" w14:textId="77777777" w:rsidR="00AA605D" w:rsidRPr="000618F6" w:rsidRDefault="00AA605D" w:rsidP="00AA605D">
      <w:r w:rsidRPr="000618F6">
        <w:t>Standaardwaarde</w:t>
      </w:r>
      <w:r w:rsidRPr="000618F6">
        <w:tab/>
      </w:r>
      <w:r w:rsidRPr="000618F6">
        <w:tab/>
        <w:t>0,0</w:t>
      </w:r>
    </w:p>
    <w:p w14:paraId="7989D2B9" w14:textId="77777777" w:rsidR="00AA605D" w:rsidRPr="000618F6" w:rsidRDefault="00AA605D" w:rsidP="00AA605D">
      <w:r w:rsidRPr="000618F6">
        <w:t>Toegevoegd in</w:t>
      </w:r>
      <w:r w:rsidRPr="000618F6">
        <w:tab/>
      </w:r>
      <w:r w:rsidRPr="000618F6">
        <w:tab/>
      </w:r>
      <w:r w:rsidRPr="000618F6">
        <w:tab/>
        <w:t>1.0</w:t>
      </w:r>
    </w:p>
    <w:p w14:paraId="3765F04E" w14:textId="77777777" w:rsidR="00AA605D" w:rsidRPr="000618F6" w:rsidRDefault="00AA605D" w:rsidP="00AA605D">
      <w:r w:rsidRPr="000618F6">
        <w:lastRenderedPageBreak/>
        <w:t>Eerste berekeningsversie</w:t>
      </w:r>
      <w:r w:rsidRPr="000618F6">
        <w:tab/>
        <w:t>01-01-2006</w:t>
      </w:r>
    </w:p>
    <w:p w14:paraId="5CC0A5CB" w14:textId="3E9D5BF9" w:rsidR="00AA605D" w:rsidRPr="000618F6" w:rsidRDefault="00AA605D" w:rsidP="00AA605D">
      <w:r w:rsidRPr="000618F6">
        <w:t>Laatste berekeningsversie</w:t>
      </w:r>
      <w:r w:rsidRPr="000618F6">
        <w:tab/>
      </w:r>
      <w:r w:rsidR="003238A3" w:rsidRPr="000618F6">
        <w:rPr>
          <w:iCs/>
        </w:rPr>
        <w:t>01-07-2020</w:t>
      </w:r>
    </w:p>
    <w:p w14:paraId="65A54532" w14:textId="77777777" w:rsidR="00AA605D" w:rsidRPr="000618F6" w:rsidRDefault="00AA605D" w:rsidP="00AA605D">
      <w:r w:rsidRPr="000618F6">
        <w:t>Verwijderd in</w:t>
      </w:r>
      <w:r w:rsidRPr="000618F6">
        <w:tab/>
      </w:r>
      <w:r w:rsidRPr="000618F6">
        <w:tab/>
      </w:r>
      <w:r w:rsidRPr="000618F6">
        <w:tab/>
      </w:r>
      <w:r w:rsidRPr="000618F6">
        <w:rPr>
          <w:i/>
        </w:rPr>
        <w:t>n.v.t.</w:t>
      </w:r>
    </w:p>
    <w:p w14:paraId="105C70F3" w14:textId="77777777" w:rsidR="00AA605D" w:rsidRPr="000618F6" w:rsidRDefault="00AA605D" w:rsidP="00AC2AAD">
      <w:pPr>
        <w:pStyle w:val="Heading3"/>
        <w:rPr>
          <w:lang w:val="nl-NL"/>
        </w:rPr>
      </w:pPr>
      <w:bookmarkStart w:id="219" w:name="_Toc63778457"/>
      <w:r w:rsidRPr="000618F6">
        <w:rPr>
          <w:lang w:val="nl-NL"/>
        </w:rPr>
        <w:t>parInkKinderToeslag</w:t>
      </w:r>
      <w:bookmarkEnd w:id="219"/>
    </w:p>
    <w:p w14:paraId="4565CF54" w14:textId="77777777" w:rsidR="00AA605D" w:rsidRPr="000618F6" w:rsidRDefault="00AA605D" w:rsidP="00AA605D">
      <w:r w:rsidRPr="000618F6">
        <w:t>Door de partner te ontvangen kindertoeslag.</w:t>
      </w:r>
    </w:p>
    <w:p w14:paraId="6DCF9411" w14:textId="77777777" w:rsidR="00AA605D" w:rsidRPr="000618F6" w:rsidRDefault="00AA605D" w:rsidP="00AA605D">
      <w:r w:rsidRPr="000618F6">
        <w:t>Bedrag netto per maand.</w:t>
      </w:r>
    </w:p>
    <w:p w14:paraId="4F70461D" w14:textId="77777777" w:rsidR="00AA605D" w:rsidRPr="000618F6" w:rsidRDefault="00AA605D" w:rsidP="00AA605D"/>
    <w:p w14:paraId="213E9CC8" w14:textId="77777777" w:rsidR="00AA605D" w:rsidRPr="000618F6" w:rsidRDefault="00AA605D" w:rsidP="00AA605D">
      <w:r w:rsidRPr="000618F6">
        <w:t>Veldtype</w:t>
      </w:r>
      <w:r w:rsidRPr="000618F6">
        <w:tab/>
      </w:r>
      <w:r w:rsidRPr="000618F6">
        <w:tab/>
      </w:r>
      <w:r w:rsidRPr="000618F6">
        <w:tab/>
      </w:r>
      <w:r w:rsidRPr="000618F6">
        <w:tab/>
        <w:t>Double</w:t>
      </w:r>
    </w:p>
    <w:p w14:paraId="7A115AC0" w14:textId="77777777" w:rsidR="00AA605D" w:rsidRPr="000618F6" w:rsidRDefault="00AA605D" w:rsidP="00AA605D">
      <w:r w:rsidRPr="000618F6">
        <w:t>Formaat</w:t>
      </w:r>
      <w:r w:rsidRPr="000618F6">
        <w:tab/>
      </w:r>
      <w:r w:rsidRPr="000618F6">
        <w:tab/>
      </w:r>
      <w:r w:rsidRPr="000618F6">
        <w:tab/>
      </w:r>
      <w:r w:rsidRPr="000618F6">
        <w:tab/>
        <w:t>999999,99</w:t>
      </w:r>
    </w:p>
    <w:p w14:paraId="06D37D80" w14:textId="77777777" w:rsidR="00AA605D" w:rsidRPr="000618F6" w:rsidRDefault="00AA605D" w:rsidP="00AA605D">
      <w:r w:rsidRPr="000618F6">
        <w:t>Standaardwaarde</w:t>
      </w:r>
      <w:r w:rsidRPr="000618F6">
        <w:tab/>
      </w:r>
      <w:r w:rsidRPr="000618F6">
        <w:tab/>
        <w:t>0,0</w:t>
      </w:r>
    </w:p>
    <w:p w14:paraId="7A8253D0" w14:textId="77777777" w:rsidR="00AA605D" w:rsidRPr="000618F6" w:rsidRDefault="00844904" w:rsidP="00AA605D">
      <w:r w:rsidRPr="000618F6">
        <w:t>Toegevoegd in</w:t>
      </w:r>
      <w:r w:rsidRPr="000618F6">
        <w:tab/>
      </w:r>
      <w:r w:rsidRPr="000618F6">
        <w:tab/>
      </w:r>
      <w:r w:rsidRPr="000618F6">
        <w:tab/>
        <w:t>1.2</w:t>
      </w:r>
    </w:p>
    <w:p w14:paraId="74D65B3B" w14:textId="77777777" w:rsidR="00AA605D" w:rsidRPr="000618F6" w:rsidRDefault="00AA605D" w:rsidP="00AA605D">
      <w:r w:rsidRPr="000618F6">
        <w:t>Eerste berekeningsversie</w:t>
      </w:r>
      <w:r w:rsidRPr="000618F6">
        <w:tab/>
        <w:t>01-01-2008</w:t>
      </w:r>
    </w:p>
    <w:p w14:paraId="5E76CC42" w14:textId="77777777" w:rsidR="00AA605D" w:rsidRPr="000618F6" w:rsidRDefault="008E6BF2" w:rsidP="00AA605D">
      <w:r w:rsidRPr="000618F6">
        <w:t>Laatste berekeningsversie</w:t>
      </w:r>
      <w:r w:rsidRPr="000618F6">
        <w:tab/>
      </w:r>
      <w:r w:rsidR="00E60FC5" w:rsidRPr="000618F6">
        <w:t>01-07-2008</w:t>
      </w:r>
    </w:p>
    <w:p w14:paraId="0E86FA7D" w14:textId="77777777" w:rsidR="00AA605D" w:rsidRPr="000618F6" w:rsidRDefault="00AA605D" w:rsidP="00AA605D">
      <w:r w:rsidRPr="000618F6">
        <w:t>Verwijderd in</w:t>
      </w:r>
      <w:r w:rsidRPr="000618F6">
        <w:tab/>
      </w:r>
      <w:r w:rsidRPr="000618F6">
        <w:tab/>
      </w:r>
      <w:r w:rsidRPr="000618F6">
        <w:tab/>
      </w:r>
      <w:r w:rsidR="00CE2083" w:rsidRPr="000618F6">
        <w:t>2.0</w:t>
      </w:r>
    </w:p>
    <w:p w14:paraId="6B444036" w14:textId="77777777" w:rsidR="008E6BF2" w:rsidRPr="000618F6" w:rsidRDefault="00E60FC5" w:rsidP="008E6BF2">
      <w:pPr>
        <w:pStyle w:val="Heading3"/>
        <w:rPr>
          <w:lang w:val="nl-NL"/>
        </w:rPr>
      </w:pPr>
      <w:bookmarkStart w:id="220" w:name="_Toc63778458"/>
      <w:r w:rsidRPr="000618F6">
        <w:rPr>
          <w:lang w:val="nl-NL"/>
        </w:rPr>
        <w:t>par</w:t>
      </w:r>
      <w:r w:rsidR="008E6BF2" w:rsidRPr="000618F6">
        <w:rPr>
          <w:lang w:val="nl-NL"/>
        </w:rPr>
        <w:t>InkKindBudget</w:t>
      </w:r>
      <w:bookmarkEnd w:id="220"/>
    </w:p>
    <w:p w14:paraId="3460374D" w14:textId="77777777" w:rsidR="008E6BF2" w:rsidRPr="000618F6" w:rsidRDefault="008E6BF2" w:rsidP="008E6BF2">
      <w:r w:rsidRPr="000618F6">
        <w:t>Door de partner te ontvangen kindgebonden budget.</w:t>
      </w:r>
    </w:p>
    <w:p w14:paraId="6A365D29" w14:textId="77777777" w:rsidR="008E6BF2" w:rsidRPr="000618F6" w:rsidRDefault="008E6BF2" w:rsidP="008E6BF2">
      <w:r w:rsidRPr="000618F6">
        <w:t>Bedrag netto per maand.</w:t>
      </w:r>
    </w:p>
    <w:p w14:paraId="42A0E614" w14:textId="77777777" w:rsidR="008E6BF2" w:rsidRPr="000618F6" w:rsidRDefault="008E6BF2" w:rsidP="008E6BF2"/>
    <w:p w14:paraId="31A77498" w14:textId="77777777" w:rsidR="008E6BF2" w:rsidRPr="000618F6" w:rsidRDefault="008E6BF2" w:rsidP="008E6BF2">
      <w:r w:rsidRPr="000618F6">
        <w:t>Veldtype</w:t>
      </w:r>
      <w:r w:rsidRPr="000618F6">
        <w:tab/>
      </w:r>
      <w:r w:rsidRPr="000618F6">
        <w:tab/>
      </w:r>
      <w:r w:rsidRPr="000618F6">
        <w:tab/>
      </w:r>
      <w:r w:rsidRPr="000618F6">
        <w:tab/>
        <w:t>Double</w:t>
      </w:r>
    </w:p>
    <w:p w14:paraId="0030B135" w14:textId="77777777" w:rsidR="008E6BF2" w:rsidRPr="000618F6" w:rsidRDefault="008E6BF2" w:rsidP="008E6BF2">
      <w:r w:rsidRPr="000618F6">
        <w:t>Formaat</w:t>
      </w:r>
      <w:r w:rsidRPr="000618F6">
        <w:tab/>
      </w:r>
      <w:r w:rsidRPr="000618F6">
        <w:tab/>
      </w:r>
      <w:r w:rsidRPr="000618F6">
        <w:tab/>
      </w:r>
      <w:r w:rsidRPr="000618F6">
        <w:tab/>
        <w:t>999999,99</w:t>
      </w:r>
    </w:p>
    <w:p w14:paraId="670AE464" w14:textId="77777777" w:rsidR="008E6BF2" w:rsidRPr="000618F6" w:rsidRDefault="008E6BF2" w:rsidP="008E6BF2">
      <w:r w:rsidRPr="000618F6">
        <w:t>Standaardwaarde</w:t>
      </w:r>
      <w:r w:rsidRPr="000618F6">
        <w:tab/>
      </w:r>
      <w:r w:rsidRPr="000618F6">
        <w:tab/>
        <w:t>0,0</w:t>
      </w:r>
    </w:p>
    <w:p w14:paraId="27E8BBA1" w14:textId="77777777" w:rsidR="008E6BF2" w:rsidRPr="000618F6" w:rsidRDefault="008E6BF2" w:rsidP="008E6BF2">
      <w:r w:rsidRPr="000618F6">
        <w:t>Toegevoegd in</w:t>
      </w:r>
      <w:r w:rsidRPr="000618F6">
        <w:tab/>
      </w:r>
      <w:r w:rsidRPr="000618F6">
        <w:tab/>
      </w:r>
      <w:r w:rsidRPr="000618F6">
        <w:tab/>
        <w:t>1.4</w:t>
      </w:r>
    </w:p>
    <w:p w14:paraId="2672D58C" w14:textId="77777777" w:rsidR="008E6BF2" w:rsidRPr="000618F6" w:rsidRDefault="008E6BF2" w:rsidP="008E6BF2">
      <w:r w:rsidRPr="000618F6">
        <w:t>Eerste berekeningsversie</w:t>
      </w:r>
      <w:r w:rsidRPr="000618F6">
        <w:tab/>
        <w:t>01-01-2009</w:t>
      </w:r>
    </w:p>
    <w:p w14:paraId="1E772F55" w14:textId="7A419BD8" w:rsidR="008E6BF2" w:rsidRPr="000618F6" w:rsidRDefault="008E6BF2" w:rsidP="008E6BF2">
      <w:r w:rsidRPr="000618F6">
        <w:t>Laatste berekeningsversie</w:t>
      </w:r>
      <w:r w:rsidRPr="000618F6">
        <w:tab/>
      </w:r>
      <w:r w:rsidR="003238A3" w:rsidRPr="000618F6">
        <w:rPr>
          <w:iCs/>
        </w:rPr>
        <w:t>01-07-2020</w:t>
      </w:r>
    </w:p>
    <w:p w14:paraId="5D5F90B1" w14:textId="77777777" w:rsidR="008E6BF2" w:rsidRPr="000618F6" w:rsidRDefault="008E6BF2" w:rsidP="008E6BF2">
      <w:r w:rsidRPr="000618F6">
        <w:t>Verwijderd in</w:t>
      </w:r>
      <w:r w:rsidRPr="000618F6">
        <w:tab/>
      </w:r>
      <w:r w:rsidRPr="000618F6">
        <w:tab/>
      </w:r>
      <w:r w:rsidRPr="000618F6">
        <w:tab/>
      </w:r>
      <w:r w:rsidRPr="000618F6">
        <w:rPr>
          <w:i/>
        </w:rPr>
        <w:t>n.v.t.</w:t>
      </w:r>
    </w:p>
    <w:p w14:paraId="363EB4B6" w14:textId="77777777" w:rsidR="005E1569" w:rsidRPr="000618F6" w:rsidRDefault="005E1569" w:rsidP="00AC2AAD">
      <w:pPr>
        <w:pStyle w:val="Heading3"/>
        <w:rPr>
          <w:lang w:val="nl-NL"/>
        </w:rPr>
      </w:pPr>
      <w:bookmarkStart w:id="221" w:name="_Toc63778459"/>
      <w:r w:rsidRPr="000618F6">
        <w:rPr>
          <w:lang w:val="nl-NL"/>
        </w:rPr>
        <w:t>parInkLangdurigheidstoeslag</w:t>
      </w:r>
      <w:bookmarkEnd w:id="221"/>
    </w:p>
    <w:p w14:paraId="1EA77EDD" w14:textId="77777777" w:rsidR="005E1569" w:rsidRPr="000618F6" w:rsidRDefault="005E1569" w:rsidP="005E1569">
      <w:r w:rsidRPr="000618F6">
        <w:t>Door de partner te ontvangen langdurigheidstoeslag.</w:t>
      </w:r>
    </w:p>
    <w:p w14:paraId="1ABAA879" w14:textId="77777777" w:rsidR="005E1569" w:rsidRPr="000618F6" w:rsidRDefault="005E1569" w:rsidP="005E1569">
      <w:r w:rsidRPr="000618F6">
        <w:t>Bedrag netto per maand.</w:t>
      </w:r>
    </w:p>
    <w:p w14:paraId="05DDE8AD" w14:textId="77777777" w:rsidR="005E1569" w:rsidRPr="000618F6" w:rsidRDefault="005E1569" w:rsidP="005E1569"/>
    <w:p w14:paraId="2D33E999"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3B9567A0"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DB5452E" w14:textId="77777777" w:rsidR="005E1569" w:rsidRPr="000618F6" w:rsidRDefault="005E1569" w:rsidP="005E1569">
      <w:r w:rsidRPr="000618F6">
        <w:t>Standaardwaarde</w:t>
      </w:r>
      <w:r w:rsidRPr="000618F6">
        <w:tab/>
      </w:r>
      <w:r w:rsidRPr="000618F6">
        <w:tab/>
      </w:r>
      <w:r w:rsidR="004D1165" w:rsidRPr="000618F6">
        <w:t>0,0</w:t>
      </w:r>
    </w:p>
    <w:p w14:paraId="5E2BF0AB" w14:textId="77777777" w:rsidR="005E1569" w:rsidRPr="000618F6" w:rsidRDefault="005E1569" w:rsidP="005E1569">
      <w:r w:rsidRPr="000618F6">
        <w:t>Toegevoegd in</w:t>
      </w:r>
      <w:r w:rsidRPr="000618F6">
        <w:tab/>
      </w:r>
      <w:r w:rsidRPr="000618F6">
        <w:tab/>
      </w:r>
      <w:r w:rsidRPr="000618F6">
        <w:tab/>
        <w:t>1.0</w:t>
      </w:r>
    </w:p>
    <w:p w14:paraId="56BCACCE" w14:textId="77777777" w:rsidR="005E1569" w:rsidRPr="000618F6" w:rsidRDefault="005E1569" w:rsidP="005E1569">
      <w:r w:rsidRPr="000618F6">
        <w:t>Eerste berekeningsversie</w:t>
      </w:r>
      <w:r w:rsidRPr="000618F6">
        <w:tab/>
        <w:t>01-07-2003</w:t>
      </w:r>
    </w:p>
    <w:p w14:paraId="1F3E4F21" w14:textId="77777777" w:rsidR="005E1569" w:rsidRPr="000618F6" w:rsidRDefault="005E1569" w:rsidP="005E1569">
      <w:r w:rsidRPr="000618F6">
        <w:t>Laatste berekeningsversie</w:t>
      </w:r>
      <w:r w:rsidRPr="000618F6">
        <w:tab/>
      </w:r>
      <w:r w:rsidR="00CC6E03" w:rsidRPr="000618F6">
        <w:t>01-01-2009</w:t>
      </w:r>
    </w:p>
    <w:p w14:paraId="346E54DE" w14:textId="77777777" w:rsidR="005E1569" w:rsidRPr="000618F6" w:rsidRDefault="005E1569" w:rsidP="005E1569">
      <w:r w:rsidRPr="000618F6">
        <w:t>Verwijderd in</w:t>
      </w:r>
      <w:r w:rsidRPr="000618F6">
        <w:tab/>
      </w:r>
      <w:r w:rsidRPr="000618F6">
        <w:tab/>
      </w:r>
      <w:r w:rsidRPr="000618F6">
        <w:tab/>
      </w:r>
      <w:r w:rsidR="00C33AD9" w:rsidRPr="000618F6">
        <w:t>2.1</w:t>
      </w:r>
    </w:p>
    <w:p w14:paraId="07BAA51D" w14:textId="77777777" w:rsidR="005E1569" w:rsidRPr="000618F6" w:rsidRDefault="005E1569" w:rsidP="00AC2AAD">
      <w:pPr>
        <w:pStyle w:val="Heading3"/>
        <w:rPr>
          <w:lang w:val="nl-NL"/>
        </w:rPr>
      </w:pPr>
      <w:bookmarkStart w:id="222" w:name="_Toc63778460"/>
      <w:r w:rsidRPr="000618F6">
        <w:rPr>
          <w:lang w:val="nl-NL"/>
        </w:rPr>
        <w:t>parInkPartnerAlimentatie</w:t>
      </w:r>
      <w:bookmarkEnd w:id="222"/>
    </w:p>
    <w:p w14:paraId="1E5D028F" w14:textId="77777777" w:rsidR="005E1569" w:rsidRPr="000618F6" w:rsidRDefault="005E1569" w:rsidP="005E1569">
      <w:r w:rsidRPr="000618F6">
        <w:t xml:space="preserve">De inkomsten uit </w:t>
      </w:r>
      <w:r w:rsidR="00766434" w:rsidRPr="000618F6">
        <w:t>partneralimentatie</w:t>
      </w:r>
      <w:r w:rsidRPr="000618F6">
        <w:t xml:space="preserve"> van de partner.</w:t>
      </w:r>
    </w:p>
    <w:p w14:paraId="7137E430" w14:textId="33B2C2EE" w:rsidR="005E1569" w:rsidRPr="00316C88" w:rsidRDefault="005E1569" w:rsidP="005E1569">
      <w:r w:rsidRPr="000618F6">
        <w:t xml:space="preserve">Bedrag </w:t>
      </w:r>
      <w:r w:rsidR="001A188D">
        <w:t>fiscaal</w:t>
      </w:r>
      <w:r w:rsidRPr="000618F6">
        <w:t xml:space="preserve"> per maand</w:t>
      </w:r>
      <w:r w:rsidR="001A188D">
        <w:t>*</w:t>
      </w:r>
      <w:r w:rsidRPr="000618F6">
        <w:t>.</w:t>
      </w:r>
      <w:r w:rsidR="00316C88">
        <w:t xml:space="preserve"> Zie ook </w:t>
      </w:r>
      <w:r w:rsidR="00316C88">
        <w:rPr>
          <w:b/>
          <w:bCs/>
        </w:rPr>
        <w:t>parInkPartnerAlimentatieEx</w:t>
      </w:r>
      <w:r w:rsidR="00316C88">
        <w:t>.</w:t>
      </w:r>
    </w:p>
    <w:p w14:paraId="083A0724" w14:textId="77777777" w:rsidR="005E1569" w:rsidRPr="000618F6" w:rsidRDefault="005E1569" w:rsidP="005E1569"/>
    <w:p w14:paraId="3530B3BD"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286C3453"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5A2025BF" w14:textId="77777777" w:rsidR="005E1569" w:rsidRPr="000618F6" w:rsidRDefault="005E1569" w:rsidP="005E1569">
      <w:r w:rsidRPr="000618F6">
        <w:t>Standaardwaarde</w:t>
      </w:r>
      <w:r w:rsidRPr="000618F6">
        <w:tab/>
      </w:r>
      <w:r w:rsidRPr="000618F6">
        <w:tab/>
      </w:r>
      <w:r w:rsidR="004D1165" w:rsidRPr="000618F6">
        <w:t>0,0</w:t>
      </w:r>
    </w:p>
    <w:p w14:paraId="1E55092C" w14:textId="77777777" w:rsidR="005E1569" w:rsidRPr="000618F6" w:rsidRDefault="005E1569" w:rsidP="005E1569">
      <w:r w:rsidRPr="000618F6">
        <w:t>Toegevoegd in</w:t>
      </w:r>
      <w:r w:rsidRPr="000618F6">
        <w:tab/>
      </w:r>
      <w:r w:rsidRPr="000618F6">
        <w:tab/>
      </w:r>
      <w:r w:rsidRPr="000618F6">
        <w:tab/>
        <w:t>1.0</w:t>
      </w:r>
    </w:p>
    <w:p w14:paraId="3F4DAF55" w14:textId="77777777" w:rsidR="005E1569" w:rsidRPr="000618F6" w:rsidRDefault="005E1569" w:rsidP="005E1569">
      <w:r w:rsidRPr="000618F6">
        <w:t>Eerste berekeningsversie</w:t>
      </w:r>
      <w:r w:rsidRPr="000618F6">
        <w:tab/>
        <w:t>01-07-2003</w:t>
      </w:r>
    </w:p>
    <w:p w14:paraId="224C1B42" w14:textId="77777777" w:rsidR="005E1569" w:rsidRPr="000618F6" w:rsidRDefault="005E1569" w:rsidP="005E1569">
      <w:r w:rsidRPr="000618F6">
        <w:t>Laatste berekeningsversie</w:t>
      </w:r>
      <w:r w:rsidRPr="000618F6">
        <w:tab/>
      </w:r>
      <w:r w:rsidRPr="000618F6">
        <w:rPr>
          <w:i/>
        </w:rPr>
        <w:t>n.v.t.</w:t>
      </w:r>
    </w:p>
    <w:p w14:paraId="5CBE8279" w14:textId="6BECF9A7" w:rsidR="005E1569" w:rsidRDefault="005E1569" w:rsidP="005E1569">
      <w:pPr>
        <w:rPr>
          <w:iCs/>
        </w:rPr>
      </w:pPr>
      <w:r w:rsidRPr="000618F6">
        <w:t>Verwijderd in</w:t>
      </w:r>
      <w:r w:rsidRPr="000618F6">
        <w:tab/>
      </w:r>
      <w:r w:rsidRPr="000618F6">
        <w:tab/>
      </w:r>
      <w:r w:rsidRPr="000618F6">
        <w:tab/>
      </w:r>
      <w:r w:rsidRPr="000618F6">
        <w:rPr>
          <w:i/>
        </w:rPr>
        <w:t>n.v.t.</w:t>
      </w:r>
    </w:p>
    <w:p w14:paraId="1D5C23FC" w14:textId="018BC4A0" w:rsidR="001A188D" w:rsidRPr="001A188D" w:rsidRDefault="001A188D" w:rsidP="005E1569">
      <w:pPr>
        <w:rPr>
          <w:iCs/>
        </w:rPr>
      </w:pPr>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13A05173" w14:textId="77777777" w:rsidR="005E1569" w:rsidRPr="000618F6" w:rsidRDefault="005E1569" w:rsidP="00AC2AAD">
      <w:pPr>
        <w:pStyle w:val="Heading3"/>
        <w:rPr>
          <w:lang w:val="nl-NL"/>
        </w:rPr>
      </w:pPr>
      <w:bookmarkStart w:id="223" w:name="_Toc63778461"/>
      <w:r w:rsidRPr="000618F6">
        <w:rPr>
          <w:lang w:val="nl-NL"/>
        </w:rPr>
        <w:t>parInkKinderAlimentatie</w:t>
      </w:r>
      <w:bookmarkEnd w:id="223"/>
    </w:p>
    <w:p w14:paraId="08615510" w14:textId="77777777" w:rsidR="005E1569" w:rsidRPr="000618F6" w:rsidRDefault="005E1569" w:rsidP="005E1569">
      <w:r w:rsidRPr="000618F6">
        <w:t xml:space="preserve">De inkomsten uit </w:t>
      </w:r>
      <w:r w:rsidR="00766434" w:rsidRPr="000618F6">
        <w:t>kinderalimentatie</w:t>
      </w:r>
      <w:r w:rsidRPr="000618F6">
        <w:t xml:space="preserve"> van de partner.</w:t>
      </w:r>
    </w:p>
    <w:p w14:paraId="190907B4" w14:textId="77777777" w:rsidR="005E1569" w:rsidRPr="000618F6" w:rsidRDefault="005E1569" w:rsidP="005E1569">
      <w:r w:rsidRPr="000618F6">
        <w:t>Bedrag netto per maand.</w:t>
      </w:r>
    </w:p>
    <w:p w14:paraId="0A794369" w14:textId="77777777" w:rsidR="005E1569" w:rsidRPr="000618F6" w:rsidRDefault="005E1569" w:rsidP="005E1569"/>
    <w:p w14:paraId="691BBD67"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683E0357"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2E13022A" w14:textId="77777777" w:rsidR="005E1569" w:rsidRPr="000618F6" w:rsidRDefault="005E1569" w:rsidP="005E1569">
      <w:r w:rsidRPr="000618F6">
        <w:t>Standaardwaarde</w:t>
      </w:r>
      <w:r w:rsidRPr="000618F6">
        <w:tab/>
      </w:r>
      <w:r w:rsidRPr="000618F6">
        <w:tab/>
      </w:r>
      <w:r w:rsidR="004D1165" w:rsidRPr="000618F6">
        <w:t>0,0</w:t>
      </w:r>
    </w:p>
    <w:p w14:paraId="2A46CBC4" w14:textId="77777777" w:rsidR="005E1569" w:rsidRPr="000618F6" w:rsidRDefault="005E1569" w:rsidP="005E1569">
      <w:r w:rsidRPr="000618F6">
        <w:t>Toegevoegd in</w:t>
      </w:r>
      <w:r w:rsidRPr="000618F6">
        <w:tab/>
      </w:r>
      <w:r w:rsidRPr="000618F6">
        <w:tab/>
      </w:r>
      <w:r w:rsidRPr="000618F6">
        <w:tab/>
        <w:t>1.0</w:t>
      </w:r>
    </w:p>
    <w:p w14:paraId="7903F51E" w14:textId="77777777" w:rsidR="005E1569" w:rsidRPr="000618F6" w:rsidRDefault="005E1569" w:rsidP="005E1569">
      <w:r w:rsidRPr="000618F6">
        <w:t>Eerste berekeningsversie</w:t>
      </w:r>
      <w:r w:rsidRPr="000618F6">
        <w:tab/>
        <w:t>01-07-2003</w:t>
      </w:r>
    </w:p>
    <w:p w14:paraId="27DF74B7" w14:textId="77777777" w:rsidR="005E1569" w:rsidRPr="000618F6" w:rsidRDefault="005E1569" w:rsidP="005E1569">
      <w:r w:rsidRPr="000618F6">
        <w:t>Laatste berekeningsversie</w:t>
      </w:r>
      <w:r w:rsidRPr="000618F6">
        <w:tab/>
      </w:r>
      <w:r w:rsidRPr="000618F6">
        <w:rPr>
          <w:i/>
        </w:rPr>
        <w:t>n.v.t.</w:t>
      </w:r>
    </w:p>
    <w:p w14:paraId="428D4ADA" w14:textId="77777777" w:rsidR="005E1569" w:rsidRPr="000618F6" w:rsidRDefault="005E1569" w:rsidP="005E1569">
      <w:r w:rsidRPr="000618F6">
        <w:t>Verwijderd in</w:t>
      </w:r>
      <w:r w:rsidRPr="000618F6">
        <w:tab/>
      </w:r>
      <w:r w:rsidRPr="000618F6">
        <w:tab/>
      </w:r>
      <w:r w:rsidRPr="000618F6">
        <w:tab/>
      </w:r>
      <w:r w:rsidRPr="000618F6">
        <w:rPr>
          <w:i/>
        </w:rPr>
        <w:t>n.v.t.</w:t>
      </w:r>
    </w:p>
    <w:p w14:paraId="417D53C7" w14:textId="77777777" w:rsidR="005E1569" w:rsidRPr="000618F6" w:rsidRDefault="005E1569" w:rsidP="00AC2AAD">
      <w:pPr>
        <w:pStyle w:val="Heading3"/>
        <w:rPr>
          <w:lang w:val="nl-NL"/>
        </w:rPr>
      </w:pPr>
      <w:bookmarkStart w:id="224" w:name="_Toc63778462"/>
      <w:r w:rsidRPr="000618F6">
        <w:rPr>
          <w:lang w:val="nl-NL"/>
        </w:rPr>
        <w:t>parInkOnderverhuur</w:t>
      </w:r>
      <w:bookmarkEnd w:id="224"/>
    </w:p>
    <w:p w14:paraId="0003D72F" w14:textId="77777777" w:rsidR="005E1569" w:rsidRPr="000618F6" w:rsidRDefault="005E1569" w:rsidP="005E1569">
      <w:r w:rsidRPr="000618F6">
        <w:t>De inkomsten uit onderverhuur van de partner.</w:t>
      </w:r>
    </w:p>
    <w:p w14:paraId="2E62CA0B" w14:textId="77777777" w:rsidR="005E1569" w:rsidRPr="000618F6" w:rsidRDefault="005E1569" w:rsidP="005E1569">
      <w:r w:rsidRPr="000618F6">
        <w:t>Bedrag netto per maand.</w:t>
      </w:r>
    </w:p>
    <w:p w14:paraId="1EEDC2AB" w14:textId="77777777" w:rsidR="005E1569" w:rsidRPr="000618F6" w:rsidRDefault="005E1569" w:rsidP="005E1569"/>
    <w:p w14:paraId="2251E40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3AA62185"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1260D142" w14:textId="77777777" w:rsidR="005E1569" w:rsidRPr="000618F6" w:rsidRDefault="005E1569" w:rsidP="005E1569">
      <w:r w:rsidRPr="000618F6">
        <w:t>Standaardwaarde</w:t>
      </w:r>
      <w:r w:rsidRPr="000618F6">
        <w:tab/>
      </w:r>
      <w:r w:rsidRPr="000618F6">
        <w:tab/>
      </w:r>
      <w:r w:rsidR="004D1165" w:rsidRPr="000618F6">
        <w:t>0,0</w:t>
      </w:r>
    </w:p>
    <w:p w14:paraId="27489C5B" w14:textId="77777777" w:rsidR="005E1569" w:rsidRPr="000618F6" w:rsidRDefault="005E1569" w:rsidP="005E1569">
      <w:r w:rsidRPr="000618F6">
        <w:t>Toegevoegd in</w:t>
      </w:r>
      <w:r w:rsidRPr="000618F6">
        <w:tab/>
      </w:r>
      <w:r w:rsidRPr="000618F6">
        <w:tab/>
      </w:r>
      <w:r w:rsidRPr="000618F6">
        <w:tab/>
        <w:t>1.0</w:t>
      </w:r>
    </w:p>
    <w:p w14:paraId="27A31E8F" w14:textId="77777777" w:rsidR="005E1569" w:rsidRPr="000618F6" w:rsidRDefault="005E1569" w:rsidP="005E1569">
      <w:r w:rsidRPr="000618F6">
        <w:t>Eerste berekeningsversie</w:t>
      </w:r>
      <w:r w:rsidRPr="000618F6">
        <w:tab/>
        <w:t>01-07-2003</w:t>
      </w:r>
    </w:p>
    <w:p w14:paraId="37D82313" w14:textId="77777777" w:rsidR="005E1569" w:rsidRPr="000618F6" w:rsidRDefault="005E1569" w:rsidP="005E1569">
      <w:r w:rsidRPr="000618F6">
        <w:t>Laatste berekeningsversie</w:t>
      </w:r>
      <w:r w:rsidRPr="000618F6">
        <w:tab/>
      </w:r>
      <w:r w:rsidRPr="000618F6">
        <w:rPr>
          <w:i/>
        </w:rPr>
        <w:t>n.v.t.</w:t>
      </w:r>
    </w:p>
    <w:p w14:paraId="79C6628C" w14:textId="77777777" w:rsidR="005E1569" w:rsidRPr="000618F6" w:rsidRDefault="005E1569" w:rsidP="005E1569">
      <w:r w:rsidRPr="000618F6">
        <w:t>Verwijderd in</w:t>
      </w:r>
      <w:r w:rsidRPr="000618F6">
        <w:tab/>
      </w:r>
      <w:r w:rsidRPr="000618F6">
        <w:tab/>
      </w:r>
      <w:r w:rsidRPr="000618F6">
        <w:tab/>
      </w:r>
      <w:r w:rsidRPr="000618F6">
        <w:rPr>
          <w:i/>
        </w:rPr>
        <w:t>n.v.t.</w:t>
      </w:r>
    </w:p>
    <w:p w14:paraId="4ABF7C1C" w14:textId="77777777" w:rsidR="005E1569" w:rsidRPr="000618F6" w:rsidRDefault="005E1569" w:rsidP="00AC2AAD">
      <w:pPr>
        <w:pStyle w:val="Heading3"/>
        <w:rPr>
          <w:lang w:val="nl-NL"/>
        </w:rPr>
      </w:pPr>
      <w:bookmarkStart w:id="225" w:name="_Toc63778463"/>
      <w:r w:rsidRPr="000618F6">
        <w:rPr>
          <w:lang w:val="nl-NL"/>
        </w:rPr>
        <w:t>parInkKostgangers</w:t>
      </w:r>
      <w:bookmarkEnd w:id="225"/>
    </w:p>
    <w:p w14:paraId="2F0923B3" w14:textId="77777777" w:rsidR="005E1569" w:rsidRPr="000618F6" w:rsidRDefault="005E1569" w:rsidP="005E1569">
      <w:r w:rsidRPr="000618F6">
        <w:t>De inkomsten uit kostgangers van de partner.</w:t>
      </w:r>
    </w:p>
    <w:p w14:paraId="0CAB6897" w14:textId="77777777" w:rsidR="005E1569" w:rsidRPr="000618F6" w:rsidRDefault="005E1569" w:rsidP="005E1569">
      <w:r w:rsidRPr="000618F6">
        <w:t>Bedrag netto per maand.</w:t>
      </w:r>
    </w:p>
    <w:p w14:paraId="26D8252D" w14:textId="77777777" w:rsidR="005E1569" w:rsidRPr="000618F6" w:rsidRDefault="005E1569" w:rsidP="005E1569"/>
    <w:p w14:paraId="4D16EB4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034D5BB7"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49C42930" w14:textId="77777777" w:rsidR="005E1569" w:rsidRPr="000618F6" w:rsidRDefault="005E1569" w:rsidP="005E1569">
      <w:r w:rsidRPr="000618F6">
        <w:t>Standaardwaarde</w:t>
      </w:r>
      <w:r w:rsidRPr="000618F6">
        <w:tab/>
      </w:r>
      <w:r w:rsidRPr="000618F6">
        <w:tab/>
      </w:r>
      <w:r w:rsidR="004D1165" w:rsidRPr="000618F6">
        <w:t>0,0</w:t>
      </w:r>
    </w:p>
    <w:p w14:paraId="056CE8A4" w14:textId="77777777" w:rsidR="005E1569" w:rsidRPr="000618F6" w:rsidRDefault="005E1569" w:rsidP="005E1569">
      <w:r w:rsidRPr="000618F6">
        <w:t>Toegevoegd in</w:t>
      </w:r>
      <w:r w:rsidRPr="000618F6">
        <w:tab/>
      </w:r>
      <w:r w:rsidRPr="000618F6">
        <w:tab/>
      </w:r>
      <w:r w:rsidRPr="000618F6">
        <w:tab/>
        <w:t>1.0</w:t>
      </w:r>
    </w:p>
    <w:p w14:paraId="3E2589A9" w14:textId="77777777" w:rsidR="005E1569" w:rsidRPr="000618F6" w:rsidRDefault="005E1569" w:rsidP="005E1569">
      <w:r w:rsidRPr="000618F6">
        <w:t>Eerste berekeningsversie</w:t>
      </w:r>
      <w:r w:rsidRPr="000618F6">
        <w:tab/>
        <w:t>01-07-2003</w:t>
      </w:r>
    </w:p>
    <w:p w14:paraId="411EE712" w14:textId="77777777" w:rsidR="005E1569" w:rsidRPr="000618F6" w:rsidRDefault="005E1569" w:rsidP="005E1569">
      <w:r w:rsidRPr="000618F6">
        <w:t>Laatste berekeningsversie</w:t>
      </w:r>
      <w:r w:rsidRPr="000618F6">
        <w:tab/>
      </w:r>
      <w:r w:rsidR="00BA3DE8" w:rsidRPr="000618F6">
        <w:t>01-07-2008</w:t>
      </w:r>
    </w:p>
    <w:p w14:paraId="59936CBD" w14:textId="77777777" w:rsidR="005E1569" w:rsidRPr="000618F6" w:rsidRDefault="005E1569" w:rsidP="005E1569">
      <w:r w:rsidRPr="000618F6">
        <w:t>Verwijderd in</w:t>
      </w:r>
      <w:r w:rsidRPr="000618F6">
        <w:tab/>
      </w:r>
      <w:r w:rsidRPr="000618F6">
        <w:tab/>
      </w:r>
      <w:r w:rsidRPr="000618F6">
        <w:tab/>
      </w:r>
      <w:r w:rsidR="00CE2083" w:rsidRPr="000618F6">
        <w:t>2.0</w:t>
      </w:r>
    </w:p>
    <w:p w14:paraId="07BF6847" w14:textId="77777777" w:rsidR="005E1569" w:rsidRPr="000618F6" w:rsidRDefault="005E1569" w:rsidP="00AC2AAD">
      <w:pPr>
        <w:pStyle w:val="Heading3"/>
        <w:rPr>
          <w:lang w:val="nl-NL"/>
        </w:rPr>
      </w:pPr>
      <w:bookmarkStart w:id="226" w:name="_Toc63778464"/>
      <w:r w:rsidRPr="000618F6">
        <w:rPr>
          <w:lang w:val="nl-NL"/>
        </w:rPr>
        <w:t>parInkAantalKostgangers</w:t>
      </w:r>
      <w:bookmarkEnd w:id="226"/>
    </w:p>
    <w:p w14:paraId="5510288F" w14:textId="77777777" w:rsidR="005E1569" w:rsidRPr="000618F6" w:rsidRDefault="005E1569" w:rsidP="005E1569">
      <w:r w:rsidRPr="000618F6">
        <w:t>Het aantal kostgangers waarvan de partner inkomsten heeft.</w:t>
      </w:r>
    </w:p>
    <w:p w14:paraId="67F0DBB3" w14:textId="77777777" w:rsidR="005E1569" w:rsidRPr="000618F6" w:rsidRDefault="005E1569" w:rsidP="005E1569"/>
    <w:p w14:paraId="1E29557F" w14:textId="77777777" w:rsidR="005E1569" w:rsidRPr="000618F6" w:rsidRDefault="005E1569" w:rsidP="005E1569">
      <w:r w:rsidRPr="000618F6">
        <w:t>Veldtype</w:t>
      </w:r>
      <w:r w:rsidRPr="000618F6">
        <w:tab/>
      </w:r>
      <w:r w:rsidRPr="000618F6">
        <w:tab/>
      </w:r>
      <w:r w:rsidRPr="000618F6">
        <w:tab/>
      </w:r>
      <w:r w:rsidRPr="000618F6">
        <w:tab/>
      </w:r>
      <w:r w:rsidR="00A613AA" w:rsidRPr="000618F6">
        <w:t>Long</w:t>
      </w:r>
    </w:p>
    <w:p w14:paraId="32C19918" w14:textId="77777777" w:rsidR="005E1569" w:rsidRPr="000618F6" w:rsidRDefault="005E1569" w:rsidP="005E1569">
      <w:r w:rsidRPr="000618F6">
        <w:t>Formaat</w:t>
      </w:r>
      <w:r w:rsidRPr="000618F6">
        <w:tab/>
      </w:r>
      <w:r w:rsidRPr="000618F6">
        <w:tab/>
      </w:r>
      <w:r w:rsidRPr="000618F6">
        <w:tab/>
      </w:r>
      <w:r w:rsidRPr="000618F6">
        <w:tab/>
        <w:t>99</w:t>
      </w:r>
    </w:p>
    <w:p w14:paraId="481AEAC9" w14:textId="77777777" w:rsidR="005E1569" w:rsidRPr="000618F6" w:rsidRDefault="005E1569" w:rsidP="005E1569">
      <w:r w:rsidRPr="000618F6">
        <w:t>Standaardwaarde</w:t>
      </w:r>
      <w:r w:rsidRPr="000618F6">
        <w:tab/>
      </w:r>
      <w:r w:rsidRPr="000618F6">
        <w:tab/>
        <w:t>0</w:t>
      </w:r>
    </w:p>
    <w:p w14:paraId="4BADFC48" w14:textId="77777777" w:rsidR="005E1569" w:rsidRPr="000618F6" w:rsidRDefault="005E1569" w:rsidP="005E1569">
      <w:r w:rsidRPr="000618F6">
        <w:t>Toegevoegd in</w:t>
      </w:r>
      <w:r w:rsidRPr="000618F6">
        <w:tab/>
      </w:r>
      <w:r w:rsidRPr="000618F6">
        <w:tab/>
      </w:r>
      <w:r w:rsidRPr="000618F6">
        <w:tab/>
        <w:t>1.0</w:t>
      </w:r>
    </w:p>
    <w:p w14:paraId="6CB43922" w14:textId="77777777" w:rsidR="005E1569" w:rsidRPr="000618F6" w:rsidRDefault="005E1569" w:rsidP="005E1569">
      <w:r w:rsidRPr="000618F6">
        <w:t>Eerste berekeningsversie</w:t>
      </w:r>
      <w:r w:rsidRPr="000618F6">
        <w:tab/>
        <w:t>01-07-2003</w:t>
      </w:r>
    </w:p>
    <w:p w14:paraId="5900CB88" w14:textId="77777777" w:rsidR="005E1569" w:rsidRPr="000618F6" w:rsidRDefault="005E1569" w:rsidP="005E1569">
      <w:r w:rsidRPr="000618F6">
        <w:t>Laatste berekeningsversie</w:t>
      </w:r>
      <w:r w:rsidRPr="000618F6">
        <w:tab/>
      </w:r>
      <w:r w:rsidR="00BA3DE8" w:rsidRPr="000618F6">
        <w:t>01-07-2008</w:t>
      </w:r>
    </w:p>
    <w:p w14:paraId="0E8CF5C1" w14:textId="77777777" w:rsidR="005E1569" w:rsidRPr="000618F6" w:rsidRDefault="005E1569" w:rsidP="005E1569">
      <w:r w:rsidRPr="000618F6">
        <w:t>Verwijderd in</w:t>
      </w:r>
      <w:r w:rsidRPr="000618F6">
        <w:tab/>
      </w:r>
      <w:r w:rsidRPr="000618F6">
        <w:tab/>
      </w:r>
      <w:r w:rsidRPr="000618F6">
        <w:tab/>
      </w:r>
      <w:r w:rsidR="00CE2083" w:rsidRPr="000618F6">
        <w:t>2.0</w:t>
      </w:r>
    </w:p>
    <w:p w14:paraId="50BC9C51" w14:textId="77777777" w:rsidR="005E1569" w:rsidRPr="000618F6" w:rsidRDefault="005E1569" w:rsidP="00AC2AAD">
      <w:pPr>
        <w:pStyle w:val="Heading3"/>
        <w:rPr>
          <w:lang w:val="nl-NL"/>
        </w:rPr>
      </w:pPr>
      <w:bookmarkStart w:id="227" w:name="_Toc63778465"/>
      <w:r w:rsidRPr="000618F6">
        <w:rPr>
          <w:lang w:val="nl-NL"/>
        </w:rPr>
        <w:lastRenderedPageBreak/>
        <w:t>parInkAantalDagenPerWeek</w:t>
      </w:r>
      <w:bookmarkEnd w:id="227"/>
    </w:p>
    <w:p w14:paraId="6EC5B9E5" w14:textId="77777777" w:rsidR="005E1569" w:rsidRPr="000618F6" w:rsidRDefault="005E1569" w:rsidP="005E1569">
      <w:r w:rsidRPr="000618F6">
        <w:t>Het aantal dagen per week dat de kostgangers van de partner aanwezig zijn.</w:t>
      </w:r>
    </w:p>
    <w:p w14:paraId="32798AAA" w14:textId="77777777" w:rsidR="005E1569" w:rsidRPr="000618F6" w:rsidRDefault="005E1569" w:rsidP="005E1569"/>
    <w:p w14:paraId="7BC97AFD" w14:textId="77777777" w:rsidR="005E1569" w:rsidRPr="000618F6" w:rsidRDefault="005E1569" w:rsidP="005E1569">
      <w:r w:rsidRPr="000618F6">
        <w:t>Veldtype</w:t>
      </w:r>
      <w:r w:rsidRPr="000618F6">
        <w:tab/>
      </w:r>
      <w:r w:rsidRPr="000618F6">
        <w:tab/>
      </w:r>
      <w:r w:rsidRPr="000618F6">
        <w:tab/>
      </w:r>
      <w:r w:rsidRPr="000618F6">
        <w:tab/>
      </w:r>
      <w:r w:rsidR="00A613AA" w:rsidRPr="000618F6">
        <w:t>Long</w:t>
      </w:r>
    </w:p>
    <w:p w14:paraId="7B8036F0" w14:textId="77777777" w:rsidR="005E1569" w:rsidRPr="000618F6" w:rsidRDefault="005E1569" w:rsidP="005E1569">
      <w:r w:rsidRPr="000618F6">
        <w:t>Formaat</w:t>
      </w:r>
      <w:r w:rsidRPr="000618F6">
        <w:tab/>
      </w:r>
      <w:r w:rsidRPr="000618F6">
        <w:tab/>
      </w:r>
      <w:r w:rsidRPr="000618F6">
        <w:tab/>
      </w:r>
      <w:r w:rsidRPr="000618F6">
        <w:tab/>
        <w:t>0..7</w:t>
      </w:r>
    </w:p>
    <w:p w14:paraId="00C89F49" w14:textId="77777777" w:rsidR="005E1569" w:rsidRPr="000618F6" w:rsidRDefault="005E1569" w:rsidP="005E1569">
      <w:r w:rsidRPr="000618F6">
        <w:t>Standaardwaarde</w:t>
      </w:r>
      <w:r w:rsidRPr="000618F6">
        <w:tab/>
      </w:r>
      <w:r w:rsidRPr="000618F6">
        <w:tab/>
        <w:t>0</w:t>
      </w:r>
    </w:p>
    <w:p w14:paraId="2B935E01" w14:textId="77777777" w:rsidR="005E1569" w:rsidRPr="000618F6" w:rsidRDefault="005E1569" w:rsidP="005E1569">
      <w:r w:rsidRPr="000618F6">
        <w:t>Toegevoegd in</w:t>
      </w:r>
      <w:r w:rsidRPr="000618F6">
        <w:tab/>
      </w:r>
      <w:r w:rsidRPr="000618F6">
        <w:tab/>
      </w:r>
      <w:r w:rsidRPr="000618F6">
        <w:tab/>
        <w:t>1.0</w:t>
      </w:r>
    </w:p>
    <w:p w14:paraId="4F8A25D4" w14:textId="77777777" w:rsidR="005E1569" w:rsidRPr="000618F6" w:rsidRDefault="005E1569" w:rsidP="005E1569">
      <w:r w:rsidRPr="000618F6">
        <w:t>Eerste berekeningsversie</w:t>
      </w:r>
      <w:r w:rsidRPr="000618F6">
        <w:tab/>
        <w:t>01-07-2003</w:t>
      </w:r>
    </w:p>
    <w:p w14:paraId="01DA16B7" w14:textId="77777777" w:rsidR="005E1569" w:rsidRPr="000618F6" w:rsidRDefault="005E1569" w:rsidP="005E1569">
      <w:r w:rsidRPr="000618F6">
        <w:t>Laatste berekeningsversie</w:t>
      </w:r>
      <w:r w:rsidRPr="000618F6">
        <w:tab/>
      </w:r>
      <w:r w:rsidR="00BA3DE8" w:rsidRPr="000618F6">
        <w:t>01-07-2008</w:t>
      </w:r>
    </w:p>
    <w:p w14:paraId="26A61A70" w14:textId="77777777" w:rsidR="005E1569" w:rsidRPr="000618F6" w:rsidRDefault="005E1569" w:rsidP="005E1569">
      <w:r w:rsidRPr="000618F6">
        <w:t>Verwijderd in</w:t>
      </w:r>
      <w:r w:rsidRPr="000618F6">
        <w:tab/>
      </w:r>
      <w:r w:rsidRPr="000618F6">
        <w:tab/>
      </w:r>
      <w:r w:rsidRPr="000618F6">
        <w:tab/>
      </w:r>
      <w:r w:rsidR="00CE2083" w:rsidRPr="000618F6">
        <w:t>2.0</w:t>
      </w:r>
    </w:p>
    <w:p w14:paraId="4D50F7C2" w14:textId="77777777" w:rsidR="00AA605D" w:rsidRPr="000618F6" w:rsidRDefault="00AA605D" w:rsidP="00AC2AAD">
      <w:pPr>
        <w:pStyle w:val="Heading3"/>
        <w:rPr>
          <w:lang w:val="nl-NL"/>
        </w:rPr>
      </w:pPr>
      <w:bookmarkStart w:id="228" w:name="_Toc63778466"/>
      <w:r w:rsidRPr="000618F6">
        <w:rPr>
          <w:lang w:val="nl-NL"/>
        </w:rPr>
        <w:t>parInkTegemoetInwonenden</w:t>
      </w:r>
      <w:bookmarkEnd w:id="228"/>
    </w:p>
    <w:p w14:paraId="363D9961" w14:textId="77777777" w:rsidR="00AA605D" w:rsidRPr="000618F6" w:rsidRDefault="00AA605D" w:rsidP="00AA605D">
      <w:r w:rsidRPr="000618F6">
        <w:t>Tegemoetkoming in de kosten van inwonende meerderjarige kinderen en andere familieleden voor de partner.</w:t>
      </w:r>
    </w:p>
    <w:p w14:paraId="7431F826" w14:textId="77777777" w:rsidR="00AA605D" w:rsidRPr="000618F6" w:rsidRDefault="00AA605D" w:rsidP="00AA605D">
      <w:r w:rsidRPr="000618F6">
        <w:t>Bedrag netto per maand.</w:t>
      </w:r>
    </w:p>
    <w:p w14:paraId="3C09C8CF" w14:textId="77777777" w:rsidR="00AA605D" w:rsidRPr="000618F6" w:rsidRDefault="00AA605D" w:rsidP="00AA605D"/>
    <w:p w14:paraId="5E69828A" w14:textId="77777777" w:rsidR="00AA605D" w:rsidRPr="000618F6" w:rsidRDefault="00AA605D" w:rsidP="00AA605D">
      <w:r w:rsidRPr="000618F6">
        <w:t>Veldtype</w:t>
      </w:r>
      <w:r w:rsidRPr="000618F6">
        <w:tab/>
      </w:r>
      <w:r w:rsidRPr="000618F6">
        <w:tab/>
      </w:r>
      <w:r w:rsidRPr="000618F6">
        <w:tab/>
      </w:r>
      <w:r w:rsidRPr="000618F6">
        <w:tab/>
        <w:t>Double</w:t>
      </w:r>
    </w:p>
    <w:p w14:paraId="10C1E411" w14:textId="77777777" w:rsidR="00AA605D" w:rsidRPr="000618F6" w:rsidRDefault="00AA605D" w:rsidP="00AA605D">
      <w:r w:rsidRPr="000618F6">
        <w:t>Formaat</w:t>
      </w:r>
      <w:r w:rsidRPr="000618F6">
        <w:tab/>
      </w:r>
      <w:r w:rsidRPr="000618F6">
        <w:tab/>
      </w:r>
      <w:r w:rsidRPr="000618F6">
        <w:tab/>
      </w:r>
      <w:r w:rsidRPr="000618F6">
        <w:tab/>
        <w:t>999999,99</w:t>
      </w:r>
    </w:p>
    <w:p w14:paraId="79572448" w14:textId="77777777" w:rsidR="00AA605D" w:rsidRPr="000618F6" w:rsidRDefault="00AA605D" w:rsidP="00AA605D">
      <w:r w:rsidRPr="000618F6">
        <w:t>Standaardwaarde</w:t>
      </w:r>
      <w:r w:rsidRPr="000618F6">
        <w:tab/>
      </w:r>
      <w:r w:rsidRPr="000618F6">
        <w:tab/>
        <w:t>0,0</w:t>
      </w:r>
    </w:p>
    <w:p w14:paraId="1F17E2A2" w14:textId="77777777" w:rsidR="00AA605D" w:rsidRPr="000618F6" w:rsidRDefault="00844904" w:rsidP="00AA605D">
      <w:r w:rsidRPr="000618F6">
        <w:t>Toegevoegd in</w:t>
      </w:r>
      <w:r w:rsidRPr="000618F6">
        <w:tab/>
      </w:r>
      <w:r w:rsidRPr="000618F6">
        <w:tab/>
      </w:r>
      <w:r w:rsidRPr="000618F6">
        <w:tab/>
        <w:t>1.2</w:t>
      </w:r>
    </w:p>
    <w:p w14:paraId="725E19B8" w14:textId="77777777" w:rsidR="00AA605D" w:rsidRPr="000618F6" w:rsidRDefault="00AA605D" w:rsidP="00AA605D">
      <w:r w:rsidRPr="000618F6">
        <w:t>Eerste berekeningsversie</w:t>
      </w:r>
      <w:r w:rsidRPr="000618F6">
        <w:tab/>
        <w:t>01-01-2008</w:t>
      </w:r>
    </w:p>
    <w:p w14:paraId="1F0DA2E1" w14:textId="77777777" w:rsidR="00AA605D" w:rsidRPr="000618F6" w:rsidRDefault="00AA605D" w:rsidP="00AA605D">
      <w:r w:rsidRPr="000618F6">
        <w:t>Laatste berekeningsversie</w:t>
      </w:r>
      <w:r w:rsidRPr="000618F6">
        <w:tab/>
      </w:r>
      <w:r w:rsidRPr="000618F6">
        <w:rPr>
          <w:i/>
        </w:rPr>
        <w:t>n.v.t.</w:t>
      </w:r>
    </w:p>
    <w:p w14:paraId="692E4F1A" w14:textId="77777777" w:rsidR="00AA605D" w:rsidRPr="000618F6" w:rsidRDefault="00AA605D" w:rsidP="00AA605D">
      <w:r w:rsidRPr="000618F6">
        <w:t>Verwijderd in</w:t>
      </w:r>
      <w:r w:rsidRPr="000618F6">
        <w:tab/>
      </w:r>
      <w:r w:rsidRPr="000618F6">
        <w:tab/>
      </w:r>
      <w:r w:rsidRPr="000618F6">
        <w:tab/>
      </w:r>
      <w:r w:rsidRPr="000618F6">
        <w:rPr>
          <w:i/>
        </w:rPr>
        <w:t>n.v.t.</w:t>
      </w:r>
    </w:p>
    <w:p w14:paraId="309D8F95" w14:textId="77777777" w:rsidR="00AA605D" w:rsidRPr="000618F6" w:rsidRDefault="00AA605D" w:rsidP="00AC2AAD">
      <w:pPr>
        <w:pStyle w:val="Heading3"/>
        <w:rPr>
          <w:lang w:val="nl-NL"/>
        </w:rPr>
      </w:pPr>
      <w:bookmarkStart w:id="229" w:name="_Toc63778467"/>
      <w:r w:rsidRPr="000618F6">
        <w:rPr>
          <w:lang w:val="nl-NL"/>
        </w:rPr>
        <w:t>parInkNettoOverige</w:t>
      </w:r>
      <w:bookmarkEnd w:id="229"/>
    </w:p>
    <w:p w14:paraId="279A19A0" w14:textId="77777777" w:rsidR="00AA605D" w:rsidRPr="000618F6" w:rsidRDefault="00AA605D" w:rsidP="00AA605D">
      <w:r w:rsidRPr="000618F6">
        <w:t>Andere inkomsten van de partner.</w:t>
      </w:r>
    </w:p>
    <w:p w14:paraId="5DD5E870" w14:textId="77777777" w:rsidR="00AA605D" w:rsidRPr="000618F6" w:rsidRDefault="00AA605D" w:rsidP="00AA605D">
      <w:r w:rsidRPr="000618F6">
        <w:t>Bedrag netto per maand.</w:t>
      </w:r>
    </w:p>
    <w:p w14:paraId="7242FE4E" w14:textId="77777777" w:rsidR="00AA605D" w:rsidRPr="000618F6" w:rsidRDefault="00AA605D" w:rsidP="00AA605D"/>
    <w:p w14:paraId="0F22EC93" w14:textId="77777777" w:rsidR="00AA605D" w:rsidRPr="000618F6" w:rsidRDefault="00AA605D" w:rsidP="00AA605D">
      <w:r w:rsidRPr="000618F6">
        <w:t>Veldtype</w:t>
      </w:r>
      <w:r w:rsidRPr="000618F6">
        <w:tab/>
      </w:r>
      <w:r w:rsidRPr="000618F6">
        <w:tab/>
      </w:r>
      <w:r w:rsidRPr="000618F6">
        <w:tab/>
      </w:r>
      <w:r w:rsidRPr="000618F6">
        <w:tab/>
        <w:t>Double</w:t>
      </w:r>
    </w:p>
    <w:p w14:paraId="49DA8F28" w14:textId="77777777" w:rsidR="00AA605D" w:rsidRPr="000618F6" w:rsidRDefault="00AA605D" w:rsidP="00AA605D">
      <w:r w:rsidRPr="000618F6">
        <w:t>Formaat</w:t>
      </w:r>
      <w:r w:rsidRPr="000618F6">
        <w:tab/>
      </w:r>
      <w:r w:rsidRPr="000618F6">
        <w:tab/>
      </w:r>
      <w:r w:rsidRPr="000618F6">
        <w:tab/>
      </w:r>
      <w:r w:rsidRPr="000618F6">
        <w:tab/>
        <w:t>999999,99</w:t>
      </w:r>
    </w:p>
    <w:p w14:paraId="60B2BD82" w14:textId="77777777" w:rsidR="00AA605D" w:rsidRPr="000618F6" w:rsidRDefault="00AA605D" w:rsidP="00AA605D">
      <w:r w:rsidRPr="000618F6">
        <w:t>Standaardwaarde</w:t>
      </w:r>
      <w:r w:rsidRPr="000618F6">
        <w:tab/>
      </w:r>
      <w:r w:rsidRPr="000618F6">
        <w:tab/>
        <w:t>0,0</w:t>
      </w:r>
    </w:p>
    <w:p w14:paraId="441D051C" w14:textId="77777777" w:rsidR="00AA605D" w:rsidRPr="000618F6" w:rsidRDefault="00AA605D" w:rsidP="00AA605D">
      <w:r w:rsidRPr="000618F6">
        <w:t>Toegevoegd in</w:t>
      </w:r>
      <w:r w:rsidRPr="000618F6">
        <w:tab/>
      </w:r>
      <w:r w:rsidRPr="000618F6">
        <w:tab/>
      </w:r>
      <w:r w:rsidRPr="000618F6">
        <w:tab/>
        <w:t>1.0</w:t>
      </w:r>
    </w:p>
    <w:p w14:paraId="2859D7B1" w14:textId="77777777" w:rsidR="00AA605D" w:rsidRPr="000618F6" w:rsidRDefault="00AA605D" w:rsidP="00AA605D">
      <w:r w:rsidRPr="000618F6">
        <w:t>Eerste berekeningsversie</w:t>
      </w:r>
      <w:r w:rsidRPr="000618F6">
        <w:tab/>
        <w:t>01-07-2003</w:t>
      </w:r>
    </w:p>
    <w:p w14:paraId="19B476F2" w14:textId="77777777" w:rsidR="00AA605D" w:rsidRPr="000618F6" w:rsidRDefault="00AA605D" w:rsidP="00AA605D">
      <w:r w:rsidRPr="000618F6">
        <w:t>Laatste berekeningsversie</w:t>
      </w:r>
      <w:r w:rsidRPr="000618F6">
        <w:tab/>
      </w:r>
      <w:r w:rsidRPr="000618F6">
        <w:rPr>
          <w:i/>
        </w:rPr>
        <w:t>n.v.t.</w:t>
      </w:r>
    </w:p>
    <w:p w14:paraId="3B43ECFE" w14:textId="77777777" w:rsidR="00AA605D" w:rsidRPr="000618F6" w:rsidRDefault="00AA605D" w:rsidP="00AA605D">
      <w:r w:rsidRPr="000618F6">
        <w:t>Verwijderd in</w:t>
      </w:r>
      <w:r w:rsidRPr="000618F6">
        <w:tab/>
      </w:r>
      <w:r w:rsidRPr="000618F6">
        <w:tab/>
      </w:r>
      <w:r w:rsidRPr="000618F6">
        <w:tab/>
      </w:r>
      <w:r w:rsidRPr="000618F6">
        <w:rPr>
          <w:i/>
        </w:rPr>
        <w:t>n.v.t.</w:t>
      </w:r>
    </w:p>
    <w:p w14:paraId="37E7A643" w14:textId="77777777" w:rsidR="005E1569" w:rsidRPr="000618F6" w:rsidRDefault="005E1569" w:rsidP="00AC2AAD">
      <w:pPr>
        <w:pStyle w:val="Heading3"/>
        <w:rPr>
          <w:lang w:val="nl-NL"/>
        </w:rPr>
      </w:pPr>
      <w:bookmarkStart w:id="230" w:name="_Toc63778468"/>
      <w:r w:rsidRPr="000618F6">
        <w:rPr>
          <w:lang w:val="nl-NL"/>
        </w:rPr>
        <w:t>parInkBeslagvrij</w:t>
      </w:r>
      <w:bookmarkEnd w:id="230"/>
    </w:p>
    <w:p w14:paraId="4CE237F3" w14:textId="77777777" w:rsidR="005E1569" w:rsidRPr="000618F6" w:rsidRDefault="005E1569" w:rsidP="005E1569">
      <w:r w:rsidRPr="000618F6">
        <w:t>Het bedrag van bovenstaande inkomsten van de partner dat beslagvrij is.</w:t>
      </w:r>
    </w:p>
    <w:p w14:paraId="1D89366D" w14:textId="77777777" w:rsidR="005E1569" w:rsidRPr="000618F6" w:rsidRDefault="005E1569" w:rsidP="005E1569">
      <w:r w:rsidRPr="000618F6">
        <w:t>Bedrag netto per maand.</w:t>
      </w:r>
    </w:p>
    <w:p w14:paraId="33F9C293" w14:textId="77777777" w:rsidR="005E1569" w:rsidRPr="000618F6" w:rsidRDefault="005E1569" w:rsidP="005E1569"/>
    <w:p w14:paraId="0FAA461D"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12508FAB"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37A45163" w14:textId="77777777" w:rsidR="005E1569" w:rsidRPr="000618F6" w:rsidRDefault="005E1569" w:rsidP="005E1569">
      <w:r w:rsidRPr="000618F6">
        <w:t>Standaardwaarde</w:t>
      </w:r>
      <w:r w:rsidRPr="000618F6">
        <w:tab/>
      </w:r>
      <w:r w:rsidRPr="000618F6">
        <w:tab/>
      </w:r>
      <w:r w:rsidR="004D1165" w:rsidRPr="000618F6">
        <w:t>0,0</w:t>
      </w:r>
    </w:p>
    <w:p w14:paraId="35D31AA2" w14:textId="77777777" w:rsidR="005E1569" w:rsidRPr="000618F6" w:rsidRDefault="005E1569" w:rsidP="005E1569">
      <w:r w:rsidRPr="000618F6">
        <w:t>Toegevoegd in</w:t>
      </w:r>
      <w:r w:rsidRPr="000618F6">
        <w:tab/>
      </w:r>
      <w:r w:rsidRPr="000618F6">
        <w:tab/>
      </w:r>
      <w:r w:rsidRPr="000618F6">
        <w:tab/>
        <w:t>1.0</w:t>
      </w:r>
    </w:p>
    <w:p w14:paraId="7EB18041" w14:textId="77777777" w:rsidR="005E1569" w:rsidRPr="000618F6" w:rsidRDefault="005E1569" w:rsidP="005E1569">
      <w:r w:rsidRPr="000618F6">
        <w:t>Eerste berekeningsversie</w:t>
      </w:r>
      <w:r w:rsidRPr="000618F6">
        <w:tab/>
        <w:t>01-07-2003</w:t>
      </w:r>
    </w:p>
    <w:p w14:paraId="7A9241C9" w14:textId="77777777" w:rsidR="005E1569" w:rsidRPr="000618F6" w:rsidRDefault="005E1569" w:rsidP="005E1569">
      <w:r w:rsidRPr="000618F6">
        <w:t>Laatste berekeningsversie</w:t>
      </w:r>
      <w:r w:rsidRPr="000618F6">
        <w:tab/>
      </w:r>
      <w:r w:rsidR="00173005" w:rsidRPr="000618F6">
        <w:t>01-01-2010</w:t>
      </w:r>
    </w:p>
    <w:p w14:paraId="57F2A5BE" w14:textId="77777777" w:rsidR="005E1569" w:rsidRPr="000618F6" w:rsidRDefault="005E1569" w:rsidP="005E1569">
      <w:r w:rsidRPr="000618F6">
        <w:t>Verwijderd in</w:t>
      </w:r>
      <w:r w:rsidRPr="000618F6">
        <w:tab/>
      </w:r>
      <w:r w:rsidRPr="000618F6">
        <w:tab/>
      </w:r>
      <w:r w:rsidRPr="000618F6">
        <w:tab/>
      </w:r>
      <w:r w:rsidR="00AF4232" w:rsidRPr="000618F6">
        <w:rPr>
          <w:i/>
        </w:rPr>
        <w:t>2.3.1</w:t>
      </w:r>
    </w:p>
    <w:p w14:paraId="12CD4F41" w14:textId="77777777" w:rsidR="00D71C15" w:rsidRPr="000618F6" w:rsidRDefault="00D71C15" w:rsidP="00AC2AAD">
      <w:pPr>
        <w:pStyle w:val="Heading3"/>
        <w:rPr>
          <w:lang w:val="nl-NL"/>
        </w:rPr>
      </w:pPr>
      <w:bookmarkStart w:id="231" w:name="_Toc63778469"/>
      <w:r w:rsidRPr="000618F6">
        <w:rPr>
          <w:lang w:val="nl-NL"/>
        </w:rPr>
        <w:t>parInkWWB</w:t>
      </w:r>
      <w:bookmarkEnd w:id="231"/>
    </w:p>
    <w:p w14:paraId="6966334C" w14:textId="77777777" w:rsidR="00D71C15" w:rsidRPr="000618F6" w:rsidRDefault="00D71C15" w:rsidP="00D71C15">
      <w:r w:rsidRPr="000618F6">
        <w:t>De inkomsten uit een WWB-uitkering van de partner.</w:t>
      </w:r>
    </w:p>
    <w:p w14:paraId="10CADDC7" w14:textId="71215631"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parInkWWBEx</w:t>
      </w:r>
      <w:r w:rsidR="00316C88">
        <w:t>.</w:t>
      </w:r>
    </w:p>
    <w:p w14:paraId="51AAD5BC" w14:textId="77777777" w:rsidR="00D71C15" w:rsidRPr="000618F6" w:rsidRDefault="00D71C15" w:rsidP="00D71C15"/>
    <w:p w14:paraId="21D68137" w14:textId="77777777" w:rsidR="00D71C15" w:rsidRPr="000618F6" w:rsidRDefault="00D71C15" w:rsidP="00D71C15">
      <w:r w:rsidRPr="000618F6">
        <w:t>Veldtype</w:t>
      </w:r>
      <w:r w:rsidRPr="000618F6">
        <w:tab/>
      </w:r>
      <w:r w:rsidRPr="000618F6">
        <w:tab/>
      </w:r>
      <w:r w:rsidRPr="000618F6">
        <w:tab/>
      </w:r>
      <w:r w:rsidRPr="000618F6">
        <w:tab/>
        <w:t>Double</w:t>
      </w:r>
    </w:p>
    <w:p w14:paraId="3D27CE62" w14:textId="77777777" w:rsidR="00D71C15" w:rsidRPr="000618F6" w:rsidRDefault="00D71C15" w:rsidP="00D71C15">
      <w:r w:rsidRPr="000618F6">
        <w:t>Formaat</w:t>
      </w:r>
      <w:r w:rsidRPr="000618F6">
        <w:tab/>
      </w:r>
      <w:r w:rsidRPr="000618F6">
        <w:tab/>
      </w:r>
      <w:r w:rsidRPr="000618F6">
        <w:tab/>
      </w:r>
      <w:r w:rsidRPr="000618F6">
        <w:tab/>
        <w:t>999999,99</w:t>
      </w:r>
    </w:p>
    <w:p w14:paraId="3B25504E" w14:textId="77777777" w:rsidR="00D71C15" w:rsidRPr="000618F6" w:rsidRDefault="00D71C15" w:rsidP="00D71C15">
      <w:r w:rsidRPr="000618F6">
        <w:t>Standaardwaarde</w:t>
      </w:r>
      <w:r w:rsidRPr="000618F6">
        <w:tab/>
      </w:r>
      <w:r w:rsidRPr="000618F6">
        <w:tab/>
        <w:t>0,0</w:t>
      </w:r>
    </w:p>
    <w:p w14:paraId="21869DD9" w14:textId="77777777" w:rsidR="00D71C15" w:rsidRPr="000618F6" w:rsidRDefault="00D71C15" w:rsidP="00D71C15">
      <w:r w:rsidRPr="000618F6">
        <w:t>Toegevoegd in</w:t>
      </w:r>
      <w:r w:rsidRPr="000618F6">
        <w:tab/>
      </w:r>
      <w:r w:rsidRPr="000618F6">
        <w:tab/>
      </w:r>
      <w:r w:rsidRPr="000618F6">
        <w:tab/>
        <w:t>1.1</w:t>
      </w:r>
    </w:p>
    <w:p w14:paraId="44625BAF" w14:textId="77777777" w:rsidR="00D71C15" w:rsidRPr="000618F6" w:rsidRDefault="00D71C15" w:rsidP="00D71C15">
      <w:r w:rsidRPr="000618F6">
        <w:t>Eerste berekeningsversie</w:t>
      </w:r>
      <w:r w:rsidRPr="000618F6">
        <w:tab/>
        <w:t>01-07-2007</w:t>
      </w:r>
    </w:p>
    <w:p w14:paraId="0C6417DA" w14:textId="77777777" w:rsidR="00D71C15" w:rsidRPr="000618F6" w:rsidRDefault="00D71C15" w:rsidP="00D71C15">
      <w:r w:rsidRPr="000618F6">
        <w:t>Laatste berekeningsversie</w:t>
      </w:r>
      <w:r w:rsidRPr="000618F6">
        <w:tab/>
      </w:r>
      <w:r w:rsidRPr="000618F6">
        <w:rPr>
          <w:i/>
        </w:rPr>
        <w:t>n.v.t.</w:t>
      </w:r>
    </w:p>
    <w:p w14:paraId="76F3C069" w14:textId="26F49628" w:rsidR="00D71C15" w:rsidRDefault="00D71C15" w:rsidP="00D71C15">
      <w:pPr>
        <w:rPr>
          <w:iCs/>
        </w:rPr>
      </w:pPr>
      <w:r w:rsidRPr="000618F6">
        <w:t>Verwijderd in</w:t>
      </w:r>
      <w:r w:rsidRPr="000618F6">
        <w:tab/>
      </w:r>
      <w:r w:rsidRPr="000618F6">
        <w:tab/>
      </w:r>
      <w:r w:rsidRPr="000618F6">
        <w:tab/>
      </w:r>
      <w:r w:rsidRPr="000618F6">
        <w:rPr>
          <w:i/>
        </w:rPr>
        <w:t>n.v.t.</w:t>
      </w:r>
    </w:p>
    <w:p w14:paraId="103135DB" w14:textId="3F8B2B75" w:rsidR="001A188D" w:rsidRDefault="001A188D" w:rsidP="00D71C15">
      <w:pPr>
        <w:rPr>
          <w:iCs/>
        </w:rPr>
      </w:pPr>
    </w:p>
    <w:p w14:paraId="590EED1C" w14:textId="0D906B93"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0298185" w14:textId="77777777" w:rsidR="00D71C15" w:rsidRPr="000618F6" w:rsidRDefault="00916794" w:rsidP="00AC2AAD">
      <w:pPr>
        <w:pStyle w:val="Heading3"/>
        <w:rPr>
          <w:lang w:val="nl-NL"/>
        </w:rPr>
      </w:pPr>
      <w:bookmarkStart w:id="232" w:name="_Toc63778470"/>
      <w:r w:rsidRPr="000618F6">
        <w:rPr>
          <w:lang w:val="nl-NL"/>
        </w:rPr>
        <w:t>par</w:t>
      </w:r>
      <w:r w:rsidR="00D71C15" w:rsidRPr="000618F6">
        <w:rPr>
          <w:lang w:val="nl-NL"/>
        </w:rPr>
        <w:t>InkWAO</w:t>
      </w:r>
      <w:bookmarkEnd w:id="232"/>
    </w:p>
    <w:p w14:paraId="535A8B14" w14:textId="77777777" w:rsidR="00D71C15" w:rsidRPr="000618F6" w:rsidRDefault="00D71C15" w:rsidP="00D71C15">
      <w:r w:rsidRPr="000618F6">
        <w:t xml:space="preserve">De inkomsten uit een WAO-uitkering van de </w:t>
      </w:r>
      <w:r w:rsidR="00916794" w:rsidRPr="000618F6">
        <w:t>partner</w:t>
      </w:r>
      <w:r w:rsidRPr="000618F6">
        <w:t>.</w:t>
      </w:r>
    </w:p>
    <w:p w14:paraId="53966E36" w14:textId="1E85CFA4"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parInkWAOEx</w:t>
      </w:r>
      <w:r w:rsidR="00316C88">
        <w:t>.</w:t>
      </w:r>
    </w:p>
    <w:p w14:paraId="4D0EDDB7" w14:textId="77777777" w:rsidR="00D71C15" w:rsidRPr="000618F6" w:rsidRDefault="00D71C15" w:rsidP="00D71C15"/>
    <w:p w14:paraId="4E5C95FD" w14:textId="77777777" w:rsidR="00D71C15" w:rsidRPr="000618F6" w:rsidRDefault="00D71C15" w:rsidP="00D71C15">
      <w:r w:rsidRPr="000618F6">
        <w:t>Veldtype</w:t>
      </w:r>
      <w:r w:rsidRPr="000618F6">
        <w:tab/>
      </w:r>
      <w:r w:rsidRPr="000618F6">
        <w:tab/>
      </w:r>
      <w:r w:rsidRPr="000618F6">
        <w:tab/>
      </w:r>
      <w:r w:rsidRPr="000618F6">
        <w:tab/>
        <w:t>Double</w:t>
      </w:r>
    </w:p>
    <w:p w14:paraId="50F2E2F3" w14:textId="77777777" w:rsidR="00D71C15" w:rsidRPr="000618F6" w:rsidRDefault="00D71C15" w:rsidP="00D71C15">
      <w:r w:rsidRPr="000618F6">
        <w:t>Formaat</w:t>
      </w:r>
      <w:r w:rsidRPr="000618F6">
        <w:tab/>
      </w:r>
      <w:r w:rsidRPr="000618F6">
        <w:tab/>
      </w:r>
      <w:r w:rsidRPr="000618F6">
        <w:tab/>
      </w:r>
      <w:r w:rsidRPr="000618F6">
        <w:tab/>
        <w:t>999999,99</w:t>
      </w:r>
    </w:p>
    <w:p w14:paraId="10F96E87" w14:textId="77777777" w:rsidR="00D71C15" w:rsidRPr="000618F6" w:rsidRDefault="00D71C15" w:rsidP="00D71C15">
      <w:r w:rsidRPr="000618F6">
        <w:t>Standaardwaarde</w:t>
      </w:r>
      <w:r w:rsidRPr="000618F6">
        <w:tab/>
      </w:r>
      <w:r w:rsidRPr="000618F6">
        <w:tab/>
        <w:t>0,0</w:t>
      </w:r>
    </w:p>
    <w:p w14:paraId="4C11FA3F" w14:textId="77777777" w:rsidR="00D71C15" w:rsidRPr="000618F6" w:rsidRDefault="00916794" w:rsidP="00D71C15">
      <w:r w:rsidRPr="000618F6">
        <w:t>Toegevoegd in</w:t>
      </w:r>
      <w:r w:rsidRPr="000618F6">
        <w:tab/>
      </w:r>
      <w:r w:rsidRPr="000618F6">
        <w:tab/>
      </w:r>
      <w:r w:rsidRPr="000618F6">
        <w:tab/>
        <w:t>1.1</w:t>
      </w:r>
    </w:p>
    <w:p w14:paraId="68BA2E7B" w14:textId="77777777" w:rsidR="00D71C15" w:rsidRPr="000618F6" w:rsidRDefault="00D71C15" w:rsidP="00D71C15">
      <w:r w:rsidRPr="000618F6">
        <w:t>Eerste berekeningsversie</w:t>
      </w:r>
      <w:r w:rsidRPr="000618F6">
        <w:tab/>
        <w:t>01-07-2007</w:t>
      </w:r>
    </w:p>
    <w:p w14:paraId="49961E97" w14:textId="77777777" w:rsidR="00D71C15" w:rsidRPr="000618F6" w:rsidRDefault="00D71C15" w:rsidP="00D71C15">
      <w:r w:rsidRPr="000618F6">
        <w:t>Laatste berekeningsversie</w:t>
      </w:r>
      <w:r w:rsidRPr="000618F6">
        <w:tab/>
      </w:r>
      <w:r w:rsidRPr="000618F6">
        <w:rPr>
          <w:i/>
        </w:rPr>
        <w:t>n.v.t.</w:t>
      </w:r>
    </w:p>
    <w:p w14:paraId="1F207501" w14:textId="0E7B8B71" w:rsidR="00D71C15" w:rsidRDefault="00D71C15" w:rsidP="00D71C15">
      <w:pPr>
        <w:rPr>
          <w:iCs/>
        </w:rPr>
      </w:pPr>
      <w:r w:rsidRPr="000618F6">
        <w:t>Verwijderd in</w:t>
      </w:r>
      <w:r w:rsidRPr="000618F6">
        <w:tab/>
      </w:r>
      <w:r w:rsidRPr="000618F6">
        <w:tab/>
      </w:r>
      <w:r w:rsidRPr="000618F6">
        <w:tab/>
      </w:r>
      <w:r w:rsidRPr="000618F6">
        <w:rPr>
          <w:i/>
        </w:rPr>
        <w:t>n.v.t.</w:t>
      </w:r>
    </w:p>
    <w:p w14:paraId="34A11EC1" w14:textId="3BC1C3BC" w:rsidR="001A188D" w:rsidRDefault="001A188D" w:rsidP="00D71C15">
      <w:pPr>
        <w:rPr>
          <w:iCs/>
        </w:rPr>
      </w:pPr>
    </w:p>
    <w:p w14:paraId="137EDE43" w14:textId="6DBC9853"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B355B4A" w14:textId="77777777" w:rsidR="00D71C15" w:rsidRPr="000618F6" w:rsidRDefault="00916794" w:rsidP="00AC2AAD">
      <w:pPr>
        <w:pStyle w:val="Heading3"/>
        <w:rPr>
          <w:lang w:val="nl-NL"/>
        </w:rPr>
      </w:pPr>
      <w:bookmarkStart w:id="233" w:name="_Toc63778471"/>
      <w:r w:rsidRPr="000618F6">
        <w:rPr>
          <w:lang w:val="nl-NL"/>
        </w:rPr>
        <w:t>par</w:t>
      </w:r>
      <w:r w:rsidR="00D71C15" w:rsidRPr="000618F6">
        <w:rPr>
          <w:lang w:val="nl-NL"/>
        </w:rPr>
        <w:t>InkNettoOverigeVT</w:t>
      </w:r>
      <w:bookmarkEnd w:id="233"/>
    </w:p>
    <w:p w14:paraId="08FBFB01" w14:textId="77777777" w:rsidR="00D71C15" w:rsidRPr="000618F6" w:rsidRDefault="00D71C15" w:rsidP="00D71C15">
      <w:r w:rsidRPr="000618F6">
        <w:t xml:space="preserve">Andere inkomsten van de </w:t>
      </w:r>
      <w:r w:rsidR="00916794" w:rsidRPr="000618F6">
        <w:t xml:space="preserve">partner </w:t>
      </w:r>
      <w:r w:rsidRPr="000618F6">
        <w:t>met vakantietoeslag.</w:t>
      </w:r>
    </w:p>
    <w:p w14:paraId="45D91607" w14:textId="60840371"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parInkNettoOverigeVTEx</w:t>
      </w:r>
      <w:r w:rsidR="00316C88">
        <w:t>.</w:t>
      </w:r>
    </w:p>
    <w:p w14:paraId="342EDB04" w14:textId="77777777" w:rsidR="00D71C15" w:rsidRPr="000618F6" w:rsidRDefault="00D71C15" w:rsidP="00D71C15"/>
    <w:p w14:paraId="04950571" w14:textId="77777777" w:rsidR="00D71C15" w:rsidRPr="000618F6" w:rsidRDefault="00D71C15" w:rsidP="00D71C15">
      <w:r w:rsidRPr="000618F6">
        <w:t>Veldtype</w:t>
      </w:r>
      <w:r w:rsidRPr="000618F6">
        <w:tab/>
      </w:r>
      <w:r w:rsidRPr="000618F6">
        <w:tab/>
      </w:r>
      <w:r w:rsidRPr="000618F6">
        <w:tab/>
      </w:r>
      <w:r w:rsidRPr="000618F6">
        <w:tab/>
        <w:t>Double</w:t>
      </w:r>
    </w:p>
    <w:p w14:paraId="63FE837C" w14:textId="77777777" w:rsidR="00D71C15" w:rsidRPr="000618F6" w:rsidRDefault="00D71C15" w:rsidP="00D71C15">
      <w:r w:rsidRPr="000618F6">
        <w:t>Formaat</w:t>
      </w:r>
      <w:r w:rsidRPr="000618F6">
        <w:tab/>
      </w:r>
      <w:r w:rsidRPr="000618F6">
        <w:tab/>
      </w:r>
      <w:r w:rsidRPr="000618F6">
        <w:tab/>
      </w:r>
      <w:r w:rsidRPr="000618F6">
        <w:tab/>
        <w:t>999999,99</w:t>
      </w:r>
    </w:p>
    <w:p w14:paraId="3607182B" w14:textId="77777777" w:rsidR="00D71C15" w:rsidRPr="000618F6" w:rsidRDefault="00D71C15" w:rsidP="00D71C15">
      <w:r w:rsidRPr="000618F6">
        <w:t>Standaardwaarde</w:t>
      </w:r>
      <w:r w:rsidRPr="000618F6">
        <w:tab/>
      </w:r>
      <w:r w:rsidRPr="000618F6">
        <w:tab/>
        <w:t>0,0</w:t>
      </w:r>
    </w:p>
    <w:p w14:paraId="49370795" w14:textId="77777777" w:rsidR="00D71C15" w:rsidRPr="000618F6" w:rsidRDefault="00916794" w:rsidP="00D71C15">
      <w:r w:rsidRPr="000618F6">
        <w:t>Toegevoegd in</w:t>
      </w:r>
      <w:r w:rsidRPr="000618F6">
        <w:tab/>
      </w:r>
      <w:r w:rsidRPr="000618F6">
        <w:tab/>
      </w:r>
      <w:r w:rsidRPr="000618F6">
        <w:tab/>
        <w:t>1.1</w:t>
      </w:r>
    </w:p>
    <w:p w14:paraId="5F2AB06D" w14:textId="77777777" w:rsidR="00D71C15" w:rsidRPr="000618F6" w:rsidRDefault="00D71C15" w:rsidP="00D71C15">
      <w:r w:rsidRPr="000618F6">
        <w:t>Eerste berekeningsversie</w:t>
      </w:r>
      <w:r w:rsidRPr="000618F6">
        <w:tab/>
        <w:t>01-07-2007</w:t>
      </w:r>
    </w:p>
    <w:p w14:paraId="03BF2283" w14:textId="77777777" w:rsidR="00D71C15" w:rsidRPr="000618F6" w:rsidRDefault="00D71C15" w:rsidP="00D71C15">
      <w:r w:rsidRPr="000618F6">
        <w:t>Laatste berekeningsversie</w:t>
      </w:r>
      <w:r w:rsidRPr="000618F6">
        <w:tab/>
      </w:r>
      <w:r w:rsidRPr="000618F6">
        <w:rPr>
          <w:i/>
        </w:rPr>
        <w:t>n.v.t.</w:t>
      </w:r>
    </w:p>
    <w:p w14:paraId="569BB80E" w14:textId="4384DFD1" w:rsidR="00D71C15" w:rsidRDefault="00D71C15" w:rsidP="00D71C15">
      <w:pPr>
        <w:rPr>
          <w:iCs/>
        </w:rPr>
      </w:pPr>
      <w:r w:rsidRPr="000618F6">
        <w:t>Verwijderd in</w:t>
      </w:r>
      <w:r w:rsidRPr="000618F6">
        <w:tab/>
      </w:r>
      <w:r w:rsidRPr="000618F6">
        <w:tab/>
      </w:r>
      <w:r w:rsidRPr="000618F6">
        <w:tab/>
      </w:r>
      <w:r w:rsidRPr="000618F6">
        <w:rPr>
          <w:i/>
        </w:rPr>
        <w:t>n.v.t.</w:t>
      </w:r>
    </w:p>
    <w:p w14:paraId="5B8B1FA1" w14:textId="7DC2FC78" w:rsidR="001A188D" w:rsidRDefault="001A188D" w:rsidP="00D71C15">
      <w:pPr>
        <w:rPr>
          <w:iCs/>
        </w:rPr>
      </w:pPr>
    </w:p>
    <w:p w14:paraId="3C5C7F2E" w14:textId="4FEF3B44"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EF0E154" w14:textId="77777777" w:rsidR="00D71C15" w:rsidRPr="000618F6" w:rsidRDefault="00916794" w:rsidP="00AC2AAD">
      <w:pPr>
        <w:pStyle w:val="Heading3"/>
        <w:rPr>
          <w:lang w:val="nl-NL"/>
        </w:rPr>
      </w:pPr>
      <w:bookmarkStart w:id="234" w:name="_Toc63778472"/>
      <w:r w:rsidRPr="000618F6">
        <w:rPr>
          <w:lang w:val="nl-NL"/>
        </w:rPr>
        <w:t>par</w:t>
      </w:r>
      <w:r w:rsidR="00D71C15" w:rsidRPr="000618F6">
        <w:rPr>
          <w:lang w:val="nl-NL"/>
        </w:rPr>
        <w:t>InkWW</w:t>
      </w:r>
      <w:bookmarkEnd w:id="234"/>
    </w:p>
    <w:p w14:paraId="6A013119" w14:textId="77777777" w:rsidR="00D71C15" w:rsidRPr="000618F6" w:rsidRDefault="00D71C15" w:rsidP="00D71C15">
      <w:r w:rsidRPr="000618F6">
        <w:t xml:space="preserve">De inkomsten uit een WW-uitkering van de </w:t>
      </w:r>
      <w:r w:rsidR="00916794" w:rsidRPr="000618F6">
        <w:t>partner</w:t>
      </w:r>
      <w:r w:rsidRPr="000618F6">
        <w:t>.</w:t>
      </w:r>
    </w:p>
    <w:p w14:paraId="4AC58744" w14:textId="4259D709"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parInkWWEx</w:t>
      </w:r>
      <w:r w:rsidR="00316C88">
        <w:t>.</w:t>
      </w:r>
    </w:p>
    <w:p w14:paraId="16E306DC" w14:textId="77777777" w:rsidR="00D71C15" w:rsidRPr="000618F6" w:rsidRDefault="00D71C15" w:rsidP="00D71C15"/>
    <w:p w14:paraId="1E8AE085" w14:textId="77777777" w:rsidR="00D71C15" w:rsidRPr="000618F6" w:rsidRDefault="00D71C15" w:rsidP="00D71C15">
      <w:r w:rsidRPr="000618F6">
        <w:t>Veldtype</w:t>
      </w:r>
      <w:r w:rsidRPr="000618F6">
        <w:tab/>
      </w:r>
      <w:r w:rsidRPr="000618F6">
        <w:tab/>
      </w:r>
      <w:r w:rsidRPr="000618F6">
        <w:tab/>
      </w:r>
      <w:r w:rsidRPr="000618F6">
        <w:tab/>
        <w:t>Double</w:t>
      </w:r>
    </w:p>
    <w:p w14:paraId="50D40371" w14:textId="77777777" w:rsidR="00D71C15" w:rsidRPr="000618F6" w:rsidRDefault="00D71C15" w:rsidP="00D71C15">
      <w:r w:rsidRPr="000618F6">
        <w:t>Formaat</w:t>
      </w:r>
      <w:r w:rsidRPr="000618F6">
        <w:tab/>
      </w:r>
      <w:r w:rsidRPr="000618F6">
        <w:tab/>
      </w:r>
      <w:r w:rsidRPr="000618F6">
        <w:tab/>
      </w:r>
      <w:r w:rsidRPr="000618F6">
        <w:tab/>
        <w:t>999999,99</w:t>
      </w:r>
    </w:p>
    <w:p w14:paraId="7094D792" w14:textId="77777777" w:rsidR="00D71C15" w:rsidRPr="000618F6" w:rsidRDefault="00D71C15" w:rsidP="00D71C15">
      <w:r w:rsidRPr="000618F6">
        <w:lastRenderedPageBreak/>
        <w:t>Standaardwaarde</w:t>
      </w:r>
      <w:r w:rsidRPr="000618F6">
        <w:tab/>
      </w:r>
      <w:r w:rsidRPr="000618F6">
        <w:tab/>
        <w:t>0,0</w:t>
      </w:r>
    </w:p>
    <w:p w14:paraId="191EEDDC" w14:textId="77777777" w:rsidR="00D71C15" w:rsidRPr="000618F6" w:rsidRDefault="00916794" w:rsidP="00D71C15">
      <w:r w:rsidRPr="000618F6">
        <w:t>Toegevoegd in</w:t>
      </w:r>
      <w:r w:rsidRPr="000618F6">
        <w:tab/>
      </w:r>
      <w:r w:rsidRPr="000618F6">
        <w:tab/>
      </w:r>
      <w:r w:rsidRPr="000618F6">
        <w:tab/>
        <w:t>1.1</w:t>
      </w:r>
    </w:p>
    <w:p w14:paraId="5297C11A" w14:textId="77777777" w:rsidR="00D71C15" w:rsidRPr="000618F6" w:rsidRDefault="00D71C15" w:rsidP="00D71C15">
      <w:r w:rsidRPr="000618F6">
        <w:t>Eerste berekeningsversie</w:t>
      </w:r>
      <w:r w:rsidRPr="000618F6">
        <w:tab/>
        <w:t>01-07-2007</w:t>
      </w:r>
    </w:p>
    <w:p w14:paraId="22D7D46B" w14:textId="77777777" w:rsidR="00D71C15" w:rsidRPr="000618F6" w:rsidRDefault="00D71C15" w:rsidP="00D71C15">
      <w:r w:rsidRPr="000618F6">
        <w:t>Laatste berekeningsversie</w:t>
      </w:r>
      <w:r w:rsidRPr="000618F6">
        <w:tab/>
      </w:r>
      <w:r w:rsidRPr="000618F6">
        <w:rPr>
          <w:i/>
        </w:rPr>
        <w:t>n.v.t.</w:t>
      </w:r>
    </w:p>
    <w:p w14:paraId="4CFCDBC5" w14:textId="0B9B4678" w:rsidR="00D71C15" w:rsidRDefault="00D71C15" w:rsidP="00D71C15">
      <w:pPr>
        <w:rPr>
          <w:iCs/>
        </w:rPr>
      </w:pPr>
      <w:r w:rsidRPr="000618F6">
        <w:t>Verwijderd in</w:t>
      </w:r>
      <w:r w:rsidRPr="000618F6">
        <w:tab/>
      </w:r>
      <w:r w:rsidRPr="000618F6">
        <w:tab/>
      </w:r>
      <w:r w:rsidRPr="000618F6">
        <w:tab/>
      </w:r>
      <w:r w:rsidRPr="000618F6">
        <w:rPr>
          <w:i/>
        </w:rPr>
        <w:t>n.v.t.</w:t>
      </w:r>
    </w:p>
    <w:p w14:paraId="5EEB2709" w14:textId="63F68811" w:rsidR="001A188D" w:rsidRDefault="001A188D" w:rsidP="00D71C15">
      <w:pPr>
        <w:rPr>
          <w:iCs/>
        </w:rPr>
      </w:pPr>
    </w:p>
    <w:p w14:paraId="03CEEC37" w14:textId="2898A365"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B87F8AC" w14:textId="77777777" w:rsidR="00D71C15" w:rsidRPr="000618F6" w:rsidRDefault="00916794" w:rsidP="00AC2AAD">
      <w:pPr>
        <w:pStyle w:val="Heading3"/>
        <w:rPr>
          <w:lang w:val="nl-NL"/>
        </w:rPr>
      </w:pPr>
      <w:bookmarkStart w:id="235" w:name="_Toc63778473"/>
      <w:r w:rsidRPr="000618F6">
        <w:rPr>
          <w:lang w:val="nl-NL"/>
        </w:rPr>
        <w:t>par</w:t>
      </w:r>
      <w:r w:rsidR="00D71C15" w:rsidRPr="000618F6">
        <w:rPr>
          <w:lang w:val="nl-NL"/>
        </w:rPr>
        <w:t>InkZW</w:t>
      </w:r>
      <w:bookmarkEnd w:id="235"/>
    </w:p>
    <w:p w14:paraId="4A5BABBC" w14:textId="77777777" w:rsidR="00D71C15" w:rsidRPr="000618F6" w:rsidRDefault="00D71C15" w:rsidP="00D71C15">
      <w:r w:rsidRPr="000618F6">
        <w:t xml:space="preserve">De inkomsten uit een ZW-uitkering van de </w:t>
      </w:r>
      <w:r w:rsidR="00916794" w:rsidRPr="000618F6">
        <w:t>partner</w:t>
      </w:r>
      <w:r w:rsidRPr="000618F6">
        <w:t>.</w:t>
      </w:r>
    </w:p>
    <w:p w14:paraId="39D82F8D" w14:textId="64AEA470"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parInkZWEx</w:t>
      </w:r>
      <w:r w:rsidR="00316C88">
        <w:t>.</w:t>
      </w:r>
    </w:p>
    <w:p w14:paraId="35A50F69" w14:textId="77777777" w:rsidR="00D71C15" w:rsidRPr="000618F6" w:rsidRDefault="00D71C15" w:rsidP="00D71C15"/>
    <w:p w14:paraId="184D0B29" w14:textId="77777777" w:rsidR="00D71C15" w:rsidRPr="000618F6" w:rsidRDefault="00D71C15" w:rsidP="00D71C15">
      <w:r w:rsidRPr="000618F6">
        <w:t>Veldtype</w:t>
      </w:r>
      <w:r w:rsidRPr="000618F6">
        <w:tab/>
      </w:r>
      <w:r w:rsidRPr="000618F6">
        <w:tab/>
      </w:r>
      <w:r w:rsidRPr="000618F6">
        <w:tab/>
      </w:r>
      <w:r w:rsidRPr="000618F6">
        <w:tab/>
        <w:t>Double</w:t>
      </w:r>
    </w:p>
    <w:p w14:paraId="5EB1D977" w14:textId="77777777" w:rsidR="00D71C15" w:rsidRPr="000618F6" w:rsidRDefault="00D71C15" w:rsidP="00D71C15">
      <w:r w:rsidRPr="000618F6">
        <w:t>Formaat</w:t>
      </w:r>
      <w:r w:rsidRPr="000618F6">
        <w:tab/>
      </w:r>
      <w:r w:rsidRPr="000618F6">
        <w:tab/>
      </w:r>
      <w:r w:rsidRPr="000618F6">
        <w:tab/>
      </w:r>
      <w:r w:rsidRPr="000618F6">
        <w:tab/>
        <w:t>999999,99</w:t>
      </w:r>
    </w:p>
    <w:p w14:paraId="67F0A58F" w14:textId="77777777" w:rsidR="00D71C15" w:rsidRPr="000618F6" w:rsidRDefault="00D71C15" w:rsidP="00D71C15">
      <w:r w:rsidRPr="000618F6">
        <w:t>Standaardwaarde</w:t>
      </w:r>
      <w:r w:rsidRPr="000618F6">
        <w:tab/>
      </w:r>
      <w:r w:rsidRPr="000618F6">
        <w:tab/>
        <w:t>0,0</w:t>
      </w:r>
    </w:p>
    <w:p w14:paraId="160C5E68" w14:textId="77777777" w:rsidR="00D71C15" w:rsidRPr="000618F6" w:rsidRDefault="00916794" w:rsidP="00D71C15">
      <w:r w:rsidRPr="000618F6">
        <w:t>Toegevoegd in</w:t>
      </w:r>
      <w:r w:rsidRPr="000618F6">
        <w:tab/>
      </w:r>
      <w:r w:rsidRPr="000618F6">
        <w:tab/>
      </w:r>
      <w:r w:rsidRPr="000618F6">
        <w:tab/>
        <w:t>1.1</w:t>
      </w:r>
    </w:p>
    <w:p w14:paraId="738E6E21" w14:textId="77777777" w:rsidR="00D71C15" w:rsidRPr="000618F6" w:rsidRDefault="00D71C15" w:rsidP="00D71C15">
      <w:r w:rsidRPr="000618F6">
        <w:t>Eerste berekeningsversie</w:t>
      </w:r>
      <w:r w:rsidRPr="000618F6">
        <w:tab/>
        <w:t>01-07-2007</w:t>
      </w:r>
    </w:p>
    <w:p w14:paraId="3A23EA97" w14:textId="77777777" w:rsidR="00D71C15" w:rsidRPr="000618F6" w:rsidRDefault="00D71C15" w:rsidP="00D71C15">
      <w:r w:rsidRPr="000618F6">
        <w:t>Laatste berekeningsversie</w:t>
      </w:r>
      <w:r w:rsidRPr="000618F6">
        <w:tab/>
      </w:r>
      <w:r w:rsidRPr="000618F6">
        <w:rPr>
          <w:i/>
        </w:rPr>
        <w:t>n.v.t.</w:t>
      </w:r>
    </w:p>
    <w:p w14:paraId="0EEB6D6A" w14:textId="1AE73BA0" w:rsidR="00D71C15" w:rsidRDefault="00D71C15" w:rsidP="00D71C15">
      <w:pPr>
        <w:rPr>
          <w:iCs/>
        </w:rPr>
      </w:pPr>
      <w:r w:rsidRPr="000618F6">
        <w:t>Verwijderd in</w:t>
      </w:r>
      <w:r w:rsidRPr="000618F6">
        <w:tab/>
      </w:r>
      <w:r w:rsidRPr="000618F6">
        <w:tab/>
      </w:r>
      <w:r w:rsidRPr="000618F6">
        <w:tab/>
      </w:r>
      <w:r w:rsidRPr="000618F6">
        <w:rPr>
          <w:i/>
        </w:rPr>
        <w:t>n.v.t.</w:t>
      </w:r>
    </w:p>
    <w:p w14:paraId="33E721EC" w14:textId="1D215902" w:rsidR="001A188D" w:rsidRDefault="001A188D" w:rsidP="00D71C15">
      <w:pPr>
        <w:rPr>
          <w:iCs/>
        </w:rPr>
      </w:pPr>
    </w:p>
    <w:p w14:paraId="236059A0" w14:textId="36120194"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73EFDE5" w14:textId="3EB0DC0E" w:rsidR="00587D6A" w:rsidRPr="000618F6" w:rsidRDefault="00587D6A" w:rsidP="00587D6A">
      <w:pPr>
        <w:pStyle w:val="Heading3"/>
        <w:rPr>
          <w:lang w:val="nl-NL"/>
        </w:rPr>
      </w:pPr>
      <w:bookmarkStart w:id="236" w:name="_Toc63778474"/>
      <w:r w:rsidRPr="000618F6">
        <w:rPr>
          <w:lang w:val="nl-NL"/>
        </w:rPr>
        <w:t>parInkWerkEx</w:t>
      </w:r>
      <w:bookmarkEnd w:id="236"/>
    </w:p>
    <w:p w14:paraId="469F2D5B" w14:textId="77777777" w:rsidR="00587D6A" w:rsidRPr="000618F6" w:rsidRDefault="00587D6A" w:rsidP="00587D6A">
      <w:r w:rsidRPr="000618F6">
        <w:t>Loon uit dienstbetrekking met afzonderlijke uitkering vakantiegeld</w:t>
      </w:r>
    </w:p>
    <w:p w14:paraId="639BDCF0" w14:textId="77777777" w:rsidR="00587D6A" w:rsidRPr="000618F6" w:rsidRDefault="00587D6A" w:rsidP="00587D6A"/>
    <w:p w14:paraId="6D77DE11" w14:textId="77777777" w:rsidR="00587D6A" w:rsidRPr="000618F6" w:rsidRDefault="00587D6A" w:rsidP="00587D6A">
      <w:r w:rsidRPr="000618F6">
        <w:t>Veldtype</w:t>
      </w:r>
      <w:r w:rsidRPr="000618F6">
        <w:tab/>
      </w:r>
      <w:r w:rsidRPr="000618F6">
        <w:tab/>
      </w:r>
      <w:r w:rsidRPr="000618F6">
        <w:tab/>
      </w:r>
      <w:r w:rsidRPr="000618F6">
        <w:tab/>
        <w:t>Tinkomen1Auto</w:t>
      </w:r>
    </w:p>
    <w:p w14:paraId="2A8F2E2F" w14:textId="77777777" w:rsidR="00587D6A" w:rsidRPr="000618F6" w:rsidRDefault="00587D6A" w:rsidP="00587D6A">
      <w:r w:rsidRPr="000618F6">
        <w:t>Toegevoegd in</w:t>
      </w:r>
      <w:r w:rsidRPr="000618F6">
        <w:tab/>
      </w:r>
      <w:r w:rsidRPr="000618F6">
        <w:tab/>
      </w:r>
      <w:r w:rsidRPr="000618F6">
        <w:tab/>
        <w:t>4.0</w:t>
      </w:r>
    </w:p>
    <w:p w14:paraId="51EB8C3A" w14:textId="77777777" w:rsidR="00587D6A" w:rsidRPr="000618F6" w:rsidRDefault="00587D6A" w:rsidP="00587D6A">
      <w:r w:rsidRPr="000618F6">
        <w:t>Eerste berekeningsversie</w:t>
      </w:r>
      <w:r w:rsidRPr="000618F6">
        <w:tab/>
        <w:t>01-01-2021</w:t>
      </w:r>
    </w:p>
    <w:p w14:paraId="546F6E07" w14:textId="77777777" w:rsidR="00587D6A" w:rsidRPr="000618F6" w:rsidRDefault="00587D6A" w:rsidP="00587D6A">
      <w:r w:rsidRPr="000618F6">
        <w:t>Laatste berekeningsversie</w:t>
      </w:r>
      <w:r w:rsidRPr="000618F6">
        <w:tab/>
      </w:r>
      <w:r w:rsidRPr="000618F6">
        <w:rPr>
          <w:i/>
        </w:rPr>
        <w:t>n.v.t.</w:t>
      </w:r>
    </w:p>
    <w:p w14:paraId="51DCDE08" w14:textId="77777777" w:rsidR="00587D6A" w:rsidRPr="000618F6" w:rsidRDefault="00587D6A" w:rsidP="00587D6A">
      <w:r w:rsidRPr="000618F6">
        <w:t>Verwijderd in</w:t>
      </w:r>
      <w:r w:rsidRPr="000618F6">
        <w:tab/>
      </w:r>
      <w:r w:rsidRPr="000618F6">
        <w:tab/>
      </w:r>
      <w:r w:rsidRPr="000618F6">
        <w:tab/>
      </w:r>
      <w:r w:rsidRPr="000618F6">
        <w:rPr>
          <w:i/>
        </w:rPr>
        <w:t>n.v.t.</w:t>
      </w:r>
    </w:p>
    <w:p w14:paraId="213EAA6E" w14:textId="185CCA0E" w:rsidR="00587D6A" w:rsidRPr="000618F6" w:rsidRDefault="00587D6A" w:rsidP="00587D6A">
      <w:pPr>
        <w:pStyle w:val="Heading3"/>
        <w:rPr>
          <w:lang w:val="nl-NL"/>
        </w:rPr>
      </w:pPr>
      <w:bookmarkStart w:id="237" w:name="_Toc63778475"/>
      <w:r w:rsidRPr="000618F6">
        <w:rPr>
          <w:lang w:val="nl-NL"/>
        </w:rPr>
        <w:t>parInkWWEx</w:t>
      </w:r>
      <w:bookmarkEnd w:id="237"/>
    </w:p>
    <w:p w14:paraId="7C1D0969" w14:textId="77777777" w:rsidR="00587D6A" w:rsidRPr="000618F6" w:rsidRDefault="00587D6A" w:rsidP="00587D6A">
      <w:r w:rsidRPr="000618F6">
        <w:t>Uitkering WW</w:t>
      </w:r>
    </w:p>
    <w:p w14:paraId="00FEFDFB" w14:textId="77777777" w:rsidR="00587D6A" w:rsidRPr="000618F6" w:rsidRDefault="00587D6A" w:rsidP="00587D6A"/>
    <w:p w14:paraId="51622AF9" w14:textId="77777777" w:rsidR="00587D6A" w:rsidRPr="000618F6" w:rsidRDefault="00587D6A" w:rsidP="00587D6A">
      <w:r w:rsidRPr="000618F6">
        <w:t>Veldtype</w:t>
      </w:r>
      <w:r w:rsidRPr="000618F6">
        <w:tab/>
      </w:r>
      <w:r w:rsidRPr="000618F6">
        <w:tab/>
      </w:r>
      <w:r w:rsidRPr="000618F6">
        <w:tab/>
      </w:r>
      <w:r w:rsidRPr="000618F6">
        <w:tab/>
        <w:t>Tinkomen1</w:t>
      </w:r>
    </w:p>
    <w:p w14:paraId="3E17736A" w14:textId="77777777" w:rsidR="00587D6A" w:rsidRPr="000618F6" w:rsidRDefault="00587D6A" w:rsidP="00587D6A">
      <w:r w:rsidRPr="000618F6">
        <w:t>Toegevoegd in</w:t>
      </w:r>
      <w:r w:rsidRPr="000618F6">
        <w:tab/>
      </w:r>
      <w:r w:rsidRPr="000618F6">
        <w:tab/>
      </w:r>
      <w:r w:rsidRPr="000618F6">
        <w:tab/>
        <w:t>4.0</w:t>
      </w:r>
    </w:p>
    <w:p w14:paraId="24B39076" w14:textId="77777777" w:rsidR="00587D6A" w:rsidRPr="000618F6" w:rsidRDefault="00587D6A" w:rsidP="00587D6A">
      <w:r w:rsidRPr="000618F6">
        <w:t>Eerste berekeningsversie</w:t>
      </w:r>
      <w:r w:rsidRPr="000618F6">
        <w:tab/>
        <w:t>01-01-2021</w:t>
      </w:r>
    </w:p>
    <w:p w14:paraId="17B9C860" w14:textId="77777777" w:rsidR="00587D6A" w:rsidRPr="000618F6" w:rsidRDefault="00587D6A" w:rsidP="00587D6A">
      <w:r w:rsidRPr="000618F6">
        <w:t>Laatste berekeningsversie</w:t>
      </w:r>
      <w:r w:rsidRPr="000618F6">
        <w:tab/>
      </w:r>
      <w:r w:rsidRPr="000618F6">
        <w:rPr>
          <w:i/>
        </w:rPr>
        <w:t>n.v.t.</w:t>
      </w:r>
    </w:p>
    <w:p w14:paraId="4D48C59E" w14:textId="77777777" w:rsidR="00587D6A" w:rsidRPr="000618F6" w:rsidRDefault="00587D6A" w:rsidP="00587D6A">
      <w:r w:rsidRPr="000618F6">
        <w:t>Verwijderd in</w:t>
      </w:r>
      <w:r w:rsidRPr="000618F6">
        <w:tab/>
      </w:r>
      <w:r w:rsidRPr="000618F6">
        <w:tab/>
      </w:r>
      <w:r w:rsidRPr="000618F6">
        <w:tab/>
      </w:r>
      <w:r w:rsidRPr="000618F6">
        <w:rPr>
          <w:i/>
        </w:rPr>
        <w:t>n.v.t.</w:t>
      </w:r>
    </w:p>
    <w:p w14:paraId="7BD227D2" w14:textId="7B56AA01" w:rsidR="00587D6A" w:rsidRPr="000618F6" w:rsidRDefault="00587D6A" w:rsidP="00587D6A">
      <w:pPr>
        <w:pStyle w:val="Heading3"/>
        <w:rPr>
          <w:lang w:val="nl-NL"/>
        </w:rPr>
      </w:pPr>
      <w:bookmarkStart w:id="238" w:name="_Toc63778476"/>
      <w:r w:rsidRPr="000618F6">
        <w:rPr>
          <w:lang w:val="nl-NL"/>
        </w:rPr>
        <w:t>parInkAOWEx</w:t>
      </w:r>
      <w:bookmarkEnd w:id="238"/>
    </w:p>
    <w:p w14:paraId="484E92EF" w14:textId="77777777" w:rsidR="00587D6A" w:rsidRPr="000618F6" w:rsidRDefault="00587D6A" w:rsidP="00587D6A">
      <w:r w:rsidRPr="000618F6">
        <w:t>Uitkering AOW</w:t>
      </w:r>
    </w:p>
    <w:p w14:paraId="0967A72E" w14:textId="77777777" w:rsidR="00587D6A" w:rsidRPr="000618F6" w:rsidRDefault="00587D6A" w:rsidP="00587D6A"/>
    <w:p w14:paraId="688546B5" w14:textId="77777777" w:rsidR="00587D6A" w:rsidRPr="000618F6" w:rsidRDefault="00587D6A" w:rsidP="00587D6A">
      <w:r w:rsidRPr="000618F6">
        <w:t>Veldtype</w:t>
      </w:r>
      <w:r w:rsidRPr="000618F6">
        <w:tab/>
      </w:r>
      <w:r w:rsidRPr="000618F6">
        <w:tab/>
      </w:r>
      <w:r w:rsidRPr="000618F6">
        <w:tab/>
      </w:r>
      <w:r w:rsidRPr="000618F6">
        <w:tab/>
        <w:t>Tinkomen1</w:t>
      </w:r>
    </w:p>
    <w:p w14:paraId="5BF67408" w14:textId="77777777" w:rsidR="00587D6A" w:rsidRPr="000618F6" w:rsidRDefault="00587D6A" w:rsidP="00587D6A">
      <w:r w:rsidRPr="000618F6">
        <w:t>Toegevoegd in</w:t>
      </w:r>
      <w:r w:rsidRPr="000618F6">
        <w:tab/>
      </w:r>
      <w:r w:rsidRPr="000618F6">
        <w:tab/>
      </w:r>
      <w:r w:rsidRPr="000618F6">
        <w:tab/>
        <w:t>4.0</w:t>
      </w:r>
    </w:p>
    <w:p w14:paraId="18CE2E6D" w14:textId="77777777" w:rsidR="00587D6A" w:rsidRPr="000618F6" w:rsidRDefault="00587D6A" w:rsidP="00587D6A">
      <w:r w:rsidRPr="000618F6">
        <w:t>Eerste berekeningsversie</w:t>
      </w:r>
      <w:r w:rsidRPr="000618F6">
        <w:tab/>
        <w:t>01-01-2021</w:t>
      </w:r>
    </w:p>
    <w:p w14:paraId="38D7C512" w14:textId="77777777" w:rsidR="00587D6A" w:rsidRPr="000618F6" w:rsidRDefault="00587D6A" w:rsidP="00587D6A">
      <w:r w:rsidRPr="000618F6">
        <w:t>Laatste berekeningsversie</w:t>
      </w:r>
      <w:r w:rsidRPr="000618F6">
        <w:tab/>
      </w:r>
      <w:r w:rsidRPr="000618F6">
        <w:rPr>
          <w:i/>
        </w:rPr>
        <w:t>n.v.t.</w:t>
      </w:r>
    </w:p>
    <w:p w14:paraId="48B0033A" w14:textId="77777777" w:rsidR="00587D6A" w:rsidRPr="000618F6" w:rsidRDefault="00587D6A" w:rsidP="00587D6A">
      <w:r w:rsidRPr="000618F6">
        <w:lastRenderedPageBreak/>
        <w:t>Verwijderd in</w:t>
      </w:r>
      <w:r w:rsidRPr="000618F6">
        <w:tab/>
      </w:r>
      <w:r w:rsidRPr="000618F6">
        <w:tab/>
      </w:r>
      <w:r w:rsidRPr="000618F6">
        <w:tab/>
      </w:r>
      <w:r w:rsidRPr="000618F6">
        <w:rPr>
          <w:i/>
        </w:rPr>
        <w:t>n.v.t.</w:t>
      </w:r>
    </w:p>
    <w:p w14:paraId="2378B10C" w14:textId="0B6E309A" w:rsidR="00587D6A" w:rsidRPr="000618F6" w:rsidRDefault="00587D6A" w:rsidP="00587D6A">
      <w:pPr>
        <w:pStyle w:val="Heading3"/>
        <w:rPr>
          <w:lang w:val="nl-NL"/>
        </w:rPr>
      </w:pPr>
      <w:bookmarkStart w:id="239" w:name="_Toc63778477"/>
      <w:r w:rsidRPr="000618F6">
        <w:rPr>
          <w:lang w:val="nl-NL"/>
        </w:rPr>
        <w:t>parInkANWEx</w:t>
      </w:r>
      <w:bookmarkEnd w:id="239"/>
    </w:p>
    <w:p w14:paraId="682CDF31" w14:textId="77777777" w:rsidR="00587D6A" w:rsidRPr="000618F6" w:rsidRDefault="00587D6A" w:rsidP="00587D6A">
      <w:r w:rsidRPr="000618F6">
        <w:t>Uitkering ANW</w:t>
      </w:r>
    </w:p>
    <w:p w14:paraId="1C7B3FBB" w14:textId="77777777" w:rsidR="00587D6A" w:rsidRPr="000618F6" w:rsidRDefault="00587D6A" w:rsidP="00587D6A"/>
    <w:p w14:paraId="3F48B61C" w14:textId="77777777" w:rsidR="00587D6A" w:rsidRPr="000618F6" w:rsidRDefault="00587D6A" w:rsidP="00587D6A">
      <w:r w:rsidRPr="000618F6">
        <w:t>Veldtype</w:t>
      </w:r>
      <w:r w:rsidRPr="000618F6">
        <w:tab/>
      </w:r>
      <w:r w:rsidRPr="000618F6">
        <w:tab/>
      </w:r>
      <w:r w:rsidRPr="000618F6">
        <w:tab/>
      </w:r>
      <w:r w:rsidRPr="000618F6">
        <w:tab/>
        <w:t>Tinkomen1</w:t>
      </w:r>
    </w:p>
    <w:p w14:paraId="637F2D75" w14:textId="77777777" w:rsidR="00587D6A" w:rsidRPr="000618F6" w:rsidRDefault="00587D6A" w:rsidP="00587D6A">
      <w:r w:rsidRPr="000618F6">
        <w:t>Toegevoegd in</w:t>
      </w:r>
      <w:r w:rsidRPr="000618F6">
        <w:tab/>
      </w:r>
      <w:r w:rsidRPr="000618F6">
        <w:tab/>
      </w:r>
      <w:r w:rsidRPr="000618F6">
        <w:tab/>
        <w:t>4.0</w:t>
      </w:r>
    </w:p>
    <w:p w14:paraId="20FFC0D1" w14:textId="77777777" w:rsidR="00587D6A" w:rsidRPr="000618F6" w:rsidRDefault="00587D6A" w:rsidP="00587D6A">
      <w:r w:rsidRPr="000618F6">
        <w:t>Eerste berekeningsversie</w:t>
      </w:r>
      <w:r w:rsidRPr="000618F6">
        <w:tab/>
        <w:t>01-01-2021</w:t>
      </w:r>
    </w:p>
    <w:p w14:paraId="0E94C734" w14:textId="77777777" w:rsidR="00587D6A" w:rsidRPr="000618F6" w:rsidRDefault="00587D6A" w:rsidP="00587D6A">
      <w:r w:rsidRPr="000618F6">
        <w:t>Laatste berekeningsversie</w:t>
      </w:r>
      <w:r w:rsidRPr="000618F6">
        <w:tab/>
      </w:r>
      <w:r w:rsidRPr="000618F6">
        <w:rPr>
          <w:i/>
        </w:rPr>
        <w:t>n.v.t.</w:t>
      </w:r>
    </w:p>
    <w:p w14:paraId="7CAACEFC" w14:textId="77777777" w:rsidR="00587D6A" w:rsidRPr="000618F6" w:rsidRDefault="00587D6A" w:rsidP="00587D6A">
      <w:r w:rsidRPr="000618F6">
        <w:t>Verwijderd in</w:t>
      </w:r>
      <w:r w:rsidRPr="000618F6">
        <w:tab/>
      </w:r>
      <w:r w:rsidRPr="000618F6">
        <w:tab/>
      </w:r>
      <w:r w:rsidRPr="000618F6">
        <w:tab/>
      </w:r>
      <w:r w:rsidRPr="000618F6">
        <w:rPr>
          <w:i/>
        </w:rPr>
        <w:t>n.v.t.</w:t>
      </w:r>
    </w:p>
    <w:p w14:paraId="3FD3831F" w14:textId="68DF244F" w:rsidR="00587D6A" w:rsidRPr="000618F6" w:rsidRDefault="00587D6A" w:rsidP="00587D6A">
      <w:pPr>
        <w:pStyle w:val="Heading3"/>
        <w:rPr>
          <w:lang w:val="nl-NL"/>
        </w:rPr>
      </w:pPr>
      <w:bookmarkStart w:id="240" w:name="_Toc63778478"/>
      <w:r w:rsidRPr="000618F6">
        <w:rPr>
          <w:lang w:val="nl-NL"/>
        </w:rPr>
        <w:t>parInkWWBEx</w:t>
      </w:r>
      <w:bookmarkEnd w:id="240"/>
    </w:p>
    <w:p w14:paraId="305A138E" w14:textId="77777777" w:rsidR="00587D6A" w:rsidRPr="000618F6" w:rsidRDefault="00587D6A" w:rsidP="00587D6A">
      <w:r w:rsidRPr="000618F6">
        <w:t>Uitkering Participatiewet</w:t>
      </w:r>
    </w:p>
    <w:p w14:paraId="0AACF985" w14:textId="77777777" w:rsidR="00587D6A" w:rsidRPr="000618F6" w:rsidRDefault="00587D6A" w:rsidP="00587D6A"/>
    <w:p w14:paraId="28ED0902" w14:textId="77777777" w:rsidR="00587D6A" w:rsidRPr="000618F6" w:rsidRDefault="00587D6A" w:rsidP="00587D6A">
      <w:r w:rsidRPr="000618F6">
        <w:t>Veldtype</w:t>
      </w:r>
      <w:r w:rsidRPr="000618F6">
        <w:tab/>
      </w:r>
      <w:r w:rsidRPr="000618F6">
        <w:tab/>
      </w:r>
      <w:r w:rsidRPr="000618F6">
        <w:tab/>
      </w:r>
      <w:r w:rsidRPr="000618F6">
        <w:tab/>
        <w:t>Tinkomen1</w:t>
      </w:r>
    </w:p>
    <w:p w14:paraId="287F5337" w14:textId="77777777" w:rsidR="00587D6A" w:rsidRPr="000618F6" w:rsidRDefault="00587D6A" w:rsidP="00587D6A">
      <w:r w:rsidRPr="000618F6">
        <w:t>Toegevoegd in</w:t>
      </w:r>
      <w:r w:rsidRPr="000618F6">
        <w:tab/>
      </w:r>
      <w:r w:rsidRPr="000618F6">
        <w:tab/>
      </w:r>
      <w:r w:rsidRPr="000618F6">
        <w:tab/>
        <w:t>4.0</w:t>
      </w:r>
    </w:p>
    <w:p w14:paraId="37A83561" w14:textId="77777777" w:rsidR="00587D6A" w:rsidRPr="000618F6" w:rsidRDefault="00587D6A" w:rsidP="00587D6A">
      <w:r w:rsidRPr="000618F6">
        <w:t>Eerste berekeningsversie</w:t>
      </w:r>
      <w:r w:rsidRPr="000618F6">
        <w:tab/>
        <w:t>01-01-2021</w:t>
      </w:r>
    </w:p>
    <w:p w14:paraId="4B14A041" w14:textId="77777777" w:rsidR="00587D6A" w:rsidRPr="000618F6" w:rsidRDefault="00587D6A" w:rsidP="00587D6A">
      <w:r w:rsidRPr="000618F6">
        <w:t>Laatste berekeningsversie</w:t>
      </w:r>
      <w:r w:rsidRPr="000618F6">
        <w:tab/>
      </w:r>
      <w:r w:rsidRPr="000618F6">
        <w:rPr>
          <w:i/>
        </w:rPr>
        <w:t>n.v.t.</w:t>
      </w:r>
    </w:p>
    <w:p w14:paraId="7154CB88" w14:textId="77777777" w:rsidR="00587D6A" w:rsidRPr="000618F6" w:rsidRDefault="00587D6A" w:rsidP="00587D6A">
      <w:r w:rsidRPr="000618F6">
        <w:t>Verwijderd in</w:t>
      </w:r>
      <w:r w:rsidRPr="000618F6">
        <w:tab/>
      </w:r>
      <w:r w:rsidRPr="000618F6">
        <w:tab/>
      </w:r>
      <w:r w:rsidRPr="000618F6">
        <w:tab/>
      </w:r>
      <w:r w:rsidRPr="000618F6">
        <w:rPr>
          <w:i/>
        </w:rPr>
        <w:t>n.v.t.</w:t>
      </w:r>
    </w:p>
    <w:p w14:paraId="5D110C27" w14:textId="13955388" w:rsidR="00587D6A" w:rsidRPr="000618F6" w:rsidRDefault="00587D6A" w:rsidP="00587D6A">
      <w:pPr>
        <w:pStyle w:val="Heading3"/>
        <w:rPr>
          <w:lang w:val="nl-NL"/>
        </w:rPr>
      </w:pPr>
      <w:bookmarkStart w:id="241" w:name="_Toc63778479"/>
      <w:r w:rsidRPr="000618F6">
        <w:rPr>
          <w:lang w:val="nl-NL"/>
        </w:rPr>
        <w:t>parInkWAOEx</w:t>
      </w:r>
      <w:bookmarkEnd w:id="241"/>
    </w:p>
    <w:p w14:paraId="720C15CC" w14:textId="77777777" w:rsidR="00587D6A" w:rsidRPr="000618F6" w:rsidRDefault="00587D6A" w:rsidP="00587D6A">
      <w:r w:rsidRPr="000618F6">
        <w:t>Uitkering WAO / WIA</w:t>
      </w:r>
    </w:p>
    <w:p w14:paraId="54AD26F3" w14:textId="77777777" w:rsidR="00587D6A" w:rsidRPr="000618F6" w:rsidRDefault="00587D6A" w:rsidP="00587D6A"/>
    <w:p w14:paraId="11BC0B3A" w14:textId="77777777" w:rsidR="00587D6A" w:rsidRPr="000618F6" w:rsidRDefault="00587D6A" w:rsidP="00587D6A">
      <w:r w:rsidRPr="000618F6">
        <w:t>Veldtype</w:t>
      </w:r>
      <w:r w:rsidRPr="000618F6">
        <w:tab/>
      </w:r>
      <w:r w:rsidRPr="000618F6">
        <w:tab/>
      </w:r>
      <w:r w:rsidRPr="000618F6">
        <w:tab/>
      </w:r>
      <w:r w:rsidRPr="000618F6">
        <w:tab/>
        <w:t>Tinkomen1</w:t>
      </w:r>
    </w:p>
    <w:p w14:paraId="76076677" w14:textId="77777777" w:rsidR="00587D6A" w:rsidRPr="000618F6" w:rsidRDefault="00587D6A" w:rsidP="00587D6A">
      <w:r w:rsidRPr="000618F6">
        <w:t>Toegevoegd in</w:t>
      </w:r>
      <w:r w:rsidRPr="000618F6">
        <w:tab/>
      </w:r>
      <w:r w:rsidRPr="000618F6">
        <w:tab/>
      </w:r>
      <w:r w:rsidRPr="000618F6">
        <w:tab/>
        <w:t>4.0</w:t>
      </w:r>
    </w:p>
    <w:p w14:paraId="14F2DE7E" w14:textId="77777777" w:rsidR="00587D6A" w:rsidRPr="000618F6" w:rsidRDefault="00587D6A" w:rsidP="00587D6A">
      <w:r w:rsidRPr="000618F6">
        <w:t>Eerste berekeningsversie</w:t>
      </w:r>
      <w:r w:rsidRPr="000618F6">
        <w:tab/>
        <w:t>01-01-2021</w:t>
      </w:r>
    </w:p>
    <w:p w14:paraId="444E339B" w14:textId="77777777" w:rsidR="00587D6A" w:rsidRPr="000618F6" w:rsidRDefault="00587D6A" w:rsidP="00587D6A">
      <w:r w:rsidRPr="000618F6">
        <w:t>Laatste berekeningsversie</w:t>
      </w:r>
      <w:r w:rsidRPr="000618F6">
        <w:tab/>
      </w:r>
      <w:r w:rsidRPr="000618F6">
        <w:rPr>
          <w:i/>
        </w:rPr>
        <w:t>n.v.t.</w:t>
      </w:r>
    </w:p>
    <w:p w14:paraId="071EA51E" w14:textId="77777777" w:rsidR="00587D6A" w:rsidRPr="000618F6" w:rsidRDefault="00587D6A" w:rsidP="00587D6A">
      <w:r w:rsidRPr="000618F6">
        <w:t>Verwijderd in</w:t>
      </w:r>
      <w:r w:rsidRPr="000618F6">
        <w:tab/>
      </w:r>
      <w:r w:rsidRPr="000618F6">
        <w:tab/>
      </w:r>
      <w:r w:rsidRPr="000618F6">
        <w:tab/>
      </w:r>
      <w:r w:rsidRPr="000618F6">
        <w:rPr>
          <w:i/>
        </w:rPr>
        <w:t>n.v.t.</w:t>
      </w:r>
    </w:p>
    <w:p w14:paraId="3DB12147" w14:textId="6E229711" w:rsidR="00587D6A" w:rsidRPr="000618F6" w:rsidRDefault="00587D6A" w:rsidP="00587D6A">
      <w:pPr>
        <w:pStyle w:val="Heading3"/>
        <w:rPr>
          <w:lang w:val="nl-NL"/>
        </w:rPr>
      </w:pPr>
      <w:bookmarkStart w:id="242" w:name="_Toc63778480"/>
      <w:r w:rsidRPr="000618F6">
        <w:rPr>
          <w:lang w:val="nl-NL"/>
        </w:rPr>
        <w:t>parInkUitkeringOverigeEx</w:t>
      </w:r>
      <w:bookmarkEnd w:id="242"/>
    </w:p>
    <w:p w14:paraId="4F566F2B" w14:textId="77777777" w:rsidR="00587D6A" w:rsidRPr="000618F6" w:rsidRDefault="00587D6A" w:rsidP="00587D6A">
      <w:r w:rsidRPr="000618F6">
        <w:t>Overige uitkeringen</w:t>
      </w:r>
    </w:p>
    <w:p w14:paraId="41F39E4F" w14:textId="77777777" w:rsidR="00587D6A" w:rsidRPr="000618F6" w:rsidRDefault="00587D6A" w:rsidP="00587D6A"/>
    <w:p w14:paraId="3A0D26CC" w14:textId="77777777" w:rsidR="00587D6A" w:rsidRPr="000618F6" w:rsidRDefault="00587D6A" w:rsidP="00587D6A">
      <w:r w:rsidRPr="000618F6">
        <w:t>Veldtype</w:t>
      </w:r>
      <w:r w:rsidRPr="000618F6">
        <w:tab/>
      </w:r>
      <w:r w:rsidRPr="000618F6">
        <w:tab/>
      </w:r>
      <w:r w:rsidRPr="000618F6">
        <w:tab/>
      </w:r>
      <w:r w:rsidRPr="000618F6">
        <w:tab/>
        <w:t>Tinkomen1</w:t>
      </w:r>
    </w:p>
    <w:p w14:paraId="259641BE" w14:textId="77777777" w:rsidR="00587D6A" w:rsidRPr="000618F6" w:rsidRDefault="00587D6A" w:rsidP="00587D6A">
      <w:r w:rsidRPr="000618F6">
        <w:t>Toegevoegd in</w:t>
      </w:r>
      <w:r w:rsidRPr="000618F6">
        <w:tab/>
      </w:r>
      <w:r w:rsidRPr="000618F6">
        <w:tab/>
      </w:r>
      <w:r w:rsidRPr="000618F6">
        <w:tab/>
        <w:t>4.0</w:t>
      </w:r>
    </w:p>
    <w:p w14:paraId="1064E381" w14:textId="77777777" w:rsidR="00587D6A" w:rsidRPr="000618F6" w:rsidRDefault="00587D6A" w:rsidP="00587D6A">
      <w:r w:rsidRPr="000618F6">
        <w:t>Eerste berekeningsversie</w:t>
      </w:r>
      <w:r w:rsidRPr="000618F6">
        <w:tab/>
        <w:t>01-01-2021</w:t>
      </w:r>
    </w:p>
    <w:p w14:paraId="0978784D" w14:textId="77777777" w:rsidR="00587D6A" w:rsidRPr="000618F6" w:rsidRDefault="00587D6A" w:rsidP="00587D6A">
      <w:r w:rsidRPr="000618F6">
        <w:t>Laatste berekeningsversie</w:t>
      </w:r>
      <w:r w:rsidRPr="000618F6">
        <w:tab/>
      </w:r>
      <w:r w:rsidRPr="000618F6">
        <w:rPr>
          <w:i/>
        </w:rPr>
        <w:t>n.v.t.</w:t>
      </w:r>
    </w:p>
    <w:p w14:paraId="6DABCA6E" w14:textId="77777777" w:rsidR="00587D6A" w:rsidRPr="000618F6" w:rsidRDefault="00587D6A" w:rsidP="00587D6A">
      <w:r w:rsidRPr="000618F6">
        <w:t>Verwijderd in</w:t>
      </w:r>
      <w:r w:rsidRPr="000618F6">
        <w:tab/>
      </w:r>
      <w:r w:rsidRPr="000618F6">
        <w:tab/>
      </w:r>
      <w:r w:rsidRPr="000618F6">
        <w:tab/>
      </w:r>
      <w:r w:rsidRPr="000618F6">
        <w:rPr>
          <w:i/>
        </w:rPr>
        <w:t>n.v.t.</w:t>
      </w:r>
    </w:p>
    <w:p w14:paraId="7281E175" w14:textId="6A3B2543" w:rsidR="00587D6A" w:rsidRPr="000618F6" w:rsidRDefault="00587D6A" w:rsidP="00587D6A">
      <w:pPr>
        <w:pStyle w:val="Heading3"/>
        <w:rPr>
          <w:lang w:val="nl-NL"/>
        </w:rPr>
      </w:pPr>
      <w:bookmarkStart w:id="243" w:name="_Toc63778481"/>
      <w:r w:rsidRPr="000618F6">
        <w:rPr>
          <w:lang w:val="nl-NL"/>
        </w:rPr>
        <w:t>parInkWerkZonderAfzVG</w:t>
      </w:r>
      <w:bookmarkEnd w:id="243"/>
    </w:p>
    <w:p w14:paraId="7BB33D50" w14:textId="59B4CC09" w:rsidR="00587D6A" w:rsidRPr="000618F6" w:rsidRDefault="00316C88" w:rsidP="00587D6A">
      <w:r>
        <w:t>L</w:t>
      </w:r>
      <w:r w:rsidR="00587D6A" w:rsidRPr="000618F6">
        <w:t>oon uit dienstbetrekking met maandelijks inbegrepen vakantiegeld</w:t>
      </w:r>
      <w:r>
        <w:t>.</w:t>
      </w:r>
      <w:r>
        <w:br/>
        <w:t xml:space="preserve">Bedrag </w:t>
      </w:r>
      <w:r w:rsidR="001A188D">
        <w:t>fiscaal</w:t>
      </w:r>
      <w:r>
        <w:t xml:space="preserve"> per maand</w:t>
      </w:r>
      <w:r w:rsidR="001A188D">
        <w:t>*</w:t>
      </w:r>
      <w:r>
        <w:t xml:space="preserve">. Zie ook </w:t>
      </w:r>
      <w:r w:rsidRPr="00316C88">
        <w:rPr>
          <w:b/>
          <w:bCs/>
        </w:rPr>
        <w:t>parInkWerkZonderAfzVGEx</w:t>
      </w:r>
      <w:r>
        <w:t>.</w:t>
      </w:r>
    </w:p>
    <w:p w14:paraId="264410FD" w14:textId="77777777" w:rsidR="00587D6A" w:rsidRPr="000618F6" w:rsidRDefault="00587D6A" w:rsidP="00587D6A"/>
    <w:p w14:paraId="1C4C752E" w14:textId="77777777" w:rsidR="00587D6A" w:rsidRPr="000618F6" w:rsidRDefault="00587D6A" w:rsidP="00587D6A">
      <w:r w:rsidRPr="000618F6">
        <w:t>Veldtype</w:t>
      </w:r>
      <w:r w:rsidRPr="000618F6">
        <w:tab/>
      </w:r>
      <w:r w:rsidRPr="000618F6">
        <w:tab/>
      </w:r>
      <w:r w:rsidRPr="000618F6">
        <w:tab/>
      </w:r>
      <w:r w:rsidRPr="000618F6">
        <w:tab/>
        <w:t>double</w:t>
      </w:r>
    </w:p>
    <w:p w14:paraId="3C383330" w14:textId="77777777" w:rsidR="00587D6A" w:rsidRPr="000618F6" w:rsidRDefault="00587D6A" w:rsidP="00587D6A">
      <w:r w:rsidRPr="000618F6">
        <w:t>Formaat</w:t>
      </w:r>
      <w:r w:rsidRPr="000618F6">
        <w:tab/>
      </w:r>
      <w:r w:rsidRPr="000618F6">
        <w:tab/>
      </w:r>
      <w:r w:rsidRPr="000618F6">
        <w:tab/>
      </w:r>
      <w:r w:rsidRPr="000618F6">
        <w:tab/>
        <w:t>999999,99</w:t>
      </w:r>
    </w:p>
    <w:p w14:paraId="53108B3C" w14:textId="77777777" w:rsidR="00587D6A" w:rsidRPr="000618F6" w:rsidRDefault="00587D6A" w:rsidP="00587D6A">
      <w:r w:rsidRPr="000618F6">
        <w:t>Standaardwaarde</w:t>
      </w:r>
      <w:r w:rsidRPr="000618F6">
        <w:tab/>
      </w:r>
      <w:r w:rsidRPr="000618F6">
        <w:tab/>
        <w:t>0,0</w:t>
      </w:r>
    </w:p>
    <w:p w14:paraId="3CBA4B9F" w14:textId="77777777" w:rsidR="00587D6A" w:rsidRPr="000618F6" w:rsidRDefault="00587D6A" w:rsidP="00587D6A">
      <w:r w:rsidRPr="000618F6">
        <w:t>Toegevoegd in</w:t>
      </w:r>
      <w:r w:rsidRPr="000618F6">
        <w:tab/>
      </w:r>
      <w:r w:rsidRPr="000618F6">
        <w:tab/>
      </w:r>
      <w:r w:rsidRPr="000618F6">
        <w:tab/>
        <w:t>4.0</w:t>
      </w:r>
    </w:p>
    <w:p w14:paraId="51F3EFE6" w14:textId="77777777" w:rsidR="00587D6A" w:rsidRPr="000618F6" w:rsidRDefault="00587D6A" w:rsidP="00587D6A">
      <w:r w:rsidRPr="000618F6">
        <w:t>Eerste berekeningsversie</w:t>
      </w:r>
      <w:r w:rsidRPr="000618F6">
        <w:tab/>
        <w:t>01-01-2021</w:t>
      </w:r>
    </w:p>
    <w:p w14:paraId="16471BEE" w14:textId="77777777" w:rsidR="00587D6A" w:rsidRPr="000618F6" w:rsidRDefault="00587D6A" w:rsidP="00587D6A">
      <w:r w:rsidRPr="000618F6">
        <w:t>Laatste berekeningsversie</w:t>
      </w:r>
      <w:r w:rsidRPr="000618F6">
        <w:tab/>
        <w:t>n.v.t.</w:t>
      </w:r>
    </w:p>
    <w:p w14:paraId="410736FA" w14:textId="19243AF6" w:rsidR="00587D6A" w:rsidRDefault="00587D6A" w:rsidP="00587D6A">
      <w:r w:rsidRPr="000618F6">
        <w:t>Verwijderd in</w:t>
      </w:r>
      <w:r w:rsidRPr="000618F6">
        <w:tab/>
      </w:r>
      <w:r w:rsidRPr="000618F6">
        <w:tab/>
      </w:r>
      <w:r w:rsidRPr="000618F6">
        <w:tab/>
        <w:t>n.v.t.</w:t>
      </w:r>
    </w:p>
    <w:p w14:paraId="1DF6B6A0" w14:textId="1CC8E800" w:rsidR="001A188D" w:rsidRDefault="001A188D" w:rsidP="00587D6A"/>
    <w:p w14:paraId="6279139A" w14:textId="6A8C5645" w:rsidR="001A188D" w:rsidRPr="000618F6" w:rsidRDefault="001A188D" w:rsidP="00587D6A">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4CD4F387" w14:textId="08959983" w:rsidR="00587D6A" w:rsidRPr="000618F6" w:rsidRDefault="00587D6A" w:rsidP="00587D6A">
      <w:pPr>
        <w:pStyle w:val="Heading3"/>
        <w:rPr>
          <w:lang w:val="nl-NL"/>
        </w:rPr>
      </w:pPr>
      <w:bookmarkStart w:id="244" w:name="_Toc63778482"/>
      <w:r w:rsidRPr="000618F6">
        <w:rPr>
          <w:lang w:val="nl-NL"/>
        </w:rPr>
        <w:t>parInkWerkZonderAfzVGEx</w:t>
      </w:r>
      <w:bookmarkEnd w:id="244"/>
    </w:p>
    <w:p w14:paraId="208F72AA" w14:textId="77777777" w:rsidR="00587D6A" w:rsidRPr="000618F6" w:rsidRDefault="00587D6A" w:rsidP="00587D6A">
      <w:r w:rsidRPr="000618F6">
        <w:t>Loon uit dienstbetrekking met maandelijks inbegrepen vakantiegeld</w:t>
      </w:r>
    </w:p>
    <w:p w14:paraId="3A2E9776" w14:textId="77777777" w:rsidR="00587D6A" w:rsidRPr="000618F6" w:rsidRDefault="00587D6A" w:rsidP="00587D6A"/>
    <w:p w14:paraId="28754A15" w14:textId="77777777" w:rsidR="00587D6A" w:rsidRPr="000618F6" w:rsidRDefault="00587D6A" w:rsidP="00587D6A">
      <w:r w:rsidRPr="000618F6">
        <w:t>Veldtype</w:t>
      </w:r>
      <w:r w:rsidRPr="000618F6">
        <w:tab/>
      </w:r>
      <w:r w:rsidRPr="000618F6">
        <w:tab/>
      </w:r>
      <w:r w:rsidRPr="000618F6">
        <w:tab/>
      </w:r>
      <w:r w:rsidRPr="000618F6">
        <w:tab/>
        <w:t>Tinkomen2Auto</w:t>
      </w:r>
    </w:p>
    <w:p w14:paraId="36A7D4A8" w14:textId="77777777" w:rsidR="00587D6A" w:rsidRPr="000618F6" w:rsidRDefault="00587D6A" w:rsidP="00587D6A">
      <w:r w:rsidRPr="000618F6">
        <w:t>Toegevoegd in</w:t>
      </w:r>
      <w:r w:rsidRPr="000618F6">
        <w:tab/>
      </w:r>
      <w:r w:rsidRPr="000618F6">
        <w:tab/>
      </w:r>
      <w:r w:rsidRPr="000618F6">
        <w:tab/>
        <w:t>4.0</w:t>
      </w:r>
    </w:p>
    <w:p w14:paraId="5F960061" w14:textId="77777777" w:rsidR="00587D6A" w:rsidRPr="000618F6" w:rsidRDefault="00587D6A" w:rsidP="00587D6A">
      <w:r w:rsidRPr="000618F6">
        <w:t>Eerste berekeningsversie</w:t>
      </w:r>
      <w:r w:rsidRPr="000618F6">
        <w:tab/>
        <w:t>01-01-2021</w:t>
      </w:r>
    </w:p>
    <w:p w14:paraId="189970CB" w14:textId="77777777" w:rsidR="00587D6A" w:rsidRPr="000618F6" w:rsidRDefault="00587D6A" w:rsidP="00587D6A">
      <w:r w:rsidRPr="000618F6">
        <w:t>Laatste berekeningsversie</w:t>
      </w:r>
      <w:r w:rsidRPr="000618F6">
        <w:tab/>
      </w:r>
      <w:r w:rsidRPr="000618F6">
        <w:rPr>
          <w:i/>
        </w:rPr>
        <w:t>n.v.t.</w:t>
      </w:r>
    </w:p>
    <w:p w14:paraId="5188D045" w14:textId="77777777" w:rsidR="00587D6A" w:rsidRPr="000618F6" w:rsidRDefault="00587D6A" w:rsidP="00587D6A">
      <w:r w:rsidRPr="000618F6">
        <w:t>Verwijderd in</w:t>
      </w:r>
      <w:r w:rsidRPr="000618F6">
        <w:tab/>
      </w:r>
      <w:r w:rsidRPr="000618F6">
        <w:tab/>
      </w:r>
      <w:r w:rsidRPr="000618F6">
        <w:tab/>
      </w:r>
      <w:r w:rsidRPr="000618F6">
        <w:rPr>
          <w:i/>
        </w:rPr>
        <w:t>n.v.t.</w:t>
      </w:r>
    </w:p>
    <w:p w14:paraId="08AACD92" w14:textId="19D91436" w:rsidR="00587D6A" w:rsidRPr="000618F6" w:rsidRDefault="00587D6A" w:rsidP="00587D6A">
      <w:pPr>
        <w:pStyle w:val="Heading3"/>
        <w:rPr>
          <w:lang w:val="nl-NL"/>
        </w:rPr>
      </w:pPr>
      <w:bookmarkStart w:id="245" w:name="_Toc63778483"/>
      <w:r w:rsidRPr="000618F6">
        <w:rPr>
          <w:lang w:val="nl-NL"/>
        </w:rPr>
        <w:t>parInkZWEx</w:t>
      </w:r>
      <w:bookmarkEnd w:id="245"/>
    </w:p>
    <w:p w14:paraId="1B9D2019" w14:textId="77777777" w:rsidR="00587D6A" w:rsidRPr="000618F6" w:rsidRDefault="00587D6A" w:rsidP="00587D6A">
      <w:r w:rsidRPr="000618F6">
        <w:t>Uitkering ZW</w:t>
      </w:r>
    </w:p>
    <w:p w14:paraId="75E5328D" w14:textId="77777777" w:rsidR="00587D6A" w:rsidRPr="000618F6" w:rsidRDefault="00587D6A" w:rsidP="00587D6A"/>
    <w:p w14:paraId="74D13265" w14:textId="77777777" w:rsidR="00587D6A" w:rsidRPr="000618F6" w:rsidRDefault="00587D6A" w:rsidP="00587D6A">
      <w:r w:rsidRPr="000618F6">
        <w:t>Veldtype</w:t>
      </w:r>
      <w:r w:rsidRPr="000618F6">
        <w:tab/>
      </w:r>
      <w:r w:rsidRPr="000618F6">
        <w:tab/>
      </w:r>
      <w:r w:rsidRPr="000618F6">
        <w:tab/>
      </w:r>
      <w:r w:rsidRPr="000618F6">
        <w:tab/>
        <w:t>Tinkomen2</w:t>
      </w:r>
    </w:p>
    <w:p w14:paraId="1887518B" w14:textId="77777777" w:rsidR="00587D6A" w:rsidRPr="000618F6" w:rsidRDefault="00587D6A" w:rsidP="00587D6A">
      <w:r w:rsidRPr="000618F6">
        <w:t>Toegevoegd in</w:t>
      </w:r>
      <w:r w:rsidRPr="000618F6">
        <w:tab/>
      </w:r>
      <w:r w:rsidRPr="000618F6">
        <w:tab/>
      </w:r>
      <w:r w:rsidRPr="000618F6">
        <w:tab/>
        <w:t>4.0</w:t>
      </w:r>
    </w:p>
    <w:p w14:paraId="1A4FF6EC" w14:textId="77777777" w:rsidR="00587D6A" w:rsidRPr="000618F6" w:rsidRDefault="00587D6A" w:rsidP="00587D6A">
      <w:r w:rsidRPr="000618F6">
        <w:t>Eerste berekeningsversie</w:t>
      </w:r>
      <w:r w:rsidRPr="000618F6">
        <w:tab/>
        <w:t>01-01-2021</w:t>
      </w:r>
    </w:p>
    <w:p w14:paraId="08C082C5" w14:textId="77777777" w:rsidR="00587D6A" w:rsidRPr="000618F6" w:rsidRDefault="00587D6A" w:rsidP="00587D6A">
      <w:r w:rsidRPr="000618F6">
        <w:t>Laatste berekeningsversie</w:t>
      </w:r>
      <w:r w:rsidRPr="000618F6">
        <w:tab/>
      </w:r>
      <w:r w:rsidRPr="000618F6">
        <w:rPr>
          <w:i/>
        </w:rPr>
        <w:t>n.v.t.</w:t>
      </w:r>
    </w:p>
    <w:p w14:paraId="5C657A89" w14:textId="77777777" w:rsidR="00587D6A" w:rsidRPr="000618F6" w:rsidRDefault="00587D6A" w:rsidP="00587D6A">
      <w:r w:rsidRPr="000618F6">
        <w:t>Verwijderd in</w:t>
      </w:r>
      <w:r w:rsidRPr="000618F6">
        <w:tab/>
      </w:r>
      <w:r w:rsidRPr="000618F6">
        <w:tab/>
      </w:r>
      <w:r w:rsidRPr="000618F6">
        <w:tab/>
      </w:r>
      <w:r w:rsidRPr="000618F6">
        <w:rPr>
          <w:i/>
        </w:rPr>
        <w:t>n.v.t.</w:t>
      </w:r>
    </w:p>
    <w:p w14:paraId="3C1AB1BC" w14:textId="04CC482F" w:rsidR="00587D6A" w:rsidRPr="000618F6" w:rsidRDefault="00587D6A" w:rsidP="00587D6A">
      <w:pPr>
        <w:pStyle w:val="Heading3"/>
        <w:rPr>
          <w:lang w:val="nl-NL"/>
        </w:rPr>
      </w:pPr>
      <w:bookmarkStart w:id="246" w:name="_Toc63778484"/>
      <w:r w:rsidRPr="000618F6">
        <w:rPr>
          <w:lang w:val="nl-NL"/>
        </w:rPr>
        <w:t>parInkPensioenEx</w:t>
      </w:r>
      <w:bookmarkEnd w:id="246"/>
    </w:p>
    <w:p w14:paraId="67215C93" w14:textId="77777777" w:rsidR="00587D6A" w:rsidRPr="000618F6" w:rsidRDefault="00587D6A" w:rsidP="00587D6A">
      <w:r w:rsidRPr="000618F6">
        <w:t>Pensioen</w:t>
      </w:r>
    </w:p>
    <w:p w14:paraId="05E96718" w14:textId="77777777" w:rsidR="00587D6A" w:rsidRPr="000618F6" w:rsidRDefault="00587D6A" w:rsidP="00587D6A"/>
    <w:p w14:paraId="6624C893" w14:textId="77777777" w:rsidR="00587D6A" w:rsidRPr="000618F6" w:rsidRDefault="00587D6A" w:rsidP="00587D6A">
      <w:r w:rsidRPr="000618F6">
        <w:t>Veldtype</w:t>
      </w:r>
      <w:r w:rsidRPr="000618F6">
        <w:tab/>
      </w:r>
      <w:r w:rsidRPr="000618F6">
        <w:tab/>
      </w:r>
      <w:r w:rsidRPr="000618F6">
        <w:tab/>
      </w:r>
      <w:r w:rsidRPr="000618F6">
        <w:tab/>
        <w:t>Tinkomen2</w:t>
      </w:r>
    </w:p>
    <w:p w14:paraId="2C2FACD5" w14:textId="77777777" w:rsidR="00587D6A" w:rsidRPr="000618F6" w:rsidRDefault="00587D6A" w:rsidP="00587D6A">
      <w:r w:rsidRPr="000618F6">
        <w:t>Toegevoegd in</w:t>
      </w:r>
      <w:r w:rsidRPr="000618F6">
        <w:tab/>
      </w:r>
      <w:r w:rsidRPr="000618F6">
        <w:tab/>
      </w:r>
      <w:r w:rsidRPr="000618F6">
        <w:tab/>
        <w:t>4.0</w:t>
      </w:r>
    </w:p>
    <w:p w14:paraId="3C0643C4" w14:textId="77777777" w:rsidR="00587D6A" w:rsidRPr="000618F6" w:rsidRDefault="00587D6A" w:rsidP="00587D6A">
      <w:r w:rsidRPr="000618F6">
        <w:t>Eerste berekeningsversie</w:t>
      </w:r>
      <w:r w:rsidRPr="000618F6">
        <w:tab/>
        <w:t>01-01-2021</w:t>
      </w:r>
    </w:p>
    <w:p w14:paraId="57628E9E" w14:textId="77777777" w:rsidR="00587D6A" w:rsidRPr="000618F6" w:rsidRDefault="00587D6A" w:rsidP="00587D6A">
      <w:r w:rsidRPr="000618F6">
        <w:t>Laatste berekeningsversie</w:t>
      </w:r>
      <w:r w:rsidRPr="000618F6">
        <w:tab/>
      </w:r>
      <w:r w:rsidRPr="000618F6">
        <w:rPr>
          <w:i/>
        </w:rPr>
        <w:t>n.v.t.</w:t>
      </w:r>
    </w:p>
    <w:p w14:paraId="7B062A1F" w14:textId="77777777" w:rsidR="00587D6A" w:rsidRPr="000618F6" w:rsidRDefault="00587D6A" w:rsidP="00587D6A">
      <w:r w:rsidRPr="000618F6">
        <w:t>Verwijderd in</w:t>
      </w:r>
      <w:r w:rsidRPr="000618F6">
        <w:tab/>
      </w:r>
      <w:r w:rsidRPr="000618F6">
        <w:tab/>
      </w:r>
      <w:r w:rsidRPr="000618F6">
        <w:tab/>
      </w:r>
      <w:r w:rsidRPr="000618F6">
        <w:rPr>
          <w:i/>
        </w:rPr>
        <w:t>n.v.t.</w:t>
      </w:r>
    </w:p>
    <w:p w14:paraId="368AE897" w14:textId="2F30A853" w:rsidR="00587D6A" w:rsidRPr="000618F6" w:rsidRDefault="00587D6A" w:rsidP="00587D6A">
      <w:pPr>
        <w:pStyle w:val="Heading3"/>
        <w:rPr>
          <w:lang w:val="nl-NL"/>
        </w:rPr>
      </w:pPr>
      <w:bookmarkStart w:id="247" w:name="_Toc63778485"/>
      <w:r w:rsidRPr="000618F6">
        <w:rPr>
          <w:lang w:val="nl-NL"/>
        </w:rPr>
        <w:t>parInkOverigeNettoZonderAfzVG</w:t>
      </w:r>
      <w:bookmarkEnd w:id="247"/>
    </w:p>
    <w:p w14:paraId="0A09B01E" w14:textId="1ABCF1C6" w:rsidR="00587D6A" w:rsidRDefault="00316C88" w:rsidP="00587D6A">
      <w:r>
        <w:t>O</w:t>
      </w:r>
      <w:r w:rsidR="00587D6A" w:rsidRPr="000618F6">
        <w:t>verige inkomens met maandelijks vakantiegeld inbegrepen</w:t>
      </w:r>
      <w:r>
        <w:t>.</w:t>
      </w:r>
    </w:p>
    <w:p w14:paraId="77566E4A" w14:textId="465FB89D" w:rsidR="00316C88" w:rsidRPr="000618F6" w:rsidRDefault="00316C88" w:rsidP="00587D6A">
      <w:r>
        <w:t xml:space="preserve">Bedrag </w:t>
      </w:r>
      <w:r w:rsidR="001A188D">
        <w:t>fiscaal</w:t>
      </w:r>
      <w:r>
        <w:t xml:space="preserve"> per maand</w:t>
      </w:r>
      <w:r w:rsidR="001A188D">
        <w:t>*</w:t>
      </w:r>
      <w:r>
        <w:t xml:space="preserve">. Zie ook </w:t>
      </w:r>
      <w:r w:rsidRPr="00316C88">
        <w:rPr>
          <w:b/>
          <w:bCs/>
        </w:rPr>
        <w:t>parInkOverigeNettoZonderAfzVGEx</w:t>
      </w:r>
      <w:r>
        <w:t>.</w:t>
      </w:r>
    </w:p>
    <w:p w14:paraId="30B61869" w14:textId="77777777" w:rsidR="00587D6A" w:rsidRPr="000618F6" w:rsidRDefault="00587D6A" w:rsidP="00587D6A"/>
    <w:p w14:paraId="54D33FBF" w14:textId="77777777" w:rsidR="00587D6A" w:rsidRPr="000618F6" w:rsidRDefault="00587D6A" w:rsidP="00587D6A">
      <w:r w:rsidRPr="000618F6">
        <w:t>Veldtype</w:t>
      </w:r>
      <w:r w:rsidRPr="000618F6">
        <w:tab/>
      </w:r>
      <w:r w:rsidRPr="000618F6">
        <w:tab/>
      </w:r>
      <w:r w:rsidRPr="000618F6">
        <w:tab/>
      </w:r>
      <w:r w:rsidRPr="000618F6">
        <w:tab/>
        <w:t>double</w:t>
      </w:r>
    </w:p>
    <w:p w14:paraId="474166CA" w14:textId="77777777" w:rsidR="00587D6A" w:rsidRPr="000618F6" w:rsidRDefault="00587D6A" w:rsidP="00587D6A">
      <w:r w:rsidRPr="000618F6">
        <w:t>Formaat</w:t>
      </w:r>
      <w:r w:rsidRPr="000618F6">
        <w:tab/>
      </w:r>
      <w:r w:rsidRPr="000618F6">
        <w:tab/>
      </w:r>
      <w:r w:rsidRPr="000618F6">
        <w:tab/>
      </w:r>
      <w:r w:rsidRPr="000618F6">
        <w:tab/>
        <w:t>999999,99</w:t>
      </w:r>
    </w:p>
    <w:p w14:paraId="33113C82" w14:textId="77777777" w:rsidR="00587D6A" w:rsidRPr="000618F6" w:rsidRDefault="00587D6A" w:rsidP="00587D6A">
      <w:r w:rsidRPr="000618F6">
        <w:t>Standaardwaarde</w:t>
      </w:r>
      <w:r w:rsidRPr="000618F6">
        <w:tab/>
      </w:r>
      <w:r w:rsidRPr="000618F6">
        <w:tab/>
        <w:t>0,0</w:t>
      </w:r>
    </w:p>
    <w:p w14:paraId="374B1AFF" w14:textId="77777777" w:rsidR="00587D6A" w:rsidRPr="000618F6" w:rsidRDefault="00587D6A" w:rsidP="00587D6A">
      <w:r w:rsidRPr="000618F6">
        <w:t>Toegevoegd in</w:t>
      </w:r>
      <w:r w:rsidRPr="000618F6">
        <w:tab/>
      </w:r>
      <w:r w:rsidRPr="000618F6">
        <w:tab/>
      </w:r>
      <w:r w:rsidRPr="000618F6">
        <w:tab/>
        <w:t>4.0</w:t>
      </w:r>
    </w:p>
    <w:p w14:paraId="57578552" w14:textId="77777777" w:rsidR="00587D6A" w:rsidRPr="000618F6" w:rsidRDefault="00587D6A" w:rsidP="00587D6A">
      <w:r w:rsidRPr="000618F6">
        <w:t>Eerste berekeningsversie</w:t>
      </w:r>
      <w:r w:rsidRPr="000618F6">
        <w:tab/>
        <w:t>01-01-2021</w:t>
      </w:r>
    </w:p>
    <w:p w14:paraId="53A28F14" w14:textId="77777777" w:rsidR="00587D6A" w:rsidRPr="000618F6" w:rsidRDefault="00587D6A" w:rsidP="00587D6A">
      <w:r w:rsidRPr="000618F6">
        <w:t>Laatste berekeningsversie</w:t>
      </w:r>
      <w:r w:rsidRPr="000618F6">
        <w:tab/>
        <w:t>n.v.t.</w:t>
      </w:r>
    </w:p>
    <w:p w14:paraId="1E57C883" w14:textId="613A2A7C" w:rsidR="00587D6A" w:rsidRDefault="00587D6A" w:rsidP="00587D6A">
      <w:r w:rsidRPr="000618F6">
        <w:t>Verwijderd in</w:t>
      </w:r>
      <w:r w:rsidRPr="000618F6">
        <w:tab/>
      </w:r>
      <w:r w:rsidRPr="000618F6">
        <w:tab/>
      </w:r>
      <w:r w:rsidRPr="000618F6">
        <w:tab/>
        <w:t>n.v.t.</w:t>
      </w:r>
    </w:p>
    <w:p w14:paraId="0F7CD3E1" w14:textId="42D929BE" w:rsidR="001A188D" w:rsidRDefault="001A188D" w:rsidP="00587D6A"/>
    <w:p w14:paraId="2023310C" w14:textId="35887878" w:rsidR="001A188D" w:rsidRPr="000618F6" w:rsidRDefault="001A188D" w:rsidP="00587D6A">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8B3FFB1" w14:textId="03076AE2" w:rsidR="00587D6A" w:rsidRPr="000618F6" w:rsidRDefault="00587D6A" w:rsidP="00587D6A">
      <w:pPr>
        <w:pStyle w:val="Heading3"/>
        <w:rPr>
          <w:lang w:val="nl-NL"/>
        </w:rPr>
      </w:pPr>
      <w:bookmarkStart w:id="248" w:name="_Toc63778486"/>
      <w:r w:rsidRPr="000618F6">
        <w:rPr>
          <w:lang w:val="nl-NL"/>
        </w:rPr>
        <w:t>parInkOverigeNettoZonderAfzVGEx</w:t>
      </w:r>
      <w:bookmarkEnd w:id="248"/>
    </w:p>
    <w:p w14:paraId="1C64E253" w14:textId="77777777" w:rsidR="00587D6A" w:rsidRPr="000618F6" w:rsidRDefault="00587D6A" w:rsidP="00587D6A">
      <w:r w:rsidRPr="000618F6">
        <w:t>Overige inkomens met maandelijks vakantiegeld inbegrepen</w:t>
      </w:r>
    </w:p>
    <w:p w14:paraId="654B4665" w14:textId="77777777" w:rsidR="00587D6A" w:rsidRPr="000618F6" w:rsidRDefault="00587D6A" w:rsidP="00587D6A"/>
    <w:p w14:paraId="13D86C08" w14:textId="77777777" w:rsidR="00587D6A" w:rsidRPr="000618F6" w:rsidRDefault="00587D6A" w:rsidP="00587D6A">
      <w:r w:rsidRPr="000618F6">
        <w:lastRenderedPageBreak/>
        <w:t>Veldtype</w:t>
      </w:r>
      <w:r w:rsidRPr="000618F6">
        <w:tab/>
      </w:r>
      <w:r w:rsidRPr="000618F6">
        <w:tab/>
      </w:r>
      <w:r w:rsidRPr="000618F6">
        <w:tab/>
      </w:r>
      <w:r w:rsidRPr="000618F6">
        <w:tab/>
        <w:t>Tinkomen2</w:t>
      </w:r>
    </w:p>
    <w:p w14:paraId="70B5327D" w14:textId="77777777" w:rsidR="00587D6A" w:rsidRPr="000618F6" w:rsidRDefault="00587D6A" w:rsidP="00587D6A">
      <w:r w:rsidRPr="000618F6">
        <w:t>Toegevoegd in</w:t>
      </w:r>
      <w:r w:rsidRPr="000618F6">
        <w:tab/>
      </w:r>
      <w:r w:rsidRPr="000618F6">
        <w:tab/>
      </w:r>
      <w:r w:rsidRPr="000618F6">
        <w:tab/>
        <w:t>4.0</w:t>
      </w:r>
    </w:p>
    <w:p w14:paraId="725EDF77" w14:textId="77777777" w:rsidR="00587D6A" w:rsidRPr="000618F6" w:rsidRDefault="00587D6A" w:rsidP="00587D6A">
      <w:r w:rsidRPr="000618F6">
        <w:t>Eerste berekeningsversie</w:t>
      </w:r>
      <w:r w:rsidRPr="000618F6">
        <w:tab/>
        <w:t>01-01-2021</w:t>
      </w:r>
    </w:p>
    <w:p w14:paraId="3CAFD463" w14:textId="77777777" w:rsidR="00587D6A" w:rsidRPr="000618F6" w:rsidRDefault="00587D6A" w:rsidP="00587D6A">
      <w:r w:rsidRPr="000618F6">
        <w:t>Laatste berekeningsversie</w:t>
      </w:r>
      <w:r w:rsidRPr="000618F6">
        <w:tab/>
      </w:r>
      <w:r w:rsidRPr="000618F6">
        <w:rPr>
          <w:i/>
        </w:rPr>
        <w:t>n.v.t.</w:t>
      </w:r>
    </w:p>
    <w:p w14:paraId="4073B30E" w14:textId="77777777" w:rsidR="00587D6A" w:rsidRPr="000618F6" w:rsidRDefault="00587D6A" w:rsidP="00587D6A">
      <w:r w:rsidRPr="000618F6">
        <w:t>Verwijderd in</w:t>
      </w:r>
      <w:r w:rsidRPr="000618F6">
        <w:tab/>
      </w:r>
      <w:r w:rsidRPr="000618F6">
        <w:tab/>
      </w:r>
      <w:r w:rsidRPr="000618F6">
        <w:tab/>
      </w:r>
      <w:r w:rsidRPr="000618F6">
        <w:rPr>
          <w:i/>
        </w:rPr>
        <w:t>n.v.t.</w:t>
      </w:r>
    </w:p>
    <w:p w14:paraId="31A8F8CD" w14:textId="55C75982" w:rsidR="00587D6A" w:rsidRPr="000618F6" w:rsidRDefault="00587D6A" w:rsidP="00587D6A">
      <w:pPr>
        <w:pStyle w:val="Heading3"/>
        <w:rPr>
          <w:lang w:val="nl-NL"/>
        </w:rPr>
      </w:pPr>
      <w:bookmarkStart w:id="249" w:name="_Toc63778487"/>
      <w:r w:rsidRPr="000618F6">
        <w:rPr>
          <w:lang w:val="nl-NL"/>
        </w:rPr>
        <w:t>parInkLoonbestanddelenEx</w:t>
      </w:r>
      <w:bookmarkEnd w:id="249"/>
    </w:p>
    <w:p w14:paraId="3A5DACB6" w14:textId="77777777" w:rsidR="00587D6A" w:rsidRPr="000618F6" w:rsidRDefault="00587D6A" w:rsidP="00587D6A">
      <w:r w:rsidRPr="000618F6">
        <w:t>Overige inkomsten uit arbeid zonder vakantiegeld</w:t>
      </w:r>
    </w:p>
    <w:p w14:paraId="36B78C99" w14:textId="77777777" w:rsidR="00587D6A" w:rsidRPr="000618F6" w:rsidRDefault="00587D6A" w:rsidP="00587D6A"/>
    <w:p w14:paraId="3A999230" w14:textId="77777777" w:rsidR="00587D6A" w:rsidRPr="000618F6" w:rsidRDefault="00587D6A" w:rsidP="00587D6A">
      <w:r w:rsidRPr="000618F6">
        <w:t>Veldtype</w:t>
      </w:r>
      <w:r w:rsidRPr="000618F6">
        <w:tab/>
      </w:r>
      <w:r w:rsidRPr="000618F6">
        <w:tab/>
      </w:r>
      <w:r w:rsidRPr="000618F6">
        <w:tab/>
      </w:r>
      <w:r w:rsidRPr="000618F6">
        <w:tab/>
        <w:t>Tinkomen3</w:t>
      </w:r>
    </w:p>
    <w:p w14:paraId="308A15A7" w14:textId="77777777" w:rsidR="00587D6A" w:rsidRPr="000618F6" w:rsidRDefault="00587D6A" w:rsidP="00587D6A">
      <w:r w:rsidRPr="000618F6">
        <w:t>Toegevoegd in</w:t>
      </w:r>
      <w:r w:rsidRPr="000618F6">
        <w:tab/>
      </w:r>
      <w:r w:rsidRPr="000618F6">
        <w:tab/>
      </w:r>
      <w:r w:rsidRPr="000618F6">
        <w:tab/>
        <w:t>4.0</w:t>
      </w:r>
    </w:p>
    <w:p w14:paraId="3C6D75D2" w14:textId="77777777" w:rsidR="00587D6A" w:rsidRPr="000618F6" w:rsidRDefault="00587D6A" w:rsidP="00587D6A">
      <w:r w:rsidRPr="000618F6">
        <w:t>Eerste berekeningsversie</w:t>
      </w:r>
      <w:r w:rsidRPr="000618F6">
        <w:tab/>
        <w:t>01-01-2021</w:t>
      </w:r>
    </w:p>
    <w:p w14:paraId="4E4DBE13" w14:textId="77777777" w:rsidR="00587D6A" w:rsidRPr="000618F6" w:rsidRDefault="00587D6A" w:rsidP="00587D6A">
      <w:r w:rsidRPr="000618F6">
        <w:t>Laatste berekeningsversie</w:t>
      </w:r>
      <w:r w:rsidRPr="000618F6">
        <w:tab/>
      </w:r>
      <w:r w:rsidRPr="000618F6">
        <w:rPr>
          <w:i/>
        </w:rPr>
        <w:t>n.v.t.</w:t>
      </w:r>
    </w:p>
    <w:p w14:paraId="1781AF01" w14:textId="77777777" w:rsidR="00587D6A" w:rsidRPr="000618F6" w:rsidRDefault="00587D6A" w:rsidP="00587D6A">
      <w:r w:rsidRPr="000618F6">
        <w:t>Verwijderd in</w:t>
      </w:r>
      <w:r w:rsidRPr="000618F6">
        <w:tab/>
      </w:r>
      <w:r w:rsidRPr="000618F6">
        <w:tab/>
      </w:r>
      <w:r w:rsidRPr="000618F6">
        <w:tab/>
      </w:r>
      <w:r w:rsidRPr="000618F6">
        <w:rPr>
          <w:i/>
        </w:rPr>
        <w:t>n.v.t.</w:t>
      </w:r>
    </w:p>
    <w:p w14:paraId="65237381" w14:textId="2EC30A11" w:rsidR="00587D6A" w:rsidRPr="000618F6" w:rsidRDefault="00587D6A" w:rsidP="00587D6A">
      <w:pPr>
        <w:pStyle w:val="Heading3"/>
        <w:rPr>
          <w:lang w:val="nl-NL"/>
        </w:rPr>
      </w:pPr>
      <w:bookmarkStart w:id="250" w:name="_Toc63778488"/>
      <w:r w:rsidRPr="000618F6">
        <w:rPr>
          <w:lang w:val="nl-NL"/>
        </w:rPr>
        <w:t>parInkPartnerAlimentatieEx</w:t>
      </w:r>
      <w:bookmarkEnd w:id="250"/>
    </w:p>
    <w:p w14:paraId="1C131A45" w14:textId="77777777" w:rsidR="00587D6A" w:rsidRPr="000618F6" w:rsidRDefault="00587D6A" w:rsidP="00587D6A">
      <w:r w:rsidRPr="000618F6">
        <w:t>Partneralimentatie</w:t>
      </w:r>
    </w:p>
    <w:p w14:paraId="23E38CF4" w14:textId="77777777" w:rsidR="00587D6A" w:rsidRPr="000618F6" w:rsidRDefault="00587D6A" w:rsidP="00587D6A"/>
    <w:p w14:paraId="6BA335D8" w14:textId="77777777" w:rsidR="00587D6A" w:rsidRPr="000618F6" w:rsidRDefault="00587D6A" w:rsidP="00587D6A">
      <w:r w:rsidRPr="000618F6">
        <w:t>Veldtype</w:t>
      </w:r>
      <w:r w:rsidRPr="000618F6">
        <w:tab/>
      </w:r>
      <w:r w:rsidRPr="000618F6">
        <w:tab/>
      </w:r>
      <w:r w:rsidRPr="000618F6">
        <w:tab/>
      </w:r>
      <w:r w:rsidRPr="000618F6">
        <w:tab/>
        <w:t>Tinkomen3</w:t>
      </w:r>
    </w:p>
    <w:p w14:paraId="6F558B10" w14:textId="77777777" w:rsidR="00587D6A" w:rsidRPr="000618F6" w:rsidRDefault="00587D6A" w:rsidP="00587D6A">
      <w:r w:rsidRPr="000618F6">
        <w:t>Toegevoegd in</w:t>
      </w:r>
      <w:r w:rsidRPr="000618F6">
        <w:tab/>
      </w:r>
      <w:r w:rsidRPr="000618F6">
        <w:tab/>
      </w:r>
      <w:r w:rsidRPr="000618F6">
        <w:tab/>
        <w:t>4.0</w:t>
      </w:r>
    </w:p>
    <w:p w14:paraId="3FC4DEB9" w14:textId="77777777" w:rsidR="00587D6A" w:rsidRPr="000618F6" w:rsidRDefault="00587D6A" w:rsidP="00587D6A">
      <w:r w:rsidRPr="000618F6">
        <w:t>Eerste berekeningsversie</w:t>
      </w:r>
      <w:r w:rsidRPr="000618F6">
        <w:tab/>
        <w:t>01-01-2021</w:t>
      </w:r>
    </w:p>
    <w:p w14:paraId="7EA1270F" w14:textId="77777777" w:rsidR="00587D6A" w:rsidRPr="000618F6" w:rsidRDefault="00587D6A" w:rsidP="00587D6A">
      <w:r w:rsidRPr="000618F6">
        <w:t>Laatste berekeningsversie</w:t>
      </w:r>
      <w:r w:rsidRPr="000618F6">
        <w:tab/>
      </w:r>
      <w:r w:rsidRPr="000618F6">
        <w:rPr>
          <w:i/>
        </w:rPr>
        <w:t>n.v.t.</w:t>
      </w:r>
    </w:p>
    <w:p w14:paraId="07647213" w14:textId="77777777" w:rsidR="00587D6A" w:rsidRPr="000618F6" w:rsidRDefault="00587D6A" w:rsidP="00587D6A">
      <w:r w:rsidRPr="000618F6">
        <w:t>Verwijderd in</w:t>
      </w:r>
      <w:r w:rsidRPr="000618F6">
        <w:tab/>
      </w:r>
      <w:r w:rsidRPr="000618F6">
        <w:tab/>
      </w:r>
      <w:r w:rsidRPr="000618F6">
        <w:tab/>
      </w:r>
      <w:r w:rsidRPr="000618F6">
        <w:rPr>
          <w:i/>
        </w:rPr>
        <w:t>n.v.t.</w:t>
      </w:r>
    </w:p>
    <w:p w14:paraId="3378EDB0" w14:textId="614915E9" w:rsidR="00587D6A" w:rsidRPr="000618F6" w:rsidRDefault="00587D6A" w:rsidP="00587D6A">
      <w:pPr>
        <w:pStyle w:val="Heading3"/>
        <w:rPr>
          <w:lang w:val="nl-NL"/>
        </w:rPr>
      </w:pPr>
      <w:bookmarkStart w:id="251" w:name="_Toc63778489"/>
      <w:r w:rsidRPr="000618F6">
        <w:rPr>
          <w:lang w:val="nl-NL"/>
        </w:rPr>
        <w:t>parInkNettoOverigeVTEx</w:t>
      </w:r>
      <w:bookmarkEnd w:id="251"/>
    </w:p>
    <w:p w14:paraId="414347EA" w14:textId="77777777" w:rsidR="00587D6A" w:rsidRPr="000618F6" w:rsidRDefault="00587D6A" w:rsidP="00587D6A">
      <w:r w:rsidRPr="000618F6">
        <w:t>Overige inkomens met afzonderlijke uitkering vakantiegeld</w:t>
      </w:r>
    </w:p>
    <w:p w14:paraId="4D2AA0B7" w14:textId="77777777" w:rsidR="00587D6A" w:rsidRPr="000618F6" w:rsidRDefault="00587D6A" w:rsidP="00587D6A"/>
    <w:p w14:paraId="77647BF9" w14:textId="77777777" w:rsidR="00587D6A" w:rsidRPr="000618F6" w:rsidRDefault="00587D6A" w:rsidP="00587D6A">
      <w:r w:rsidRPr="000618F6">
        <w:t>Veldtype</w:t>
      </w:r>
      <w:r w:rsidRPr="000618F6">
        <w:tab/>
      </w:r>
      <w:r w:rsidRPr="000618F6">
        <w:tab/>
      </w:r>
      <w:r w:rsidRPr="000618F6">
        <w:tab/>
      </w:r>
      <w:r w:rsidRPr="000618F6">
        <w:tab/>
        <w:t>Tinkomen1</w:t>
      </w:r>
    </w:p>
    <w:p w14:paraId="64F4E415" w14:textId="77777777" w:rsidR="00587D6A" w:rsidRPr="000618F6" w:rsidRDefault="00587D6A" w:rsidP="00587D6A">
      <w:r w:rsidRPr="000618F6">
        <w:t>Toegevoegd in</w:t>
      </w:r>
      <w:r w:rsidRPr="000618F6">
        <w:tab/>
      </w:r>
      <w:r w:rsidRPr="000618F6">
        <w:tab/>
      </w:r>
      <w:r w:rsidRPr="000618F6">
        <w:tab/>
        <w:t>4.0</w:t>
      </w:r>
    </w:p>
    <w:p w14:paraId="21DEF7BC" w14:textId="77777777" w:rsidR="00587D6A" w:rsidRPr="000618F6" w:rsidRDefault="00587D6A" w:rsidP="00587D6A">
      <w:r w:rsidRPr="000618F6">
        <w:t>Eerste berekeningsversie</w:t>
      </w:r>
      <w:r w:rsidRPr="000618F6">
        <w:tab/>
        <w:t>01-01-2021</w:t>
      </w:r>
    </w:p>
    <w:p w14:paraId="01D2B5AD" w14:textId="77777777" w:rsidR="00587D6A" w:rsidRPr="000618F6" w:rsidRDefault="00587D6A" w:rsidP="00587D6A">
      <w:r w:rsidRPr="000618F6">
        <w:t>Laatste berekeningsversie</w:t>
      </w:r>
      <w:r w:rsidRPr="000618F6">
        <w:tab/>
        <w:t>n.v.t.</w:t>
      </w:r>
    </w:p>
    <w:p w14:paraId="0B90612D" w14:textId="77777777" w:rsidR="00587D6A" w:rsidRPr="000618F6" w:rsidRDefault="00587D6A" w:rsidP="00587D6A">
      <w:r w:rsidRPr="000618F6">
        <w:t>Verwijderd in</w:t>
      </w:r>
      <w:r w:rsidRPr="000618F6">
        <w:tab/>
      </w:r>
      <w:r w:rsidRPr="000618F6">
        <w:tab/>
      </w:r>
      <w:r w:rsidRPr="000618F6">
        <w:tab/>
        <w:t>n.v.t.</w:t>
      </w:r>
    </w:p>
    <w:p w14:paraId="3CECBF16" w14:textId="198A3D23" w:rsidR="00587D6A" w:rsidRPr="000618F6" w:rsidRDefault="00587D6A" w:rsidP="00587D6A">
      <w:pPr>
        <w:pStyle w:val="Heading3"/>
        <w:rPr>
          <w:lang w:val="nl-NL"/>
        </w:rPr>
      </w:pPr>
      <w:bookmarkStart w:id="252" w:name="_Toc63778490"/>
      <w:r w:rsidRPr="000618F6">
        <w:rPr>
          <w:lang w:val="nl-NL"/>
        </w:rPr>
        <w:t>parInkThuiswerkvergoeding</w:t>
      </w:r>
      <w:bookmarkEnd w:id="252"/>
    </w:p>
    <w:p w14:paraId="616B8141" w14:textId="77777777" w:rsidR="00587D6A" w:rsidRPr="000618F6" w:rsidRDefault="00587D6A" w:rsidP="00587D6A">
      <w:r w:rsidRPr="000618F6">
        <w:t>Thuiswerkvergoeding</w:t>
      </w:r>
    </w:p>
    <w:p w14:paraId="744A7619" w14:textId="77777777" w:rsidR="00587D6A" w:rsidRPr="000618F6" w:rsidRDefault="00587D6A" w:rsidP="00587D6A"/>
    <w:p w14:paraId="67A194F7" w14:textId="77777777" w:rsidR="00587D6A" w:rsidRPr="000618F6" w:rsidRDefault="00587D6A" w:rsidP="00587D6A">
      <w:r w:rsidRPr="000618F6">
        <w:t>Veldtype</w:t>
      </w:r>
      <w:r w:rsidRPr="000618F6">
        <w:tab/>
      </w:r>
      <w:r w:rsidRPr="000618F6">
        <w:tab/>
      </w:r>
      <w:r w:rsidRPr="000618F6">
        <w:tab/>
      </w:r>
      <w:r w:rsidRPr="000618F6">
        <w:tab/>
        <w:t>double</w:t>
      </w:r>
    </w:p>
    <w:p w14:paraId="3CDCB98C" w14:textId="77777777" w:rsidR="00587D6A" w:rsidRPr="000618F6" w:rsidRDefault="00587D6A" w:rsidP="00587D6A">
      <w:r w:rsidRPr="000618F6">
        <w:t>Formaat</w:t>
      </w:r>
      <w:r w:rsidRPr="000618F6">
        <w:tab/>
      </w:r>
      <w:r w:rsidRPr="000618F6">
        <w:tab/>
      </w:r>
      <w:r w:rsidRPr="000618F6">
        <w:tab/>
      </w:r>
      <w:r w:rsidRPr="000618F6">
        <w:tab/>
        <w:t>999999,99</w:t>
      </w:r>
    </w:p>
    <w:p w14:paraId="7AC70653" w14:textId="77777777" w:rsidR="00587D6A" w:rsidRPr="000618F6" w:rsidRDefault="00587D6A" w:rsidP="00587D6A">
      <w:r w:rsidRPr="000618F6">
        <w:t>Standaardwaarde</w:t>
      </w:r>
      <w:r w:rsidRPr="000618F6">
        <w:tab/>
      </w:r>
      <w:r w:rsidRPr="000618F6">
        <w:tab/>
        <w:t>0,0</w:t>
      </w:r>
    </w:p>
    <w:p w14:paraId="404A8F85" w14:textId="77777777" w:rsidR="00587D6A" w:rsidRPr="000618F6" w:rsidRDefault="00587D6A" w:rsidP="00587D6A">
      <w:r w:rsidRPr="000618F6">
        <w:t>Toegevoegd in</w:t>
      </w:r>
      <w:r w:rsidRPr="000618F6">
        <w:tab/>
      </w:r>
      <w:r w:rsidRPr="000618F6">
        <w:tab/>
      </w:r>
      <w:r w:rsidRPr="000618F6">
        <w:tab/>
        <w:t>4.0</w:t>
      </w:r>
    </w:p>
    <w:p w14:paraId="0770B46A" w14:textId="77777777" w:rsidR="00587D6A" w:rsidRPr="000618F6" w:rsidRDefault="00587D6A" w:rsidP="00587D6A">
      <w:r w:rsidRPr="000618F6">
        <w:t>Eerste berekeningsversie</w:t>
      </w:r>
      <w:r w:rsidRPr="000618F6">
        <w:tab/>
        <w:t>01-01-2021</w:t>
      </w:r>
    </w:p>
    <w:p w14:paraId="09C60AD9" w14:textId="77777777" w:rsidR="00587D6A" w:rsidRPr="000618F6" w:rsidRDefault="00587D6A" w:rsidP="00587D6A">
      <w:r w:rsidRPr="000618F6">
        <w:t>Laatste berekeningsversie</w:t>
      </w:r>
      <w:r w:rsidRPr="000618F6">
        <w:tab/>
        <w:t>n.v.t.</w:t>
      </w:r>
    </w:p>
    <w:p w14:paraId="0D9ACD20" w14:textId="77777777" w:rsidR="00587D6A" w:rsidRPr="000618F6" w:rsidRDefault="00587D6A" w:rsidP="00587D6A">
      <w:r w:rsidRPr="000618F6">
        <w:t>Verwijderd in</w:t>
      </w:r>
      <w:r w:rsidRPr="000618F6">
        <w:tab/>
      </w:r>
      <w:r w:rsidRPr="000618F6">
        <w:tab/>
      </w:r>
      <w:r w:rsidRPr="000618F6">
        <w:tab/>
        <w:t>n.v.t.</w:t>
      </w:r>
    </w:p>
    <w:p w14:paraId="06BBF123" w14:textId="3BF802E0" w:rsidR="00587D6A" w:rsidRPr="000618F6" w:rsidRDefault="00587D6A" w:rsidP="00587D6A">
      <w:pPr>
        <w:pStyle w:val="Heading3"/>
        <w:rPr>
          <w:lang w:val="nl-NL"/>
        </w:rPr>
      </w:pPr>
      <w:bookmarkStart w:id="253" w:name="_Toc63778491"/>
      <w:r w:rsidRPr="000618F6">
        <w:rPr>
          <w:lang w:val="nl-NL"/>
        </w:rPr>
        <w:t>parInkRepresentatiekostenvergoeding</w:t>
      </w:r>
      <w:bookmarkEnd w:id="253"/>
    </w:p>
    <w:p w14:paraId="731E7B24" w14:textId="77777777" w:rsidR="00587D6A" w:rsidRPr="000618F6" w:rsidRDefault="00587D6A" w:rsidP="00587D6A">
      <w:r w:rsidRPr="000618F6">
        <w:t>Representatiekostenvergoeding</w:t>
      </w:r>
    </w:p>
    <w:p w14:paraId="73671374" w14:textId="77777777" w:rsidR="00587D6A" w:rsidRPr="000618F6" w:rsidRDefault="00587D6A" w:rsidP="00587D6A"/>
    <w:p w14:paraId="54624140" w14:textId="77777777" w:rsidR="00587D6A" w:rsidRPr="000618F6" w:rsidRDefault="00587D6A" w:rsidP="00587D6A">
      <w:r w:rsidRPr="000618F6">
        <w:t>Veldtype</w:t>
      </w:r>
      <w:r w:rsidRPr="000618F6">
        <w:tab/>
      </w:r>
      <w:r w:rsidRPr="000618F6">
        <w:tab/>
      </w:r>
      <w:r w:rsidRPr="000618F6">
        <w:tab/>
      </w:r>
      <w:r w:rsidRPr="000618F6">
        <w:tab/>
        <w:t>double</w:t>
      </w:r>
    </w:p>
    <w:p w14:paraId="586E14AE" w14:textId="77777777" w:rsidR="00587D6A" w:rsidRPr="000618F6" w:rsidRDefault="00587D6A" w:rsidP="00587D6A">
      <w:r w:rsidRPr="000618F6">
        <w:t>Formaat</w:t>
      </w:r>
      <w:r w:rsidRPr="000618F6">
        <w:tab/>
      </w:r>
      <w:r w:rsidRPr="000618F6">
        <w:tab/>
      </w:r>
      <w:r w:rsidRPr="000618F6">
        <w:tab/>
      </w:r>
      <w:r w:rsidRPr="000618F6">
        <w:tab/>
        <w:t>999999,99</w:t>
      </w:r>
    </w:p>
    <w:p w14:paraId="121C4EA6" w14:textId="77777777" w:rsidR="00587D6A" w:rsidRPr="000618F6" w:rsidRDefault="00587D6A" w:rsidP="00587D6A">
      <w:r w:rsidRPr="000618F6">
        <w:t>Standaardwaarde</w:t>
      </w:r>
      <w:r w:rsidRPr="000618F6">
        <w:tab/>
      </w:r>
      <w:r w:rsidRPr="000618F6">
        <w:tab/>
        <w:t>0,0</w:t>
      </w:r>
    </w:p>
    <w:p w14:paraId="6301FE4F" w14:textId="77777777" w:rsidR="00587D6A" w:rsidRPr="000618F6" w:rsidRDefault="00587D6A" w:rsidP="00587D6A">
      <w:r w:rsidRPr="000618F6">
        <w:lastRenderedPageBreak/>
        <w:t>Toegevoegd in</w:t>
      </w:r>
      <w:r w:rsidRPr="000618F6">
        <w:tab/>
      </w:r>
      <w:r w:rsidRPr="000618F6">
        <w:tab/>
      </w:r>
      <w:r w:rsidRPr="000618F6">
        <w:tab/>
        <w:t>4.0</w:t>
      </w:r>
    </w:p>
    <w:p w14:paraId="5E860BE4" w14:textId="77777777" w:rsidR="00587D6A" w:rsidRPr="000618F6" w:rsidRDefault="00587D6A" w:rsidP="00587D6A">
      <w:r w:rsidRPr="000618F6">
        <w:t>Eerste berekeningsversie</w:t>
      </w:r>
      <w:r w:rsidRPr="000618F6">
        <w:tab/>
        <w:t>01-01-2021</w:t>
      </w:r>
    </w:p>
    <w:p w14:paraId="578318F2" w14:textId="77777777" w:rsidR="00587D6A" w:rsidRPr="000618F6" w:rsidRDefault="00587D6A" w:rsidP="00587D6A">
      <w:r w:rsidRPr="000618F6">
        <w:t>Laatste berekeningsversie</w:t>
      </w:r>
      <w:r w:rsidRPr="000618F6">
        <w:tab/>
        <w:t>n.v.t.</w:t>
      </w:r>
    </w:p>
    <w:p w14:paraId="5B60E410" w14:textId="77777777" w:rsidR="00587D6A" w:rsidRPr="000618F6" w:rsidRDefault="00587D6A" w:rsidP="00587D6A">
      <w:r w:rsidRPr="000618F6">
        <w:t>Verwijderd in</w:t>
      </w:r>
      <w:r w:rsidRPr="000618F6">
        <w:tab/>
      </w:r>
      <w:r w:rsidRPr="000618F6">
        <w:tab/>
      </w:r>
      <w:r w:rsidRPr="000618F6">
        <w:tab/>
        <w:t>n.v.t.</w:t>
      </w:r>
    </w:p>
    <w:p w14:paraId="2F1A2616" w14:textId="0C4F5D6C" w:rsidR="00587D6A" w:rsidRPr="000618F6" w:rsidRDefault="00587D6A" w:rsidP="00587D6A">
      <w:pPr>
        <w:pStyle w:val="Heading3"/>
        <w:rPr>
          <w:lang w:val="nl-NL"/>
        </w:rPr>
      </w:pPr>
      <w:bookmarkStart w:id="254" w:name="_Toc63778492"/>
      <w:r w:rsidRPr="000618F6">
        <w:rPr>
          <w:lang w:val="nl-NL"/>
        </w:rPr>
        <w:t>parInkVergoedingVrachtwagenChauffeurs</w:t>
      </w:r>
      <w:bookmarkEnd w:id="254"/>
    </w:p>
    <w:p w14:paraId="1933DF87" w14:textId="77777777" w:rsidR="00587D6A" w:rsidRPr="000618F6" w:rsidRDefault="00587D6A" w:rsidP="00587D6A">
      <w:r w:rsidRPr="000618F6">
        <w:t>Vrachtwagenchauffeurs vergoeding Ja/Nee?</w:t>
      </w:r>
    </w:p>
    <w:p w14:paraId="76130718" w14:textId="77777777" w:rsidR="00587D6A" w:rsidRPr="000618F6" w:rsidRDefault="00587D6A" w:rsidP="00587D6A"/>
    <w:p w14:paraId="530427BE" w14:textId="77777777" w:rsidR="00587D6A" w:rsidRPr="000618F6" w:rsidRDefault="00587D6A" w:rsidP="00587D6A">
      <w:r w:rsidRPr="000618F6">
        <w:t>Veldtype</w:t>
      </w:r>
      <w:r w:rsidRPr="000618F6">
        <w:tab/>
      </w:r>
      <w:r w:rsidRPr="000618F6">
        <w:tab/>
      </w:r>
      <w:r w:rsidRPr="000618F6">
        <w:tab/>
      </w:r>
      <w:r w:rsidRPr="000618F6">
        <w:tab/>
        <w:t>TJaNee</w:t>
      </w:r>
    </w:p>
    <w:p w14:paraId="61757FF5" w14:textId="77777777" w:rsidR="00587D6A" w:rsidRPr="000618F6" w:rsidRDefault="00587D6A" w:rsidP="00587D6A">
      <w:r w:rsidRPr="000618F6">
        <w:t>Formaat</w:t>
      </w:r>
      <w:r w:rsidRPr="000618F6">
        <w:tab/>
      </w:r>
      <w:r w:rsidRPr="000618F6">
        <w:tab/>
      </w:r>
      <w:r w:rsidRPr="000618F6">
        <w:tab/>
      </w:r>
      <w:r w:rsidRPr="000618F6">
        <w:tab/>
        <w:t>Enumeration</w:t>
      </w:r>
    </w:p>
    <w:p w14:paraId="73BAD555" w14:textId="77777777" w:rsidR="00587D6A" w:rsidRPr="000618F6" w:rsidRDefault="00587D6A" w:rsidP="00587D6A">
      <w:r w:rsidRPr="000618F6">
        <w:t>Standaardwaarde</w:t>
      </w:r>
      <w:r w:rsidRPr="000618F6">
        <w:tab/>
      </w:r>
      <w:r w:rsidRPr="000618F6">
        <w:tab/>
        <w:t>jnNee</w:t>
      </w:r>
    </w:p>
    <w:p w14:paraId="61971D55" w14:textId="77777777" w:rsidR="00587D6A" w:rsidRPr="000618F6" w:rsidRDefault="00587D6A" w:rsidP="00587D6A">
      <w:r w:rsidRPr="000618F6">
        <w:t>Toegevoegd in</w:t>
      </w:r>
      <w:r w:rsidRPr="000618F6">
        <w:tab/>
      </w:r>
      <w:r w:rsidRPr="000618F6">
        <w:tab/>
      </w:r>
      <w:r w:rsidRPr="000618F6">
        <w:tab/>
        <w:t>4.0</w:t>
      </w:r>
    </w:p>
    <w:p w14:paraId="7D4D1EAA" w14:textId="77777777" w:rsidR="00587D6A" w:rsidRPr="000618F6" w:rsidRDefault="00587D6A" w:rsidP="00587D6A">
      <w:r w:rsidRPr="000618F6">
        <w:t>Eerste berekeningsversie</w:t>
      </w:r>
      <w:r w:rsidRPr="000618F6">
        <w:tab/>
        <w:t>01-01-2021</w:t>
      </w:r>
    </w:p>
    <w:p w14:paraId="129E6954" w14:textId="77777777" w:rsidR="00587D6A" w:rsidRPr="000618F6" w:rsidRDefault="00587D6A" w:rsidP="00587D6A">
      <w:r w:rsidRPr="000618F6">
        <w:t>Laatste berekeningsversie</w:t>
      </w:r>
      <w:r w:rsidRPr="000618F6">
        <w:tab/>
        <w:t>n.v.t.</w:t>
      </w:r>
    </w:p>
    <w:p w14:paraId="623B81DF" w14:textId="77777777" w:rsidR="00587D6A" w:rsidRPr="000618F6" w:rsidRDefault="00587D6A" w:rsidP="00587D6A">
      <w:r w:rsidRPr="000618F6">
        <w:t>Verwijderd in</w:t>
      </w:r>
      <w:r w:rsidRPr="000618F6">
        <w:tab/>
      </w:r>
      <w:r w:rsidRPr="000618F6">
        <w:tab/>
      </w:r>
      <w:r w:rsidRPr="000618F6">
        <w:tab/>
        <w:t>n.v.t.</w:t>
      </w:r>
    </w:p>
    <w:p w14:paraId="1FF2375C" w14:textId="64E8C2BE" w:rsidR="00587D6A" w:rsidRPr="000618F6" w:rsidRDefault="00587D6A" w:rsidP="00587D6A">
      <w:pPr>
        <w:pStyle w:val="Heading3"/>
        <w:rPr>
          <w:lang w:val="nl-NL"/>
        </w:rPr>
      </w:pPr>
      <w:bookmarkStart w:id="255" w:name="_Toc63778493"/>
      <w:r w:rsidRPr="000618F6">
        <w:rPr>
          <w:lang w:val="nl-NL"/>
        </w:rPr>
        <w:t>parInkOverigNietVoorBvv</w:t>
      </w:r>
      <w:bookmarkEnd w:id="255"/>
    </w:p>
    <w:p w14:paraId="2A4274C1" w14:textId="77777777" w:rsidR="00587D6A" w:rsidRPr="000618F6" w:rsidRDefault="00587D6A" w:rsidP="00587D6A">
      <w:r w:rsidRPr="000618F6">
        <w:t>Overige inkomsten niet voor beslagvrijevoet</w:t>
      </w:r>
    </w:p>
    <w:p w14:paraId="5285C9A8" w14:textId="77777777" w:rsidR="00587D6A" w:rsidRPr="000618F6" w:rsidRDefault="00587D6A" w:rsidP="00587D6A"/>
    <w:p w14:paraId="71961F0D" w14:textId="77777777" w:rsidR="00587D6A" w:rsidRPr="000618F6" w:rsidRDefault="00587D6A" w:rsidP="00587D6A">
      <w:r w:rsidRPr="000618F6">
        <w:t>Veldtype</w:t>
      </w:r>
      <w:r w:rsidRPr="000618F6">
        <w:tab/>
      </w:r>
      <w:r w:rsidRPr="000618F6">
        <w:tab/>
      </w:r>
      <w:r w:rsidRPr="000618F6">
        <w:tab/>
      </w:r>
      <w:r w:rsidRPr="000618F6">
        <w:tab/>
        <w:t>double</w:t>
      </w:r>
    </w:p>
    <w:p w14:paraId="27321A94" w14:textId="77777777" w:rsidR="00587D6A" w:rsidRPr="000618F6" w:rsidRDefault="00587D6A" w:rsidP="00587D6A">
      <w:r w:rsidRPr="000618F6">
        <w:t>Formaat</w:t>
      </w:r>
      <w:r w:rsidRPr="000618F6">
        <w:tab/>
      </w:r>
      <w:r w:rsidRPr="000618F6">
        <w:tab/>
      </w:r>
      <w:r w:rsidRPr="000618F6">
        <w:tab/>
      </w:r>
      <w:r w:rsidRPr="000618F6">
        <w:tab/>
        <w:t>999999,99</w:t>
      </w:r>
    </w:p>
    <w:p w14:paraId="48326620" w14:textId="77777777" w:rsidR="00587D6A" w:rsidRPr="000618F6" w:rsidRDefault="00587D6A" w:rsidP="00587D6A">
      <w:r w:rsidRPr="000618F6">
        <w:t>Standaardwaarde</w:t>
      </w:r>
      <w:r w:rsidRPr="000618F6">
        <w:tab/>
      </w:r>
      <w:r w:rsidRPr="000618F6">
        <w:tab/>
        <w:t>0,0</w:t>
      </w:r>
    </w:p>
    <w:p w14:paraId="5084A29B" w14:textId="77777777" w:rsidR="00587D6A" w:rsidRPr="000618F6" w:rsidRDefault="00587D6A" w:rsidP="00587D6A">
      <w:r w:rsidRPr="000618F6">
        <w:t>Toegevoegd in</w:t>
      </w:r>
      <w:r w:rsidRPr="000618F6">
        <w:tab/>
      </w:r>
      <w:r w:rsidRPr="000618F6">
        <w:tab/>
      </w:r>
      <w:r w:rsidRPr="000618F6">
        <w:tab/>
        <w:t>4.0</w:t>
      </w:r>
    </w:p>
    <w:p w14:paraId="0B5EEB01" w14:textId="77777777" w:rsidR="00587D6A" w:rsidRPr="000618F6" w:rsidRDefault="00587D6A" w:rsidP="00587D6A">
      <w:r w:rsidRPr="000618F6">
        <w:t>Eerste berekeningsversie</w:t>
      </w:r>
      <w:r w:rsidRPr="000618F6">
        <w:tab/>
        <w:t>01-01-2021</w:t>
      </w:r>
    </w:p>
    <w:p w14:paraId="536A3EE8" w14:textId="77777777" w:rsidR="00587D6A" w:rsidRPr="000618F6" w:rsidRDefault="00587D6A" w:rsidP="00587D6A">
      <w:r w:rsidRPr="000618F6">
        <w:t>Laatste berekeningsversie</w:t>
      </w:r>
      <w:r w:rsidRPr="000618F6">
        <w:tab/>
        <w:t>n.v.t.</w:t>
      </w:r>
    </w:p>
    <w:p w14:paraId="2DFC374E" w14:textId="77777777" w:rsidR="00587D6A" w:rsidRPr="000618F6" w:rsidRDefault="00587D6A" w:rsidP="00587D6A">
      <w:r w:rsidRPr="000618F6">
        <w:t>Verwijderd in</w:t>
      </w:r>
      <w:r w:rsidRPr="000618F6">
        <w:tab/>
      </w:r>
      <w:r w:rsidRPr="000618F6">
        <w:tab/>
      </w:r>
      <w:r w:rsidRPr="000618F6">
        <w:tab/>
        <w:t>n.v.t.</w:t>
      </w:r>
    </w:p>
    <w:p w14:paraId="78D124B7" w14:textId="77777777" w:rsidR="00EC1B23" w:rsidRPr="000618F6" w:rsidRDefault="00EC1B23" w:rsidP="00AC2AAD">
      <w:pPr>
        <w:pStyle w:val="Heading3"/>
        <w:rPr>
          <w:lang w:val="nl-NL"/>
        </w:rPr>
      </w:pPr>
      <w:bookmarkStart w:id="256" w:name="_Toc63778494"/>
      <w:r w:rsidRPr="000618F6">
        <w:rPr>
          <w:lang w:val="nl-NL"/>
        </w:rPr>
        <w:t>schUitgEenPolis</w:t>
      </w:r>
      <w:bookmarkEnd w:id="256"/>
    </w:p>
    <w:p w14:paraId="0A7A7CF1" w14:textId="77777777" w:rsidR="00DC0ADC" w:rsidRPr="000618F6" w:rsidRDefault="00DC0ADC" w:rsidP="00DC0ADC">
      <w:r w:rsidRPr="000618F6">
        <w:t>Indicatie of de schuldenaar en partner al dan niet 1 polis delen voor de zorgverzekering.</w:t>
      </w:r>
    </w:p>
    <w:p w14:paraId="1817D1CA" w14:textId="77777777" w:rsidR="00DC0ADC" w:rsidRPr="000618F6" w:rsidRDefault="00DC0ADC" w:rsidP="00DC0ADC"/>
    <w:p w14:paraId="64D7FA9D" w14:textId="77777777" w:rsidR="00A613AA" w:rsidRPr="000618F6" w:rsidRDefault="00A613AA" w:rsidP="00A613AA">
      <w:r w:rsidRPr="000618F6">
        <w:t>Veldtype</w:t>
      </w:r>
      <w:r w:rsidRPr="000618F6">
        <w:tab/>
      </w:r>
      <w:r w:rsidRPr="000618F6">
        <w:tab/>
      </w:r>
      <w:r w:rsidRPr="000618F6">
        <w:tab/>
      </w:r>
      <w:r w:rsidRPr="000618F6">
        <w:tab/>
        <w:t>TJaNee</w:t>
      </w:r>
    </w:p>
    <w:p w14:paraId="4CB636C5" w14:textId="77777777" w:rsidR="00A613AA" w:rsidRPr="000618F6" w:rsidRDefault="00A613AA" w:rsidP="00A613AA">
      <w:r w:rsidRPr="000618F6">
        <w:t>Formaat</w:t>
      </w:r>
      <w:r w:rsidRPr="000618F6">
        <w:tab/>
      </w:r>
      <w:r w:rsidRPr="000618F6">
        <w:tab/>
      </w:r>
      <w:r w:rsidRPr="000618F6">
        <w:tab/>
      </w:r>
      <w:r w:rsidRPr="000618F6">
        <w:tab/>
        <w:t>Enumeration</w:t>
      </w:r>
    </w:p>
    <w:p w14:paraId="05600653" w14:textId="77777777" w:rsidR="00A613AA" w:rsidRPr="000618F6" w:rsidRDefault="00A613AA" w:rsidP="00A613AA">
      <w:r w:rsidRPr="000618F6">
        <w:t>Standaardwaarde</w:t>
      </w:r>
      <w:r w:rsidRPr="000618F6">
        <w:tab/>
      </w:r>
      <w:r w:rsidRPr="000618F6">
        <w:tab/>
        <w:t>jnNee</w:t>
      </w:r>
    </w:p>
    <w:p w14:paraId="4FDF6110" w14:textId="77777777" w:rsidR="00DC0ADC" w:rsidRPr="000618F6" w:rsidRDefault="00DC0ADC" w:rsidP="00DC0ADC">
      <w:r w:rsidRPr="000618F6">
        <w:t>Toegevoegd in</w:t>
      </w:r>
      <w:r w:rsidRPr="000618F6">
        <w:tab/>
      </w:r>
      <w:r w:rsidRPr="000618F6">
        <w:tab/>
      </w:r>
      <w:r w:rsidRPr="000618F6">
        <w:tab/>
        <w:t>1.0</w:t>
      </w:r>
    </w:p>
    <w:p w14:paraId="479B8485" w14:textId="77777777" w:rsidR="00DC0ADC" w:rsidRPr="000618F6" w:rsidRDefault="00DC0ADC" w:rsidP="00DC0ADC">
      <w:r w:rsidRPr="000618F6">
        <w:t>Eerste berekeningsversie</w:t>
      </w:r>
      <w:r w:rsidRPr="000618F6">
        <w:tab/>
        <w:t>01-07-2003</w:t>
      </w:r>
    </w:p>
    <w:p w14:paraId="3437B6C3" w14:textId="77777777" w:rsidR="00DC0ADC" w:rsidRPr="000618F6" w:rsidRDefault="00DC0ADC" w:rsidP="00DC0ADC">
      <w:r w:rsidRPr="000618F6">
        <w:t>Laatste berekeningsversie</w:t>
      </w:r>
      <w:r w:rsidRPr="000618F6">
        <w:tab/>
      </w:r>
      <w:r w:rsidR="00916794" w:rsidRPr="000618F6">
        <w:t>01-01-2007</w:t>
      </w:r>
    </w:p>
    <w:p w14:paraId="586B2583" w14:textId="77777777" w:rsidR="001818D9" w:rsidRPr="000618F6" w:rsidRDefault="001818D9" w:rsidP="001818D9">
      <w:r w:rsidRPr="000618F6">
        <w:t>Verwijderd in</w:t>
      </w:r>
      <w:r w:rsidRPr="000618F6">
        <w:tab/>
      </w:r>
      <w:r w:rsidRPr="000618F6">
        <w:tab/>
      </w:r>
      <w:r w:rsidRPr="000618F6">
        <w:tab/>
        <w:t>1.7</w:t>
      </w:r>
    </w:p>
    <w:p w14:paraId="218B0828" w14:textId="77777777" w:rsidR="00EC1B23" w:rsidRPr="000618F6" w:rsidRDefault="00EC1B23" w:rsidP="00AC2AAD">
      <w:pPr>
        <w:pStyle w:val="Heading3"/>
        <w:rPr>
          <w:lang w:val="nl-NL"/>
        </w:rPr>
      </w:pPr>
      <w:bookmarkStart w:id="257" w:name="_Toc63778495"/>
      <w:r w:rsidRPr="000618F6">
        <w:rPr>
          <w:lang w:val="nl-NL"/>
        </w:rPr>
        <w:t>schUitgZiekenfonds</w:t>
      </w:r>
      <w:bookmarkEnd w:id="257"/>
    </w:p>
    <w:p w14:paraId="6DC499C8" w14:textId="77777777" w:rsidR="00DC0ADC" w:rsidRPr="000618F6" w:rsidRDefault="00F7318D" w:rsidP="00DC0ADC">
      <w:r w:rsidRPr="000618F6">
        <w:t>Indicatie of de schuldenaar ziekenfonds verzekerd is.</w:t>
      </w:r>
    </w:p>
    <w:p w14:paraId="2A4C70CA" w14:textId="77777777" w:rsidR="00F7318D" w:rsidRPr="000618F6" w:rsidRDefault="00F7318D" w:rsidP="00DC0ADC"/>
    <w:p w14:paraId="518FB4D9" w14:textId="77777777" w:rsidR="00A613AA" w:rsidRPr="000618F6" w:rsidRDefault="00A613AA" w:rsidP="00A613AA">
      <w:r w:rsidRPr="000618F6">
        <w:t>Veldtype</w:t>
      </w:r>
      <w:r w:rsidRPr="000618F6">
        <w:tab/>
      </w:r>
      <w:r w:rsidRPr="000618F6">
        <w:tab/>
      </w:r>
      <w:r w:rsidRPr="000618F6">
        <w:tab/>
      </w:r>
      <w:r w:rsidRPr="000618F6">
        <w:tab/>
        <w:t>TJaNee</w:t>
      </w:r>
    </w:p>
    <w:p w14:paraId="1119BCE8" w14:textId="77777777" w:rsidR="00A613AA" w:rsidRPr="000618F6" w:rsidRDefault="00A613AA" w:rsidP="00A613AA">
      <w:r w:rsidRPr="000618F6">
        <w:t>Formaat</w:t>
      </w:r>
      <w:r w:rsidRPr="000618F6">
        <w:tab/>
      </w:r>
      <w:r w:rsidRPr="000618F6">
        <w:tab/>
      </w:r>
      <w:r w:rsidRPr="000618F6">
        <w:tab/>
      </w:r>
      <w:r w:rsidRPr="000618F6">
        <w:tab/>
        <w:t>Enumeration</w:t>
      </w:r>
    </w:p>
    <w:p w14:paraId="2370BC1E" w14:textId="77777777" w:rsidR="00A613AA" w:rsidRPr="000618F6" w:rsidRDefault="00A613AA" w:rsidP="00A613AA">
      <w:r w:rsidRPr="000618F6">
        <w:t>Standaardwaarde</w:t>
      </w:r>
      <w:r w:rsidRPr="000618F6">
        <w:tab/>
      </w:r>
      <w:r w:rsidRPr="000618F6">
        <w:tab/>
        <w:t>jnNee</w:t>
      </w:r>
    </w:p>
    <w:p w14:paraId="36ED8857" w14:textId="77777777" w:rsidR="00F7318D" w:rsidRPr="000618F6" w:rsidRDefault="00F7318D" w:rsidP="00F7318D">
      <w:r w:rsidRPr="000618F6">
        <w:t>Toegevoegd in</w:t>
      </w:r>
      <w:r w:rsidRPr="000618F6">
        <w:tab/>
      </w:r>
      <w:r w:rsidRPr="000618F6">
        <w:tab/>
      </w:r>
      <w:r w:rsidRPr="000618F6">
        <w:tab/>
        <w:t>1.0</w:t>
      </w:r>
    </w:p>
    <w:p w14:paraId="51944959" w14:textId="77777777" w:rsidR="00F7318D" w:rsidRPr="000618F6" w:rsidRDefault="00F7318D" w:rsidP="00F7318D">
      <w:r w:rsidRPr="000618F6">
        <w:t>Eerste berekeningsversie</w:t>
      </w:r>
      <w:r w:rsidRPr="000618F6">
        <w:tab/>
        <w:t>01-07-2003</w:t>
      </w:r>
    </w:p>
    <w:p w14:paraId="40CEA9B5" w14:textId="77777777" w:rsidR="00F7318D" w:rsidRPr="000618F6" w:rsidRDefault="00F7318D" w:rsidP="00F7318D">
      <w:r w:rsidRPr="000618F6">
        <w:t>Laatste berekeningsversie</w:t>
      </w:r>
      <w:r w:rsidRPr="000618F6">
        <w:tab/>
        <w:t>01-07-2005</w:t>
      </w:r>
    </w:p>
    <w:p w14:paraId="53515E71" w14:textId="77777777" w:rsidR="00F7318D" w:rsidRPr="000618F6" w:rsidRDefault="00F7318D" w:rsidP="00F7318D">
      <w:r w:rsidRPr="000618F6">
        <w:t>Verwijderd in</w:t>
      </w:r>
      <w:r w:rsidRPr="000618F6">
        <w:tab/>
      </w:r>
      <w:r w:rsidRPr="000618F6">
        <w:tab/>
      </w:r>
      <w:r w:rsidRPr="000618F6">
        <w:tab/>
      </w:r>
      <w:r w:rsidR="00831611" w:rsidRPr="000618F6">
        <w:t>1.4</w:t>
      </w:r>
    </w:p>
    <w:p w14:paraId="73A0FF25" w14:textId="77777777" w:rsidR="00EC1B23" w:rsidRPr="000618F6" w:rsidRDefault="00EC1B23" w:rsidP="00AC2AAD">
      <w:pPr>
        <w:pStyle w:val="Heading3"/>
        <w:rPr>
          <w:lang w:val="nl-NL"/>
        </w:rPr>
      </w:pPr>
      <w:bookmarkStart w:id="258" w:name="_Toc63778496"/>
      <w:r w:rsidRPr="000618F6">
        <w:rPr>
          <w:lang w:val="nl-NL"/>
        </w:rPr>
        <w:lastRenderedPageBreak/>
        <w:t>schUitgPremieParticulier</w:t>
      </w:r>
      <w:bookmarkEnd w:id="258"/>
    </w:p>
    <w:p w14:paraId="02693671" w14:textId="77777777" w:rsidR="00443F53" w:rsidRPr="000618F6" w:rsidRDefault="00443F53" w:rsidP="00443F53">
      <w:r w:rsidRPr="000618F6">
        <w:t xml:space="preserve">Bedrag aan uitgaven voor een particuliere </w:t>
      </w:r>
      <w:r w:rsidR="00766434" w:rsidRPr="000618F6">
        <w:t>ziektekostenverzekering</w:t>
      </w:r>
      <w:r w:rsidRPr="000618F6">
        <w:t xml:space="preserve"> van de schuldenaar.</w:t>
      </w:r>
    </w:p>
    <w:p w14:paraId="195A343E" w14:textId="77777777" w:rsidR="00443F53" w:rsidRPr="000618F6" w:rsidRDefault="00443F53" w:rsidP="00443F53">
      <w:r w:rsidRPr="000618F6">
        <w:t>Bedrag netto per maand.</w:t>
      </w:r>
    </w:p>
    <w:p w14:paraId="3492E1ED" w14:textId="77777777" w:rsidR="00443F53" w:rsidRPr="000618F6" w:rsidRDefault="00443F53" w:rsidP="00443F53"/>
    <w:p w14:paraId="01F222CF" w14:textId="77777777" w:rsidR="00443F53" w:rsidRPr="000618F6" w:rsidRDefault="00443F53" w:rsidP="00443F53">
      <w:r w:rsidRPr="000618F6">
        <w:t>Veldtype</w:t>
      </w:r>
      <w:r w:rsidRPr="000618F6">
        <w:tab/>
      </w:r>
      <w:r w:rsidRPr="000618F6">
        <w:tab/>
      </w:r>
      <w:r w:rsidRPr="000618F6">
        <w:tab/>
      </w:r>
      <w:r w:rsidRPr="000618F6">
        <w:tab/>
      </w:r>
      <w:r w:rsidR="00A613AA" w:rsidRPr="000618F6">
        <w:t>Double</w:t>
      </w:r>
    </w:p>
    <w:p w14:paraId="412E0D48" w14:textId="77777777" w:rsidR="00443F53" w:rsidRPr="000618F6" w:rsidRDefault="00443F53" w:rsidP="00443F53">
      <w:r w:rsidRPr="000618F6">
        <w:t>Formaat</w:t>
      </w:r>
      <w:r w:rsidRPr="000618F6">
        <w:tab/>
      </w:r>
      <w:r w:rsidRPr="000618F6">
        <w:tab/>
      </w:r>
      <w:r w:rsidRPr="000618F6">
        <w:tab/>
      </w:r>
      <w:r w:rsidRPr="000618F6">
        <w:tab/>
      </w:r>
      <w:r w:rsidR="004D1165" w:rsidRPr="000618F6">
        <w:t>999999,99</w:t>
      </w:r>
    </w:p>
    <w:p w14:paraId="1EC051D6" w14:textId="77777777" w:rsidR="00443F53" w:rsidRPr="000618F6" w:rsidRDefault="00443F53" w:rsidP="00443F53">
      <w:r w:rsidRPr="000618F6">
        <w:t>Standaardwaarde</w:t>
      </w:r>
      <w:r w:rsidRPr="000618F6">
        <w:tab/>
      </w:r>
      <w:r w:rsidRPr="000618F6">
        <w:tab/>
      </w:r>
      <w:r w:rsidR="004D1165" w:rsidRPr="000618F6">
        <w:t>0,0</w:t>
      </w:r>
    </w:p>
    <w:p w14:paraId="53103E95" w14:textId="77777777" w:rsidR="00443F53" w:rsidRPr="000618F6" w:rsidRDefault="00443F53" w:rsidP="00443F53">
      <w:r w:rsidRPr="000618F6">
        <w:t>Toegevoegd in</w:t>
      </w:r>
      <w:r w:rsidRPr="000618F6">
        <w:tab/>
      </w:r>
      <w:r w:rsidRPr="000618F6">
        <w:tab/>
      </w:r>
      <w:r w:rsidRPr="000618F6">
        <w:tab/>
        <w:t>1.0</w:t>
      </w:r>
    </w:p>
    <w:p w14:paraId="313DAAAE" w14:textId="77777777" w:rsidR="00443F53" w:rsidRPr="000618F6" w:rsidRDefault="00443F53" w:rsidP="00443F53">
      <w:r w:rsidRPr="000618F6">
        <w:t>Eerste berekeningsversie</w:t>
      </w:r>
      <w:r w:rsidRPr="000618F6">
        <w:tab/>
        <w:t>01-07-2003</w:t>
      </w:r>
    </w:p>
    <w:p w14:paraId="25C992CE" w14:textId="77777777" w:rsidR="00443F53" w:rsidRPr="000618F6" w:rsidRDefault="00443F53" w:rsidP="00443F53">
      <w:r w:rsidRPr="000618F6">
        <w:t>Laatste berekeningsversie</w:t>
      </w:r>
      <w:r w:rsidRPr="000618F6">
        <w:tab/>
        <w:t>01-07-2005</w:t>
      </w:r>
    </w:p>
    <w:p w14:paraId="4111A827" w14:textId="77777777" w:rsidR="00443F53" w:rsidRPr="000618F6" w:rsidRDefault="00443F53" w:rsidP="00443F53">
      <w:r w:rsidRPr="000618F6">
        <w:t>Verwijderd in</w:t>
      </w:r>
      <w:r w:rsidRPr="000618F6">
        <w:tab/>
      </w:r>
      <w:r w:rsidRPr="000618F6">
        <w:tab/>
      </w:r>
      <w:r w:rsidRPr="000618F6">
        <w:tab/>
      </w:r>
      <w:r w:rsidR="00831611" w:rsidRPr="000618F6">
        <w:t>1.4</w:t>
      </w:r>
    </w:p>
    <w:p w14:paraId="5D6CA64D" w14:textId="77777777" w:rsidR="00EC1B23" w:rsidRPr="000618F6" w:rsidRDefault="00EC1B23" w:rsidP="00AC2AAD">
      <w:pPr>
        <w:pStyle w:val="Heading3"/>
        <w:rPr>
          <w:lang w:val="nl-NL"/>
        </w:rPr>
      </w:pPr>
      <w:bookmarkStart w:id="259" w:name="_Toc63778497"/>
      <w:r w:rsidRPr="000618F6">
        <w:rPr>
          <w:lang w:val="nl-NL"/>
        </w:rPr>
        <w:t>schUitgPremieNominaal</w:t>
      </w:r>
      <w:bookmarkEnd w:id="259"/>
    </w:p>
    <w:p w14:paraId="2C34B26A" w14:textId="77777777" w:rsidR="000921C4" w:rsidRPr="000618F6" w:rsidRDefault="000921C4" w:rsidP="000921C4">
      <w:r w:rsidRPr="000618F6">
        <w:t>Bedrag aan uitgaven voor de nominale ziekenfondspremie van de schuldenaar.</w:t>
      </w:r>
    </w:p>
    <w:p w14:paraId="7CAD4932" w14:textId="77777777" w:rsidR="000921C4" w:rsidRPr="000618F6" w:rsidRDefault="000921C4" w:rsidP="000921C4">
      <w:r w:rsidRPr="000618F6">
        <w:t>Bedrag netto per maand.</w:t>
      </w:r>
    </w:p>
    <w:p w14:paraId="1EDE0850" w14:textId="77777777" w:rsidR="000921C4" w:rsidRPr="000618F6" w:rsidRDefault="000921C4" w:rsidP="000921C4"/>
    <w:p w14:paraId="46F1B65C" w14:textId="77777777" w:rsidR="000921C4" w:rsidRPr="000618F6" w:rsidRDefault="000921C4" w:rsidP="000921C4">
      <w:r w:rsidRPr="000618F6">
        <w:t>Veldtype</w:t>
      </w:r>
      <w:r w:rsidRPr="000618F6">
        <w:tab/>
      </w:r>
      <w:r w:rsidRPr="000618F6">
        <w:tab/>
      </w:r>
      <w:r w:rsidRPr="000618F6">
        <w:tab/>
      </w:r>
      <w:r w:rsidRPr="000618F6">
        <w:tab/>
      </w:r>
      <w:r w:rsidR="00A613AA" w:rsidRPr="000618F6">
        <w:t>Double</w:t>
      </w:r>
    </w:p>
    <w:p w14:paraId="41EDC455" w14:textId="77777777" w:rsidR="000921C4" w:rsidRPr="000618F6" w:rsidRDefault="000921C4" w:rsidP="000921C4">
      <w:r w:rsidRPr="000618F6">
        <w:t>Formaat</w:t>
      </w:r>
      <w:r w:rsidRPr="000618F6">
        <w:tab/>
      </w:r>
      <w:r w:rsidRPr="000618F6">
        <w:tab/>
      </w:r>
      <w:r w:rsidRPr="000618F6">
        <w:tab/>
      </w:r>
      <w:r w:rsidRPr="000618F6">
        <w:tab/>
      </w:r>
      <w:r w:rsidR="004D1165" w:rsidRPr="000618F6">
        <w:t>999999,99</w:t>
      </w:r>
    </w:p>
    <w:p w14:paraId="5991D3B5" w14:textId="77777777" w:rsidR="000921C4" w:rsidRPr="000618F6" w:rsidRDefault="000921C4" w:rsidP="000921C4">
      <w:r w:rsidRPr="000618F6">
        <w:t>Standaardwaarde</w:t>
      </w:r>
      <w:r w:rsidRPr="000618F6">
        <w:tab/>
      </w:r>
      <w:r w:rsidRPr="000618F6">
        <w:tab/>
      </w:r>
      <w:r w:rsidR="004D1165" w:rsidRPr="000618F6">
        <w:t>0,0</w:t>
      </w:r>
    </w:p>
    <w:p w14:paraId="4A73B6FF" w14:textId="77777777" w:rsidR="000921C4" w:rsidRPr="000618F6" w:rsidRDefault="000921C4" w:rsidP="000921C4">
      <w:r w:rsidRPr="000618F6">
        <w:t>Toegevoegd in</w:t>
      </w:r>
      <w:r w:rsidRPr="000618F6">
        <w:tab/>
      </w:r>
      <w:r w:rsidRPr="000618F6">
        <w:tab/>
      </w:r>
      <w:r w:rsidRPr="000618F6">
        <w:tab/>
        <w:t>1.0</w:t>
      </w:r>
    </w:p>
    <w:p w14:paraId="54403239" w14:textId="77777777" w:rsidR="000921C4" w:rsidRPr="000618F6" w:rsidRDefault="000921C4" w:rsidP="000921C4">
      <w:r w:rsidRPr="000618F6">
        <w:t>Eerste berekeningsversie</w:t>
      </w:r>
      <w:r w:rsidRPr="000618F6">
        <w:tab/>
        <w:t>01-07-2003</w:t>
      </w:r>
    </w:p>
    <w:p w14:paraId="3DD38987" w14:textId="77777777" w:rsidR="000921C4" w:rsidRPr="000618F6" w:rsidRDefault="000921C4" w:rsidP="000921C4">
      <w:r w:rsidRPr="000618F6">
        <w:t>Laatste berekeningsversie</w:t>
      </w:r>
      <w:r w:rsidRPr="000618F6">
        <w:tab/>
        <w:t>01-07-2005</w:t>
      </w:r>
    </w:p>
    <w:p w14:paraId="774FCB31" w14:textId="77777777" w:rsidR="000921C4" w:rsidRPr="000618F6" w:rsidRDefault="000921C4" w:rsidP="000921C4">
      <w:r w:rsidRPr="000618F6">
        <w:t>Verwijderd in</w:t>
      </w:r>
      <w:r w:rsidRPr="000618F6">
        <w:tab/>
      </w:r>
      <w:r w:rsidRPr="000618F6">
        <w:tab/>
      </w:r>
      <w:r w:rsidRPr="000618F6">
        <w:tab/>
      </w:r>
      <w:r w:rsidR="00831611" w:rsidRPr="000618F6">
        <w:t>1.4</w:t>
      </w:r>
    </w:p>
    <w:p w14:paraId="4B331E1F" w14:textId="77777777" w:rsidR="00EC1B23" w:rsidRPr="000618F6" w:rsidRDefault="00EC1B23" w:rsidP="00AC2AAD">
      <w:pPr>
        <w:pStyle w:val="Heading3"/>
        <w:rPr>
          <w:lang w:val="nl-NL"/>
        </w:rPr>
      </w:pPr>
      <w:bookmarkStart w:id="260" w:name="_Toc63778498"/>
      <w:r w:rsidRPr="000618F6">
        <w:rPr>
          <w:lang w:val="nl-NL"/>
        </w:rPr>
        <w:t>schUitgPremieBasis</w:t>
      </w:r>
      <w:bookmarkEnd w:id="260"/>
    </w:p>
    <w:p w14:paraId="031766E7" w14:textId="77777777" w:rsidR="000921C4" w:rsidRPr="000618F6" w:rsidRDefault="000921C4" w:rsidP="000921C4">
      <w:r w:rsidRPr="000618F6">
        <w:t>Bedrag aan uitgaven voor de basispremie van de zorgverzekering van de schuldenaar.</w:t>
      </w:r>
    </w:p>
    <w:p w14:paraId="33D36504" w14:textId="77777777" w:rsidR="000921C4" w:rsidRPr="000618F6" w:rsidRDefault="000921C4" w:rsidP="000921C4">
      <w:r w:rsidRPr="000618F6">
        <w:t>Bedrag netto per maand.</w:t>
      </w:r>
    </w:p>
    <w:p w14:paraId="4FD70DAA" w14:textId="77777777" w:rsidR="000921C4" w:rsidRPr="000618F6" w:rsidRDefault="000921C4" w:rsidP="000921C4"/>
    <w:p w14:paraId="083420FB" w14:textId="77777777" w:rsidR="000921C4" w:rsidRPr="000618F6" w:rsidRDefault="000921C4" w:rsidP="000921C4">
      <w:r w:rsidRPr="000618F6">
        <w:t>Veldtype</w:t>
      </w:r>
      <w:r w:rsidRPr="000618F6">
        <w:tab/>
      </w:r>
      <w:r w:rsidRPr="000618F6">
        <w:tab/>
      </w:r>
      <w:r w:rsidRPr="000618F6">
        <w:tab/>
      </w:r>
      <w:r w:rsidRPr="000618F6">
        <w:tab/>
      </w:r>
      <w:r w:rsidR="00A613AA" w:rsidRPr="000618F6">
        <w:t>Double</w:t>
      </w:r>
    </w:p>
    <w:p w14:paraId="52E1F814" w14:textId="77777777" w:rsidR="000921C4" w:rsidRPr="000618F6" w:rsidRDefault="000921C4" w:rsidP="000921C4">
      <w:r w:rsidRPr="000618F6">
        <w:t>Formaat</w:t>
      </w:r>
      <w:r w:rsidRPr="000618F6">
        <w:tab/>
      </w:r>
      <w:r w:rsidRPr="000618F6">
        <w:tab/>
      </w:r>
      <w:r w:rsidRPr="000618F6">
        <w:tab/>
      </w:r>
      <w:r w:rsidRPr="000618F6">
        <w:tab/>
      </w:r>
      <w:r w:rsidR="004D1165" w:rsidRPr="000618F6">
        <w:t>999999,99</w:t>
      </w:r>
    </w:p>
    <w:p w14:paraId="41F6E843" w14:textId="77777777" w:rsidR="000921C4" w:rsidRPr="000618F6" w:rsidRDefault="000921C4" w:rsidP="000921C4">
      <w:r w:rsidRPr="000618F6">
        <w:t>Standaardwaarde</w:t>
      </w:r>
      <w:r w:rsidRPr="000618F6">
        <w:tab/>
      </w:r>
      <w:r w:rsidRPr="000618F6">
        <w:tab/>
      </w:r>
      <w:r w:rsidR="004D1165" w:rsidRPr="000618F6">
        <w:t>0,0</w:t>
      </w:r>
    </w:p>
    <w:p w14:paraId="383939BE" w14:textId="77777777" w:rsidR="000921C4" w:rsidRPr="000618F6" w:rsidRDefault="000921C4" w:rsidP="000921C4">
      <w:r w:rsidRPr="000618F6">
        <w:t>Toegevoegd in</w:t>
      </w:r>
      <w:r w:rsidRPr="000618F6">
        <w:tab/>
      </w:r>
      <w:r w:rsidRPr="000618F6">
        <w:tab/>
      </w:r>
      <w:r w:rsidRPr="000618F6">
        <w:tab/>
        <w:t>1.0</w:t>
      </w:r>
    </w:p>
    <w:p w14:paraId="0668FAFB" w14:textId="77777777" w:rsidR="000921C4" w:rsidRPr="000618F6" w:rsidRDefault="000921C4" w:rsidP="000921C4">
      <w:r w:rsidRPr="000618F6">
        <w:t>Eerste berekeningsversie</w:t>
      </w:r>
      <w:r w:rsidRPr="000618F6">
        <w:tab/>
        <w:t>01-01-2006</w:t>
      </w:r>
    </w:p>
    <w:p w14:paraId="04711134" w14:textId="77777777" w:rsidR="000921C4" w:rsidRPr="000618F6" w:rsidRDefault="000921C4" w:rsidP="009C705B">
      <w:r w:rsidRPr="000618F6">
        <w:t>Laatste berekeningsversie</w:t>
      </w:r>
      <w:r w:rsidRPr="000618F6">
        <w:tab/>
      </w:r>
      <w:r w:rsidR="009C705B" w:rsidRPr="000618F6">
        <w:t>01-07-2009</w:t>
      </w:r>
    </w:p>
    <w:p w14:paraId="00ADBD34" w14:textId="77777777" w:rsidR="000921C4" w:rsidRPr="000618F6" w:rsidRDefault="000921C4" w:rsidP="000921C4">
      <w:r w:rsidRPr="000618F6">
        <w:t>Verwijderd in</w:t>
      </w:r>
      <w:r w:rsidRPr="000618F6">
        <w:tab/>
      </w:r>
      <w:r w:rsidRPr="000618F6">
        <w:tab/>
      </w:r>
      <w:r w:rsidRPr="000618F6">
        <w:tab/>
      </w:r>
      <w:r w:rsidR="00317B16" w:rsidRPr="000618F6">
        <w:t>2.2</w:t>
      </w:r>
    </w:p>
    <w:p w14:paraId="2440280B" w14:textId="77777777" w:rsidR="007B7B78" w:rsidRPr="000618F6" w:rsidRDefault="007B7B78" w:rsidP="007B7B78">
      <w:pPr>
        <w:pStyle w:val="Heading3"/>
        <w:rPr>
          <w:lang w:val="nl-NL"/>
        </w:rPr>
      </w:pPr>
      <w:bookmarkStart w:id="261" w:name="_Toc63778499"/>
      <w:r w:rsidRPr="000618F6">
        <w:rPr>
          <w:lang w:val="nl-NL"/>
        </w:rPr>
        <w:t>schUitgPremieAanvullend</w:t>
      </w:r>
      <w:bookmarkEnd w:id="261"/>
    </w:p>
    <w:p w14:paraId="4C4CF1A8" w14:textId="77777777" w:rsidR="007B7B78" w:rsidRPr="000618F6" w:rsidRDefault="007B7B78" w:rsidP="007B7B78">
      <w:r w:rsidRPr="000618F6">
        <w:t>Bedrag aan uitgaven voor een aanvullende ziektekosten- of zorgverzekering van de schuldenaar.</w:t>
      </w:r>
    </w:p>
    <w:p w14:paraId="3EDFA032" w14:textId="77777777" w:rsidR="007B7B78" w:rsidRPr="000618F6" w:rsidRDefault="007B7B78" w:rsidP="007B7B78">
      <w:r w:rsidRPr="000618F6">
        <w:t>Bedrag netto per maand.</w:t>
      </w:r>
    </w:p>
    <w:p w14:paraId="24117E60" w14:textId="77777777" w:rsidR="007B7B78" w:rsidRPr="000618F6" w:rsidRDefault="007B7B78" w:rsidP="007B7B78"/>
    <w:p w14:paraId="4E29E50B" w14:textId="77777777" w:rsidR="007B7B78" w:rsidRPr="000618F6" w:rsidRDefault="007B7B78" w:rsidP="007B7B78">
      <w:r w:rsidRPr="000618F6">
        <w:t>Veldtype</w:t>
      </w:r>
      <w:r w:rsidRPr="000618F6">
        <w:tab/>
      </w:r>
      <w:r w:rsidRPr="000618F6">
        <w:tab/>
      </w:r>
      <w:r w:rsidRPr="000618F6">
        <w:tab/>
      </w:r>
      <w:r w:rsidRPr="000618F6">
        <w:tab/>
        <w:t>Double</w:t>
      </w:r>
    </w:p>
    <w:p w14:paraId="3844AB5E" w14:textId="77777777" w:rsidR="007B7B78" w:rsidRPr="000618F6" w:rsidRDefault="007B7B78" w:rsidP="007B7B78">
      <w:r w:rsidRPr="000618F6">
        <w:t>Formaat</w:t>
      </w:r>
      <w:r w:rsidRPr="000618F6">
        <w:tab/>
      </w:r>
      <w:r w:rsidRPr="000618F6">
        <w:tab/>
      </w:r>
      <w:r w:rsidRPr="000618F6">
        <w:tab/>
      </w:r>
      <w:r w:rsidRPr="000618F6">
        <w:tab/>
        <w:t>999999,99</w:t>
      </w:r>
    </w:p>
    <w:p w14:paraId="3D6EFCDB" w14:textId="77777777" w:rsidR="007B7B78" w:rsidRPr="000618F6" w:rsidRDefault="007B7B78" w:rsidP="007B7B78">
      <w:r w:rsidRPr="000618F6">
        <w:t>Standaardwaarde</w:t>
      </w:r>
      <w:r w:rsidRPr="000618F6">
        <w:tab/>
      </w:r>
      <w:r w:rsidRPr="000618F6">
        <w:tab/>
        <w:t>0,0</w:t>
      </w:r>
    </w:p>
    <w:p w14:paraId="65E730E0" w14:textId="77777777" w:rsidR="007B7B78" w:rsidRPr="000618F6" w:rsidRDefault="007B7B78" w:rsidP="007B7B78">
      <w:r w:rsidRPr="000618F6">
        <w:t>Toegevoegd in</w:t>
      </w:r>
      <w:r w:rsidRPr="000618F6">
        <w:tab/>
      </w:r>
      <w:r w:rsidRPr="000618F6">
        <w:tab/>
      </w:r>
      <w:r w:rsidRPr="000618F6">
        <w:tab/>
        <w:t>1.0</w:t>
      </w:r>
    </w:p>
    <w:p w14:paraId="714B00FA" w14:textId="77777777" w:rsidR="007B7B78" w:rsidRPr="000618F6" w:rsidRDefault="007B7B78" w:rsidP="007B7B78">
      <w:r w:rsidRPr="000618F6">
        <w:t>Eerste berekeningsversie</w:t>
      </w:r>
      <w:r w:rsidRPr="000618F6">
        <w:tab/>
        <w:t>01-07-2003</w:t>
      </w:r>
    </w:p>
    <w:p w14:paraId="65715D78" w14:textId="77777777" w:rsidR="007B7B78" w:rsidRPr="000618F6" w:rsidRDefault="007B7B78" w:rsidP="007B7B78">
      <w:r w:rsidRPr="000618F6">
        <w:t>Laatste berekeningsversie</w:t>
      </w:r>
      <w:r w:rsidRPr="000618F6">
        <w:tab/>
        <w:t>01-07-2009</w:t>
      </w:r>
    </w:p>
    <w:p w14:paraId="491BBF1A" w14:textId="77777777" w:rsidR="007B7B78" w:rsidRPr="000618F6" w:rsidRDefault="007B7B78" w:rsidP="007B7B78">
      <w:r w:rsidRPr="000618F6">
        <w:t>Verwijderd in</w:t>
      </w:r>
      <w:r w:rsidRPr="000618F6">
        <w:tab/>
      </w:r>
      <w:r w:rsidRPr="000618F6">
        <w:tab/>
      </w:r>
      <w:r w:rsidRPr="000618F6">
        <w:tab/>
      </w:r>
      <w:r w:rsidR="00317B16" w:rsidRPr="000618F6">
        <w:t>2.2</w:t>
      </w:r>
    </w:p>
    <w:p w14:paraId="487F219C" w14:textId="77777777" w:rsidR="007B7B78" w:rsidRPr="000618F6" w:rsidRDefault="007B7B78" w:rsidP="007B7B78">
      <w:pPr>
        <w:pStyle w:val="Heading3"/>
        <w:rPr>
          <w:lang w:val="nl-NL"/>
        </w:rPr>
      </w:pPr>
      <w:bookmarkStart w:id="262" w:name="_Toc63778500"/>
      <w:r w:rsidRPr="000618F6">
        <w:rPr>
          <w:lang w:val="nl-NL"/>
        </w:rPr>
        <w:lastRenderedPageBreak/>
        <w:t>schUitgPremieZorgverzekering</w:t>
      </w:r>
      <w:bookmarkEnd w:id="262"/>
    </w:p>
    <w:p w14:paraId="50393D5B" w14:textId="77777777" w:rsidR="007B7B78" w:rsidRPr="000618F6" w:rsidRDefault="007B7B78" w:rsidP="007B7B78">
      <w:r w:rsidRPr="000618F6">
        <w:t>Bedrag aan uitgaven voor een premie zorgverzekering van de schuldenaar.</w:t>
      </w:r>
    </w:p>
    <w:p w14:paraId="3EF3A42D" w14:textId="77777777" w:rsidR="007B7B78" w:rsidRPr="000618F6" w:rsidRDefault="007B7B78" w:rsidP="007B7B78">
      <w:r w:rsidRPr="000618F6">
        <w:t>Bedrag netto per maand.</w:t>
      </w:r>
    </w:p>
    <w:p w14:paraId="23EE1D34" w14:textId="77777777" w:rsidR="007B7B78" w:rsidRPr="000618F6" w:rsidRDefault="007B7B78" w:rsidP="007B7B78"/>
    <w:p w14:paraId="00E318FB" w14:textId="77777777" w:rsidR="007B7B78" w:rsidRPr="000618F6" w:rsidRDefault="007B7B78" w:rsidP="007B7B78">
      <w:r w:rsidRPr="000618F6">
        <w:t>Veldtype</w:t>
      </w:r>
      <w:r w:rsidRPr="000618F6">
        <w:tab/>
      </w:r>
      <w:r w:rsidRPr="000618F6">
        <w:tab/>
      </w:r>
      <w:r w:rsidRPr="000618F6">
        <w:tab/>
      </w:r>
      <w:r w:rsidRPr="000618F6">
        <w:tab/>
        <w:t>Double</w:t>
      </w:r>
    </w:p>
    <w:p w14:paraId="2341F46E" w14:textId="77777777" w:rsidR="007B7B78" w:rsidRPr="000618F6" w:rsidRDefault="007B7B78" w:rsidP="007B7B78">
      <w:r w:rsidRPr="000618F6">
        <w:t>Formaat</w:t>
      </w:r>
      <w:r w:rsidRPr="000618F6">
        <w:tab/>
      </w:r>
      <w:r w:rsidRPr="000618F6">
        <w:tab/>
      </w:r>
      <w:r w:rsidRPr="000618F6">
        <w:tab/>
      </w:r>
      <w:r w:rsidRPr="000618F6">
        <w:tab/>
        <w:t>999999,99</w:t>
      </w:r>
    </w:p>
    <w:p w14:paraId="344AEFFD" w14:textId="77777777" w:rsidR="007B7B78" w:rsidRPr="000618F6" w:rsidRDefault="007B7B78" w:rsidP="007B7B78">
      <w:r w:rsidRPr="000618F6">
        <w:t>Standaardwaarde</w:t>
      </w:r>
      <w:r w:rsidRPr="000618F6">
        <w:tab/>
      </w:r>
      <w:r w:rsidRPr="000618F6">
        <w:tab/>
        <w:t>0,0</w:t>
      </w:r>
    </w:p>
    <w:p w14:paraId="39E57B97" w14:textId="77777777" w:rsidR="007B7B78" w:rsidRPr="000618F6" w:rsidRDefault="007B7B78" w:rsidP="007B7B78">
      <w:r w:rsidRPr="000618F6">
        <w:t>Toegevoegd in</w:t>
      </w:r>
      <w:r w:rsidRPr="000618F6">
        <w:tab/>
      </w:r>
      <w:r w:rsidRPr="000618F6">
        <w:tab/>
      </w:r>
      <w:r w:rsidRPr="000618F6">
        <w:tab/>
        <w:t>1.6</w:t>
      </w:r>
    </w:p>
    <w:p w14:paraId="33C3144E" w14:textId="77777777" w:rsidR="007B7B78" w:rsidRPr="000618F6" w:rsidRDefault="007B7B78" w:rsidP="007B7B78">
      <w:r w:rsidRPr="000618F6">
        <w:t>Eerste berekeningsversie</w:t>
      </w:r>
      <w:r w:rsidRPr="000618F6">
        <w:tab/>
        <w:t>01-01-2010</w:t>
      </w:r>
    </w:p>
    <w:p w14:paraId="5DEEB838" w14:textId="77777777" w:rsidR="007B7B78" w:rsidRPr="000618F6" w:rsidRDefault="007B7B78" w:rsidP="007B7B78">
      <w:r w:rsidRPr="000618F6">
        <w:t>Laatste berekeningsversie</w:t>
      </w:r>
      <w:r w:rsidRPr="000618F6">
        <w:tab/>
      </w:r>
      <w:r w:rsidRPr="000618F6">
        <w:rPr>
          <w:i/>
        </w:rPr>
        <w:t>n.v.t.</w:t>
      </w:r>
    </w:p>
    <w:p w14:paraId="2A1E2BEA" w14:textId="77777777" w:rsidR="007B7B78" w:rsidRPr="000618F6" w:rsidRDefault="007B7B78" w:rsidP="007B7B78">
      <w:r w:rsidRPr="000618F6">
        <w:t>Verwijderd in</w:t>
      </w:r>
      <w:r w:rsidRPr="000618F6">
        <w:tab/>
      </w:r>
      <w:r w:rsidRPr="000618F6">
        <w:tab/>
      </w:r>
      <w:r w:rsidRPr="000618F6">
        <w:tab/>
      </w:r>
      <w:r w:rsidRPr="000618F6">
        <w:rPr>
          <w:i/>
        </w:rPr>
        <w:t>n.v.t.</w:t>
      </w:r>
    </w:p>
    <w:p w14:paraId="6287753D" w14:textId="77777777" w:rsidR="00EC1B23" w:rsidRPr="000618F6" w:rsidRDefault="00EC1B23" w:rsidP="00AC2AAD">
      <w:pPr>
        <w:pStyle w:val="Heading3"/>
        <w:rPr>
          <w:lang w:val="nl-NL"/>
        </w:rPr>
      </w:pPr>
      <w:bookmarkStart w:id="263" w:name="_Toc63778501"/>
      <w:r w:rsidRPr="000618F6">
        <w:rPr>
          <w:lang w:val="nl-NL"/>
        </w:rPr>
        <w:t>schUitgEigenrisico</w:t>
      </w:r>
      <w:bookmarkEnd w:id="263"/>
    </w:p>
    <w:p w14:paraId="01A99F13" w14:textId="77777777" w:rsidR="00D32BF6" w:rsidRPr="000618F6" w:rsidRDefault="00D32BF6" w:rsidP="00D32BF6">
      <w:r w:rsidRPr="000618F6">
        <w:t xml:space="preserve">Bedrag aan uitgaven voor het eigen risico van </w:t>
      </w:r>
      <w:r w:rsidR="00766434" w:rsidRPr="000618F6">
        <w:t>ziektekosten</w:t>
      </w:r>
      <w:r w:rsidRPr="000618F6">
        <w:t>- of zorgverzekering van de schuldenaar.</w:t>
      </w:r>
    </w:p>
    <w:p w14:paraId="63483D52" w14:textId="77777777" w:rsidR="00D32BF6" w:rsidRPr="000618F6" w:rsidRDefault="00D32BF6" w:rsidP="00D32BF6">
      <w:r w:rsidRPr="000618F6">
        <w:t>Bedrag netto per maand.</w:t>
      </w:r>
    </w:p>
    <w:p w14:paraId="65654D14" w14:textId="77777777" w:rsidR="00D32BF6" w:rsidRPr="000618F6" w:rsidRDefault="00D32BF6" w:rsidP="00D32BF6"/>
    <w:p w14:paraId="7A4AD8D8"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246DDBD8"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2597AD3C" w14:textId="77777777" w:rsidR="00D60D09" w:rsidRPr="000618F6" w:rsidRDefault="00D60D09" w:rsidP="00D60D09">
      <w:r w:rsidRPr="000618F6">
        <w:t>Standaardwaarde</w:t>
      </w:r>
      <w:r w:rsidRPr="000618F6">
        <w:tab/>
      </w:r>
      <w:r w:rsidRPr="000618F6">
        <w:tab/>
      </w:r>
      <w:r w:rsidR="004D1165" w:rsidRPr="000618F6">
        <w:t>0,0</w:t>
      </w:r>
    </w:p>
    <w:p w14:paraId="46DDA060" w14:textId="77777777" w:rsidR="00D60D09" w:rsidRPr="000618F6" w:rsidRDefault="00D60D09" w:rsidP="00D60D09">
      <w:r w:rsidRPr="000618F6">
        <w:t>Toegevoegd in</w:t>
      </w:r>
      <w:r w:rsidRPr="000618F6">
        <w:tab/>
      </w:r>
      <w:r w:rsidRPr="000618F6">
        <w:tab/>
      </w:r>
      <w:r w:rsidRPr="000618F6">
        <w:tab/>
        <w:t>1.0</w:t>
      </w:r>
    </w:p>
    <w:p w14:paraId="3F5E6AF3" w14:textId="77777777" w:rsidR="00D60D09" w:rsidRPr="000618F6" w:rsidRDefault="00D60D09" w:rsidP="00D60D09">
      <w:r w:rsidRPr="000618F6">
        <w:t>Eerste berekeningsversie</w:t>
      </w:r>
      <w:r w:rsidRPr="000618F6">
        <w:tab/>
        <w:t>01-07-2003</w:t>
      </w:r>
    </w:p>
    <w:p w14:paraId="2439D195" w14:textId="77777777" w:rsidR="00D60D09" w:rsidRPr="000618F6" w:rsidRDefault="00D60D09" w:rsidP="00D60D09">
      <w:r w:rsidRPr="000618F6">
        <w:t>Laatste berekeningsversie</w:t>
      </w:r>
      <w:r w:rsidRPr="000618F6">
        <w:tab/>
      </w:r>
      <w:r w:rsidR="00076DBB" w:rsidRPr="000618F6">
        <w:t>01-0</w:t>
      </w:r>
      <w:r w:rsidR="009872B9" w:rsidRPr="000618F6">
        <w:t>1</w:t>
      </w:r>
      <w:r w:rsidR="00076DBB" w:rsidRPr="000618F6">
        <w:t>-2008</w:t>
      </w:r>
    </w:p>
    <w:p w14:paraId="592A0AC8" w14:textId="77777777" w:rsidR="00D60D09" w:rsidRPr="000618F6" w:rsidRDefault="00D60D09" w:rsidP="00D60D09">
      <w:r w:rsidRPr="000618F6">
        <w:t>Verwijderd in</w:t>
      </w:r>
      <w:r w:rsidRPr="000618F6">
        <w:tab/>
      </w:r>
      <w:r w:rsidRPr="000618F6">
        <w:tab/>
      </w:r>
      <w:r w:rsidRPr="000618F6">
        <w:tab/>
      </w:r>
      <w:r w:rsidR="00E45B88" w:rsidRPr="000618F6">
        <w:t>1.9</w:t>
      </w:r>
    </w:p>
    <w:p w14:paraId="3CEC89B3" w14:textId="77777777" w:rsidR="00EC1B23" w:rsidRPr="000618F6" w:rsidRDefault="00EC1B23" w:rsidP="00AC2AAD">
      <w:pPr>
        <w:pStyle w:val="Heading3"/>
        <w:rPr>
          <w:lang w:val="nl-NL"/>
        </w:rPr>
      </w:pPr>
      <w:bookmarkStart w:id="264" w:name="_Toc63778502"/>
      <w:r w:rsidRPr="000618F6">
        <w:rPr>
          <w:lang w:val="nl-NL"/>
        </w:rPr>
        <w:t>schUitgKosteninrichting</w:t>
      </w:r>
      <w:bookmarkEnd w:id="264"/>
    </w:p>
    <w:p w14:paraId="596B7935" w14:textId="77777777" w:rsidR="00456FF5" w:rsidRPr="000618F6" w:rsidRDefault="00D32BF6" w:rsidP="00D32BF6">
      <w:r w:rsidRPr="000618F6">
        <w:t xml:space="preserve">Bedrag aan uitgaven voor de </w:t>
      </w:r>
      <w:r w:rsidR="00456FF5" w:rsidRPr="000618F6">
        <w:t xml:space="preserve">kosten van verzorging en eigen bijdrage AWBZ, indien de schuldenaar is opgenomen </w:t>
      </w:r>
      <w:r w:rsidRPr="000618F6">
        <w:t>in een inrichting</w:t>
      </w:r>
      <w:r w:rsidR="00456FF5" w:rsidRPr="000618F6">
        <w:t>.</w:t>
      </w:r>
      <w:r w:rsidRPr="000618F6">
        <w:t xml:space="preserve"> </w:t>
      </w:r>
    </w:p>
    <w:p w14:paraId="0B15D6A6" w14:textId="77777777" w:rsidR="00D32BF6" w:rsidRPr="000618F6" w:rsidRDefault="00D32BF6" w:rsidP="00D32BF6">
      <w:r w:rsidRPr="000618F6">
        <w:t>Bedrag netto per maand.</w:t>
      </w:r>
    </w:p>
    <w:p w14:paraId="5FD86376" w14:textId="77777777" w:rsidR="00D32BF6" w:rsidRPr="000618F6" w:rsidRDefault="00D32BF6" w:rsidP="00D32BF6"/>
    <w:p w14:paraId="0B6C98D0"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602F091A"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077D045D" w14:textId="77777777" w:rsidR="00D60D09" w:rsidRPr="000618F6" w:rsidRDefault="00D60D09" w:rsidP="00D60D09">
      <w:r w:rsidRPr="000618F6">
        <w:t>Standaardwaarde</w:t>
      </w:r>
      <w:r w:rsidRPr="000618F6">
        <w:tab/>
      </w:r>
      <w:r w:rsidRPr="000618F6">
        <w:tab/>
      </w:r>
      <w:r w:rsidR="004D1165" w:rsidRPr="000618F6">
        <w:t>0,0</w:t>
      </w:r>
    </w:p>
    <w:p w14:paraId="621D160F" w14:textId="77777777" w:rsidR="00D60D09" w:rsidRPr="000618F6" w:rsidRDefault="00D60D09" w:rsidP="00D60D09">
      <w:r w:rsidRPr="000618F6">
        <w:t>Toegevoegd in</w:t>
      </w:r>
      <w:r w:rsidRPr="000618F6">
        <w:tab/>
      </w:r>
      <w:r w:rsidRPr="000618F6">
        <w:tab/>
      </w:r>
      <w:r w:rsidRPr="000618F6">
        <w:tab/>
        <w:t>1.0</w:t>
      </w:r>
    </w:p>
    <w:p w14:paraId="10E43916" w14:textId="77777777" w:rsidR="00D60D09" w:rsidRPr="000618F6" w:rsidRDefault="00D60D09" w:rsidP="00D60D09">
      <w:r w:rsidRPr="000618F6">
        <w:t>Eerste berekeningsversie</w:t>
      </w:r>
      <w:r w:rsidRPr="000618F6">
        <w:tab/>
        <w:t>01-07-2003</w:t>
      </w:r>
    </w:p>
    <w:p w14:paraId="1E6EA93B" w14:textId="77777777" w:rsidR="00D60D09" w:rsidRPr="000618F6" w:rsidRDefault="00D60D09" w:rsidP="00D60D09">
      <w:r w:rsidRPr="000618F6">
        <w:t>Laatste berekeningsversie</w:t>
      </w:r>
      <w:r w:rsidRPr="000618F6">
        <w:tab/>
      </w:r>
      <w:r w:rsidRPr="000618F6">
        <w:rPr>
          <w:i/>
        </w:rPr>
        <w:t>n.v.t.</w:t>
      </w:r>
    </w:p>
    <w:p w14:paraId="165F04AB" w14:textId="77777777" w:rsidR="00D60D09" w:rsidRPr="000618F6" w:rsidRDefault="00D60D09" w:rsidP="00D60D09">
      <w:r w:rsidRPr="000618F6">
        <w:t>Verwijderd in</w:t>
      </w:r>
      <w:r w:rsidRPr="000618F6">
        <w:tab/>
      </w:r>
      <w:r w:rsidRPr="000618F6">
        <w:tab/>
      </w:r>
      <w:r w:rsidRPr="000618F6">
        <w:tab/>
      </w:r>
      <w:r w:rsidRPr="000618F6">
        <w:rPr>
          <w:i/>
        </w:rPr>
        <w:t>n.v.t.</w:t>
      </w:r>
    </w:p>
    <w:p w14:paraId="5642CB7E" w14:textId="77777777" w:rsidR="00EC1B23" w:rsidRPr="000618F6" w:rsidRDefault="00EC1B23" w:rsidP="00AC2AAD">
      <w:pPr>
        <w:pStyle w:val="Heading3"/>
        <w:rPr>
          <w:lang w:val="nl-NL"/>
        </w:rPr>
      </w:pPr>
      <w:bookmarkStart w:id="265" w:name="_Toc63778503"/>
      <w:r w:rsidRPr="000618F6">
        <w:rPr>
          <w:lang w:val="nl-NL"/>
        </w:rPr>
        <w:t>schUitgStudieNoodzakelijk</w:t>
      </w:r>
      <w:bookmarkEnd w:id="265"/>
    </w:p>
    <w:p w14:paraId="5B858387" w14:textId="77777777" w:rsidR="00456FF5" w:rsidRPr="000618F6" w:rsidRDefault="00456FF5" w:rsidP="00456FF5">
      <w:r w:rsidRPr="000618F6">
        <w:t xml:space="preserve">Indicatie of de eventuele studie van de schuldenaar </w:t>
      </w:r>
      <w:r w:rsidR="00115868" w:rsidRPr="000618F6">
        <w:t>noodzakelijk is (d.i. de kosten gecorrigeerd dienen te worden).</w:t>
      </w:r>
    </w:p>
    <w:p w14:paraId="2C13BB52" w14:textId="77777777" w:rsidR="00456FF5" w:rsidRPr="000618F6" w:rsidRDefault="00456FF5" w:rsidP="00456FF5">
      <w:r w:rsidRPr="000618F6">
        <w:t xml:space="preserve"> </w:t>
      </w:r>
    </w:p>
    <w:p w14:paraId="0C05F423" w14:textId="77777777" w:rsidR="00A613AA" w:rsidRPr="000618F6" w:rsidRDefault="00A613AA" w:rsidP="00A613AA">
      <w:r w:rsidRPr="000618F6">
        <w:t>Veldtype</w:t>
      </w:r>
      <w:r w:rsidRPr="000618F6">
        <w:tab/>
      </w:r>
      <w:r w:rsidRPr="000618F6">
        <w:tab/>
      </w:r>
      <w:r w:rsidRPr="000618F6">
        <w:tab/>
      </w:r>
      <w:r w:rsidRPr="000618F6">
        <w:tab/>
        <w:t>TJaNee</w:t>
      </w:r>
    </w:p>
    <w:p w14:paraId="5B7390CB" w14:textId="77777777" w:rsidR="00A613AA" w:rsidRPr="000618F6" w:rsidRDefault="00A613AA" w:rsidP="00A613AA">
      <w:r w:rsidRPr="000618F6">
        <w:t>Formaat</w:t>
      </w:r>
      <w:r w:rsidRPr="000618F6">
        <w:tab/>
      </w:r>
      <w:r w:rsidRPr="000618F6">
        <w:tab/>
      </w:r>
      <w:r w:rsidRPr="000618F6">
        <w:tab/>
      </w:r>
      <w:r w:rsidRPr="000618F6">
        <w:tab/>
        <w:t>Enumeration</w:t>
      </w:r>
    </w:p>
    <w:p w14:paraId="7B86B0C8" w14:textId="77777777" w:rsidR="00A613AA" w:rsidRPr="000618F6" w:rsidRDefault="00A613AA" w:rsidP="00A613AA">
      <w:r w:rsidRPr="000618F6">
        <w:t>Standaardwaarde</w:t>
      </w:r>
      <w:r w:rsidRPr="000618F6">
        <w:tab/>
      </w:r>
      <w:r w:rsidRPr="000618F6">
        <w:tab/>
        <w:t>jnNee</w:t>
      </w:r>
    </w:p>
    <w:p w14:paraId="7938DE37" w14:textId="77777777" w:rsidR="00456FF5" w:rsidRPr="000618F6" w:rsidRDefault="00456FF5" w:rsidP="00456FF5">
      <w:r w:rsidRPr="000618F6">
        <w:t>Toegevoegd in</w:t>
      </w:r>
      <w:r w:rsidRPr="000618F6">
        <w:tab/>
      </w:r>
      <w:r w:rsidRPr="000618F6">
        <w:tab/>
      </w:r>
      <w:r w:rsidRPr="000618F6">
        <w:tab/>
        <w:t>1.0</w:t>
      </w:r>
    </w:p>
    <w:p w14:paraId="15B1E409" w14:textId="77777777" w:rsidR="00456FF5" w:rsidRPr="000618F6" w:rsidRDefault="00456FF5" w:rsidP="00456FF5">
      <w:r w:rsidRPr="000618F6">
        <w:t>Eerste berekeningsversie</w:t>
      </w:r>
      <w:r w:rsidRPr="000618F6">
        <w:tab/>
        <w:t>01-07-2003</w:t>
      </w:r>
    </w:p>
    <w:p w14:paraId="6485F114" w14:textId="77777777" w:rsidR="00456FF5" w:rsidRPr="000618F6" w:rsidRDefault="00456FF5" w:rsidP="00456FF5">
      <w:r w:rsidRPr="000618F6">
        <w:t>Laatste berekeningsversie</w:t>
      </w:r>
      <w:r w:rsidRPr="000618F6">
        <w:tab/>
      </w:r>
      <w:r w:rsidR="00711635" w:rsidRPr="000618F6">
        <w:t>01-07-2013</w:t>
      </w:r>
    </w:p>
    <w:p w14:paraId="017E74DF" w14:textId="77777777" w:rsidR="00456FF5" w:rsidRPr="000618F6" w:rsidRDefault="00456FF5" w:rsidP="00456FF5">
      <w:r w:rsidRPr="000618F6">
        <w:t>Verwijderd in</w:t>
      </w:r>
      <w:r w:rsidRPr="000618F6">
        <w:tab/>
      </w:r>
      <w:r w:rsidRPr="000618F6">
        <w:tab/>
      </w:r>
      <w:r w:rsidRPr="000618F6">
        <w:tab/>
      </w:r>
      <w:r w:rsidR="00173116" w:rsidRPr="000618F6">
        <w:t>3.0</w:t>
      </w:r>
    </w:p>
    <w:p w14:paraId="6B563200" w14:textId="77777777" w:rsidR="00EC1B23" w:rsidRPr="000618F6" w:rsidRDefault="00EC1B23" w:rsidP="00AC2AAD">
      <w:pPr>
        <w:pStyle w:val="Heading3"/>
        <w:rPr>
          <w:lang w:val="nl-NL"/>
        </w:rPr>
      </w:pPr>
      <w:bookmarkStart w:id="266" w:name="_Toc63778504"/>
      <w:r w:rsidRPr="000618F6">
        <w:rPr>
          <w:lang w:val="nl-NL"/>
        </w:rPr>
        <w:lastRenderedPageBreak/>
        <w:t>schUitgStudieKosten</w:t>
      </w:r>
      <w:bookmarkEnd w:id="266"/>
    </w:p>
    <w:p w14:paraId="64C92388" w14:textId="77777777" w:rsidR="00527CA3" w:rsidRPr="000618F6" w:rsidRDefault="00527CA3" w:rsidP="00527CA3">
      <w:r w:rsidRPr="000618F6">
        <w:t>Bedrag aan uitgaven voor studiekosten van de schuldenaar.</w:t>
      </w:r>
    </w:p>
    <w:p w14:paraId="1365159D" w14:textId="77777777" w:rsidR="00527CA3" w:rsidRPr="000618F6" w:rsidRDefault="00527CA3" w:rsidP="00527CA3">
      <w:r w:rsidRPr="000618F6">
        <w:t>Bedrag netto per maand.</w:t>
      </w:r>
    </w:p>
    <w:p w14:paraId="27FAEF85" w14:textId="77777777" w:rsidR="00527CA3" w:rsidRPr="000618F6" w:rsidRDefault="00527CA3" w:rsidP="00D60D09"/>
    <w:p w14:paraId="60C37FBB"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47080E89"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1B22834D" w14:textId="77777777" w:rsidR="00D60D09" w:rsidRPr="000618F6" w:rsidRDefault="00D60D09" w:rsidP="00D60D09">
      <w:r w:rsidRPr="000618F6">
        <w:t>Standaardwaarde</w:t>
      </w:r>
      <w:r w:rsidRPr="000618F6">
        <w:tab/>
      </w:r>
      <w:r w:rsidRPr="000618F6">
        <w:tab/>
      </w:r>
      <w:r w:rsidR="004D1165" w:rsidRPr="000618F6">
        <w:t>0,0</w:t>
      </w:r>
    </w:p>
    <w:p w14:paraId="1613D92C" w14:textId="77777777" w:rsidR="00D60D09" w:rsidRPr="000618F6" w:rsidRDefault="00D60D09" w:rsidP="00D60D09">
      <w:r w:rsidRPr="000618F6">
        <w:t>Toegevoegd in</w:t>
      </w:r>
      <w:r w:rsidRPr="000618F6">
        <w:tab/>
      </w:r>
      <w:r w:rsidRPr="000618F6">
        <w:tab/>
      </w:r>
      <w:r w:rsidRPr="000618F6">
        <w:tab/>
        <w:t>1.0</w:t>
      </w:r>
    </w:p>
    <w:p w14:paraId="127F294E" w14:textId="77777777" w:rsidR="00D60D09" w:rsidRPr="000618F6" w:rsidRDefault="00D60D09" w:rsidP="00D60D09">
      <w:r w:rsidRPr="000618F6">
        <w:t>Eerste berekeningsversie</w:t>
      </w:r>
      <w:r w:rsidRPr="000618F6">
        <w:tab/>
        <w:t>01-07-2003</w:t>
      </w:r>
    </w:p>
    <w:p w14:paraId="33605148" w14:textId="77777777" w:rsidR="00D60D09" w:rsidRPr="000618F6" w:rsidRDefault="00D60D09" w:rsidP="00D60D09">
      <w:r w:rsidRPr="000618F6">
        <w:t>Laatste berekeningsversie</w:t>
      </w:r>
      <w:r w:rsidRPr="000618F6">
        <w:tab/>
      </w:r>
      <w:r w:rsidR="00711635" w:rsidRPr="000618F6">
        <w:t>01-07-2013</w:t>
      </w:r>
    </w:p>
    <w:p w14:paraId="111AF6A0" w14:textId="77777777" w:rsidR="00D60D09" w:rsidRPr="000618F6" w:rsidRDefault="00D60D09" w:rsidP="00D60D09">
      <w:r w:rsidRPr="000618F6">
        <w:t>Verwijderd in</w:t>
      </w:r>
      <w:r w:rsidRPr="000618F6">
        <w:tab/>
      </w:r>
      <w:r w:rsidRPr="000618F6">
        <w:tab/>
      </w:r>
      <w:r w:rsidRPr="000618F6">
        <w:tab/>
      </w:r>
      <w:r w:rsidR="00173116" w:rsidRPr="000618F6">
        <w:t>3.0</w:t>
      </w:r>
    </w:p>
    <w:p w14:paraId="527405D5" w14:textId="77777777" w:rsidR="00EC1B23" w:rsidRPr="000618F6" w:rsidRDefault="00EC1B23" w:rsidP="00AC2AAD">
      <w:pPr>
        <w:pStyle w:val="Heading3"/>
        <w:rPr>
          <w:lang w:val="nl-NL"/>
        </w:rPr>
      </w:pPr>
      <w:bookmarkStart w:id="267" w:name="_Toc63778505"/>
      <w:r w:rsidRPr="000618F6">
        <w:rPr>
          <w:lang w:val="nl-NL"/>
        </w:rPr>
        <w:t>schUitgKinderopvangNoodzaak</w:t>
      </w:r>
      <w:bookmarkEnd w:id="267"/>
    </w:p>
    <w:p w14:paraId="48108E93" w14:textId="77777777" w:rsidR="00456FF5" w:rsidRPr="000618F6" w:rsidRDefault="00456FF5" w:rsidP="00456FF5">
      <w:r w:rsidRPr="000618F6">
        <w:t>Indicatie of de kinderopvang voor schuldenaar noodzakelijk is.</w:t>
      </w:r>
    </w:p>
    <w:p w14:paraId="3E3A8135" w14:textId="77777777" w:rsidR="00456FF5" w:rsidRPr="000618F6" w:rsidRDefault="00456FF5" w:rsidP="00456FF5"/>
    <w:p w14:paraId="657BA5FE" w14:textId="77777777" w:rsidR="00A613AA" w:rsidRPr="000618F6" w:rsidRDefault="00A613AA" w:rsidP="00A613AA">
      <w:r w:rsidRPr="000618F6">
        <w:t>Veldtype</w:t>
      </w:r>
      <w:r w:rsidRPr="000618F6">
        <w:tab/>
      </w:r>
      <w:r w:rsidRPr="000618F6">
        <w:tab/>
      </w:r>
      <w:r w:rsidRPr="000618F6">
        <w:tab/>
      </w:r>
      <w:r w:rsidRPr="000618F6">
        <w:tab/>
        <w:t>TJaNee</w:t>
      </w:r>
    </w:p>
    <w:p w14:paraId="539BF603" w14:textId="77777777" w:rsidR="00A613AA" w:rsidRPr="000618F6" w:rsidRDefault="00A613AA" w:rsidP="00A613AA">
      <w:r w:rsidRPr="000618F6">
        <w:t>Formaat</w:t>
      </w:r>
      <w:r w:rsidRPr="000618F6">
        <w:tab/>
      </w:r>
      <w:r w:rsidRPr="000618F6">
        <w:tab/>
      </w:r>
      <w:r w:rsidRPr="000618F6">
        <w:tab/>
      </w:r>
      <w:r w:rsidRPr="000618F6">
        <w:tab/>
        <w:t>Enumeration</w:t>
      </w:r>
    </w:p>
    <w:p w14:paraId="2139AAC8" w14:textId="77777777" w:rsidR="00A613AA" w:rsidRPr="000618F6" w:rsidRDefault="00A613AA" w:rsidP="00A613AA">
      <w:r w:rsidRPr="000618F6">
        <w:t>Standaardwaarde</w:t>
      </w:r>
      <w:r w:rsidRPr="000618F6">
        <w:tab/>
      </w:r>
      <w:r w:rsidRPr="000618F6">
        <w:tab/>
        <w:t>jnNee</w:t>
      </w:r>
    </w:p>
    <w:p w14:paraId="3C597E64" w14:textId="77777777" w:rsidR="00456FF5" w:rsidRPr="000618F6" w:rsidRDefault="00456FF5" w:rsidP="00456FF5">
      <w:r w:rsidRPr="000618F6">
        <w:t>Toegevoegd in</w:t>
      </w:r>
      <w:r w:rsidRPr="000618F6">
        <w:tab/>
      </w:r>
      <w:r w:rsidRPr="000618F6">
        <w:tab/>
      </w:r>
      <w:r w:rsidRPr="000618F6">
        <w:tab/>
        <w:t>1.0</w:t>
      </w:r>
    </w:p>
    <w:p w14:paraId="5052A3F6" w14:textId="77777777" w:rsidR="00456FF5" w:rsidRPr="000618F6" w:rsidRDefault="00456FF5" w:rsidP="00456FF5">
      <w:r w:rsidRPr="000618F6">
        <w:t>Eerste berekeningsversie</w:t>
      </w:r>
      <w:r w:rsidRPr="000618F6">
        <w:tab/>
        <w:t>01-07-2003</w:t>
      </w:r>
    </w:p>
    <w:p w14:paraId="0D68E1D9" w14:textId="77777777" w:rsidR="00456FF5" w:rsidRPr="000618F6" w:rsidRDefault="00456FF5" w:rsidP="00456FF5">
      <w:r w:rsidRPr="000618F6">
        <w:t>Laatste berekeningsversie</w:t>
      </w:r>
      <w:r w:rsidRPr="000618F6">
        <w:tab/>
      </w:r>
      <w:r w:rsidRPr="000618F6">
        <w:rPr>
          <w:i/>
        </w:rPr>
        <w:t>n.v.t.</w:t>
      </w:r>
    </w:p>
    <w:p w14:paraId="0BACEE45" w14:textId="77777777" w:rsidR="00456FF5" w:rsidRPr="000618F6" w:rsidRDefault="00456FF5" w:rsidP="00456FF5">
      <w:r w:rsidRPr="000618F6">
        <w:t>Verwijderd in</w:t>
      </w:r>
      <w:r w:rsidRPr="000618F6">
        <w:tab/>
      </w:r>
      <w:r w:rsidRPr="000618F6">
        <w:tab/>
      </w:r>
      <w:r w:rsidRPr="000618F6">
        <w:tab/>
      </w:r>
      <w:r w:rsidRPr="000618F6">
        <w:rPr>
          <w:i/>
        </w:rPr>
        <w:t>n.v.t.</w:t>
      </w:r>
    </w:p>
    <w:p w14:paraId="043D7588" w14:textId="77777777" w:rsidR="00EC1B23" w:rsidRPr="000618F6" w:rsidRDefault="00EC1B23" w:rsidP="00AC2AAD">
      <w:pPr>
        <w:pStyle w:val="Heading3"/>
        <w:rPr>
          <w:lang w:val="nl-NL"/>
        </w:rPr>
      </w:pPr>
      <w:bookmarkStart w:id="268" w:name="_Toc63778506"/>
      <w:r w:rsidRPr="000618F6">
        <w:rPr>
          <w:lang w:val="nl-NL"/>
        </w:rPr>
        <w:t>schUitgKinderopvangKosten</w:t>
      </w:r>
      <w:bookmarkEnd w:id="268"/>
    </w:p>
    <w:p w14:paraId="44D2992E" w14:textId="77777777" w:rsidR="00456FF5" w:rsidRPr="000618F6" w:rsidRDefault="00456FF5" w:rsidP="00456FF5">
      <w:r w:rsidRPr="000618F6">
        <w:t>Bedrag aan uitgaven van de schuldenaar voor kosten van kinderopvang.</w:t>
      </w:r>
    </w:p>
    <w:p w14:paraId="5E4B4B15" w14:textId="77777777" w:rsidR="00456FF5" w:rsidRPr="000618F6" w:rsidRDefault="00456FF5" w:rsidP="00456FF5">
      <w:r w:rsidRPr="000618F6">
        <w:t>Bedrag netto per maand.</w:t>
      </w:r>
    </w:p>
    <w:p w14:paraId="098C4883" w14:textId="77777777" w:rsidR="00456FF5" w:rsidRPr="000618F6" w:rsidRDefault="00456FF5" w:rsidP="00D60D09"/>
    <w:p w14:paraId="65C681EF"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0B739E72"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6D922F1D" w14:textId="77777777" w:rsidR="00D60D09" w:rsidRPr="000618F6" w:rsidRDefault="00D60D09" w:rsidP="00D60D09">
      <w:r w:rsidRPr="000618F6">
        <w:t>Standaardwaarde</w:t>
      </w:r>
      <w:r w:rsidRPr="000618F6">
        <w:tab/>
      </w:r>
      <w:r w:rsidRPr="000618F6">
        <w:tab/>
      </w:r>
      <w:r w:rsidR="004D1165" w:rsidRPr="000618F6">
        <w:t>0,0</w:t>
      </w:r>
    </w:p>
    <w:p w14:paraId="1C26521D" w14:textId="77777777" w:rsidR="00D60D09" w:rsidRPr="000618F6" w:rsidRDefault="00D60D09" w:rsidP="00D60D09">
      <w:r w:rsidRPr="000618F6">
        <w:t>Toegevoegd in</w:t>
      </w:r>
      <w:r w:rsidRPr="000618F6">
        <w:tab/>
      </w:r>
      <w:r w:rsidRPr="000618F6">
        <w:tab/>
      </w:r>
      <w:r w:rsidRPr="000618F6">
        <w:tab/>
        <w:t>1.0</w:t>
      </w:r>
    </w:p>
    <w:p w14:paraId="0528EFA4" w14:textId="77777777" w:rsidR="00D60D09" w:rsidRPr="000618F6" w:rsidRDefault="00D60D09" w:rsidP="00D60D09">
      <w:r w:rsidRPr="000618F6">
        <w:t>Eerste berekeningsversie</w:t>
      </w:r>
      <w:r w:rsidRPr="000618F6">
        <w:tab/>
        <w:t>01-07-2003</w:t>
      </w:r>
    </w:p>
    <w:p w14:paraId="0E7E1689" w14:textId="77777777" w:rsidR="00D60D09" w:rsidRPr="000618F6" w:rsidRDefault="00D60D09" w:rsidP="00D60D09">
      <w:r w:rsidRPr="000618F6">
        <w:t>Laatste berekeningsversie</w:t>
      </w:r>
      <w:r w:rsidRPr="000618F6">
        <w:tab/>
      </w:r>
      <w:r w:rsidRPr="000618F6">
        <w:rPr>
          <w:i/>
        </w:rPr>
        <w:t>n.v.t.</w:t>
      </w:r>
    </w:p>
    <w:p w14:paraId="163342D7" w14:textId="77777777" w:rsidR="00D60D09" w:rsidRPr="000618F6" w:rsidRDefault="00D60D09" w:rsidP="00D60D09">
      <w:r w:rsidRPr="000618F6">
        <w:t>Verwijderd in</w:t>
      </w:r>
      <w:r w:rsidRPr="000618F6">
        <w:tab/>
      </w:r>
      <w:r w:rsidRPr="000618F6">
        <w:tab/>
      </w:r>
      <w:r w:rsidRPr="000618F6">
        <w:tab/>
      </w:r>
      <w:r w:rsidRPr="000618F6">
        <w:rPr>
          <w:i/>
        </w:rPr>
        <w:t>n.v.t.</w:t>
      </w:r>
    </w:p>
    <w:p w14:paraId="4797E701" w14:textId="77777777" w:rsidR="00EC1B23" w:rsidRPr="000618F6" w:rsidRDefault="00EC1B23" w:rsidP="00AC2AAD">
      <w:pPr>
        <w:pStyle w:val="Heading3"/>
        <w:rPr>
          <w:lang w:val="nl-NL"/>
        </w:rPr>
      </w:pPr>
      <w:bookmarkStart w:id="269" w:name="_Toc63778507"/>
      <w:r w:rsidRPr="000618F6">
        <w:rPr>
          <w:lang w:val="nl-NL"/>
        </w:rPr>
        <w:t>schUitgAutoNoodzakelijk</w:t>
      </w:r>
      <w:bookmarkEnd w:id="269"/>
    </w:p>
    <w:p w14:paraId="2985F458" w14:textId="77777777" w:rsidR="00446B07" w:rsidRPr="000618F6" w:rsidRDefault="00446B07" w:rsidP="00446B07">
      <w:r w:rsidRPr="000618F6">
        <w:t>Indicatie of de auto voor de schuldenaar</w:t>
      </w:r>
      <w:r w:rsidR="004C760C" w:rsidRPr="000618F6">
        <w:t xml:space="preserve"> noodzakelijk is (d.i. de kosten gecorrigeerd dienen te worden).</w:t>
      </w:r>
    </w:p>
    <w:p w14:paraId="12FBABCA" w14:textId="77777777" w:rsidR="00446B07" w:rsidRPr="000618F6" w:rsidRDefault="00446B07" w:rsidP="00446B07"/>
    <w:p w14:paraId="5BFA135D" w14:textId="77777777" w:rsidR="00A613AA" w:rsidRPr="000618F6" w:rsidRDefault="00A613AA" w:rsidP="00A613AA">
      <w:r w:rsidRPr="000618F6">
        <w:t>Veldtype</w:t>
      </w:r>
      <w:r w:rsidRPr="000618F6">
        <w:tab/>
      </w:r>
      <w:r w:rsidRPr="000618F6">
        <w:tab/>
      </w:r>
      <w:r w:rsidRPr="000618F6">
        <w:tab/>
      </w:r>
      <w:r w:rsidRPr="000618F6">
        <w:tab/>
        <w:t>TJaNee</w:t>
      </w:r>
    </w:p>
    <w:p w14:paraId="23C5AC5B" w14:textId="77777777" w:rsidR="00A613AA" w:rsidRPr="000618F6" w:rsidRDefault="00A613AA" w:rsidP="00A613AA">
      <w:r w:rsidRPr="000618F6">
        <w:t>Formaat</w:t>
      </w:r>
      <w:r w:rsidRPr="000618F6">
        <w:tab/>
      </w:r>
      <w:r w:rsidRPr="000618F6">
        <w:tab/>
      </w:r>
      <w:r w:rsidRPr="000618F6">
        <w:tab/>
      </w:r>
      <w:r w:rsidRPr="000618F6">
        <w:tab/>
        <w:t>Enumeration</w:t>
      </w:r>
    </w:p>
    <w:p w14:paraId="7171E32A" w14:textId="77777777" w:rsidR="00A613AA" w:rsidRPr="000618F6" w:rsidRDefault="00A613AA" w:rsidP="00A613AA">
      <w:r w:rsidRPr="000618F6">
        <w:t>Standaardwaarde</w:t>
      </w:r>
      <w:r w:rsidRPr="000618F6">
        <w:tab/>
      </w:r>
      <w:r w:rsidRPr="000618F6">
        <w:tab/>
        <w:t>jnNee</w:t>
      </w:r>
    </w:p>
    <w:p w14:paraId="3924C6BB" w14:textId="77777777" w:rsidR="00446B07" w:rsidRPr="000618F6" w:rsidRDefault="00446B07" w:rsidP="00446B07">
      <w:r w:rsidRPr="000618F6">
        <w:t>Toegevoegd in</w:t>
      </w:r>
      <w:r w:rsidRPr="000618F6">
        <w:tab/>
      </w:r>
      <w:r w:rsidRPr="000618F6">
        <w:tab/>
      </w:r>
      <w:r w:rsidRPr="000618F6">
        <w:tab/>
        <w:t>1.0</w:t>
      </w:r>
    </w:p>
    <w:p w14:paraId="52E8D32B" w14:textId="77777777" w:rsidR="00446B07" w:rsidRPr="000618F6" w:rsidRDefault="00446B07" w:rsidP="00446B07">
      <w:r w:rsidRPr="000618F6">
        <w:t>Eerste berekeningsversie</w:t>
      </w:r>
      <w:r w:rsidRPr="000618F6">
        <w:tab/>
        <w:t>01-07-2003</w:t>
      </w:r>
    </w:p>
    <w:p w14:paraId="48F9ED4A" w14:textId="77777777" w:rsidR="00446B07" w:rsidRPr="000618F6" w:rsidRDefault="00446B07" w:rsidP="00446B07">
      <w:r w:rsidRPr="000618F6">
        <w:t>Laatste berekeningsversie</w:t>
      </w:r>
      <w:r w:rsidRPr="000618F6">
        <w:tab/>
      </w:r>
      <w:r w:rsidRPr="000618F6">
        <w:rPr>
          <w:i/>
        </w:rPr>
        <w:t>n.v.t.</w:t>
      </w:r>
    </w:p>
    <w:p w14:paraId="37111377" w14:textId="77777777" w:rsidR="00446B07" w:rsidRPr="000618F6" w:rsidRDefault="00446B07" w:rsidP="00446B07">
      <w:r w:rsidRPr="000618F6">
        <w:t>Verwijderd in</w:t>
      </w:r>
      <w:r w:rsidRPr="000618F6">
        <w:tab/>
      </w:r>
      <w:r w:rsidRPr="000618F6">
        <w:tab/>
      </w:r>
      <w:r w:rsidRPr="000618F6">
        <w:tab/>
      </w:r>
      <w:r w:rsidRPr="000618F6">
        <w:rPr>
          <w:i/>
        </w:rPr>
        <w:t>n.v.t.</w:t>
      </w:r>
    </w:p>
    <w:p w14:paraId="25247F12" w14:textId="77777777" w:rsidR="00EC1B23" w:rsidRPr="000618F6" w:rsidRDefault="00EC1B23" w:rsidP="00AC2AAD">
      <w:pPr>
        <w:pStyle w:val="Heading3"/>
        <w:rPr>
          <w:lang w:val="nl-NL"/>
        </w:rPr>
      </w:pPr>
      <w:bookmarkStart w:id="270" w:name="_Toc63778508"/>
      <w:r w:rsidRPr="000618F6">
        <w:rPr>
          <w:lang w:val="nl-NL"/>
        </w:rPr>
        <w:t>schUitgAantalKmPerJaar</w:t>
      </w:r>
      <w:bookmarkEnd w:id="270"/>
    </w:p>
    <w:p w14:paraId="042B89EB" w14:textId="77777777" w:rsidR="004C760C" w:rsidRPr="000618F6" w:rsidRDefault="004C760C" w:rsidP="004C760C">
      <w:r w:rsidRPr="000618F6">
        <w:t>Het aantal kilometers dat de schul</w:t>
      </w:r>
      <w:r w:rsidR="0000667B" w:rsidRPr="000618F6">
        <w:t>denaar per jaar rijdt.</w:t>
      </w:r>
    </w:p>
    <w:p w14:paraId="1556AE93" w14:textId="77777777" w:rsidR="0000667B" w:rsidRPr="000618F6" w:rsidRDefault="0000667B" w:rsidP="0000667B"/>
    <w:p w14:paraId="39740BB4" w14:textId="77777777" w:rsidR="0000667B" w:rsidRPr="000618F6" w:rsidRDefault="0000667B" w:rsidP="0000667B">
      <w:r w:rsidRPr="000618F6">
        <w:t>Veldtype</w:t>
      </w:r>
      <w:r w:rsidRPr="000618F6">
        <w:tab/>
      </w:r>
      <w:r w:rsidRPr="000618F6">
        <w:tab/>
      </w:r>
      <w:r w:rsidRPr="000618F6">
        <w:tab/>
      </w:r>
      <w:r w:rsidRPr="000618F6">
        <w:tab/>
      </w:r>
      <w:r w:rsidR="00A613AA" w:rsidRPr="000618F6">
        <w:t>Long</w:t>
      </w:r>
    </w:p>
    <w:p w14:paraId="33F1CB1D" w14:textId="77777777" w:rsidR="0000667B" w:rsidRPr="000618F6" w:rsidRDefault="0000667B" w:rsidP="0000667B">
      <w:r w:rsidRPr="000618F6">
        <w:lastRenderedPageBreak/>
        <w:t>Formaat</w:t>
      </w:r>
      <w:r w:rsidRPr="000618F6">
        <w:tab/>
      </w:r>
      <w:r w:rsidRPr="000618F6">
        <w:tab/>
      </w:r>
      <w:r w:rsidRPr="000618F6">
        <w:tab/>
      </w:r>
      <w:r w:rsidRPr="000618F6">
        <w:tab/>
        <w:t>999999</w:t>
      </w:r>
    </w:p>
    <w:p w14:paraId="5E09DF64" w14:textId="77777777" w:rsidR="0000667B" w:rsidRPr="000618F6" w:rsidRDefault="0000667B" w:rsidP="0000667B">
      <w:r w:rsidRPr="000618F6">
        <w:t>Standaardwaarde</w:t>
      </w:r>
      <w:r w:rsidRPr="000618F6">
        <w:tab/>
      </w:r>
      <w:r w:rsidRPr="000618F6">
        <w:tab/>
        <w:t>0</w:t>
      </w:r>
    </w:p>
    <w:p w14:paraId="3BCBE096" w14:textId="77777777" w:rsidR="0000667B" w:rsidRPr="000618F6" w:rsidRDefault="0000667B" w:rsidP="0000667B">
      <w:r w:rsidRPr="000618F6">
        <w:t>Toegevoegd in</w:t>
      </w:r>
      <w:r w:rsidRPr="000618F6">
        <w:tab/>
      </w:r>
      <w:r w:rsidRPr="000618F6">
        <w:tab/>
      </w:r>
      <w:r w:rsidRPr="000618F6">
        <w:tab/>
        <w:t>1.0</w:t>
      </w:r>
    </w:p>
    <w:p w14:paraId="1773AB7E" w14:textId="77777777" w:rsidR="0000667B" w:rsidRPr="000618F6" w:rsidRDefault="0000667B" w:rsidP="0000667B">
      <w:r w:rsidRPr="000618F6">
        <w:t>Eerste berekeningsversie</w:t>
      </w:r>
      <w:r w:rsidRPr="000618F6">
        <w:tab/>
        <w:t>01-07-2003</w:t>
      </w:r>
    </w:p>
    <w:p w14:paraId="4B86C1D0" w14:textId="77777777" w:rsidR="0000667B" w:rsidRPr="000618F6" w:rsidRDefault="0000667B" w:rsidP="0000667B">
      <w:r w:rsidRPr="000618F6">
        <w:t>Laatste berekeningsversie</w:t>
      </w:r>
      <w:r w:rsidRPr="000618F6">
        <w:tab/>
      </w:r>
      <w:r w:rsidRPr="000618F6">
        <w:rPr>
          <w:i/>
        </w:rPr>
        <w:t>n.v.t.</w:t>
      </w:r>
    </w:p>
    <w:p w14:paraId="0BC61584" w14:textId="77777777" w:rsidR="0000667B" w:rsidRPr="000618F6" w:rsidRDefault="0000667B" w:rsidP="0000667B">
      <w:r w:rsidRPr="000618F6">
        <w:t>Verwijderd in</w:t>
      </w:r>
      <w:r w:rsidRPr="000618F6">
        <w:tab/>
      </w:r>
      <w:r w:rsidRPr="000618F6">
        <w:tab/>
      </w:r>
      <w:r w:rsidRPr="000618F6">
        <w:tab/>
      </w:r>
      <w:r w:rsidRPr="000618F6">
        <w:rPr>
          <w:i/>
        </w:rPr>
        <w:t>n.v.t.</w:t>
      </w:r>
    </w:p>
    <w:p w14:paraId="49343155" w14:textId="77777777" w:rsidR="00EC1B23" w:rsidRPr="000618F6" w:rsidRDefault="00EC1B23" w:rsidP="00AC2AAD">
      <w:pPr>
        <w:pStyle w:val="Heading3"/>
        <w:rPr>
          <w:lang w:val="nl-NL"/>
        </w:rPr>
      </w:pPr>
      <w:bookmarkStart w:id="271" w:name="_Toc63778509"/>
      <w:r w:rsidRPr="000618F6">
        <w:rPr>
          <w:lang w:val="nl-NL"/>
        </w:rPr>
        <w:t>schUitgAndereReiskosten</w:t>
      </w:r>
      <w:bookmarkEnd w:id="271"/>
    </w:p>
    <w:p w14:paraId="7255758C" w14:textId="77777777" w:rsidR="00456FF5" w:rsidRPr="000618F6" w:rsidRDefault="00456FF5" w:rsidP="00456FF5">
      <w:r w:rsidRPr="000618F6">
        <w:t>Te corrigeren bedrag aan andere reiskosten van de schuldenaar.</w:t>
      </w:r>
    </w:p>
    <w:p w14:paraId="538B7CBC" w14:textId="77777777" w:rsidR="00456FF5" w:rsidRPr="000618F6" w:rsidRDefault="00456FF5" w:rsidP="00456FF5">
      <w:r w:rsidRPr="000618F6">
        <w:t>Bedrag netto per maand.</w:t>
      </w:r>
    </w:p>
    <w:p w14:paraId="293D2252" w14:textId="77777777" w:rsidR="00456FF5" w:rsidRPr="000618F6" w:rsidRDefault="00456FF5" w:rsidP="00456FF5"/>
    <w:p w14:paraId="295A7E74"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0FB1F9BE"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39C69A15" w14:textId="77777777" w:rsidR="00D60D09" w:rsidRPr="000618F6" w:rsidRDefault="00D60D09" w:rsidP="00D60D09">
      <w:r w:rsidRPr="000618F6">
        <w:t>Standaardwaarde</w:t>
      </w:r>
      <w:r w:rsidRPr="000618F6">
        <w:tab/>
      </w:r>
      <w:r w:rsidRPr="000618F6">
        <w:tab/>
      </w:r>
      <w:r w:rsidR="004D1165" w:rsidRPr="000618F6">
        <w:t>0,0</w:t>
      </w:r>
    </w:p>
    <w:p w14:paraId="1311E9FA" w14:textId="77777777" w:rsidR="00D60D09" w:rsidRPr="000618F6" w:rsidRDefault="00D60D09" w:rsidP="00D60D09">
      <w:r w:rsidRPr="000618F6">
        <w:t>Toegevoegd in</w:t>
      </w:r>
      <w:r w:rsidRPr="000618F6">
        <w:tab/>
      </w:r>
      <w:r w:rsidRPr="000618F6">
        <w:tab/>
      </w:r>
      <w:r w:rsidRPr="000618F6">
        <w:tab/>
        <w:t>1.0</w:t>
      </w:r>
    </w:p>
    <w:p w14:paraId="3149E733" w14:textId="77777777" w:rsidR="00D60D09" w:rsidRPr="000618F6" w:rsidRDefault="00D60D09" w:rsidP="00D60D09">
      <w:r w:rsidRPr="000618F6">
        <w:t>Eerste berekeningsversie</w:t>
      </w:r>
      <w:r w:rsidRPr="000618F6">
        <w:tab/>
        <w:t>01-07-2003</w:t>
      </w:r>
    </w:p>
    <w:p w14:paraId="7B375F06" w14:textId="77777777" w:rsidR="00D60D09" w:rsidRPr="000618F6" w:rsidRDefault="00D60D09" w:rsidP="00D60D09">
      <w:r w:rsidRPr="000618F6">
        <w:t>Laatste berekeningsversie</w:t>
      </w:r>
      <w:r w:rsidRPr="000618F6">
        <w:tab/>
      </w:r>
      <w:r w:rsidRPr="000618F6">
        <w:rPr>
          <w:i/>
        </w:rPr>
        <w:t>n.v.t.</w:t>
      </w:r>
    </w:p>
    <w:p w14:paraId="16455EAC" w14:textId="77777777" w:rsidR="00D60D09" w:rsidRPr="000618F6" w:rsidRDefault="00D60D09" w:rsidP="00D60D09">
      <w:r w:rsidRPr="000618F6">
        <w:t>Verwijderd in</w:t>
      </w:r>
      <w:r w:rsidRPr="000618F6">
        <w:tab/>
      </w:r>
      <w:r w:rsidRPr="000618F6">
        <w:tab/>
      </w:r>
      <w:r w:rsidRPr="000618F6">
        <w:tab/>
      </w:r>
      <w:r w:rsidRPr="000618F6">
        <w:rPr>
          <w:i/>
        </w:rPr>
        <w:t>n.v.t.</w:t>
      </w:r>
    </w:p>
    <w:p w14:paraId="7E4D98C3" w14:textId="77777777" w:rsidR="00EC1B23" w:rsidRPr="000618F6" w:rsidRDefault="00EC1B23" w:rsidP="00AC2AAD">
      <w:pPr>
        <w:pStyle w:val="Heading3"/>
        <w:rPr>
          <w:lang w:val="nl-NL"/>
        </w:rPr>
      </w:pPr>
      <w:bookmarkStart w:id="272" w:name="_Toc63778510"/>
      <w:r w:rsidRPr="000618F6">
        <w:rPr>
          <w:lang w:val="nl-NL"/>
        </w:rPr>
        <w:t>schUitgCorrectieAlimentatie</w:t>
      </w:r>
      <w:bookmarkEnd w:id="272"/>
    </w:p>
    <w:p w14:paraId="01EA7E75" w14:textId="77777777" w:rsidR="00456FF5" w:rsidRPr="000618F6" w:rsidRDefault="00456FF5" w:rsidP="00456FF5">
      <w:r w:rsidRPr="000618F6">
        <w:t>Te corrigeren bedrag aan te betalen alimentatie van de schuldenaar.</w:t>
      </w:r>
    </w:p>
    <w:p w14:paraId="1C020DAC" w14:textId="77777777" w:rsidR="00456FF5" w:rsidRPr="000618F6" w:rsidRDefault="00456FF5" w:rsidP="00456FF5">
      <w:r w:rsidRPr="000618F6">
        <w:t>Bedrag netto per maand.</w:t>
      </w:r>
    </w:p>
    <w:p w14:paraId="15D337B0" w14:textId="77777777" w:rsidR="00456FF5" w:rsidRPr="000618F6" w:rsidRDefault="00456FF5" w:rsidP="00D60D09"/>
    <w:p w14:paraId="630C07E5"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5F97B56E"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5A18239D" w14:textId="77777777" w:rsidR="00D60D09" w:rsidRPr="000618F6" w:rsidRDefault="00D60D09" w:rsidP="00D60D09">
      <w:r w:rsidRPr="000618F6">
        <w:t>Standaardwaarde</w:t>
      </w:r>
      <w:r w:rsidRPr="000618F6">
        <w:tab/>
      </w:r>
      <w:r w:rsidRPr="000618F6">
        <w:tab/>
      </w:r>
      <w:r w:rsidR="004D1165" w:rsidRPr="000618F6">
        <w:t>0,0</w:t>
      </w:r>
    </w:p>
    <w:p w14:paraId="6B1B1207" w14:textId="77777777" w:rsidR="00D60D09" w:rsidRPr="000618F6" w:rsidRDefault="00D60D09" w:rsidP="00D60D09">
      <w:r w:rsidRPr="000618F6">
        <w:t>Toegevoegd in</w:t>
      </w:r>
      <w:r w:rsidRPr="000618F6">
        <w:tab/>
      </w:r>
      <w:r w:rsidRPr="000618F6">
        <w:tab/>
      </w:r>
      <w:r w:rsidRPr="000618F6">
        <w:tab/>
        <w:t>1.0</w:t>
      </w:r>
    </w:p>
    <w:p w14:paraId="088F8823" w14:textId="77777777" w:rsidR="00D60D09" w:rsidRPr="000618F6" w:rsidRDefault="00D60D09" w:rsidP="00D60D09">
      <w:r w:rsidRPr="000618F6">
        <w:t>Eerste berekeningsversie</w:t>
      </w:r>
      <w:r w:rsidRPr="000618F6">
        <w:tab/>
        <w:t>01-07-2003</w:t>
      </w:r>
    </w:p>
    <w:p w14:paraId="05666848" w14:textId="77777777" w:rsidR="00D60D09" w:rsidRPr="000618F6" w:rsidRDefault="00D60D09" w:rsidP="00D60D09">
      <w:r w:rsidRPr="000618F6">
        <w:t>Laatste berekeningsversie</w:t>
      </w:r>
      <w:r w:rsidRPr="000618F6">
        <w:tab/>
      </w:r>
      <w:r w:rsidRPr="000618F6">
        <w:rPr>
          <w:i/>
        </w:rPr>
        <w:t>n.v.t.</w:t>
      </w:r>
    </w:p>
    <w:p w14:paraId="44BB4329" w14:textId="77777777" w:rsidR="00D60D09" w:rsidRPr="000618F6" w:rsidRDefault="00D60D09" w:rsidP="00D60D09">
      <w:r w:rsidRPr="000618F6">
        <w:t>Verwijderd in</w:t>
      </w:r>
      <w:r w:rsidRPr="000618F6">
        <w:tab/>
      </w:r>
      <w:r w:rsidRPr="000618F6">
        <w:tab/>
      </w:r>
      <w:r w:rsidRPr="000618F6">
        <w:tab/>
      </w:r>
      <w:r w:rsidRPr="000618F6">
        <w:rPr>
          <w:i/>
        </w:rPr>
        <w:t>n.v.t.</w:t>
      </w:r>
    </w:p>
    <w:p w14:paraId="5F0C4DCA" w14:textId="77777777" w:rsidR="0025723B" w:rsidRPr="000618F6" w:rsidRDefault="0025723B" w:rsidP="0025723B">
      <w:pPr>
        <w:pStyle w:val="Heading3"/>
        <w:numPr>
          <w:ilvl w:val="2"/>
          <w:numId w:val="1"/>
        </w:numPr>
        <w:rPr>
          <w:lang w:val="nl-NL"/>
        </w:rPr>
      </w:pPr>
      <w:bookmarkStart w:id="273" w:name="_Toc63778511"/>
      <w:r w:rsidRPr="000618F6">
        <w:rPr>
          <w:lang w:val="nl-NL"/>
        </w:rPr>
        <w:t>schUitgCorrectieOverig</w:t>
      </w:r>
      <w:bookmarkEnd w:id="273"/>
    </w:p>
    <w:p w14:paraId="76112CAD" w14:textId="77777777" w:rsidR="0025723B" w:rsidRPr="000618F6" w:rsidRDefault="0025723B" w:rsidP="0025723B">
      <w:r w:rsidRPr="000618F6">
        <w:t>Overige te corrigeren uitgaven (huishoudelijke uitgaven, kosten van een handicap etc.) van de schuldenaar.</w:t>
      </w:r>
    </w:p>
    <w:p w14:paraId="0BEBD114" w14:textId="77777777" w:rsidR="0025723B" w:rsidRPr="000618F6" w:rsidRDefault="0025723B" w:rsidP="0025723B">
      <w:r w:rsidRPr="000618F6">
        <w:t>Bedrag netto per maand.</w:t>
      </w:r>
    </w:p>
    <w:p w14:paraId="70C092DA" w14:textId="77777777" w:rsidR="0025723B" w:rsidRPr="000618F6" w:rsidRDefault="0025723B" w:rsidP="0025723B"/>
    <w:p w14:paraId="26CEA3F1" w14:textId="77777777" w:rsidR="0025723B" w:rsidRPr="000618F6" w:rsidRDefault="0025723B" w:rsidP="0025723B">
      <w:r w:rsidRPr="000618F6">
        <w:t>Veldtype</w:t>
      </w:r>
      <w:r w:rsidRPr="000618F6">
        <w:tab/>
      </w:r>
      <w:r w:rsidRPr="000618F6">
        <w:tab/>
      </w:r>
      <w:r w:rsidRPr="000618F6">
        <w:tab/>
      </w:r>
      <w:r w:rsidRPr="000618F6">
        <w:tab/>
        <w:t>Double</w:t>
      </w:r>
    </w:p>
    <w:p w14:paraId="60741A02" w14:textId="77777777" w:rsidR="0025723B" w:rsidRPr="000618F6" w:rsidRDefault="0025723B" w:rsidP="0025723B">
      <w:r w:rsidRPr="000618F6">
        <w:t>Formaat</w:t>
      </w:r>
      <w:r w:rsidRPr="000618F6">
        <w:tab/>
      </w:r>
      <w:r w:rsidRPr="000618F6">
        <w:tab/>
      </w:r>
      <w:r w:rsidRPr="000618F6">
        <w:tab/>
      </w:r>
      <w:r w:rsidRPr="000618F6">
        <w:tab/>
        <w:t>999999,99</w:t>
      </w:r>
    </w:p>
    <w:p w14:paraId="6116A72D" w14:textId="77777777" w:rsidR="0025723B" w:rsidRPr="000618F6" w:rsidRDefault="0025723B" w:rsidP="0025723B">
      <w:r w:rsidRPr="000618F6">
        <w:t>Standaardwaarde</w:t>
      </w:r>
      <w:r w:rsidRPr="000618F6">
        <w:tab/>
      </w:r>
      <w:r w:rsidRPr="000618F6">
        <w:tab/>
        <w:t>0,0</w:t>
      </w:r>
    </w:p>
    <w:p w14:paraId="3D184B21" w14:textId="77777777" w:rsidR="0025723B" w:rsidRPr="000618F6" w:rsidRDefault="0025723B" w:rsidP="0025723B">
      <w:r w:rsidRPr="000618F6">
        <w:t>Toegevoegd in</w:t>
      </w:r>
      <w:r w:rsidRPr="000618F6">
        <w:tab/>
      </w:r>
      <w:r w:rsidRPr="000618F6">
        <w:tab/>
      </w:r>
      <w:r w:rsidRPr="000618F6">
        <w:tab/>
        <w:t>1.0</w:t>
      </w:r>
    </w:p>
    <w:p w14:paraId="68070C66" w14:textId="77777777" w:rsidR="0025723B" w:rsidRPr="000618F6" w:rsidRDefault="0025723B" w:rsidP="0025723B">
      <w:r w:rsidRPr="000618F6">
        <w:t>Eerste berekeningsversie</w:t>
      </w:r>
      <w:r w:rsidRPr="000618F6">
        <w:tab/>
        <w:t>01-07-2003</w:t>
      </w:r>
    </w:p>
    <w:p w14:paraId="717395F8" w14:textId="77777777" w:rsidR="0025723B" w:rsidRPr="000618F6" w:rsidRDefault="0025723B" w:rsidP="0025723B">
      <w:r w:rsidRPr="000618F6">
        <w:t>Laatste berekeningsversie</w:t>
      </w:r>
      <w:r w:rsidRPr="000618F6">
        <w:tab/>
      </w:r>
      <w:r w:rsidRPr="000618F6">
        <w:rPr>
          <w:i/>
        </w:rPr>
        <w:t>n.v.t.</w:t>
      </w:r>
    </w:p>
    <w:p w14:paraId="7A4D4107" w14:textId="77777777" w:rsidR="0025723B" w:rsidRPr="000618F6" w:rsidRDefault="0025723B" w:rsidP="0025723B">
      <w:pPr>
        <w:rPr>
          <w:i/>
        </w:rPr>
      </w:pPr>
      <w:r w:rsidRPr="000618F6">
        <w:t>Verwijderd in</w:t>
      </w:r>
      <w:r w:rsidRPr="000618F6">
        <w:tab/>
      </w:r>
      <w:r w:rsidRPr="000618F6">
        <w:tab/>
      </w:r>
      <w:r w:rsidRPr="000618F6">
        <w:tab/>
      </w:r>
      <w:r w:rsidRPr="000618F6">
        <w:rPr>
          <w:i/>
        </w:rPr>
        <w:t>n.v.t.</w:t>
      </w:r>
    </w:p>
    <w:p w14:paraId="00C4A627" w14:textId="77777777" w:rsidR="0025723B" w:rsidRPr="000618F6" w:rsidRDefault="0025723B" w:rsidP="0025723B">
      <w:pPr>
        <w:pStyle w:val="Heading3"/>
        <w:rPr>
          <w:lang w:val="nl-NL"/>
        </w:rPr>
      </w:pPr>
      <w:bookmarkStart w:id="274" w:name="_Toc63778512"/>
      <w:r w:rsidRPr="000618F6">
        <w:rPr>
          <w:lang w:val="nl-NL"/>
        </w:rPr>
        <w:t>schUitgCorrectieBeschermBudget</w:t>
      </w:r>
      <w:bookmarkEnd w:id="274"/>
    </w:p>
    <w:p w14:paraId="1326DC58" w14:textId="0A93124F" w:rsidR="0025723B" w:rsidRPr="000618F6" w:rsidRDefault="0025723B" w:rsidP="0025723B">
      <w:r w:rsidRPr="000618F6">
        <w:t xml:space="preserve">Kosten voor budgetbeheer, budgetbegeleiding en beschermingsbewindvoering dienen te worden betaald uit het vtlb. De rechter-commissaris kan een correctie toestaan in het nominaal bedrag, als de maatregel noodzakelijk wordt geacht voor een goed verloop van de regeling en de schuldenaar gezien zijn inkomen niet in aanmerking komt voor bijzondere bijstand. De correctie kan in dit veld </w:t>
      </w:r>
      <w:r w:rsidRPr="000618F6">
        <w:lastRenderedPageBreak/>
        <w:t>worden opgenomen</w:t>
      </w:r>
      <w:r w:rsidR="000618F6">
        <w:t>. O</w:t>
      </w:r>
      <w:r w:rsidRPr="000618F6">
        <w:t>verige te corrigeren uitgaven (huishoudelijke uitgaven, kosten van een handicap etc.) van de schuldenaar.</w:t>
      </w:r>
    </w:p>
    <w:p w14:paraId="54DFDBF5" w14:textId="77777777" w:rsidR="0025723B" w:rsidRPr="000618F6" w:rsidRDefault="0025723B" w:rsidP="0025723B">
      <w:r w:rsidRPr="000618F6">
        <w:t>Bedrag netto per maand.</w:t>
      </w:r>
    </w:p>
    <w:p w14:paraId="2B062FFE" w14:textId="77777777" w:rsidR="0025723B" w:rsidRPr="000618F6" w:rsidRDefault="0025723B" w:rsidP="0025723B"/>
    <w:p w14:paraId="276BE74F" w14:textId="77777777" w:rsidR="0025723B" w:rsidRPr="000618F6" w:rsidRDefault="0025723B" w:rsidP="0025723B">
      <w:r w:rsidRPr="000618F6">
        <w:t>Veldtype</w:t>
      </w:r>
      <w:r w:rsidRPr="000618F6">
        <w:tab/>
      </w:r>
      <w:r w:rsidRPr="000618F6">
        <w:tab/>
      </w:r>
      <w:r w:rsidRPr="000618F6">
        <w:tab/>
      </w:r>
      <w:r w:rsidRPr="000618F6">
        <w:tab/>
        <w:t>Double</w:t>
      </w:r>
    </w:p>
    <w:p w14:paraId="719598D7" w14:textId="77777777" w:rsidR="0025723B" w:rsidRPr="000618F6" w:rsidRDefault="0025723B" w:rsidP="0025723B">
      <w:r w:rsidRPr="000618F6">
        <w:t>Formaat</w:t>
      </w:r>
      <w:r w:rsidRPr="000618F6">
        <w:tab/>
      </w:r>
      <w:r w:rsidRPr="000618F6">
        <w:tab/>
      </w:r>
      <w:r w:rsidRPr="000618F6">
        <w:tab/>
      </w:r>
      <w:r w:rsidRPr="000618F6">
        <w:tab/>
        <w:t>999999,99</w:t>
      </w:r>
    </w:p>
    <w:p w14:paraId="13155377" w14:textId="77777777" w:rsidR="0025723B" w:rsidRPr="000618F6" w:rsidRDefault="0025723B" w:rsidP="0025723B">
      <w:r w:rsidRPr="000618F6">
        <w:t>Standaardwaarde</w:t>
      </w:r>
      <w:r w:rsidRPr="000618F6">
        <w:tab/>
      </w:r>
      <w:r w:rsidRPr="000618F6">
        <w:tab/>
        <w:t>0,0</w:t>
      </w:r>
    </w:p>
    <w:p w14:paraId="342FAA50" w14:textId="77777777" w:rsidR="0025723B" w:rsidRPr="000618F6" w:rsidRDefault="0025723B" w:rsidP="0025723B">
      <w:r w:rsidRPr="000618F6">
        <w:t>Toegevoegd in</w:t>
      </w:r>
      <w:r w:rsidRPr="000618F6">
        <w:tab/>
      </w:r>
      <w:r w:rsidRPr="000618F6">
        <w:tab/>
      </w:r>
      <w:r w:rsidRPr="000618F6">
        <w:tab/>
        <w:t>3.4</w:t>
      </w:r>
    </w:p>
    <w:p w14:paraId="23A58DBD" w14:textId="77777777" w:rsidR="0025723B" w:rsidRPr="000618F6" w:rsidRDefault="0025723B" w:rsidP="0025723B">
      <w:r w:rsidRPr="000618F6">
        <w:t>Eerste berekeningsversie</w:t>
      </w:r>
      <w:r w:rsidRPr="000618F6">
        <w:tab/>
        <w:t>01-01-2019</w:t>
      </w:r>
    </w:p>
    <w:p w14:paraId="213B5ADD" w14:textId="77777777" w:rsidR="0025723B" w:rsidRPr="000618F6" w:rsidRDefault="0025723B" w:rsidP="0025723B">
      <w:r w:rsidRPr="000618F6">
        <w:t>Laatste berekeningsversie</w:t>
      </w:r>
      <w:r w:rsidRPr="000618F6">
        <w:tab/>
      </w:r>
      <w:r w:rsidRPr="000618F6">
        <w:rPr>
          <w:i/>
        </w:rPr>
        <w:t>n.v.t.</w:t>
      </w:r>
    </w:p>
    <w:p w14:paraId="7D198388" w14:textId="77777777" w:rsidR="0025723B" w:rsidRPr="000618F6" w:rsidRDefault="0025723B" w:rsidP="0025723B">
      <w:pPr>
        <w:rPr>
          <w:i/>
        </w:rPr>
      </w:pPr>
      <w:r w:rsidRPr="000618F6">
        <w:t>Verwijderd in</w:t>
      </w:r>
      <w:r w:rsidRPr="000618F6">
        <w:tab/>
      </w:r>
      <w:r w:rsidRPr="000618F6">
        <w:tab/>
      </w:r>
      <w:r w:rsidRPr="000618F6">
        <w:tab/>
      </w:r>
      <w:r w:rsidRPr="000618F6">
        <w:rPr>
          <w:i/>
        </w:rPr>
        <w:t>n.v.t.</w:t>
      </w:r>
    </w:p>
    <w:p w14:paraId="56D801E6" w14:textId="77777777" w:rsidR="00160579" w:rsidRPr="000618F6" w:rsidRDefault="00160579" w:rsidP="00160579">
      <w:pPr>
        <w:pStyle w:val="Heading3"/>
        <w:rPr>
          <w:lang w:val="nl-NL"/>
        </w:rPr>
      </w:pPr>
      <w:bookmarkStart w:id="275" w:name="_Toc63778513"/>
      <w:r w:rsidRPr="000618F6">
        <w:rPr>
          <w:lang w:val="nl-NL"/>
        </w:rPr>
        <w:t>schUitgAfkoopEigenrisico</w:t>
      </w:r>
      <w:bookmarkEnd w:id="275"/>
    </w:p>
    <w:p w14:paraId="37CDBA62" w14:textId="77777777" w:rsidR="00160579" w:rsidRPr="000618F6" w:rsidRDefault="00160579" w:rsidP="00160579">
      <w:r w:rsidRPr="000618F6">
        <w:t>Indicatie of het verplichte eigen risico in de zorgverzekering is afgekocht. Indien het eigen risico is afgekocht, zal er in het nominaal bedrag geen correctie plaats vinden voor het verplichte eigen risico (de correctie wordt 0,00).</w:t>
      </w:r>
    </w:p>
    <w:p w14:paraId="6A7415AB" w14:textId="77777777" w:rsidR="00160579" w:rsidRPr="000618F6" w:rsidRDefault="00160579" w:rsidP="00160579"/>
    <w:p w14:paraId="027039AF" w14:textId="77777777" w:rsidR="00160579" w:rsidRPr="000618F6" w:rsidRDefault="00160579" w:rsidP="00160579">
      <w:r w:rsidRPr="000618F6">
        <w:t>Veldtype</w:t>
      </w:r>
      <w:r w:rsidRPr="000618F6">
        <w:tab/>
      </w:r>
      <w:r w:rsidRPr="000618F6">
        <w:tab/>
      </w:r>
      <w:r w:rsidRPr="000618F6">
        <w:tab/>
      </w:r>
      <w:r w:rsidRPr="000618F6">
        <w:tab/>
        <w:t>TJaNee</w:t>
      </w:r>
    </w:p>
    <w:p w14:paraId="2661AC04" w14:textId="77777777" w:rsidR="00160579" w:rsidRPr="000618F6" w:rsidRDefault="00160579" w:rsidP="00160579">
      <w:r w:rsidRPr="000618F6">
        <w:t>Formaat</w:t>
      </w:r>
      <w:r w:rsidRPr="000618F6">
        <w:tab/>
      </w:r>
      <w:r w:rsidRPr="000618F6">
        <w:tab/>
      </w:r>
      <w:r w:rsidRPr="000618F6">
        <w:tab/>
      </w:r>
      <w:r w:rsidRPr="000618F6">
        <w:tab/>
      </w:r>
      <w:r w:rsidR="00880A0B" w:rsidRPr="000618F6">
        <w:t>Enumeration</w:t>
      </w:r>
    </w:p>
    <w:p w14:paraId="0C10ED33" w14:textId="77777777" w:rsidR="00160579" w:rsidRPr="000618F6" w:rsidRDefault="00160579" w:rsidP="00160579">
      <w:r w:rsidRPr="000618F6">
        <w:t>Standaardwaarde</w:t>
      </w:r>
      <w:r w:rsidRPr="000618F6">
        <w:tab/>
      </w:r>
      <w:r w:rsidRPr="000618F6">
        <w:tab/>
      </w:r>
      <w:r w:rsidR="00880A0B" w:rsidRPr="000618F6">
        <w:t>jnNee</w:t>
      </w:r>
    </w:p>
    <w:p w14:paraId="00687C8C" w14:textId="77777777" w:rsidR="00160579" w:rsidRPr="000618F6" w:rsidRDefault="00160579" w:rsidP="00160579">
      <w:r w:rsidRPr="000618F6">
        <w:t>Toegevoegd in</w:t>
      </w:r>
      <w:r w:rsidRPr="000618F6">
        <w:tab/>
      </w:r>
      <w:r w:rsidRPr="000618F6">
        <w:tab/>
      </w:r>
      <w:r w:rsidRPr="000618F6">
        <w:tab/>
      </w:r>
      <w:r w:rsidR="00880A0B" w:rsidRPr="000618F6">
        <w:t>2</w:t>
      </w:r>
      <w:r w:rsidRPr="000618F6">
        <w:t>.</w:t>
      </w:r>
      <w:r w:rsidR="00880A0B" w:rsidRPr="000618F6">
        <w:t>7</w:t>
      </w:r>
    </w:p>
    <w:p w14:paraId="437EB11E" w14:textId="77777777" w:rsidR="00160579" w:rsidRPr="000618F6" w:rsidRDefault="00160579" w:rsidP="00160579">
      <w:r w:rsidRPr="000618F6">
        <w:t>Eerste berekeningsversie</w:t>
      </w:r>
      <w:r w:rsidRPr="000618F6">
        <w:tab/>
        <w:t>01-07-20</w:t>
      </w:r>
      <w:r w:rsidR="00880A0B" w:rsidRPr="000618F6">
        <w:t>15</w:t>
      </w:r>
    </w:p>
    <w:p w14:paraId="6E5DB6D2" w14:textId="77777777" w:rsidR="00160579" w:rsidRPr="000618F6" w:rsidRDefault="00160579" w:rsidP="00160579">
      <w:r w:rsidRPr="000618F6">
        <w:t>Laatste berekeningsversie</w:t>
      </w:r>
      <w:r w:rsidRPr="000618F6">
        <w:tab/>
      </w:r>
      <w:r w:rsidRPr="000618F6">
        <w:rPr>
          <w:i/>
        </w:rPr>
        <w:t>n.v.t.</w:t>
      </w:r>
    </w:p>
    <w:p w14:paraId="1C3B863C" w14:textId="77777777" w:rsidR="00160579" w:rsidRPr="000618F6" w:rsidRDefault="00160579" w:rsidP="00160579">
      <w:r w:rsidRPr="000618F6">
        <w:t>Verwijderd in</w:t>
      </w:r>
      <w:r w:rsidRPr="000618F6">
        <w:tab/>
      </w:r>
      <w:r w:rsidRPr="000618F6">
        <w:tab/>
      </w:r>
      <w:r w:rsidRPr="000618F6">
        <w:tab/>
      </w:r>
      <w:r w:rsidRPr="000618F6">
        <w:rPr>
          <w:i/>
        </w:rPr>
        <w:t>n.v.t.</w:t>
      </w:r>
    </w:p>
    <w:p w14:paraId="32996DA9" w14:textId="77777777" w:rsidR="00CC1274" w:rsidRPr="000618F6" w:rsidRDefault="00CC1274" w:rsidP="00AC2AAD">
      <w:pPr>
        <w:pStyle w:val="Heading3"/>
        <w:rPr>
          <w:lang w:val="nl-NL"/>
        </w:rPr>
      </w:pPr>
      <w:bookmarkStart w:id="276" w:name="_Toc63778514"/>
      <w:r w:rsidRPr="000618F6">
        <w:rPr>
          <w:lang w:val="nl-NL"/>
        </w:rPr>
        <w:t>parUitgZiekenfonds</w:t>
      </w:r>
      <w:bookmarkEnd w:id="276"/>
    </w:p>
    <w:p w14:paraId="4310B945" w14:textId="77777777" w:rsidR="00CC1274" w:rsidRPr="000618F6" w:rsidRDefault="00CC1274" w:rsidP="00CC1274">
      <w:r w:rsidRPr="000618F6">
        <w:t>Indicatie of de partner ziekenfonds verzekerd is.</w:t>
      </w:r>
    </w:p>
    <w:p w14:paraId="73A073D7" w14:textId="77777777" w:rsidR="00CC1274" w:rsidRPr="000618F6" w:rsidRDefault="00CC1274" w:rsidP="00CC1274"/>
    <w:p w14:paraId="6D88EEE5" w14:textId="77777777" w:rsidR="00A613AA" w:rsidRPr="000618F6" w:rsidRDefault="00A613AA" w:rsidP="00A613AA">
      <w:r w:rsidRPr="000618F6">
        <w:t>Veldtype</w:t>
      </w:r>
      <w:r w:rsidRPr="000618F6">
        <w:tab/>
      </w:r>
      <w:r w:rsidRPr="000618F6">
        <w:tab/>
      </w:r>
      <w:r w:rsidRPr="000618F6">
        <w:tab/>
      </w:r>
      <w:r w:rsidRPr="000618F6">
        <w:tab/>
        <w:t>TJaNee</w:t>
      </w:r>
    </w:p>
    <w:p w14:paraId="3941C7B2" w14:textId="77777777" w:rsidR="00A613AA" w:rsidRPr="000618F6" w:rsidRDefault="00A613AA" w:rsidP="00A613AA">
      <w:r w:rsidRPr="000618F6">
        <w:t>Formaat</w:t>
      </w:r>
      <w:r w:rsidRPr="000618F6">
        <w:tab/>
      </w:r>
      <w:r w:rsidRPr="000618F6">
        <w:tab/>
      </w:r>
      <w:r w:rsidRPr="000618F6">
        <w:tab/>
      </w:r>
      <w:r w:rsidRPr="000618F6">
        <w:tab/>
        <w:t>Enumeration</w:t>
      </w:r>
    </w:p>
    <w:p w14:paraId="2B96BEEC" w14:textId="77777777" w:rsidR="00A613AA" w:rsidRPr="000618F6" w:rsidRDefault="00A613AA" w:rsidP="00A613AA">
      <w:r w:rsidRPr="000618F6">
        <w:t>Standaardwaarde</w:t>
      </w:r>
      <w:r w:rsidRPr="000618F6">
        <w:tab/>
      </w:r>
      <w:r w:rsidRPr="000618F6">
        <w:tab/>
        <w:t>jnNee</w:t>
      </w:r>
    </w:p>
    <w:p w14:paraId="5127339B" w14:textId="77777777" w:rsidR="00CC1274" w:rsidRPr="000618F6" w:rsidRDefault="00CC1274" w:rsidP="00CC1274">
      <w:r w:rsidRPr="000618F6">
        <w:t>Toegevoegd in</w:t>
      </w:r>
      <w:r w:rsidRPr="000618F6">
        <w:tab/>
      </w:r>
      <w:r w:rsidRPr="000618F6">
        <w:tab/>
      </w:r>
      <w:r w:rsidRPr="000618F6">
        <w:tab/>
        <w:t>1.0</w:t>
      </w:r>
    </w:p>
    <w:p w14:paraId="67F3B346" w14:textId="77777777" w:rsidR="00CC1274" w:rsidRPr="000618F6" w:rsidRDefault="00CC1274" w:rsidP="00CC1274">
      <w:r w:rsidRPr="000618F6">
        <w:t>Eerste berekeningsversie</w:t>
      </w:r>
      <w:r w:rsidRPr="000618F6">
        <w:tab/>
        <w:t>01-07-2003</w:t>
      </w:r>
    </w:p>
    <w:p w14:paraId="0B3168D6" w14:textId="77777777" w:rsidR="00CC1274" w:rsidRPr="000618F6" w:rsidRDefault="00CC1274" w:rsidP="00CC1274">
      <w:r w:rsidRPr="000618F6">
        <w:t>Laatste berekeningsversie</w:t>
      </w:r>
      <w:r w:rsidRPr="000618F6">
        <w:tab/>
        <w:t>01-07-2005</w:t>
      </w:r>
    </w:p>
    <w:p w14:paraId="018F9C82" w14:textId="77777777" w:rsidR="00CC1274" w:rsidRPr="000618F6" w:rsidRDefault="00CC1274" w:rsidP="00CC1274">
      <w:r w:rsidRPr="000618F6">
        <w:t>Verwijderd in</w:t>
      </w:r>
      <w:r w:rsidRPr="000618F6">
        <w:tab/>
      </w:r>
      <w:r w:rsidRPr="000618F6">
        <w:tab/>
      </w:r>
      <w:r w:rsidRPr="000618F6">
        <w:tab/>
      </w:r>
      <w:r w:rsidR="00831611" w:rsidRPr="000618F6">
        <w:t>1.4</w:t>
      </w:r>
    </w:p>
    <w:p w14:paraId="7D73D4A1" w14:textId="77777777" w:rsidR="00CC1274" w:rsidRPr="000618F6" w:rsidRDefault="00CC1274" w:rsidP="00AC2AAD">
      <w:pPr>
        <w:pStyle w:val="Heading3"/>
        <w:rPr>
          <w:lang w:val="nl-NL"/>
        </w:rPr>
      </w:pPr>
      <w:bookmarkStart w:id="277" w:name="_Toc63778515"/>
      <w:r w:rsidRPr="000618F6">
        <w:rPr>
          <w:lang w:val="nl-NL"/>
        </w:rPr>
        <w:t>parUitgPremieParticulier</w:t>
      </w:r>
      <w:bookmarkEnd w:id="277"/>
    </w:p>
    <w:p w14:paraId="5FB1278A" w14:textId="77777777" w:rsidR="00CC1274" w:rsidRPr="000618F6" w:rsidRDefault="00CC1274" w:rsidP="00CC1274">
      <w:r w:rsidRPr="000618F6">
        <w:t xml:space="preserve">Bedrag aan uitgaven voor een particuliere </w:t>
      </w:r>
      <w:r w:rsidR="00766434" w:rsidRPr="000618F6">
        <w:t>ziektekostenverzekering</w:t>
      </w:r>
      <w:r w:rsidRPr="000618F6">
        <w:t xml:space="preserve"> van de partner.</w:t>
      </w:r>
    </w:p>
    <w:p w14:paraId="2A46B2AC" w14:textId="77777777" w:rsidR="00CC1274" w:rsidRPr="000618F6" w:rsidRDefault="00CC1274" w:rsidP="00CC1274">
      <w:r w:rsidRPr="000618F6">
        <w:t>Bedrag netto per maand.</w:t>
      </w:r>
    </w:p>
    <w:p w14:paraId="75414CA5" w14:textId="77777777" w:rsidR="00CC1274" w:rsidRPr="000618F6" w:rsidRDefault="00CC1274" w:rsidP="00CC1274"/>
    <w:p w14:paraId="65263FD0"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076B01BB"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F2E1D61" w14:textId="77777777" w:rsidR="00CC1274" w:rsidRPr="000618F6" w:rsidRDefault="00CC1274" w:rsidP="00CC1274">
      <w:r w:rsidRPr="000618F6">
        <w:t>Standaardwaarde</w:t>
      </w:r>
      <w:r w:rsidRPr="000618F6">
        <w:tab/>
      </w:r>
      <w:r w:rsidRPr="000618F6">
        <w:tab/>
      </w:r>
      <w:r w:rsidR="004D1165" w:rsidRPr="000618F6">
        <w:t>0,0</w:t>
      </w:r>
    </w:p>
    <w:p w14:paraId="1729DFCB" w14:textId="77777777" w:rsidR="00CC1274" w:rsidRPr="000618F6" w:rsidRDefault="00CC1274" w:rsidP="00CC1274">
      <w:r w:rsidRPr="000618F6">
        <w:t>Toegevoegd in</w:t>
      </w:r>
      <w:r w:rsidRPr="000618F6">
        <w:tab/>
      </w:r>
      <w:r w:rsidRPr="000618F6">
        <w:tab/>
      </w:r>
      <w:r w:rsidRPr="000618F6">
        <w:tab/>
        <w:t>1.0</w:t>
      </w:r>
    </w:p>
    <w:p w14:paraId="3C7B2226" w14:textId="77777777" w:rsidR="00CC1274" w:rsidRPr="000618F6" w:rsidRDefault="00CC1274" w:rsidP="00CC1274">
      <w:r w:rsidRPr="000618F6">
        <w:t>Eerste berekeningsversie</w:t>
      </w:r>
      <w:r w:rsidRPr="000618F6">
        <w:tab/>
        <w:t>01-07-2003</w:t>
      </w:r>
    </w:p>
    <w:p w14:paraId="5AD9D682" w14:textId="77777777" w:rsidR="00CC1274" w:rsidRPr="000618F6" w:rsidRDefault="00CC1274" w:rsidP="00CC1274">
      <w:r w:rsidRPr="000618F6">
        <w:t>Laatste berekeningsversie</w:t>
      </w:r>
      <w:r w:rsidRPr="000618F6">
        <w:tab/>
        <w:t>01-07-2005</w:t>
      </w:r>
    </w:p>
    <w:p w14:paraId="720716BC" w14:textId="77777777" w:rsidR="00CC1274" w:rsidRPr="000618F6" w:rsidRDefault="00CC1274" w:rsidP="00CC1274">
      <w:r w:rsidRPr="000618F6">
        <w:t>Verwijderd in</w:t>
      </w:r>
      <w:r w:rsidRPr="000618F6">
        <w:tab/>
      </w:r>
      <w:r w:rsidRPr="000618F6">
        <w:tab/>
      </w:r>
      <w:r w:rsidRPr="000618F6">
        <w:tab/>
      </w:r>
      <w:r w:rsidR="00831611" w:rsidRPr="000618F6">
        <w:t>1.4</w:t>
      </w:r>
    </w:p>
    <w:p w14:paraId="15001E83" w14:textId="77777777" w:rsidR="00CC1274" w:rsidRPr="000618F6" w:rsidRDefault="00CC1274" w:rsidP="00AC2AAD">
      <w:pPr>
        <w:pStyle w:val="Heading3"/>
        <w:rPr>
          <w:lang w:val="nl-NL"/>
        </w:rPr>
      </w:pPr>
      <w:bookmarkStart w:id="278" w:name="_Toc63778516"/>
      <w:r w:rsidRPr="000618F6">
        <w:rPr>
          <w:lang w:val="nl-NL"/>
        </w:rPr>
        <w:t>parUitgPremieNominaal</w:t>
      </w:r>
      <w:bookmarkEnd w:id="278"/>
    </w:p>
    <w:p w14:paraId="409F56F0" w14:textId="77777777" w:rsidR="00CC1274" w:rsidRPr="000618F6" w:rsidRDefault="00CC1274" w:rsidP="00CC1274">
      <w:r w:rsidRPr="000618F6">
        <w:t>Bedrag aan uitgaven voor de nominale ziekenfondspremie van de partner.</w:t>
      </w:r>
    </w:p>
    <w:p w14:paraId="3BD71CBD" w14:textId="77777777" w:rsidR="00CC1274" w:rsidRPr="000618F6" w:rsidRDefault="00CC1274" w:rsidP="00CC1274">
      <w:r w:rsidRPr="000618F6">
        <w:lastRenderedPageBreak/>
        <w:t>Bedrag netto per maand.</w:t>
      </w:r>
    </w:p>
    <w:p w14:paraId="4676598C" w14:textId="77777777" w:rsidR="00CC1274" w:rsidRPr="000618F6" w:rsidRDefault="00CC1274" w:rsidP="00CC1274"/>
    <w:p w14:paraId="4556365C"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177053D9"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4B4D58F0" w14:textId="77777777" w:rsidR="00CC1274" w:rsidRPr="000618F6" w:rsidRDefault="00CC1274" w:rsidP="00CC1274">
      <w:r w:rsidRPr="000618F6">
        <w:t>Standaardwaarde</w:t>
      </w:r>
      <w:r w:rsidRPr="000618F6">
        <w:tab/>
      </w:r>
      <w:r w:rsidRPr="000618F6">
        <w:tab/>
      </w:r>
      <w:r w:rsidR="004D1165" w:rsidRPr="000618F6">
        <w:t>0,0</w:t>
      </w:r>
    </w:p>
    <w:p w14:paraId="7159D65C" w14:textId="77777777" w:rsidR="00CC1274" w:rsidRPr="000618F6" w:rsidRDefault="00CC1274" w:rsidP="00CC1274">
      <w:r w:rsidRPr="000618F6">
        <w:t>Toegevoegd in</w:t>
      </w:r>
      <w:r w:rsidRPr="000618F6">
        <w:tab/>
      </w:r>
      <w:r w:rsidRPr="000618F6">
        <w:tab/>
      </w:r>
      <w:r w:rsidRPr="000618F6">
        <w:tab/>
        <w:t>1.0</w:t>
      </w:r>
    </w:p>
    <w:p w14:paraId="1E818C32" w14:textId="77777777" w:rsidR="00CC1274" w:rsidRPr="000618F6" w:rsidRDefault="00CC1274" w:rsidP="00CC1274">
      <w:r w:rsidRPr="000618F6">
        <w:t>Eerste berekeningsversie</w:t>
      </w:r>
      <w:r w:rsidRPr="000618F6">
        <w:tab/>
        <w:t>01-07-2003</w:t>
      </w:r>
    </w:p>
    <w:p w14:paraId="6AEC2EE8" w14:textId="77777777" w:rsidR="00CC1274" w:rsidRPr="000618F6" w:rsidRDefault="00CC1274" w:rsidP="00CC1274">
      <w:r w:rsidRPr="000618F6">
        <w:t>Laatste berekeningsversie</w:t>
      </w:r>
      <w:r w:rsidRPr="000618F6">
        <w:tab/>
        <w:t>01-07-2005</w:t>
      </w:r>
    </w:p>
    <w:p w14:paraId="01D064D5" w14:textId="77777777" w:rsidR="00CC1274" w:rsidRPr="000618F6" w:rsidRDefault="00CC1274" w:rsidP="00CC1274">
      <w:r w:rsidRPr="000618F6">
        <w:t>Verwijderd in</w:t>
      </w:r>
      <w:r w:rsidRPr="000618F6">
        <w:tab/>
      </w:r>
      <w:r w:rsidRPr="000618F6">
        <w:tab/>
      </w:r>
      <w:r w:rsidRPr="000618F6">
        <w:tab/>
      </w:r>
      <w:r w:rsidR="00831611" w:rsidRPr="000618F6">
        <w:t>1.4</w:t>
      </w:r>
    </w:p>
    <w:p w14:paraId="32B8FE3F" w14:textId="77777777" w:rsidR="00CC1274" w:rsidRPr="000618F6" w:rsidRDefault="00CC1274" w:rsidP="00AC2AAD">
      <w:pPr>
        <w:pStyle w:val="Heading3"/>
        <w:rPr>
          <w:lang w:val="nl-NL"/>
        </w:rPr>
      </w:pPr>
      <w:bookmarkStart w:id="279" w:name="_Toc63778517"/>
      <w:r w:rsidRPr="000618F6">
        <w:rPr>
          <w:lang w:val="nl-NL"/>
        </w:rPr>
        <w:t>parUitgPremieBasis</w:t>
      </w:r>
      <w:bookmarkEnd w:id="279"/>
    </w:p>
    <w:p w14:paraId="7DFE7992" w14:textId="77777777" w:rsidR="00CC1274" w:rsidRPr="000618F6" w:rsidRDefault="00CC1274" w:rsidP="00CC1274">
      <w:r w:rsidRPr="000618F6">
        <w:t>Bedrag aan uitgaven voor de basispremie van de zorgverzekering van de partner.</w:t>
      </w:r>
    </w:p>
    <w:p w14:paraId="268AE035" w14:textId="77777777" w:rsidR="00CC1274" w:rsidRPr="000618F6" w:rsidRDefault="00CC1274" w:rsidP="00CC1274">
      <w:r w:rsidRPr="000618F6">
        <w:t>Bedrag netto per maand.</w:t>
      </w:r>
    </w:p>
    <w:p w14:paraId="38C828FF" w14:textId="77777777" w:rsidR="00CC1274" w:rsidRPr="000618F6" w:rsidRDefault="00CC1274" w:rsidP="00CC1274"/>
    <w:p w14:paraId="71D98D02"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420385C7"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1C300D78" w14:textId="77777777" w:rsidR="00CC1274" w:rsidRPr="000618F6" w:rsidRDefault="00CC1274" w:rsidP="00CC1274">
      <w:r w:rsidRPr="000618F6">
        <w:t>Standaardwaarde</w:t>
      </w:r>
      <w:r w:rsidRPr="000618F6">
        <w:tab/>
      </w:r>
      <w:r w:rsidRPr="000618F6">
        <w:tab/>
      </w:r>
      <w:r w:rsidR="004D1165" w:rsidRPr="000618F6">
        <w:t>0,0</w:t>
      </w:r>
    </w:p>
    <w:p w14:paraId="7A8176D4" w14:textId="77777777" w:rsidR="00CC1274" w:rsidRPr="000618F6" w:rsidRDefault="00CC1274" w:rsidP="00CC1274">
      <w:r w:rsidRPr="000618F6">
        <w:t>Toegevoegd in</w:t>
      </w:r>
      <w:r w:rsidRPr="000618F6">
        <w:tab/>
      </w:r>
      <w:r w:rsidRPr="000618F6">
        <w:tab/>
      </w:r>
      <w:r w:rsidRPr="000618F6">
        <w:tab/>
        <w:t>1.0</w:t>
      </w:r>
    </w:p>
    <w:p w14:paraId="53B892BC" w14:textId="77777777" w:rsidR="00CC1274" w:rsidRPr="000618F6" w:rsidRDefault="00CC1274" w:rsidP="00CC1274">
      <w:r w:rsidRPr="000618F6">
        <w:t>Eerste berekeningsversie</w:t>
      </w:r>
      <w:r w:rsidRPr="000618F6">
        <w:tab/>
        <w:t>01-01-2006</w:t>
      </w:r>
    </w:p>
    <w:p w14:paraId="6AE2098A" w14:textId="77777777" w:rsidR="00CC1274" w:rsidRPr="000618F6" w:rsidRDefault="00CC1274" w:rsidP="00CC1274">
      <w:r w:rsidRPr="000618F6">
        <w:t>Laatste berekeningsversie</w:t>
      </w:r>
      <w:r w:rsidRPr="000618F6">
        <w:tab/>
      </w:r>
      <w:r w:rsidR="009C705B" w:rsidRPr="000618F6">
        <w:t>01-07-2009</w:t>
      </w:r>
    </w:p>
    <w:p w14:paraId="7C94EBC4" w14:textId="77777777" w:rsidR="00CC1274" w:rsidRPr="000618F6" w:rsidRDefault="00CC1274" w:rsidP="00CC1274">
      <w:r w:rsidRPr="000618F6">
        <w:t>Verwijderd in</w:t>
      </w:r>
      <w:r w:rsidRPr="000618F6">
        <w:tab/>
      </w:r>
      <w:r w:rsidRPr="000618F6">
        <w:tab/>
      </w:r>
      <w:r w:rsidRPr="000618F6">
        <w:tab/>
      </w:r>
      <w:r w:rsidR="00317B16" w:rsidRPr="000618F6">
        <w:t>2.2</w:t>
      </w:r>
    </w:p>
    <w:p w14:paraId="7825A91F" w14:textId="77777777" w:rsidR="00CC1274" w:rsidRPr="000618F6" w:rsidRDefault="00CC1274" w:rsidP="00AC2AAD">
      <w:pPr>
        <w:pStyle w:val="Heading3"/>
        <w:rPr>
          <w:lang w:val="nl-NL"/>
        </w:rPr>
      </w:pPr>
      <w:bookmarkStart w:id="280" w:name="_Toc63778518"/>
      <w:r w:rsidRPr="000618F6">
        <w:rPr>
          <w:lang w:val="nl-NL"/>
        </w:rPr>
        <w:t>parUitgPremieAanvullend</w:t>
      </w:r>
      <w:bookmarkEnd w:id="280"/>
    </w:p>
    <w:p w14:paraId="57D61241" w14:textId="77777777" w:rsidR="00CC1274" w:rsidRPr="000618F6" w:rsidRDefault="00CC1274" w:rsidP="00CC1274">
      <w:r w:rsidRPr="000618F6">
        <w:t xml:space="preserve">Bedrag aan uitgaven voor een aanvullende </w:t>
      </w:r>
      <w:r w:rsidR="00766434" w:rsidRPr="000618F6">
        <w:t>ziektekosten</w:t>
      </w:r>
      <w:r w:rsidRPr="000618F6">
        <w:t>- of zorgverzekering van de partner.</w:t>
      </w:r>
    </w:p>
    <w:p w14:paraId="4A873B87" w14:textId="77777777" w:rsidR="00CC1274" w:rsidRPr="000618F6" w:rsidRDefault="00CC1274" w:rsidP="00CC1274">
      <w:r w:rsidRPr="000618F6">
        <w:t>Bedrag netto per maand.</w:t>
      </w:r>
    </w:p>
    <w:p w14:paraId="410383CF" w14:textId="77777777" w:rsidR="00CC1274" w:rsidRPr="000618F6" w:rsidRDefault="00CC1274" w:rsidP="00CC1274"/>
    <w:p w14:paraId="3EE466E7"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5B4C896D"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2410ED0" w14:textId="77777777" w:rsidR="00CC1274" w:rsidRPr="000618F6" w:rsidRDefault="00CC1274" w:rsidP="00CC1274">
      <w:r w:rsidRPr="000618F6">
        <w:t>Standaardwaarde</w:t>
      </w:r>
      <w:r w:rsidRPr="000618F6">
        <w:tab/>
      </w:r>
      <w:r w:rsidRPr="000618F6">
        <w:tab/>
      </w:r>
      <w:r w:rsidR="004D1165" w:rsidRPr="000618F6">
        <w:t>0,0</w:t>
      </w:r>
    </w:p>
    <w:p w14:paraId="34E210D6" w14:textId="77777777" w:rsidR="00CC1274" w:rsidRPr="000618F6" w:rsidRDefault="00CC1274" w:rsidP="00CC1274">
      <w:r w:rsidRPr="000618F6">
        <w:t>Toegevoegd in</w:t>
      </w:r>
      <w:r w:rsidRPr="000618F6">
        <w:tab/>
      </w:r>
      <w:r w:rsidRPr="000618F6">
        <w:tab/>
      </w:r>
      <w:r w:rsidRPr="000618F6">
        <w:tab/>
        <w:t>1.0</w:t>
      </w:r>
    </w:p>
    <w:p w14:paraId="5FACC253" w14:textId="77777777" w:rsidR="00CC1274" w:rsidRPr="000618F6" w:rsidRDefault="00CC1274" w:rsidP="00CC1274">
      <w:r w:rsidRPr="000618F6">
        <w:t>Eerste berekeningsversie</w:t>
      </w:r>
      <w:r w:rsidRPr="000618F6">
        <w:tab/>
        <w:t>01-07-2003</w:t>
      </w:r>
    </w:p>
    <w:p w14:paraId="01A7C92A" w14:textId="77777777" w:rsidR="009C705B" w:rsidRPr="000618F6" w:rsidRDefault="00CC1274" w:rsidP="00CC1274">
      <w:r w:rsidRPr="000618F6">
        <w:t>Laatste berekeningsversie</w:t>
      </w:r>
      <w:r w:rsidRPr="000618F6">
        <w:tab/>
      </w:r>
      <w:r w:rsidR="009C705B" w:rsidRPr="000618F6">
        <w:t>01-07-2009</w:t>
      </w:r>
    </w:p>
    <w:p w14:paraId="1CDD1006" w14:textId="77777777" w:rsidR="00CC1274" w:rsidRPr="000618F6" w:rsidRDefault="00CC1274" w:rsidP="00CC1274">
      <w:r w:rsidRPr="000618F6">
        <w:t>Verwijderd in</w:t>
      </w:r>
      <w:r w:rsidRPr="000618F6">
        <w:tab/>
      </w:r>
      <w:r w:rsidRPr="000618F6">
        <w:tab/>
      </w:r>
      <w:r w:rsidRPr="000618F6">
        <w:tab/>
      </w:r>
      <w:r w:rsidR="00317B16" w:rsidRPr="000618F6">
        <w:t>2.2</w:t>
      </w:r>
    </w:p>
    <w:p w14:paraId="67BC7FC2" w14:textId="77777777" w:rsidR="007B7B78" w:rsidRPr="000618F6" w:rsidRDefault="007B7B78" w:rsidP="007B7B78">
      <w:pPr>
        <w:pStyle w:val="Heading3"/>
        <w:rPr>
          <w:lang w:val="nl-NL"/>
        </w:rPr>
      </w:pPr>
      <w:bookmarkStart w:id="281" w:name="_Toc63778519"/>
      <w:r w:rsidRPr="000618F6">
        <w:rPr>
          <w:lang w:val="nl-NL"/>
        </w:rPr>
        <w:t>parUitgPremieZorgverzekering</w:t>
      </w:r>
      <w:bookmarkEnd w:id="281"/>
    </w:p>
    <w:p w14:paraId="457E290E" w14:textId="77777777" w:rsidR="007B7B78" w:rsidRPr="000618F6" w:rsidRDefault="007B7B78" w:rsidP="007B7B78">
      <w:r w:rsidRPr="000618F6">
        <w:t>Bedrag aan uitgaven voor een premie zorgverzekering van de partner.</w:t>
      </w:r>
    </w:p>
    <w:p w14:paraId="13F9CBB7" w14:textId="77777777" w:rsidR="007B7B78" w:rsidRPr="000618F6" w:rsidRDefault="007B7B78" w:rsidP="007B7B78">
      <w:r w:rsidRPr="000618F6">
        <w:t>Bedrag netto per maand.</w:t>
      </w:r>
    </w:p>
    <w:p w14:paraId="7108E5D9" w14:textId="77777777" w:rsidR="007B7B78" w:rsidRPr="000618F6" w:rsidRDefault="007B7B78" w:rsidP="007B7B78"/>
    <w:p w14:paraId="7D66A2C6" w14:textId="77777777" w:rsidR="007B7B78" w:rsidRPr="000618F6" w:rsidRDefault="007B7B78" w:rsidP="007B7B78">
      <w:r w:rsidRPr="000618F6">
        <w:t>Veldtype</w:t>
      </w:r>
      <w:r w:rsidRPr="000618F6">
        <w:tab/>
      </w:r>
      <w:r w:rsidRPr="000618F6">
        <w:tab/>
      </w:r>
      <w:r w:rsidRPr="000618F6">
        <w:tab/>
      </w:r>
      <w:r w:rsidRPr="000618F6">
        <w:tab/>
        <w:t>Double</w:t>
      </w:r>
    </w:p>
    <w:p w14:paraId="657F8A53" w14:textId="77777777" w:rsidR="007B7B78" w:rsidRPr="000618F6" w:rsidRDefault="007B7B78" w:rsidP="007B7B78">
      <w:r w:rsidRPr="000618F6">
        <w:t>Formaat</w:t>
      </w:r>
      <w:r w:rsidRPr="000618F6">
        <w:tab/>
      </w:r>
      <w:r w:rsidRPr="000618F6">
        <w:tab/>
      </w:r>
      <w:r w:rsidRPr="000618F6">
        <w:tab/>
      </w:r>
      <w:r w:rsidRPr="000618F6">
        <w:tab/>
        <w:t>999999,99</w:t>
      </w:r>
    </w:p>
    <w:p w14:paraId="68EA90DB" w14:textId="77777777" w:rsidR="007B7B78" w:rsidRPr="000618F6" w:rsidRDefault="007B7B78" w:rsidP="007B7B78">
      <w:r w:rsidRPr="000618F6">
        <w:t>Standaardwaarde</w:t>
      </w:r>
      <w:r w:rsidRPr="000618F6">
        <w:tab/>
      </w:r>
      <w:r w:rsidRPr="000618F6">
        <w:tab/>
        <w:t>0,0</w:t>
      </w:r>
    </w:p>
    <w:p w14:paraId="09C40152" w14:textId="77777777" w:rsidR="007B7B78" w:rsidRPr="000618F6" w:rsidRDefault="007B7B78" w:rsidP="007B7B78">
      <w:r w:rsidRPr="000618F6">
        <w:t>Toegevoegd in</w:t>
      </w:r>
      <w:r w:rsidRPr="000618F6">
        <w:tab/>
      </w:r>
      <w:r w:rsidRPr="000618F6">
        <w:tab/>
      </w:r>
      <w:r w:rsidRPr="000618F6">
        <w:tab/>
        <w:t>1.6</w:t>
      </w:r>
    </w:p>
    <w:p w14:paraId="3F735F83" w14:textId="77777777" w:rsidR="007B7B78" w:rsidRPr="000618F6" w:rsidRDefault="007B7B78" w:rsidP="007B7B78">
      <w:r w:rsidRPr="000618F6">
        <w:t>Eerste berekeningsversie</w:t>
      </w:r>
      <w:r w:rsidRPr="000618F6">
        <w:tab/>
        <w:t>01-01-2010</w:t>
      </w:r>
    </w:p>
    <w:p w14:paraId="4823EB52" w14:textId="77777777" w:rsidR="007B7B78" w:rsidRPr="000618F6" w:rsidRDefault="007B7B78" w:rsidP="007B7B78">
      <w:r w:rsidRPr="000618F6">
        <w:t>Laatste berekeningsversie</w:t>
      </w:r>
      <w:r w:rsidRPr="000618F6">
        <w:tab/>
      </w:r>
      <w:r w:rsidRPr="000618F6">
        <w:rPr>
          <w:i/>
        </w:rPr>
        <w:t>n.v.t.</w:t>
      </w:r>
    </w:p>
    <w:p w14:paraId="2507949D" w14:textId="77777777" w:rsidR="007B7B78" w:rsidRPr="000618F6" w:rsidRDefault="007B7B78" w:rsidP="007B7B78">
      <w:r w:rsidRPr="000618F6">
        <w:t>Verwijderd in</w:t>
      </w:r>
      <w:r w:rsidRPr="000618F6">
        <w:tab/>
      </w:r>
      <w:r w:rsidRPr="000618F6">
        <w:tab/>
      </w:r>
      <w:r w:rsidRPr="000618F6">
        <w:tab/>
      </w:r>
      <w:r w:rsidRPr="000618F6">
        <w:rPr>
          <w:i/>
        </w:rPr>
        <w:t>n.v.t.</w:t>
      </w:r>
    </w:p>
    <w:p w14:paraId="2EDD0D20" w14:textId="77777777" w:rsidR="00CC1274" w:rsidRPr="000618F6" w:rsidRDefault="00CC1274" w:rsidP="00AC2AAD">
      <w:pPr>
        <w:pStyle w:val="Heading3"/>
        <w:rPr>
          <w:lang w:val="nl-NL"/>
        </w:rPr>
      </w:pPr>
      <w:bookmarkStart w:id="282" w:name="_Toc63778520"/>
      <w:r w:rsidRPr="000618F6">
        <w:rPr>
          <w:lang w:val="nl-NL"/>
        </w:rPr>
        <w:t>parUitgEigenrisico</w:t>
      </w:r>
      <w:bookmarkEnd w:id="282"/>
    </w:p>
    <w:p w14:paraId="714D400A" w14:textId="77777777" w:rsidR="00CC1274" w:rsidRPr="000618F6" w:rsidRDefault="00CC1274" w:rsidP="00CC1274">
      <w:r w:rsidRPr="000618F6">
        <w:t xml:space="preserve">Bedrag aan uitgaven voor het eigen risico van </w:t>
      </w:r>
      <w:r w:rsidR="00766434" w:rsidRPr="000618F6">
        <w:t>ziektekosten</w:t>
      </w:r>
      <w:r w:rsidRPr="000618F6">
        <w:t>- of zorgverzekering van de partner.</w:t>
      </w:r>
    </w:p>
    <w:p w14:paraId="3B9EC169" w14:textId="77777777" w:rsidR="00CC1274" w:rsidRPr="000618F6" w:rsidRDefault="00CC1274" w:rsidP="00CC1274">
      <w:r w:rsidRPr="000618F6">
        <w:lastRenderedPageBreak/>
        <w:t>Bedrag netto per maand.</w:t>
      </w:r>
    </w:p>
    <w:p w14:paraId="546EA3B2" w14:textId="77777777" w:rsidR="00CC1274" w:rsidRPr="000618F6" w:rsidRDefault="00CC1274" w:rsidP="00CC1274"/>
    <w:p w14:paraId="338AD99A"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70CABF09"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D0FB129" w14:textId="77777777" w:rsidR="00CC1274" w:rsidRPr="000618F6" w:rsidRDefault="00CC1274" w:rsidP="00CC1274">
      <w:r w:rsidRPr="000618F6">
        <w:t>Standaardwaarde</w:t>
      </w:r>
      <w:r w:rsidRPr="000618F6">
        <w:tab/>
      </w:r>
      <w:r w:rsidRPr="000618F6">
        <w:tab/>
      </w:r>
      <w:r w:rsidR="004D1165" w:rsidRPr="000618F6">
        <w:t>0,0</w:t>
      </w:r>
    </w:p>
    <w:p w14:paraId="4E0C3328" w14:textId="77777777" w:rsidR="00CC1274" w:rsidRPr="000618F6" w:rsidRDefault="00CC1274" w:rsidP="00CC1274">
      <w:r w:rsidRPr="000618F6">
        <w:t>Toegevoegd in</w:t>
      </w:r>
      <w:r w:rsidRPr="000618F6">
        <w:tab/>
      </w:r>
      <w:r w:rsidRPr="000618F6">
        <w:tab/>
      </w:r>
      <w:r w:rsidRPr="000618F6">
        <w:tab/>
        <w:t>1.0</w:t>
      </w:r>
    </w:p>
    <w:p w14:paraId="45136763" w14:textId="77777777" w:rsidR="00CC1274" w:rsidRPr="000618F6" w:rsidRDefault="00CC1274" w:rsidP="00CC1274">
      <w:r w:rsidRPr="000618F6">
        <w:t>Eerste berekeningsversie</w:t>
      </w:r>
      <w:r w:rsidRPr="000618F6">
        <w:tab/>
        <w:t>01-07-2003</w:t>
      </w:r>
    </w:p>
    <w:p w14:paraId="14722359" w14:textId="77777777" w:rsidR="00CC1274" w:rsidRPr="000618F6" w:rsidRDefault="00CC1274" w:rsidP="00CC1274">
      <w:r w:rsidRPr="000618F6">
        <w:t>Laatste berekeningsversie</w:t>
      </w:r>
      <w:r w:rsidRPr="000618F6">
        <w:tab/>
      </w:r>
      <w:r w:rsidR="00076DBB" w:rsidRPr="000618F6">
        <w:t>01-0</w:t>
      </w:r>
      <w:r w:rsidR="003C4D92" w:rsidRPr="000618F6">
        <w:t>1</w:t>
      </w:r>
      <w:r w:rsidR="00076DBB" w:rsidRPr="000618F6">
        <w:t>-2008</w:t>
      </w:r>
    </w:p>
    <w:p w14:paraId="79C2D3C3" w14:textId="77777777" w:rsidR="00CC1274" w:rsidRPr="000618F6" w:rsidRDefault="00CC1274" w:rsidP="00CC1274">
      <w:r w:rsidRPr="000618F6">
        <w:t>Verwijderd in</w:t>
      </w:r>
      <w:r w:rsidRPr="000618F6">
        <w:tab/>
      </w:r>
      <w:r w:rsidRPr="000618F6">
        <w:tab/>
      </w:r>
      <w:r w:rsidRPr="000618F6">
        <w:tab/>
      </w:r>
      <w:r w:rsidR="00E45B88" w:rsidRPr="000618F6">
        <w:t>1.9</w:t>
      </w:r>
    </w:p>
    <w:p w14:paraId="4242D627" w14:textId="77777777" w:rsidR="00CC1274" w:rsidRPr="000618F6" w:rsidRDefault="00476C2A" w:rsidP="00AC2AAD">
      <w:pPr>
        <w:pStyle w:val="Heading3"/>
        <w:rPr>
          <w:lang w:val="nl-NL"/>
        </w:rPr>
      </w:pPr>
      <w:bookmarkStart w:id="283" w:name="_Toc63778521"/>
      <w:r w:rsidRPr="000618F6">
        <w:rPr>
          <w:lang w:val="nl-NL"/>
        </w:rPr>
        <w:t>par</w:t>
      </w:r>
      <w:r w:rsidR="00CC1274" w:rsidRPr="000618F6">
        <w:rPr>
          <w:lang w:val="nl-NL"/>
        </w:rPr>
        <w:t>UitgKosteninrichting</w:t>
      </w:r>
      <w:bookmarkEnd w:id="283"/>
    </w:p>
    <w:p w14:paraId="191E68D1" w14:textId="77777777" w:rsidR="00CC1274" w:rsidRPr="000618F6" w:rsidRDefault="00CC1274" w:rsidP="00CC1274">
      <w:r w:rsidRPr="000618F6">
        <w:t xml:space="preserve">Bedrag aan uitgaven voor de kosten van verzorging en eigen bijdrage AWBZ, indien de </w:t>
      </w:r>
      <w:r w:rsidR="00476C2A" w:rsidRPr="000618F6">
        <w:t xml:space="preserve">partner </w:t>
      </w:r>
      <w:r w:rsidRPr="000618F6">
        <w:t xml:space="preserve">is opgenomen in een inrichting. </w:t>
      </w:r>
    </w:p>
    <w:p w14:paraId="3EA7DAD0" w14:textId="77777777" w:rsidR="00CC1274" w:rsidRPr="000618F6" w:rsidRDefault="00CC1274" w:rsidP="00CC1274">
      <w:r w:rsidRPr="000618F6">
        <w:t>Bedrag netto per maand.</w:t>
      </w:r>
    </w:p>
    <w:p w14:paraId="488242F1" w14:textId="77777777" w:rsidR="00CC1274" w:rsidRPr="000618F6" w:rsidRDefault="00CC1274" w:rsidP="00CC1274"/>
    <w:p w14:paraId="484EE82C"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162DCAE9"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75CE07D6" w14:textId="77777777" w:rsidR="00CC1274" w:rsidRPr="000618F6" w:rsidRDefault="00CC1274" w:rsidP="00CC1274">
      <w:r w:rsidRPr="000618F6">
        <w:t>Standaardwaarde</w:t>
      </w:r>
      <w:r w:rsidRPr="000618F6">
        <w:tab/>
      </w:r>
      <w:r w:rsidRPr="000618F6">
        <w:tab/>
      </w:r>
      <w:r w:rsidR="004D1165" w:rsidRPr="000618F6">
        <w:t>0,0</w:t>
      </w:r>
    </w:p>
    <w:p w14:paraId="7C0F899C" w14:textId="77777777" w:rsidR="00CC1274" w:rsidRPr="000618F6" w:rsidRDefault="00CC1274" w:rsidP="00CC1274">
      <w:r w:rsidRPr="000618F6">
        <w:t>Toegevoegd in</w:t>
      </w:r>
      <w:r w:rsidRPr="000618F6">
        <w:tab/>
      </w:r>
      <w:r w:rsidRPr="000618F6">
        <w:tab/>
      </w:r>
      <w:r w:rsidRPr="000618F6">
        <w:tab/>
        <w:t>1.0</w:t>
      </w:r>
    </w:p>
    <w:p w14:paraId="7B1F2306" w14:textId="77777777" w:rsidR="00CC1274" w:rsidRPr="000618F6" w:rsidRDefault="00CC1274" w:rsidP="00CC1274">
      <w:r w:rsidRPr="000618F6">
        <w:t>Eerste berekeningsversie</w:t>
      </w:r>
      <w:r w:rsidRPr="000618F6">
        <w:tab/>
        <w:t>01-07-2003</w:t>
      </w:r>
    </w:p>
    <w:p w14:paraId="748F9909" w14:textId="77777777" w:rsidR="00CC1274" w:rsidRPr="000618F6" w:rsidRDefault="00CC1274" w:rsidP="00CC1274">
      <w:r w:rsidRPr="000618F6">
        <w:t>Laatste berekeningsversie</w:t>
      </w:r>
      <w:r w:rsidRPr="000618F6">
        <w:tab/>
      </w:r>
      <w:r w:rsidRPr="000618F6">
        <w:rPr>
          <w:i/>
        </w:rPr>
        <w:t>n.v.t.</w:t>
      </w:r>
    </w:p>
    <w:p w14:paraId="43EED1D9" w14:textId="77777777" w:rsidR="00CC1274" w:rsidRPr="000618F6" w:rsidRDefault="00CC1274" w:rsidP="00CC1274">
      <w:r w:rsidRPr="000618F6">
        <w:t>Verwijderd in</w:t>
      </w:r>
      <w:r w:rsidRPr="000618F6">
        <w:tab/>
      </w:r>
      <w:r w:rsidRPr="000618F6">
        <w:tab/>
      </w:r>
      <w:r w:rsidRPr="000618F6">
        <w:tab/>
      </w:r>
      <w:r w:rsidRPr="000618F6">
        <w:rPr>
          <w:i/>
        </w:rPr>
        <w:t>n.v.t.</w:t>
      </w:r>
    </w:p>
    <w:p w14:paraId="3BF55B1B" w14:textId="77777777" w:rsidR="00CC1274" w:rsidRPr="000618F6" w:rsidRDefault="00476C2A" w:rsidP="00AC2AAD">
      <w:pPr>
        <w:pStyle w:val="Heading3"/>
        <w:rPr>
          <w:lang w:val="nl-NL"/>
        </w:rPr>
      </w:pPr>
      <w:bookmarkStart w:id="284" w:name="_Toc63778522"/>
      <w:r w:rsidRPr="000618F6">
        <w:rPr>
          <w:lang w:val="nl-NL"/>
        </w:rPr>
        <w:t>par</w:t>
      </w:r>
      <w:r w:rsidR="00CC1274" w:rsidRPr="000618F6">
        <w:rPr>
          <w:lang w:val="nl-NL"/>
        </w:rPr>
        <w:t>UitgStudieNoodzakelijk</w:t>
      </w:r>
      <w:bookmarkEnd w:id="284"/>
    </w:p>
    <w:p w14:paraId="4EB4FC84" w14:textId="77777777" w:rsidR="00CC1274" w:rsidRPr="000618F6" w:rsidRDefault="00CC1274" w:rsidP="00CC1274">
      <w:r w:rsidRPr="000618F6">
        <w:t xml:space="preserve">Indicatie of de eventuele studie van de </w:t>
      </w:r>
      <w:r w:rsidR="00476C2A" w:rsidRPr="000618F6">
        <w:t xml:space="preserve"> partner </w:t>
      </w:r>
      <w:r w:rsidRPr="000618F6">
        <w:t>noodzakelijk is (d.i. de kosten gecorrigeerd dienen te worden).</w:t>
      </w:r>
    </w:p>
    <w:p w14:paraId="10482867" w14:textId="77777777" w:rsidR="00CC1274" w:rsidRPr="000618F6" w:rsidRDefault="00CC1274" w:rsidP="00CC1274">
      <w:r w:rsidRPr="000618F6">
        <w:t xml:space="preserve"> </w:t>
      </w:r>
    </w:p>
    <w:p w14:paraId="3B429FBB" w14:textId="77777777" w:rsidR="00A613AA" w:rsidRPr="000618F6" w:rsidRDefault="00A613AA" w:rsidP="00A613AA">
      <w:r w:rsidRPr="000618F6">
        <w:t>Veldtype</w:t>
      </w:r>
      <w:r w:rsidRPr="000618F6">
        <w:tab/>
      </w:r>
      <w:r w:rsidRPr="000618F6">
        <w:tab/>
      </w:r>
      <w:r w:rsidRPr="000618F6">
        <w:tab/>
      </w:r>
      <w:r w:rsidRPr="000618F6">
        <w:tab/>
        <w:t>TJaNee</w:t>
      </w:r>
    </w:p>
    <w:p w14:paraId="05F69823" w14:textId="77777777" w:rsidR="00A613AA" w:rsidRPr="000618F6" w:rsidRDefault="00A613AA" w:rsidP="00A613AA">
      <w:r w:rsidRPr="000618F6">
        <w:t>Formaat</w:t>
      </w:r>
      <w:r w:rsidRPr="000618F6">
        <w:tab/>
      </w:r>
      <w:r w:rsidRPr="000618F6">
        <w:tab/>
      </w:r>
      <w:r w:rsidRPr="000618F6">
        <w:tab/>
      </w:r>
      <w:r w:rsidRPr="000618F6">
        <w:tab/>
        <w:t>Enumeration</w:t>
      </w:r>
    </w:p>
    <w:p w14:paraId="603729F7" w14:textId="77777777" w:rsidR="00A613AA" w:rsidRPr="000618F6" w:rsidRDefault="00A613AA" w:rsidP="00A613AA">
      <w:r w:rsidRPr="000618F6">
        <w:t>Standaardwaarde</w:t>
      </w:r>
      <w:r w:rsidRPr="000618F6">
        <w:tab/>
      </w:r>
      <w:r w:rsidRPr="000618F6">
        <w:tab/>
        <w:t>jnNee</w:t>
      </w:r>
    </w:p>
    <w:p w14:paraId="3F51CBDC" w14:textId="77777777" w:rsidR="00CC1274" w:rsidRPr="000618F6" w:rsidRDefault="00CC1274" w:rsidP="00CC1274">
      <w:r w:rsidRPr="000618F6">
        <w:t>Toegevoegd in</w:t>
      </w:r>
      <w:r w:rsidRPr="000618F6">
        <w:tab/>
      </w:r>
      <w:r w:rsidRPr="000618F6">
        <w:tab/>
      </w:r>
      <w:r w:rsidRPr="000618F6">
        <w:tab/>
        <w:t>1.0</w:t>
      </w:r>
    </w:p>
    <w:p w14:paraId="40069CAD" w14:textId="77777777" w:rsidR="00CC1274" w:rsidRPr="000618F6" w:rsidRDefault="00CC1274" w:rsidP="00CC1274">
      <w:r w:rsidRPr="000618F6">
        <w:t>Eerste berekeningsversie</w:t>
      </w:r>
      <w:r w:rsidRPr="000618F6">
        <w:tab/>
        <w:t>01-07-2003</w:t>
      </w:r>
    </w:p>
    <w:p w14:paraId="58B565F3" w14:textId="77777777" w:rsidR="00CC1274" w:rsidRPr="000618F6" w:rsidRDefault="00CC1274" w:rsidP="00CC1274">
      <w:r w:rsidRPr="000618F6">
        <w:t>Laatste berekeningsversie</w:t>
      </w:r>
      <w:r w:rsidRPr="000618F6">
        <w:tab/>
      </w:r>
      <w:r w:rsidR="00711635" w:rsidRPr="000618F6">
        <w:t>01-07-2013</w:t>
      </w:r>
    </w:p>
    <w:p w14:paraId="4214F198" w14:textId="77777777" w:rsidR="00CC1274" w:rsidRPr="000618F6" w:rsidRDefault="00CC1274" w:rsidP="00CC1274">
      <w:r w:rsidRPr="000618F6">
        <w:t>Verwijderd in</w:t>
      </w:r>
      <w:r w:rsidRPr="000618F6">
        <w:tab/>
      </w:r>
      <w:r w:rsidRPr="000618F6">
        <w:tab/>
      </w:r>
      <w:r w:rsidRPr="000618F6">
        <w:tab/>
      </w:r>
      <w:r w:rsidR="00173116" w:rsidRPr="000618F6">
        <w:t>3.0</w:t>
      </w:r>
    </w:p>
    <w:p w14:paraId="388537A6" w14:textId="77777777" w:rsidR="00CC1274" w:rsidRPr="000618F6" w:rsidRDefault="00476C2A" w:rsidP="00AC2AAD">
      <w:pPr>
        <w:pStyle w:val="Heading3"/>
        <w:rPr>
          <w:lang w:val="nl-NL"/>
        </w:rPr>
      </w:pPr>
      <w:bookmarkStart w:id="285" w:name="_Toc63778523"/>
      <w:r w:rsidRPr="000618F6">
        <w:rPr>
          <w:lang w:val="nl-NL"/>
        </w:rPr>
        <w:t>par</w:t>
      </w:r>
      <w:r w:rsidR="00CC1274" w:rsidRPr="000618F6">
        <w:rPr>
          <w:lang w:val="nl-NL"/>
        </w:rPr>
        <w:t>UitgStudieKosten</w:t>
      </w:r>
      <w:bookmarkEnd w:id="285"/>
    </w:p>
    <w:p w14:paraId="69B4B691" w14:textId="77777777" w:rsidR="00CC1274" w:rsidRPr="000618F6" w:rsidRDefault="00CC1274" w:rsidP="00CC1274">
      <w:r w:rsidRPr="000618F6">
        <w:t xml:space="preserve">Bedrag aan uitgaven voor </w:t>
      </w:r>
      <w:r w:rsidR="00476C2A" w:rsidRPr="000618F6">
        <w:t>studiekosten van de partner.</w:t>
      </w:r>
    </w:p>
    <w:p w14:paraId="54CCBBA8" w14:textId="77777777" w:rsidR="00CC1274" w:rsidRPr="000618F6" w:rsidRDefault="00CC1274" w:rsidP="00CC1274">
      <w:r w:rsidRPr="000618F6">
        <w:t>Bedrag netto per maand.</w:t>
      </w:r>
    </w:p>
    <w:p w14:paraId="4D47F3D9" w14:textId="77777777" w:rsidR="00CC1274" w:rsidRPr="000618F6" w:rsidRDefault="00CC1274" w:rsidP="00CC1274"/>
    <w:p w14:paraId="5C62A12D"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4ECE10EA"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526BCB7B" w14:textId="77777777" w:rsidR="00CC1274" w:rsidRPr="000618F6" w:rsidRDefault="00CC1274" w:rsidP="00CC1274">
      <w:r w:rsidRPr="000618F6">
        <w:t>Standaardwaarde</w:t>
      </w:r>
      <w:r w:rsidRPr="000618F6">
        <w:tab/>
      </w:r>
      <w:r w:rsidRPr="000618F6">
        <w:tab/>
      </w:r>
      <w:r w:rsidR="004D1165" w:rsidRPr="000618F6">
        <w:t>0,0</w:t>
      </w:r>
    </w:p>
    <w:p w14:paraId="0C6A0BCC" w14:textId="77777777" w:rsidR="00CC1274" w:rsidRPr="000618F6" w:rsidRDefault="00CC1274" w:rsidP="00CC1274">
      <w:r w:rsidRPr="000618F6">
        <w:t>Toegevoegd in</w:t>
      </w:r>
      <w:r w:rsidRPr="000618F6">
        <w:tab/>
      </w:r>
      <w:r w:rsidRPr="000618F6">
        <w:tab/>
      </w:r>
      <w:r w:rsidRPr="000618F6">
        <w:tab/>
        <w:t>1.0</w:t>
      </w:r>
    </w:p>
    <w:p w14:paraId="5B5349FB" w14:textId="77777777" w:rsidR="00CC1274" w:rsidRPr="000618F6" w:rsidRDefault="00CC1274" w:rsidP="00CC1274">
      <w:r w:rsidRPr="000618F6">
        <w:t>Eerste berekeningsversie</w:t>
      </w:r>
      <w:r w:rsidRPr="000618F6">
        <w:tab/>
        <w:t>01-07-2003</w:t>
      </w:r>
    </w:p>
    <w:p w14:paraId="2549F6DB" w14:textId="77777777" w:rsidR="00CC1274" w:rsidRPr="000618F6" w:rsidRDefault="00CC1274" w:rsidP="00CC1274">
      <w:r w:rsidRPr="000618F6">
        <w:t>Laatste berekeningsversie</w:t>
      </w:r>
      <w:r w:rsidRPr="000618F6">
        <w:tab/>
      </w:r>
      <w:r w:rsidR="00711635" w:rsidRPr="000618F6">
        <w:t>01-07-2013</w:t>
      </w:r>
    </w:p>
    <w:p w14:paraId="218FECC7" w14:textId="77777777" w:rsidR="00CC1274" w:rsidRPr="000618F6" w:rsidRDefault="00CC1274" w:rsidP="00CC1274">
      <w:r w:rsidRPr="000618F6">
        <w:t>Verwijderd in</w:t>
      </w:r>
      <w:r w:rsidRPr="000618F6">
        <w:tab/>
      </w:r>
      <w:r w:rsidRPr="000618F6">
        <w:tab/>
      </w:r>
      <w:r w:rsidRPr="000618F6">
        <w:tab/>
      </w:r>
      <w:r w:rsidR="00173116" w:rsidRPr="000618F6">
        <w:t>3.0</w:t>
      </w:r>
    </w:p>
    <w:p w14:paraId="297B5121" w14:textId="77777777" w:rsidR="00CC1274" w:rsidRPr="000618F6" w:rsidRDefault="00476C2A" w:rsidP="00AC2AAD">
      <w:pPr>
        <w:pStyle w:val="Heading3"/>
        <w:rPr>
          <w:lang w:val="nl-NL"/>
        </w:rPr>
      </w:pPr>
      <w:bookmarkStart w:id="286" w:name="_Toc63778524"/>
      <w:r w:rsidRPr="000618F6">
        <w:rPr>
          <w:lang w:val="nl-NL"/>
        </w:rPr>
        <w:t>par</w:t>
      </w:r>
      <w:r w:rsidR="00CC1274" w:rsidRPr="000618F6">
        <w:rPr>
          <w:lang w:val="nl-NL"/>
        </w:rPr>
        <w:t>UitgAutoNoodzakelijk</w:t>
      </w:r>
      <w:bookmarkEnd w:id="286"/>
    </w:p>
    <w:p w14:paraId="7AE439B9" w14:textId="77777777" w:rsidR="00CC1274" w:rsidRPr="000618F6" w:rsidRDefault="00CC1274" w:rsidP="00CC1274">
      <w:r w:rsidRPr="000618F6">
        <w:t xml:space="preserve">Indicatie of de auto voor de </w:t>
      </w:r>
      <w:r w:rsidR="00476C2A" w:rsidRPr="000618F6">
        <w:t>partner</w:t>
      </w:r>
      <w:r w:rsidRPr="000618F6">
        <w:t xml:space="preserve"> noodzakelijk is (d.i. de kosten gecorrigeerd dienen te worden).</w:t>
      </w:r>
    </w:p>
    <w:p w14:paraId="20876D23" w14:textId="77777777" w:rsidR="00CC1274" w:rsidRPr="000618F6" w:rsidRDefault="00CC1274" w:rsidP="00CC1274"/>
    <w:p w14:paraId="0672A62B" w14:textId="77777777" w:rsidR="00A613AA" w:rsidRPr="000618F6" w:rsidRDefault="00A613AA" w:rsidP="00A613AA">
      <w:r w:rsidRPr="000618F6">
        <w:lastRenderedPageBreak/>
        <w:t>Veldtype</w:t>
      </w:r>
      <w:r w:rsidRPr="000618F6">
        <w:tab/>
      </w:r>
      <w:r w:rsidRPr="000618F6">
        <w:tab/>
      </w:r>
      <w:r w:rsidRPr="000618F6">
        <w:tab/>
      </w:r>
      <w:r w:rsidRPr="000618F6">
        <w:tab/>
        <w:t>TJaNee</w:t>
      </w:r>
    </w:p>
    <w:p w14:paraId="775D79EA" w14:textId="77777777" w:rsidR="00A613AA" w:rsidRPr="000618F6" w:rsidRDefault="00A613AA" w:rsidP="00A613AA">
      <w:r w:rsidRPr="000618F6">
        <w:t>Formaat</w:t>
      </w:r>
      <w:r w:rsidRPr="000618F6">
        <w:tab/>
      </w:r>
      <w:r w:rsidRPr="000618F6">
        <w:tab/>
      </w:r>
      <w:r w:rsidRPr="000618F6">
        <w:tab/>
      </w:r>
      <w:r w:rsidRPr="000618F6">
        <w:tab/>
        <w:t>Enumeration</w:t>
      </w:r>
    </w:p>
    <w:p w14:paraId="581AEBFC" w14:textId="77777777" w:rsidR="00A613AA" w:rsidRPr="000618F6" w:rsidRDefault="00A613AA" w:rsidP="00A613AA">
      <w:r w:rsidRPr="000618F6">
        <w:t>Standaardwaarde</w:t>
      </w:r>
      <w:r w:rsidRPr="000618F6">
        <w:tab/>
      </w:r>
      <w:r w:rsidRPr="000618F6">
        <w:tab/>
        <w:t>jnNee</w:t>
      </w:r>
    </w:p>
    <w:p w14:paraId="1BDC04A1" w14:textId="77777777" w:rsidR="00CC1274" w:rsidRPr="000618F6" w:rsidRDefault="00CC1274" w:rsidP="00CC1274">
      <w:r w:rsidRPr="000618F6">
        <w:t>Toegevoegd in</w:t>
      </w:r>
      <w:r w:rsidRPr="000618F6">
        <w:tab/>
      </w:r>
      <w:r w:rsidRPr="000618F6">
        <w:tab/>
      </w:r>
      <w:r w:rsidRPr="000618F6">
        <w:tab/>
        <w:t>1.0</w:t>
      </w:r>
    </w:p>
    <w:p w14:paraId="62AA6569" w14:textId="77777777" w:rsidR="00CC1274" w:rsidRPr="000618F6" w:rsidRDefault="00CC1274" w:rsidP="00CC1274">
      <w:r w:rsidRPr="000618F6">
        <w:t>Eerste berekeningsversie</w:t>
      </w:r>
      <w:r w:rsidRPr="000618F6">
        <w:tab/>
        <w:t>01-07-2003</w:t>
      </w:r>
    </w:p>
    <w:p w14:paraId="3E014D94" w14:textId="77777777" w:rsidR="00CC1274" w:rsidRPr="000618F6" w:rsidRDefault="00CC1274" w:rsidP="00CC1274">
      <w:r w:rsidRPr="000618F6">
        <w:t>Laatste berekeningsversie</w:t>
      </w:r>
      <w:r w:rsidRPr="000618F6">
        <w:tab/>
      </w:r>
      <w:r w:rsidRPr="000618F6">
        <w:rPr>
          <w:i/>
        </w:rPr>
        <w:t>n.v.t.</w:t>
      </w:r>
    </w:p>
    <w:p w14:paraId="5309F7D6" w14:textId="77777777" w:rsidR="00CC1274" w:rsidRPr="000618F6" w:rsidRDefault="00CC1274" w:rsidP="00CC1274">
      <w:r w:rsidRPr="000618F6">
        <w:t>Verwijderd in</w:t>
      </w:r>
      <w:r w:rsidRPr="000618F6">
        <w:tab/>
      </w:r>
      <w:r w:rsidRPr="000618F6">
        <w:tab/>
      </w:r>
      <w:r w:rsidRPr="000618F6">
        <w:tab/>
      </w:r>
      <w:r w:rsidRPr="000618F6">
        <w:rPr>
          <w:i/>
        </w:rPr>
        <w:t>n.v.t.</w:t>
      </w:r>
    </w:p>
    <w:p w14:paraId="4075BB1D" w14:textId="77777777" w:rsidR="00CC1274" w:rsidRPr="000618F6" w:rsidRDefault="00476C2A" w:rsidP="00AC2AAD">
      <w:pPr>
        <w:pStyle w:val="Heading3"/>
        <w:rPr>
          <w:lang w:val="nl-NL"/>
        </w:rPr>
      </w:pPr>
      <w:bookmarkStart w:id="287" w:name="_Toc63778525"/>
      <w:r w:rsidRPr="000618F6">
        <w:rPr>
          <w:lang w:val="nl-NL"/>
        </w:rPr>
        <w:t>par</w:t>
      </w:r>
      <w:r w:rsidR="00CC1274" w:rsidRPr="000618F6">
        <w:rPr>
          <w:lang w:val="nl-NL"/>
        </w:rPr>
        <w:t>UitgAantalKmPerJaar</w:t>
      </w:r>
      <w:bookmarkEnd w:id="287"/>
    </w:p>
    <w:p w14:paraId="7F98105D" w14:textId="77777777" w:rsidR="00CC1274" w:rsidRPr="000618F6" w:rsidRDefault="00CC1274" w:rsidP="00CC1274">
      <w:r w:rsidRPr="000618F6">
        <w:t xml:space="preserve">Het aantal kilometers dat de </w:t>
      </w:r>
      <w:r w:rsidR="00476C2A" w:rsidRPr="000618F6">
        <w:t>partner</w:t>
      </w:r>
      <w:r w:rsidRPr="000618F6">
        <w:t xml:space="preserve"> per jaar rijdt.</w:t>
      </w:r>
    </w:p>
    <w:p w14:paraId="07B8AEE8" w14:textId="77777777" w:rsidR="00CC1274" w:rsidRPr="000618F6" w:rsidRDefault="00CC1274" w:rsidP="00CC1274"/>
    <w:p w14:paraId="531ABC24" w14:textId="77777777" w:rsidR="00CC1274" w:rsidRPr="000618F6" w:rsidRDefault="00CC1274" w:rsidP="00CC1274">
      <w:r w:rsidRPr="000618F6">
        <w:t>Veldtype</w:t>
      </w:r>
      <w:r w:rsidRPr="000618F6">
        <w:tab/>
      </w:r>
      <w:r w:rsidRPr="000618F6">
        <w:tab/>
      </w:r>
      <w:r w:rsidRPr="000618F6">
        <w:tab/>
      </w:r>
      <w:r w:rsidRPr="000618F6">
        <w:tab/>
      </w:r>
      <w:r w:rsidR="00A613AA" w:rsidRPr="000618F6">
        <w:t>Long</w:t>
      </w:r>
    </w:p>
    <w:p w14:paraId="43B0A451" w14:textId="77777777" w:rsidR="00CC1274" w:rsidRPr="000618F6" w:rsidRDefault="00CC1274" w:rsidP="00CC1274">
      <w:r w:rsidRPr="000618F6">
        <w:t>Formaat</w:t>
      </w:r>
      <w:r w:rsidRPr="000618F6">
        <w:tab/>
      </w:r>
      <w:r w:rsidRPr="000618F6">
        <w:tab/>
      </w:r>
      <w:r w:rsidRPr="000618F6">
        <w:tab/>
      </w:r>
      <w:r w:rsidRPr="000618F6">
        <w:tab/>
        <w:t>999999</w:t>
      </w:r>
    </w:p>
    <w:p w14:paraId="6A9C9F33" w14:textId="77777777" w:rsidR="00CC1274" w:rsidRPr="000618F6" w:rsidRDefault="00CC1274" w:rsidP="00CC1274">
      <w:r w:rsidRPr="000618F6">
        <w:t>Standaardwaarde</w:t>
      </w:r>
      <w:r w:rsidRPr="000618F6">
        <w:tab/>
      </w:r>
      <w:r w:rsidRPr="000618F6">
        <w:tab/>
        <w:t>0</w:t>
      </w:r>
    </w:p>
    <w:p w14:paraId="15945753" w14:textId="77777777" w:rsidR="00CC1274" w:rsidRPr="000618F6" w:rsidRDefault="00CC1274" w:rsidP="00CC1274">
      <w:r w:rsidRPr="000618F6">
        <w:t>Toegevoegd in</w:t>
      </w:r>
      <w:r w:rsidRPr="000618F6">
        <w:tab/>
      </w:r>
      <w:r w:rsidRPr="000618F6">
        <w:tab/>
      </w:r>
      <w:r w:rsidRPr="000618F6">
        <w:tab/>
        <w:t>1.0</w:t>
      </w:r>
    </w:p>
    <w:p w14:paraId="76E6BEED" w14:textId="77777777" w:rsidR="00CC1274" w:rsidRPr="000618F6" w:rsidRDefault="00CC1274" w:rsidP="00CC1274">
      <w:r w:rsidRPr="000618F6">
        <w:t>Eerste berekeningsversie</w:t>
      </w:r>
      <w:r w:rsidRPr="000618F6">
        <w:tab/>
        <w:t>01-07-2003</w:t>
      </w:r>
    </w:p>
    <w:p w14:paraId="0D3777A5" w14:textId="77777777" w:rsidR="00CC1274" w:rsidRPr="000618F6" w:rsidRDefault="00CC1274" w:rsidP="00CC1274">
      <w:r w:rsidRPr="000618F6">
        <w:t>Laatste berekeningsversie</w:t>
      </w:r>
      <w:r w:rsidRPr="000618F6">
        <w:tab/>
      </w:r>
      <w:r w:rsidRPr="000618F6">
        <w:rPr>
          <w:i/>
        </w:rPr>
        <w:t>n.v.t.</w:t>
      </w:r>
    </w:p>
    <w:p w14:paraId="23F5BE00" w14:textId="77777777" w:rsidR="00CC1274" w:rsidRPr="000618F6" w:rsidRDefault="00CC1274" w:rsidP="00CC1274">
      <w:r w:rsidRPr="000618F6">
        <w:t>Verwijderd in</w:t>
      </w:r>
      <w:r w:rsidRPr="000618F6">
        <w:tab/>
      </w:r>
      <w:r w:rsidRPr="000618F6">
        <w:tab/>
      </w:r>
      <w:r w:rsidRPr="000618F6">
        <w:tab/>
      </w:r>
      <w:r w:rsidRPr="000618F6">
        <w:rPr>
          <w:i/>
        </w:rPr>
        <w:t>n.v.t.</w:t>
      </w:r>
    </w:p>
    <w:p w14:paraId="2586BD4D" w14:textId="77777777" w:rsidR="00CC1274" w:rsidRPr="000618F6" w:rsidRDefault="00476C2A" w:rsidP="00AC2AAD">
      <w:pPr>
        <w:pStyle w:val="Heading3"/>
        <w:rPr>
          <w:lang w:val="nl-NL"/>
        </w:rPr>
      </w:pPr>
      <w:bookmarkStart w:id="288" w:name="_Toc63778526"/>
      <w:r w:rsidRPr="000618F6">
        <w:rPr>
          <w:lang w:val="nl-NL"/>
        </w:rPr>
        <w:t>par</w:t>
      </w:r>
      <w:r w:rsidR="00CC1274" w:rsidRPr="000618F6">
        <w:rPr>
          <w:lang w:val="nl-NL"/>
        </w:rPr>
        <w:t>UitgAndereReiskosten</w:t>
      </w:r>
      <w:bookmarkEnd w:id="288"/>
    </w:p>
    <w:p w14:paraId="3D18E866" w14:textId="77777777" w:rsidR="00CC1274" w:rsidRPr="000618F6" w:rsidRDefault="00CC1274" w:rsidP="00CC1274">
      <w:r w:rsidRPr="000618F6">
        <w:t xml:space="preserve">Te corrigeren bedrag aan andere reiskosten van de </w:t>
      </w:r>
      <w:r w:rsidR="00476C2A" w:rsidRPr="000618F6">
        <w:t>partner</w:t>
      </w:r>
      <w:r w:rsidRPr="000618F6">
        <w:t>.</w:t>
      </w:r>
    </w:p>
    <w:p w14:paraId="7F985815" w14:textId="77777777" w:rsidR="00CC1274" w:rsidRPr="000618F6" w:rsidRDefault="00CC1274" w:rsidP="00CC1274">
      <w:r w:rsidRPr="000618F6">
        <w:t>Bedrag netto per maand.</w:t>
      </w:r>
    </w:p>
    <w:p w14:paraId="12782554" w14:textId="77777777" w:rsidR="00CC1274" w:rsidRPr="000618F6" w:rsidRDefault="00CC1274" w:rsidP="00CC1274"/>
    <w:p w14:paraId="263CB932"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0299770E"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5478F6ED" w14:textId="77777777" w:rsidR="00CC1274" w:rsidRPr="000618F6" w:rsidRDefault="00CC1274" w:rsidP="00CC1274">
      <w:r w:rsidRPr="000618F6">
        <w:t>Standaardwaarde</w:t>
      </w:r>
      <w:r w:rsidRPr="000618F6">
        <w:tab/>
      </w:r>
      <w:r w:rsidRPr="000618F6">
        <w:tab/>
      </w:r>
      <w:r w:rsidR="004D1165" w:rsidRPr="000618F6">
        <w:t>0,0</w:t>
      </w:r>
    </w:p>
    <w:p w14:paraId="3FA5CDB3" w14:textId="77777777" w:rsidR="00CC1274" w:rsidRPr="000618F6" w:rsidRDefault="00CC1274" w:rsidP="00CC1274">
      <w:r w:rsidRPr="000618F6">
        <w:t>Toegevoegd in</w:t>
      </w:r>
      <w:r w:rsidRPr="000618F6">
        <w:tab/>
      </w:r>
      <w:r w:rsidRPr="000618F6">
        <w:tab/>
      </w:r>
      <w:r w:rsidRPr="000618F6">
        <w:tab/>
        <w:t>1.0</w:t>
      </w:r>
    </w:p>
    <w:p w14:paraId="56D11036" w14:textId="77777777" w:rsidR="00CC1274" w:rsidRPr="000618F6" w:rsidRDefault="00CC1274" w:rsidP="00CC1274">
      <w:r w:rsidRPr="000618F6">
        <w:t>Eerste berekeningsversie</w:t>
      </w:r>
      <w:r w:rsidRPr="000618F6">
        <w:tab/>
        <w:t>01-07-2003</w:t>
      </w:r>
    </w:p>
    <w:p w14:paraId="2D67CCB2" w14:textId="77777777" w:rsidR="00CC1274" w:rsidRPr="000618F6" w:rsidRDefault="00CC1274" w:rsidP="00CC1274">
      <w:r w:rsidRPr="000618F6">
        <w:t>Laatste berekeningsversie</w:t>
      </w:r>
      <w:r w:rsidRPr="000618F6">
        <w:tab/>
      </w:r>
      <w:r w:rsidRPr="000618F6">
        <w:rPr>
          <w:i/>
        </w:rPr>
        <w:t>n.v.t.</w:t>
      </w:r>
    </w:p>
    <w:p w14:paraId="0224A3C8" w14:textId="77777777" w:rsidR="00CC1274" w:rsidRPr="000618F6" w:rsidRDefault="00CC1274" w:rsidP="00CC1274">
      <w:r w:rsidRPr="000618F6">
        <w:t>Verwijderd in</w:t>
      </w:r>
      <w:r w:rsidRPr="000618F6">
        <w:tab/>
      </w:r>
      <w:r w:rsidRPr="000618F6">
        <w:tab/>
      </w:r>
      <w:r w:rsidRPr="000618F6">
        <w:tab/>
      </w:r>
      <w:r w:rsidRPr="000618F6">
        <w:rPr>
          <w:i/>
        </w:rPr>
        <w:t>n.v.t.</w:t>
      </w:r>
    </w:p>
    <w:p w14:paraId="52ABDE56" w14:textId="77777777" w:rsidR="00CC1274" w:rsidRPr="000618F6" w:rsidRDefault="00476C2A" w:rsidP="00AC2AAD">
      <w:pPr>
        <w:pStyle w:val="Heading3"/>
        <w:rPr>
          <w:lang w:val="nl-NL"/>
        </w:rPr>
      </w:pPr>
      <w:bookmarkStart w:id="289" w:name="_Toc63778527"/>
      <w:r w:rsidRPr="000618F6">
        <w:rPr>
          <w:lang w:val="nl-NL"/>
        </w:rPr>
        <w:t>par</w:t>
      </w:r>
      <w:r w:rsidR="00CC1274" w:rsidRPr="000618F6">
        <w:rPr>
          <w:lang w:val="nl-NL"/>
        </w:rPr>
        <w:t>UitgCorrectieAlimentatie</w:t>
      </w:r>
      <w:bookmarkEnd w:id="289"/>
    </w:p>
    <w:p w14:paraId="267D694E" w14:textId="77777777" w:rsidR="00CC1274" w:rsidRPr="000618F6" w:rsidRDefault="00CC1274" w:rsidP="00CC1274">
      <w:r w:rsidRPr="000618F6">
        <w:t xml:space="preserve">Te corrigeren bedrag aan te betalen alimentatie van de </w:t>
      </w:r>
      <w:r w:rsidR="00476C2A" w:rsidRPr="000618F6">
        <w:t>partner</w:t>
      </w:r>
      <w:r w:rsidRPr="000618F6">
        <w:t>.</w:t>
      </w:r>
    </w:p>
    <w:p w14:paraId="343D9A92" w14:textId="77777777" w:rsidR="00CC1274" w:rsidRPr="000618F6" w:rsidRDefault="00CC1274" w:rsidP="00CC1274">
      <w:r w:rsidRPr="000618F6">
        <w:t>Bedrag netto per maand.</w:t>
      </w:r>
    </w:p>
    <w:p w14:paraId="3A5FA696" w14:textId="77777777" w:rsidR="00CC1274" w:rsidRPr="000618F6" w:rsidRDefault="00CC1274" w:rsidP="00CC1274"/>
    <w:p w14:paraId="02869047"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7F59A7B7"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D8412F7" w14:textId="77777777" w:rsidR="00CC1274" w:rsidRPr="000618F6" w:rsidRDefault="00CC1274" w:rsidP="00CC1274">
      <w:r w:rsidRPr="000618F6">
        <w:t>Standaardwaarde</w:t>
      </w:r>
      <w:r w:rsidRPr="000618F6">
        <w:tab/>
      </w:r>
      <w:r w:rsidRPr="000618F6">
        <w:tab/>
      </w:r>
      <w:r w:rsidR="004D1165" w:rsidRPr="000618F6">
        <w:t>0,0</w:t>
      </w:r>
    </w:p>
    <w:p w14:paraId="3ED86579" w14:textId="77777777" w:rsidR="00CC1274" w:rsidRPr="000618F6" w:rsidRDefault="00CC1274" w:rsidP="00CC1274">
      <w:r w:rsidRPr="000618F6">
        <w:t>Toegevoegd in</w:t>
      </w:r>
      <w:r w:rsidRPr="000618F6">
        <w:tab/>
      </w:r>
      <w:r w:rsidRPr="000618F6">
        <w:tab/>
      </w:r>
      <w:r w:rsidRPr="000618F6">
        <w:tab/>
        <w:t>1.0</w:t>
      </w:r>
    </w:p>
    <w:p w14:paraId="0EB9A156" w14:textId="77777777" w:rsidR="00CC1274" w:rsidRPr="000618F6" w:rsidRDefault="00CC1274" w:rsidP="00CC1274">
      <w:r w:rsidRPr="000618F6">
        <w:t>Eerste berekeningsversie</w:t>
      </w:r>
      <w:r w:rsidRPr="000618F6">
        <w:tab/>
        <w:t>01-07-2003</w:t>
      </w:r>
    </w:p>
    <w:p w14:paraId="026F1392" w14:textId="77777777" w:rsidR="00CC1274" w:rsidRPr="000618F6" w:rsidRDefault="00CC1274" w:rsidP="00CC1274">
      <w:r w:rsidRPr="000618F6">
        <w:t>Laatste berekeningsversie</w:t>
      </w:r>
      <w:r w:rsidRPr="000618F6">
        <w:tab/>
      </w:r>
      <w:r w:rsidRPr="000618F6">
        <w:rPr>
          <w:i/>
        </w:rPr>
        <w:t>n.v.t.</w:t>
      </w:r>
    </w:p>
    <w:p w14:paraId="7A4E8BC5" w14:textId="77777777" w:rsidR="00CC1274" w:rsidRPr="000618F6" w:rsidRDefault="00CC1274" w:rsidP="00CC1274">
      <w:r w:rsidRPr="000618F6">
        <w:t>Verwijderd in</w:t>
      </w:r>
      <w:r w:rsidRPr="000618F6">
        <w:tab/>
      </w:r>
      <w:r w:rsidRPr="000618F6">
        <w:tab/>
      </w:r>
      <w:r w:rsidRPr="000618F6">
        <w:tab/>
      </w:r>
      <w:r w:rsidRPr="000618F6">
        <w:rPr>
          <w:i/>
        </w:rPr>
        <w:t>n.v.t.</w:t>
      </w:r>
    </w:p>
    <w:p w14:paraId="32550C91" w14:textId="77777777" w:rsidR="00CC1274" w:rsidRPr="000618F6" w:rsidRDefault="00476C2A" w:rsidP="00AC2AAD">
      <w:pPr>
        <w:pStyle w:val="Heading3"/>
        <w:rPr>
          <w:lang w:val="nl-NL"/>
        </w:rPr>
      </w:pPr>
      <w:bookmarkStart w:id="290" w:name="_Toc63778528"/>
      <w:r w:rsidRPr="000618F6">
        <w:rPr>
          <w:lang w:val="nl-NL"/>
        </w:rPr>
        <w:t>par</w:t>
      </w:r>
      <w:r w:rsidR="00CC1274" w:rsidRPr="000618F6">
        <w:rPr>
          <w:lang w:val="nl-NL"/>
        </w:rPr>
        <w:t>UitgCorrectieOverig</w:t>
      </w:r>
      <w:bookmarkEnd w:id="290"/>
    </w:p>
    <w:p w14:paraId="03CFD4CC" w14:textId="77777777" w:rsidR="00CC1274" w:rsidRPr="000618F6" w:rsidRDefault="00CC1274" w:rsidP="00CC1274">
      <w:r w:rsidRPr="000618F6">
        <w:t>Overige te corrigeren uitgaven (huishoudelijke uitgaven, kosten van een handicap etc.) van de</w:t>
      </w:r>
      <w:r w:rsidR="00476C2A" w:rsidRPr="000618F6">
        <w:t xml:space="preserve"> partner</w:t>
      </w:r>
      <w:r w:rsidRPr="000618F6">
        <w:t>.</w:t>
      </w:r>
    </w:p>
    <w:p w14:paraId="57233979" w14:textId="77777777" w:rsidR="00CC1274" w:rsidRPr="000618F6" w:rsidRDefault="00CC1274" w:rsidP="00CC1274">
      <w:r w:rsidRPr="000618F6">
        <w:t>Bedrag netto per maand.</w:t>
      </w:r>
    </w:p>
    <w:p w14:paraId="7D60CCF7" w14:textId="77777777" w:rsidR="00CC1274" w:rsidRPr="000618F6" w:rsidRDefault="00CC1274" w:rsidP="00CC1274"/>
    <w:p w14:paraId="05A42329"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04E58017"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736F9B90" w14:textId="77777777" w:rsidR="00CC1274" w:rsidRPr="000618F6" w:rsidRDefault="00CC1274" w:rsidP="00CC1274">
      <w:r w:rsidRPr="000618F6">
        <w:t>Standaardwaarde</w:t>
      </w:r>
      <w:r w:rsidRPr="000618F6">
        <w:tab/>
      </w:r>
      <w:r w:rsidRPr="000618F6">
        <w:tab/>
      </w:r>
      <w:r w:rsidR="004D1165" w:rsidRPr="000618F6">
        <w:t>0,0</w:t>
      </w:r>
    </w:p>
    <w:p w14:paraId="1BAFDFC5" w14:textId="77777777" w:rsidR="00CC1274" w:rsidRPr="000618F6" w:rsidRDefault="00CC1274" w:rsidP="00CC1274">
      <w:r w:rsidRPr="000618F6">
        <w:lastRenderedPageBreak/>
        <w:t>Toegevoegd in</w:t>
      </w:r>
      <w:r w:rsidRPr="000618F6">
        <w:tab/>
      </w:r>
      <w:r w:rsidRPr="000618F6">
        <w:tab/>
      </w:r>
      <w:r w:rsidRPr="000618F6">
        <w:tab/>
        <w:t>1.0</w:t>
      </w:r>
    </w:p>
    <w:p w14:paraId="4528572B" w14:textId="77777777" w:rsidR="00CC1274" w:rsidRPr="000618F6" w:rsidRDefault="00CC1274" w:rsidP="00CC1274">
      <w:r w:rsidRPr="000618F6">
        <w:t>Eerste berekeningsversie</w:t>
      </w:r>
      <w:r w:rsidRPr="000618F6">
        <w:tab/>
        <w:t>01-07-2003</w:t>
      </w:r>
    </w:p>
    <w:p w14:paraId="37A4D4DA" w14:textId="77777777" w:rsidR="00CC1274" w:rsidRPr="000618F6" w:rsidRDefault="00CC1274" w:rsidP="00CC1274">
      <w:r w:rsidRPr="000618F6">
        <w:t>Laatste berekeningsversie</w:t>
      </w:r>
      <w:r w:rsidRPr="000618F6">
        <w:tab/>
      </w:r>
      <w:r w:rsidRPr="000618F6">
        <w:rPr>
          <w:i/>
        </w:rPr>
        <w:t>n.v.t.</w:t>
      </w:r>
    </w:p>
    <w:p w14:paraId="49868CEE" w14:textId="77777777" w:rsidR="00CC1274" w:rsidRPr="000618F6" w:rsidRDefault="00CC1274" w:rsidP="00CC1274">
      <w:pPr>
        <w:rPr>
          <w:i/>
        </w:rPr>
      </w:pPr>
      <w:r w:rsidRPr="000618F6">
        <w:t>Verwijderd in</w:t>
      </w:r>
      <w:r w:rsidRPr="000618F6">
        <w:tab/>
      </w:r>
      <w:r w:rsidRPr="000618F6">
        <w:tab/>
      </w:r>
      <w:r w:rsidRPr="000618F6">
        <w:tab/>
      </w:r>
      <w:r w:rsidRPr="000618F6">
        <w:rPr>
          <w:i/>
        </w:rPr>
        <w:t>n.v.t.</w:t>
      </w:r>
    </w:p>
    <w:p w14:paraId="49D96937" w14:textId="77777777" w:rsidR="0025723B" w:rsidRPr="000618F6" w:rsidRDefault="0025723B" w:rsidP="0025723B">
      <w:pPr>
        <w:pStyle w:val="Heading3"/>
        <w:numPr>
          <w:ilvl w:val="2"/>
          <w:numId w:val="1"/>
        </w:numPr>
        <w:rPr>
          <w:lang w:val="nl-NL"/>
        </w:rPr>
      </w:pPr>
      <w:bookmarkStart w:id="291" w:name="_Toc63778529"/>
      <w:r w:rsidRPr="000618F6">
        <w:rPr>
          <w:lang w:val="nl-NL"/>
        </w:rPr>
        <w:t>parUitgCorrectieBeschermBudget</w:t>
      </w:r>
      <w:bookmarkEnd w:id="291"/>
    </w:p>
    <w:p w14:paraId="34A64C41" w14:textId="5E503D1F" w:rsidR="0025723B" w:rsidRPr="000618F6" w:rsidRDefault="0025723B" w:rsidP="0025723B">
      <w:r w:rsidRPr="000618F6">
        <w:t xml:space="preserve">Kosten voor budgetbeheer, budgetbegeleiding en beschermingsbewindvoering dienen te worden betaald uit het vtlb. De rechter-commissaris kan een correctie toestaan in het nominaal bedrag, als de maatregel noodzakelijk wordt geacht voor een goed verloop van de regeling en de schuldenaar gezien zijn inkomen niet in aanmerking komt voor bijzondere bijstand. De correctie kan in dit veld worden </w:t>
      </w:r>
      <w:r w:rsidR="000618F6" w:rsidRPr="000618F6">
        <w:t>opgenomen Overige</w:t>
      </w:r>
      <w:r w:rsidRPr="000618F6">
        <w:t xml:space="preserve"> te corrigeren uitgaven (huishoudelijke uitgaven, kosten van een handicap etc.) van de partner.</w:t>
      </w:r>
    </w:p>
    <w:p w14:paraId="6AC83B51" w14:textId="77777777" w:rsidR="0025723B" w:rsidRPr="000618F6" w:rsidRDefault="0025723B" w:rsidP="0025723B">
      <w:r w:rsidRPr="000618F6">
        <w:t>Bedrag netto per maand.</w:t>
      </w:r>
    </w:p>
    <w:p w14:paraId="1E988D3C" w14:textId="77777777" w:rsidR="0025723B" w:rsidRPr="000618F6" w:rsidRDefault="0025723B" w:rsidP="0025723B"/>
    <w:p w14:paraId="5D6F058C" w14:textId="77777777" w:rsidR="0025723B" w:rsidRPr="000618F6" w:rsidRDefault="0025723B" w:rsidP="0025723B">
      <w:r w:rsidRPr="000618F6">
        <w:t>Veldtype</w:t>
      </w:r>
      <w:r w:rsidRPr="000618F6">
        <w:tab/>
      </w:r>
      <w:r w:rsidRPr="000618F6">
        <w:tab/>
      </w:r>
      <w:r w:rsidRPr="000618F6">
        <w:tab/>
      </w:r>
      <w:r w:rsidRPr="000618F6">
        <w:tab/>
        <w:t>Double</w:t>
      </w:r>
    </w:p>
    <w:p w14:paraId="0734A208" w14:textId="77777777" w:rsidR="0025723B" w:rsidRPr="000618F6" w:rsidRDefault="0025723B" w:rsidP="0025723B">
      <w:r w:rsidRPr="000618F6">
        <w:t>Formaat</w:t>
      </w:r>
      <w:r w:rsidRPr="000618F6">
        <w:tab/>
      </w:r>
      <w:r w:rsidRPr="000618F6">
        <w:tab/>
      </w:r>
      <w:r w:rsidRPr="000618F6">
        <w:tab/>
      </w:r>
      <w:r w:rsidRPr="000618F6">
        <w:tab/>
        <w:t>999999,99</w:t>
      </w:r>
    </w:p>
    <w:p w14:paraId="0938BC0A" w14:textId="77777777" w:rsidR="0025723B" w:rsidRPr="000618F6" w:rsidRDefault="0025723B" w:rsidP="0025723B">
      <w:r w:rsidRPr="000618F6">
        <w:t>Standaardwaarde</w:t>
      </w:r>
      <w:r w:rsidRPr="000618F6">
        <w:tab/>
      </w:r>
      <w:r w:rsidRPr="000618F6">
        <w:tab/>
        <w:t>0,0</w:t>
      </w:r>
    </w:p>
    <w:p w14:paraId="609288C6" w14:textId="77777777" w:rsidR="0025723B" w:rsidRPr="000618F6" w:rsidRDefault="0025723B" w:rsidP="0025723B">
      <w:r w:rsidRPr="000618F6">
        <w:t>Toegevoegd in</w:t>
      </w:r>
      <w:r w:rsidRPr="000618F6">
        <w:tab/>
      </w:r>
      <w:r w:rsidRPr="000618F6">
        <w:tab/>
      </w:r>
      <w:r w:rsidRPr="000618F6">
        <w:tab/>
        <w:t>3.4</w:t>
      </w:r>
    </w:p>
    <w:p w14:paraId="7095F628" w14:textId="77777777" w:rsidR="0025723B" w:rsidRPr="000618F6" w:rsidRDefault="0025723B" w:rsidP="0025723B">
      <w:r w:rsidRPr="000618F6">
        <w:t>Eerste berekeningsversie</w:t>
      </w:r>
      <w:r w:rsidRPr="000618F6">
        <w:tab/>
        <w:t>01-01-2019</w:t>
      </w:r>
    </w:p>
    <w:p w14:paraId="441161C1" w14:textId="77777777" w:rsidR="0025723B" w:rsidRPr="000618F6" w:rsidRDefault="0025723B" w:rsidP="0025723B">
      <w:r w:rsidRPr="000618F6">
        <w:t>Laatste berekeningsversie</w:t>
      </w:r>
      <w:r w:rsidRPr="000618F6">
        <w:tab/>
      </w:r>
      <w:r w:rsidRPr="000618F6">
        <w:rPr>
          <w:i/>
        </w:rPr>
        <w:t>n.v.t.</w:t>
      </w:r>
    </w:p>
    <w:p w14:paraId="69E00174" w14:textId="77777777" w:rsidR="0025723B" w:rsidRPr="000618F6" w:rsidRDefault="0025723B" w:rsidP="0025723B">
      <w:pPr>
        <w:rPr>
          <w:i/>
        </w:rPr>
      </w:pPr>
      <w:r w:rsidRPr="000618F6">
        <w:t>Verwijderd in</w:t>
      </w:r>
      <w:r w:rsidRPr="000618F6">
        <w:tab/>
      </w:r>
      <w:r w:rsidRPr="000618F6">
        <w:tab/>
      </w:r>
      <w:r w:rsidRPr="000618F6">
        <w:tab/>
      </w:r>
      <w:r w:rsidRPr="000618F6">
        <w:rPr>
          <w:i/>
        </w:rPr>
        <w:t>n.v.t.</w:t>
      </w:r>
    </w:p>
    <w:p w14:paraId="51A49EE6" w14:textId="77777777" w:rsidR="00880A0B" w:rsidRPr="000618F6" w:rsidRDefault="00880A0B" w:rsidP="00880A0B">
      <w:pPr>
        <w:pStyle w:val="Heading3"/>
        <w:rPr>
          <w:lang w:val="nl-NL"/>
        </w:rPr>
      </w:pPr>
      <w:bookmarkStart w:id="292" w:name="_Toc63778530"/>
      <w:r w:rsidRPr="000618F6">
        <w:rPr>
          <w:lang w:val="nl-NL"/>
        </w:rPr>
        <w:t>parUitgAfkoopEigenrisico</w:t>
      </w:r>
      <w:bookmarkEnd w:id="292"/>
    </w:p>
    <w:p w14:paraId="3370BCA4" w14:textId="77777777" w:rsidR="00880A0B" w:rsidRPr="000618F6" w:rsidRDefault="00880A0B" w:rsidP="00880A0B">
      <w:r w:rsidRPr="000618F6">
        <w:t>Indicatie of het verplichte eigen risico in de zorgverzekering is afgekocht. Indien het eigen risico is afgekocht, zal er in het nominaal bedrag geen correctie plaats vinden voor het verplichte eigen risico (de correctie wordt 0,00).</w:t>
      </w:r>
    </w:p>
    <w:p w14:paraId="0701A650" w14:textId="77777777" w:rsidR="00880A0B" w:rsidRPr="000618F6" w:rsidRDefault="00880A0B" w:rsidP="00880A0B"/>
    <w:p w14:paraId="65561085" w14:textId="77777777" w:rsidR="00880A0B" w:rsidRPr="000618F6" w:rsidRDefault="00880A0B" w:rsidP="00880A0B">
      <w:r w:rsidRPr="000618F6">
        <w:t>Veldtype</w:t>
      </w:r>
      <w:r w:rsidRPr="000618F6">
        <w:tab/>
      </w:r>
      <w:r w:rsidRPr="000618F6">
        <w:tab/>
      </w:r>
      <w:r w:rsidRPr="000618F6">
        <w:tab/>
      </w:r>
      <w:r w:rsidRPr="000618F6">
        <w:tab/>
        <w:t>TJaNee</w:t>
      </w:r>
    </w:p>
    <w:p w14:paraId="31C4A6C5" w14:textId="77777777" w:rsidR="00880A0B" w:rsidRPr="000618F6" w:rsidRDefault="00880A0B" w:rsidP="00880A0B">
      <w:r w:rsidRPr="000618F6">
        <w:t>Formaat</w:t>
      </w:r>
      <w:r w:rsidRPr="000618F6">
        <w:tab/>
      </w:r>
      <w:r w:rsidRPr="000618F6">
        <w:tab/>
      </w:r>
      <w:r w:rsidRPr="000618F6">
        <w:tab/>
      </w:r>
      <w:r w:rsidRPr="000618F6">
        <w:tab/>
        <w:t>Enumeration</w:t>
      </w:r>
    </w:p>
    <w:p w14:paraId="603E8EFC" w14:textId="77777777" w:rsidR="00880A0B" w:rsidRPr="000618F6" w:rsidRDefault="00880A0B" w:rsidP="00880A0B">
      <w:r w:rsidRPr="000618F6">
        <w:t>Standaardwaarde</w:t>
      </w:r>
      <w:r w:rsidRPr="000618F6">
        <w:tab/>
      </w:r>
      <w:r w:rsidRPr="000618F6">
        <w:tab/>
        <w:t>jnNee</w:t>
      </w:r>
    </w:p>
    <w:p w14:paraId="5B0034F5" w14:textId="77777777" w:rsidR="00880A0B" w:rsidRPr="000618F6" w:rsidRDefault="00880A0B" w:rsidP="00880A0B">
      <w:r w:rsidRPr="000618F6">
        <w:t>Toegevoegd in</w:t>
      </w:r>
      <w:r w:rsidRPr="000618F6">
        <w:tab/>
      </w:r>
      <w:r w:rsidRPr="000618F6">
        <w:tab/>
      </w:r>
      <w:r w:rsidRPr="000618F6">
        <w:tab/>
        <w:t>2.7</w:t>
      </w:r>
    </w:p>
    <w:p w14:paraId="31FC8BEC" w14:textId="77777777" w:rsidR="00880A0B" w:rsidRPr="000618F6" w:rsidRDefault="00880A0B" w:rsidP="00880A0B">
      <w:r w:rsidRPr="000618F6">
        <w:t>Eerste berekeningsversie</w:t>
      </w:r>
      <w:r w:rsidRPr="000618F6">
        <w:tab/>
        <w:t>01-07-2015</w:t>
      </w:r>
    </w:p>
    <w:p w14:paraId="4090AC4F" w14:textId="77777777" w:rsidR="00880A0B" w:rsidRPr="000618F6" w:rsidRDefault="00880A0B" w:rsidP="00880A0B">
      <w:r w:rsidRPr="000618F6">
        <w:t>Laatste berekeningsversie</w:t>
      </w:r>
      <w:r w:rsidRPr="000618F6">
        <w:tab/>
      </w:r>
      <w:r w:rsidRPr="000618F6">
        <w:rPr>
          <w:i/>
        </w:rPr>
        <w:t>n.v.t.</w:t>
      </w:r>
    </w:p>
    <w:p w14:paraId="092F28CC" w14:textId="77777777" w:rsidR="00880A0B" w:rsidRPr="000618F6" w:rsidRDefault="00880A0B" w:rsidP="00880A0B">
      <w:r w:rsidRPr="000618F6">
        <w:t>Verwijderd in</w:t>
      </w:r>
      <w:r w:rsidRPr="000618F6">
        <w:tab/>
      </w:r>
      <w:r w:rsidRPr="000618F6">
        <w:tab/>
      </w:r>
      <w:r w:rsidRPr="000618F6">
        <w:tab/>
      </w:r>
      <w:r w:rsidRPr="000618F6">
        <w:rPr>
          <w:i/>
        </w:rPr>
        <w:t>n.v.t.</w:t>
      </w:r>
    </w:p>
    <w:p w14:paraId="713CC245" w14:textId="77777777" w:rsidR="00D20D76" w:rsidRPr="000618F6" w:rsidRDefault="00D20D76" w:rsidP="00AC2AAD">
      <w:pPr>
        <w:pStyle w:val="Heading3"/>
        <w:rPr>
          <w:lang w:val="nl-NL"/>
        </w:rPr>
      </w:pPr>
      <w:bookmarkStart w:id="293" w:name="_Toc63778531"/>
      <w:r w:rsidRPr="000618F6">
        <w:rPr>
          <w:lang w:val="nl-NL"/>
        </w:rPr>
        <w:t>algUitgHuur</w:t>
      </w:r>
      <w:bookmarkEnd w:id="293"/>
    </w:p>
    <w:p w14:paraId="42F5B8B1" w14:textId="77777777" w:rsidR="00B35BC6" w:rsidRPr="000618F6" w:rsidRDefault="00B35BC6" w:rsidP="00A40D9A">
      <w:r w:rsidRPr="000618F6">
        <w:t>Bedrag aan (kale) huur bij een huurwoning.</w:t>
      </w:r>
    </w:p>
    <w:p w14:paraId="67BB403B" w14:textId="77777777" w:rsidR="00A40D9A" w:rsidRPr="000618F6" w:rsidRDefault="00A40D9A" w:rsidP="00A40D9A">
      <w:r w:rsidRPr="000618F6">
        <w:t>Bedrag netto per maand.</w:t>
      </w:r>
    </w:p>
    <w:p w14:paraId="159C00C9" w14:textId="77777777" w:rsidR="00A40D9A" w:rsidRPr="000618F6" w:rsidRDefault="00A40D9A" w:rsidP="00A40D9A"/>
    <w:p w14:paraId="1CD6E155" w14:textId="77777777" w:rsidR="00A40D9A" w:rsidRPr="000618F6" w:rsidRDefault="00A40D9A" w:rsidP="00A40D9A">
      <w:r w:rsidRPr="000618F6">
        <w:t>Veldtype</w:t>
      </w:r>
      <w:r w:rsidRPr="000618F6">
        <w:tab/>
      </w:r>
      <w:r w:rsidRPr="000618F6">
        <w:tab/>
      </w:r>
      <w:r w:rsidRPr="000618F6">
        <w:tab/>
      </w:r>
      <w:r w:rsidRPr="000618F6">
        <w:tab/>
      </w:r>
      <w:r w:rsidR="00A613AA" w:rsidRPr="000618F6">
        <w:t>Double</w:t>
      </w:r>
    </w:p>
    <w:p w14:paraId="7A8F4A33" w14:textId="77777777" w:rsidR="00A40D9A" w:rsidRPr="000618F6" w:rsidRDefault="00A40D9A" w:rsidP="00A40D9A">
      <w:r w:rsidRPr="000618F6">
        <w:t>Formaat</w:t>
      </w:r>
      <w:r w:rsidRPr="000618F6">
        <w:tab/>
      </w:r>
      <w:r w:rsidRPr="000618F6">
        <w:tab/>
      </w:r>
      <w:r w:rsidRPr="000618F6">
        <w:tab/>
      </w:r>
      <w:r w:rsidRPr="000618F6">
        <w:tab/>
      </w:r>
      <w:r w:rsidR="004D1165" w:rsidRPr="000618F6">
        <w:t>999999,99</w:t>
      </w:r>
    </w:p>
    <w:p w14:paraId="661E7BF0" w14:textId="77777777" w:rsidR="00A40D9A" w:rsidRPr="000618F6" w:rsidRDefault="00A40D9A" w:rsidP="00A40D9A">
      <w:r w:rsidRPr="000618F6">
        <w:t>Standaardwaarde</w:t>
      </w:r>
      <w:r w:rsidRPr="000618F6">
        <w:tab/>
      </w:r>
      <w:r w:rsidRPr="000618F6">
        <w:tab/>
      </w:r>
      <w:r w:rsidR="004D1165" w:rsidRPr="000618F6">
        <w:t>0,0</w:t>
      </w:r>
    </w:p>
    <w:p w14:paraId="3A85984E" w14:textId="77777777" w:rsidR="00A40D9A" w:rsidRPr="000618F6" w:rsidRDefault="00A40D9A" w:rsidP="00A40D9A">
      <w:r w:rsidRPr="000618F6">
        <w:t>Toegevoegd in</w:t>
      </w:r>
      <w:r w:rsidRPr="000618F6">
        <w:tab/>
      </w:r>
      <w:r w:rsidRPr="000618F6">
        <w:tab/>
      </w:r>
      <w:r w:rsidRPr="000618F6">
        <w:tab/>
        <w:t>1.0</w:t>
      </w:r>
    </w:p>
    <w:p w14:paraId="3230B450" w14:textId="77777777" w:rsidR="00A40D9A" w:rsidRPr="000618F6" w:rsidRDefault="00A40D9A" w:rsidP="00A40D9A">
      <w:r w:rsidRPr="000618F6">
        <w:t>Eerste berekeningsversie</w:t>
      </w:r>
      <w:r w:rsidRPr="000618F6">
        <w:tab/>
        <w:t>01-07-2003</w:t>
      </w:r>
    </w:p>
    <w:p w14:paraId="118241F3" w14:textId="77777777" w:rsidR="00A40D9A" w:rsidRPr="000618F6" w:rsidRDefault="00A40D9A" w:rsidP="00A40D9A">
      <w:r w:rsidRPr="000618F6">
        <w:t>Laatste berekeningsversie</w:t>
      </w:r>
      <w:r w:rsidRPr="000618F6">
        <w:tab/>
      </w:r>
      <w:r w:rsidRPr="000618F6">
        <w:rPr>
          <w:i/>
        </w:rPr>
        <w:t>n.v.t.</w:t>
      </w:r>
    </w:p>
    <w:p w14:paraId="4D28B56F" w14:textId="77777777" w:rsidR="00A40D9A" w:rsidRPr="000618F6" w:rsidRDefault="00A40D9A" w:rsidP="00A40D9A">
      <w:r w:rsidRPr="000618F6">
        <w:t>Verwijderd in</w:t>
      </w:r>
      <w:r w:rsidRPr="000618F6">
        <w:tab/>
      </w:r>
      <w:r w:rsidRPr="000618F6">
        <w:tab/>
      </w:r>
      <w:r w:rsidRPr="000618F6">
        <w:tab/>
      </w:r>
      <w:r w:rsidRPr="000618F6">
        <w:rPr>
          <w:i/>
        </w:rPr>
        <w:t>n.v.t.</w:t>
      </w:r>
    </w:p>
    <w:p w14:paraId="2DC538F8" w14:textId="77777777" w:rsidR="00D20D76" w:rsidRPr="000618F6" w:rsidRDefault="00D20D76" w:rsidP="00AC2AAD">
      <w:pPr>
        <w:pStyle w:val="Heading3"/>
        <w:rPr>
          <w:lang w:val="nl-NL"/>
        </w:rPr>
      </w:pPr>
      <w:bookmarkStart w:id="294" w:name="_Toc63778532"/>
      <w:r w:rsidRPr="000618F6">
        <w:rPr>
          <w:lang w:val="nl-NL"/>
        </w:rPr>
        <w:t>algUitgHypotheek_Erfpacht</w:t>
      </w:r>
      <w:bookmarkEnd w:id="294"/>
    </w:p>
    <w:p w14:paraId="02274D2D" w14:textId="77777777" w:rsidR="00B35BC6" w:rsidRPr="000618F6" w:rsidRDefault="00B35BC6" w:rsidP="00B35BC6">
      <w:r w:rsidRPr="000618F6">
        <w:t>Bedrag aan hypotheekrente en erfpacht bij een eigen woning.</w:t>
      </w:r>
    </w:p>
    <w:p w14:paraId="38C86AF9" w14:textId="77777777" w:rsidR="00A40D9A" w:rsidRPr="000618F6" w:rsidRDefault="00A40D9A" w:rsidP="00A40D9A">
      <w:r w:rsidRPr="000618F6">
        <w:t>Bedrag netto per maand.</w:t>
      </w:r>
    </w:p>
    <w:p w14:paraId="7BBCB211" w14:textId="77777777" w:rsidR="00A40D9A" w:rsidRPr="000618F6" w:rsidRDefault="00A40D9A" w:rsidP="00A40D9A"/>
    <w:p w14:paraId="11081E54" w14:textId="77777777" w:rsidR="00A40D9A" w:rsidRPr="000618F6" w:rsidRDefault="00A40D9A" w:rsidP="00A40D9A">
      <w:r w:rsidRPr="000618F6">
        <w:t>Veldtype</w:t>
      </w:r>
      <w:r w:rsidRPr="000618F6">
        <w:tab/>
      </w:r>
      <w:r w:rsidRPr="000618F6">
        <w:tab/>
      </w:r>
      <w:r w:rsidRPr="000618F6">
        <w:tab/>
      </w:r>
      <w:r w:rsidRPr="000618F6">
        <w:tab/>
      </w:r>
      <w:r w:rsidR="00A613AA" w:rsidRPr="000618F6">
        <w:t>Double</w:t>
      </w:r>
    </w:p>
    <w:p w14:paraId="7F804292" w14:textId="77777777" w:rsidR="00A40D9A" w:rsidRPr="000618F6" w:rsidRDefault="00A40D9A" w:rsidP="00A40D9A">
      <w:r w:rsidRPr="000618F6">
        <w:t>Formaat</w:t>
      </w:r>
      <w:r w:rsidRPr="000618F6">
        <w:tab/>
      </w:r>
      <w:r w:rsidRPr="000618F6">
        <w:tab/>
      </w:r>
      <w:r w:rsidRPr="000618F6">
        <w:tab/>
      </w:r>
      <w:r w:rsidRPr="000618F6">
        <w:tab/>
      </w:r>
      <w:r w:rsidR="004D1165" w:rsidRPr="000618F6">
        <w:t>999999,99</w:t>
      </w:r>
    </w:p>
    <w:p w14:paraId="7686D4DF" w14:textId="77777777" w:rsidR="00A40D9A" w:rsidRPr="000618F6" w:rsidRDefault="00A40D9A" w:rsidP="00A40D9A">
      <w:r w:rsidRPr="000618F6">
        <w:t>Standaardwaarde</w:t>
      </w:r>
      <w:r w:rsidRPr="000618F6">
        <w:tab/>
      </w:r>
      <w:r w:rsidRPr="000618F6">
        <w:tab/>
      </w:r>
      <w:r w:rsidR="004D1165" w:rsidRPr="000618F6">
        <w:t>0,0</w:t>
      </w:r>
    </w:p>
    <w:p w14:paraId="2DA15657" w14:textId="77777777" w:rsidR="00A40D9A" w:rsidRPr="000618F6" w:rsidRDefault="00A40D9A" w:rsidP="00A40D9A">
      <w:r w:rsidRPr="000618F6">
        <w:t>Toegevoegd in</w:t>
      </w:r>
      <w:r w:rsidRPr="000618F6">
        <w:tab/>
      </w:r>
      <w:r w:rsidRPr="000618F6">
        <w:tab/>
      </w:r>
      <w:r w:rsidRPr="000618F6">
        <w:tab/>
        <w:t>1.0</w:t>
      </w:r>
    </w:p>
    <w:p w14:paraId="217A0DAA" w14:textId="77777777" w:rsidR="00A40D9A" w:rsidRPr="000618F6" w:rsidRDefault="00A40D9A" w:rsidP="00A40D9A">
      <w:r w:rsidRPr="000618F6">
        <w:t>Eerste berekeningsversie</w:t>
      </w:r>
      <w:r w:rsidRPr="000618F6">
        <w:tab/>
        <w:t>01-07-2003</w:t>
      </w:r>
    </w:p>
    <w:p w14:paraId="626B063A" w14:textId="77777777" w:rsidR="00A40D9A" w:rsidRPr="000618F6" w:rsidRDefault="00A40D9A" w:rsidP="00A40D9A">
      <w:r w:rsidRPr="000618F6">
        <w:t>Laatste berekeningsversie</w:t>
      </w:r>
      <w:r w:rsidRPr="000618F6">
        <w:tab/>
      </w:r>
      <w:r w:rsidRPr="000618F6">
        <w:rPr>
          <w:i/>
        </w:rPr>
        <w:t>n.v.t.</w:t>
      </w:r>
    </w:p>
    <w:p w14:paraId="3EDAC63F" w14:textId="77777777" w:rsidR="00A40D9A" w:rsidRPr="000618F6" w:rsidRDefault="00A40D9A" w:rsidP="00A40D9A">
      <w:r w:rsidRPr="000618F6">
        <w:t>Verwijderd in</w:t>
      </w:r>
      <w:r w:rsidRPr="000618F6">
        <w:tab/>
      </w:r>
      <w:r w:rsidRPr="000618F6">
        <w:tab/>
      </w:r>
      <w:r w:rsidRPr="000618F6">
        <w:tab/>
      </w:r>
      <w:r w:rsidRPr="000618F6">
        <w:rPr>
          <w:i/>
        </w:rPr>
        <w:t>n.v.t.</w:t>
      </w:r>
    </w:p>
    <w:p w14:paraId="69F43D4B" w14:textId="77777777" w:rsidR="00D20D76" w:rsidRPr="000618F6" w:rsidRDefault="00D20D76" w:rsidP="00AC2AAD">
      <w:pPr>
        <w:pStyle w:val="Heading3"/>
        <w:rPr>
          <w:lang w:val="nl-NL"/>
        </w:rPr>
      </w:pPr>
      <w:bookmarkStart w:id="295" w:name="_Toc63778533"/>
      <w:r w:rsidRPr="000618F6">
        <w:rPr>
          <w:lang w:val="nl-NL"/>
        </w:rPr>
        <w:t>algUitgServiceKosten</w:t>
      </w:r>
      <w:bookmarkEnd w:id="295"/>
    </w:p>
    <w:p w14:paraId="59E0615A" w14:textId="77777777" w:rsidR="00B35BC6" w:rsidRPr="000618F6" w:rsidRDefault="00B35BC6" w:rsidP="00A40D9A">
      <w:r w:rsidRPr="000618F6">
        <w:t xml:space="preserve">Bedrag aan servicekosten voor de </w:t>
      </w:r>
      <w:r w:rsidR="00D42EEB" w:rsidRPr="000618F6">
        <w:t>huur</w:t>
      </w:r>
      <w:r w:rsidRPr="000618F6">
        <w:t>woning.</w:t>
      </w:r>
    </w:p>
    <w:p w14:paraId="1003A43F" w14:textId="77777777" w:rsidR="00A40D9A" w:rsidRPr="000618F6" w:rsidRDefault="00A40D9A" w:rsidP="00A40D9A">
      <w:r w:rsidRPr="000618F6">
        <w:t>Bedrag netto per maand.</w:t>
      </w:r>
    </w:p>
    <w:p w14:paraId="76C0C399" w14:textId="77777777" w:rsidR="00A40D9A" w:rsidRPr="000618F6" w:rsidRDefault="00A40D9A" w:rsidP="00A40D9A"/>
    <w:p w14:paraId="5C1CC60F" w14:textId="77777777" w:rsidR="00A40D9A" w:rsidRPr="000618F6" w:rsidRDefault="00A40D9A" w:rsidP="00A40D9A">
      <w:r w:rsidRPr="000618F6">
        <w:t>Veldtype</w:t>
      </w:r>
      <w:r w:rsidRPr="000618F6">
        <w:tab/>
      </w:r>
      <w:r w:rsidRPr="000618F6">
        <w:tab/>
      </w:r>
      <w:r w:rsidRPr="000618F6">
        <w:tab/>
      </w:r>
      <w:r w:rsidRPr="000618F6">
        <w:tab/>
      </w:r>
      <w:r w:rsidR="00A613AA" w:rsidRPr="000618F6">
        <w:t>Double</w:t>
      </w:r>
    </w:p>
    <w:p w14:paraId="56E7027E" w14:textId="77777777" w:rsidR="00A40D9A" w:rsidRPr="000618F6" w:rsidRDefault="00A40D9A" w:rsidP="00A40D9A">
      <w:r w:rsidRPr="000618F6">
        <w:t>Formaat</w:t>
      </w:r>
      <w:r w:rsidRPr="000618F6">
        <w:tab/>
      </w:r>
      <w:r w:rsidRPr="000618F6">
        <w:tab/>
      </w:r>
      <w:r w:rsidRPr="000618F6">
        <w:tab/>
      </w:r>
      <w:r w:rsidRPr="000618F6">
        <w:tab/>
      </w:r>
      <w:r w:rsidR="004D1165" w:rsidRPr="000618F6">
        <w:t>999999,99</w:t>
      </w:r>
    </w:p>
    <w:p w14:paraId="77577BD4" w14:textId="77777777" w:rsidR="00A40D9A" w:rsidRPr="000618F6" w:rsidRDefault="00A40D9A" w:rsidP="00A40D9A">
      <w:r w:rsidRPr="000618F6">
        <w:t>Standaardwaarde</w:t>
      </w:r>
      <w:r w:rsidRPr="000618F6">
        <w:tab/>
      </w:r>
      <w:r w:rsidRPr="000618F6">
        <w:tab/>
      </w:r>
      <w:r w:rsidR="004D1165" w:rsidRPr="000618F6">
        <w:t>0,0</w:t>
      </w:r>
    </w:p>
    <w:p w14:paraId="72366EF8" w14:textId="77777777" w:rsidR="00A40D9A" w:rsidRPr="000618F6" w:rsidRDefault="00A40D9A" w:rsidP="00A40D9A">
      <w:r w:rsidRPr="000618F6">
        <w:t>Toegevoegd in</w:t>
      </w:r>
      <w:r w:rsidRPr="000618F6">
        <w:tab/>
      </w:r>
      <w:r w:rsidRPr="000618F6">
        <w:tab/>
      </w:r>
      <w:r w:rsidRPr="000618F6">
        <w:tab/>
        <w:t>1.0</w:t>
      </w:r>
    </w:p>
    <w:p w14:paraId="2D4C2325" w14:textId="77777777" w:rsidR="00A40D9A" w:rsidRPr="000618F6" w:rsidRDefault="00A40D9A" w:rsidP="00A40D9A">
      <w:r w:rsidRPr="000618F6">
        <w:t>Eerste berekeningsversie</w:t>
      </w:r>
      <w:r w:rsidRPr="000618F6">
        <w:tab/>
        <w:t>01-07-2003</w:t>
      </w:r>
    </w:p>
    <w:p w14:paraId="5CED1071" w14:textId="77777777" w:rsidR="00A40D9A" w:rsidRPr="000618F6" w:rsidRDefault="00A40D9A" w:rsidP="00A40D9A">
      <w:r w:rsidRPr="000618F6">
        <w:t>Laatste berekeningsversie</w:t>
      </w:r>
      <w:r w:rsidRPr="000618F6">
        <w:tab/>
      </w:r>
      <w:r w:rsidRPr="000618F6">
        <w:rPr>
          <w:i/>
        </w:rPr>
        <w:t>n.v.t.</w:t>
      </w:r>
    </w:p>
    <w:p w14:paraId="0D9C9C44" w14:textId="77777777" w:rsidR="00A40D9A" w:rsidRPr="000618F6" w:rsidRDefault="00A40D9A" w:rsidP="00A40D9A">
      <w:r w:rsidRPr="000618F6">
        <w:t>Verwijderd in</w:t>
      </w:r>
      <w:r w:rsidRPr="000618F6">
        <w:tab/>
      </w:r>
      <w:r w:rsidRPr="000618F6">
        <w:tab/>
      </w:r>
      <w:r w:rsidRPr="000618F6">
        <w:tab/>
      </w:r>
      <w:r w:rsidRPr="000618F6">
        <w:rPr>
          <w:i/>
        </w:rPr>
        <w:t>n.v.t.</w:t>
      </w:r>
    </w:p>
    <w:p w14:paraId="4C238EAE" w14:textId="77777777" w:rsidR="00CC6E03" w:rsidRPr="000618F6" w:rsidRDefault="00CC6E03" w:rsidP="00AC2AAD">
      <w:pPr>
        <w:pStyle w:val="Heading3"/>
        <w:rPr>
          <w:lang w:val="nl-NL"/>
        </w:rPr>
      </w:pPr>
      <w:bookmarkStart w:id="296" w:name="_Toc63778534"/>
      <w:r w:rsidRPr="000618F6">
        <w:rPr>
          <w:lang w:val="nl-NL"/>
        </w:rPr>
        <w:t>algUitgWOZWaarde</w:t>
      </w:r>
      <w:bookmarkEnd w:id="296"/>
    </w:p>
    <w:p w14:paraId="0B2588F9" w14:textId="77777777" w:rsidR="00CC6E03" w:rsidRPr="000618F6" w:rsidRDefault="00CC6E03" w:rsidP="00CC6E03">
      <w:r w:rsidRPr="000618F6">
        <w:t>Bedrag WOZ-waarde eigen woning.</w:t>
      </w:r>
    </w:p>
    <w:p w14:paraId="3A04712E" w14:textId="77777777" w:rsidR="00CC6E03" w:rsidRPr="000618F6" w:rsidRDefault="00CC6E03" w:rsidP="00CC6E03"/>
    <w:p w14:paraId="5776B871" w14:textId="77777777" w:rsidR="00CC6E03" w:rsidRPr="000618F6" w:rsidRDefault="00CC6E03" w:rsidP="00CC6E03">
      <w:r w:rsidRPr="000618F6">
        <w:t>Veldtype</w:t>
      </w:r>
      <w:r w:rsidRPr="000618F6">
        <w:tab/>
      </w:r>
      <w:r w:rsidRPr="000618F6">
        <w:tab/>
      </w:r>
      <w:r w:rsidRPr="000618F6">
        <w:tab/>
      </w:r>
      <w:r w:rsidRPr="000618F6">
        <w:tab/>
        <w:t>Double</w:t>
      </w:r>
    </w:p>
    <w:p w14:paraId="008EB2E0" w14:textId="77777777" w:rsidR="00CC6E03" w:rsidRPr="000618F6" w:rsidRDefault="00CC6E03" w:rsidP="00CC6E03">
      <w:r w:rsidRPr="000618F6">
        <w:t>Formaat</w:t>
      </w:r>
      <w:r w:rsidRPr="000618F6">
        <w:tab/>
      </w:r>
      <w:r w:rsidRPr="000618F6">
        <w:tab/>
      </w:r>
      <w:r w:rsidRPr="000618F6">
        <w:tab/>
      </w:r>
      <w:r w:rsidRPr="000618F6">
        <w:tab/>
        <w:t>999999999,99</w:t>
      </w:r>
    </w:p>
    <w:p w14:paraId="7D70FD75" w14:textId="77777777" w:rsidR="00CC6E03" w:rsidRPr="000618F6" w:rsidRDefault="00CC6E03" w:rsidP="00CC6E03">
      <w:r w:rsidRPr="000618F6">
        <w:t>Standaardwaarde</w:t>
      </w:r>
      <w:r w:rsidRPr="000618F6">
        <w:tab/>
      </w:r>
      <w:r w:rsidRPr="000618F6">
        <w:tab/>
        <w:t>0,0</w:t>
      </w:r>
    </w:p>
    <w:p w14:paraId="72B879A6" w14:textId="77777777" w:rsidR="00CC6E03" w:rsidRPr="000618F6" w:rsidRDefault="00CC6E03" w:rsidP="00CC6E03">
      <w:r w:rsidRPr="000618F6">
        <w:t>Toegevoegd in</w:t>
      </w:r>
      <w:r w:rsidRPr="000618F6">
        <w:tab/>
      </w:r>
      <w:r w:rsidRPr="000618F6">
        <w:tab/>
      </w:r>
      <w:r w:rsidRPr="000618F6">
        <w:tab/>
        <w:t>1.5</w:t>
      </w:r>
    </w:p>
    <w:p w14:paraId="2A1FBC55" w14:textId="77777777" w:rsidR="00CC6E03" w:rsidRPr="000618F6" w:rsidRDefault="00CC6E03" w:rsidP="00CC6E03">
      <w:r w:rsidRPr="000618F6">
        <w:t>Eerste berekeningsversie</w:t>
      </w:r>
      <w:r w:rsidRPr="000618F6">
        <w:tab/>
        <w:t>01-07-2009</w:t>
      </w:r>
    </w:p>
    <w:p w14:paraId="1E88D96E" w14:textId="77777777" w:rsidR="00CC6E03" w:rsidRPr="000618F6" w:rsidRDefault="00CC6E03" w:rsidP="00CC6E03">
      <w:r w:rsidRPr="000618F6">
        <w:t>Laatste berekeningsversie</w:t>
      </w:r>
      <w:r w:rsidRPr="000618F6">
        <w:tab/>
      </w:r>
      <w:r w:rsidRPr="000618F6">
        <w:rPr>
          <w:i/>
        </w:rPr>
        <w:t>n.v.t.</w:t>
      </w:r>
    </w:p>
    <w:p w14:paraId="030A0E8E" w14:textId="77777777" w:rsidR="00CC6E03" w:rsidRPr="000618F6" w:rsidRDefault="00CC6E03" w:rsidP="00CC6E03">
      <w:r w:rsidRPr="000618F6">
        <w:t>Verwijderd in</w:t>
      </w:r>
      <w:r w:rsidRPr="000618F6">
        <w:tab/>
      </w:r>
      <w:r w:rsidRPr="000618F6">
        <w:tab/>
      </w:r>
      <w:r w:rsidRPr="000618F6">
        <w:tab/>
      </w:r>
      <w:r w:rsidRPr="000618F6">
        <w:rPr>
          <w:i/>
        </w:rPr>
        <w:t>n.v.t.</w:t>
      </w:r>
    </w:p>
    <w:p w14:paraId="33DD1CE7" w14:textId="77777777" w:rsidR="00CC6E03" w:rsidRPr="000618F6" w:rsidRDefault="00CC6E03" w:rsidP="00CC6E03"/>
    <w:p w14:paraId="44AA900E" w14:textId="77777777" w:rsidR="00173005" w:rsidRPr="000618F6" w:rsidRDefault="00173005" w:rsidP="00173005">
      <w:pPr>
        <w:pStyle w:val="Heading3"/>
        <w:rPr>
          <w:lang w:val="nl-NL"/>
        </w:rPr>
      </w:pPr>
      <w:bookmarkStart w:id="297" w:name="_Toc63778535"/>
      <w:r w:rsidRPr="000618F6">
        <w:rPr>
          <w:lang w:val="nl-NL"/>
        </w:rPr>
        <w:t>algUitgCorrWoonkostenBovenMax</w:t>
      </w:r>
      <w:bookmarkEnd w:id="297"/>
    </w:p>
    <w:p w14:paraId="5E65342A" w14:textId="77777777" w:rsidR="00173005" w:rsidRPr="000618F6" w:rsidRDefault="00173005" w:rsidP="00173005">
      <w:r w:rsidRPr="000618F6">
        <w:t>Indicatie of de woonkosten boven de maximale huurtoeslag gecorrigeerd dienen te worden in het nominaal bedrag.</w:t>
      </w:r>
    </w:p>
    <w:p w14:paraId="6B8F093F" w14:textId="77777777" w:rsidR="00173005" w:rsidRPr="000618F6" w:rsidRDefault="00173005" w:rsidP="00173005"/>
    <w:p w14:paraId="6962957E" w14:textId="77777777" w:rsidR="00173005" w:rsidRPr="000618F6" w:rsidRDefault="00173005" w:rsidP="00173005">
      <w:r w:rsidRPr="000618F6">
        <w:t>Veldtype</w:t>
      </w:r>
      <w:r w:rsidRPr="000618F6">
        <w:tab/>
      </w:r>
      <w:r w:rsidRPr="000618F6">
        <w:tab/>
      </w:r>
      <w:r w:rsidRPr="000618F6">
        <w:tab/>
      </w:r>
      <w:r w:rsidRPr="000618F6">
        <w:tab/>
        <w:t>TJaNee</w:t>
      </w:r>
    </w:p>
    <w:p w14:paraId="060DFA4A" w14:textId="77777777" w:rsidR="00173005" w:rsidRPr="000618F6" w:rsidRDefault="00173005" w:rsidP="00173005">
      <w:r w:rsidRPr="000618F6">
        <w:t>Formaat</w:t>
      </w:r>
      <w:r w:rsidRPr="000618F6">
        <w:tab/>
      </w:r>
      <w:r w:rsidRPr="000618F6">
        <w:tab/>
      </w:r>
      <w:r w:rsidRPr="000618F6">
        <w:tab/>
      </w:r>
      <w:r w:rsidRPr="000618F6">
        <w:tab/>
        <w:t>Enumeration</w:t>
      </w:r>
    </w:p>
    <w:p w14:paraId="6147917E" w14:textId="77777777" w:rsidR="00173005" w:rsidRPr="000618F6" w:rsidRDefault="00173005" w:rsidP="00173005">
      <w:r w:rsidRPr="000618F6">
        <w:t>Standaardwaarde</w:t>
      </w:r>
      <w:r w:rsidRPr="000618F6">
        <w:tab/>
      </w:r>
      <w:r w:rsidRPr="000618F6">
        <w:tab/>
        <w:t>jnNee</w:t>
      </w:r>
    </w:p>
    <w:p w14:paraId="11A579D9" w14:textId="77777777" w:rsidR="00173005" w:rsidRPr="000618F6" w:rsidRDefault="00173005" w:rsidP="00173005">
      <w:r w:rsidRPr="000618F6">
        <w:t>Toegevoegd in</w:t>
      </w:r>
      <w:r w:rsidRPr="000618F6">
        <w:tab/>
      </w:r>
      <w:r w:rsidRPr="000618F6">
        <w:tab/>
      </w:r>
      <w:r w:rsidRPr="000618F6">
        <w:tab/>
        <w:t>1.0</w:t>
      </w:r>
    </w:p>
    <w:p w14:paraId="144042F7" w14:textId="77777777" w:rsidR="00173005" w:rsidRPr="000618F6" w:rsidRDefault="00173005" w:rsidP="00173005">
      <w:r w:rsidRPr="000618F6">
        <w:t>Eerste berekeningsversie</w:t>
      </w:r>
      <w:r w:rsidRPr="000618F6">
        <w:tab/>
        <w:t>01-07-2003</w:t>
      </w:r>
    </w:p>
    <w:p w14:paraId="0055BC00" w14:textId="77777777" w:rsidR="00173005" w:rsidRPr="000618F6" w:rsidRDefault="00173005" w:rsidP="00173005">
      <w:r w:rsidRPr="000618F6">
        <w:t>Laatste berekeningsversie</w:t>
      </w:r>
      <w:r w:rsidRPr="000618F6">
        <w:tab/>
      </w:r>
      <w:r w:rsidRPr="000618F6">
        <w:rPr>
          <w:i/>
        </w:rPr>
        <w:t>n.v.t.</w:t>
      </w:r>
    </w:p>
    <w:p w14:paraId="7419FD4D" w14:textId="77777777" w:rsidR="00173005" w:rsidRPr="000618F6" w:rsidRDefault="00173005" w:rsidP="00173005">
      <w:r w:rsidRPr="000618F6">
        <w:t>Verwijderd in</w:t>
      </w:r>
      <w:r w:rsidRPr="000618F6">
        <w:tab/>
      </w:r>
      <w:r w:rsidRPr="000618F6">
        <w:tab/>
      </w:r>
      <w:r w:rsidRPr="000618F6">
        <w:tab/>
      </w:r>
      <w:r w:rsidRPr="000618F6">
        <w:rPr>
          <w:i/>
        </w:rPr>
        <w:t>n.v.t.</w:t>
      </w:r>
    </w:p>
    <w:p w14:paraId="241760BF" w14:textId="77777777" w:rsidR="00C13216" w:rsidRPr="000618F6" w:rsidRDefault="00C13216" w:rsidP="00C13216">
      <w:pPr>
        <w:pStyle w:val="Heading3"/>
        <w:rPr>
          <w:lang w:val="nl-NL"/>
        </w:rPr>
      </w:pPr>
      <w:bookmarkStart w:id="298" w:name="_Toc63778536"/>
      <w:r w:rsidRPr="000618F6">
        <w:rPr>
          <w:lang w:val="nl-NL"/>
        </w:rPr>
        <w:t>algUitgZelfstandigeWoonruimte</w:t>
      </w:r>
      <w:bookmarkEnd w:id="298"/>
    </w:p>
    <w:p w14:paraId="2FE7454C" w14:textId="77777777" w:rsidR="00C13216" w:rsidRPr="000618F6" w:rsidRDefault="00C13216" w:rsidP="00C13216">
      <w:r w:rsidRPr="000618F6">
        <w:t>Indicatie of de woonkosten boven de maximale huurtoeslag gecorrigeerd dienen te worden in het nominaal bedrag.</w:t>
      </w:r>
    </w:p>
    <w:p w14:paraId="565A3A24" w14:textId="77777777" w:rsidR="00C13216" w:rsidRPr="000618F6" w:rsidRDefault="00C13216" w:rsidP="00C13216"/>
    <w:p w14:paraId="5E75667F" w14:textId="77777777" w:rsidR="00C13216" w:rsidRPr="000618F6" w:rsidRDefault="00C13216" w:rsidP="00C13216">
      <w:r w:rsidRPr="000618F6">
        <w:t>Veldtype</w:t>
      </w:r>
      <w:r w:rsidRPr="000618F6">
        <w:tab/>
      </w:r>
      <w:r w:rsidRPr="000618F6">
        <w:tab/>
      </w:r>
      <w:r w:rsidRPr="000618F6">
        <w:tab/>
      </w:r>
      <w:r w:rsidRPr="000618F6">
        <w:tab/>
        <w:t>TJaNee</w:t>
      </w:r>
    </w:p>
    <w:p w14:paraId="58E9F3CC" w14:textId="77777777" w:rsidR="00C13216" w:rsidRPr="000618F6" w:rsidRDefault="00C13216" w:rsidP="00C13216">
      <w:r w:rsidRPr="000618F6">
        <w:t>Formaat</w:t>
      </w:r>
      <w:r w:rsidRPr="000618F6">
        <w:tab/>
      </w:r>
      <w:r w:rsidRPr="000618F6">
        <w:tab/>
      </w:r>
      <w:r w:rsidRPr="000618F6">
        <w:tab/>
      </w:r>
      <w:r w:rsidRPr="000618F6">
        <w:tab/>
        <w:t>Enumeration</w:t>
      </w:r>
    </w:p>
    <w:p w14:paraId="223AB4E6" w14:textId="77777777" w:rsidR="00C13216" w:rsidRPr="000618F6" w:rsidRDefault="00C13216" w:rsidP="00C13216">
      <w:r w:rsidRPr="000618F6">
        <w:lastRenderedPageBreak/>
        <w:t>Standaardwaarde</w:t>
      </w:r>
      <w:r w:rsidRPr="000618F6">
        <w:tab/>
      </w:r>
      <w:r w:rsidRPr="000618F6">
        <w:tab/>
        <w:t>jnNee</w:t>
      </w:r>
    </w:p>
    <w:p w14:paraId="413AA296" w14:textId="77777777" w:rsidR="00C13216" w:rsidRPr="000618F6" w:rsidRDefault="00C13216" w:rsidP="00C13216">
      <w:r w:rsidRPr="000618F6">
        <w:t>Toegevoegd in</w:t>
      </w:r>
      <w:r w:rsidRPr="000618F6">
        <w:tab/>
      </w:r>
      <w:r w:rsidRPr="000618F6">
        <w:tab/>
      </w:r>
      <w:r w:rsidRPr="000618F6">
        <w:tab/>
        <w:t>1.7</w:t>
      </w:r>
    </w:p>
    <w:p w14:paraId="017C35D4" w14:textId="77777777" w:rsidR="00C13216" w:rsidRPr="000618F6" w:rsidRDefault="00C13216" w:rsidP="00C13216">
      <w:r w:rsidRPr="000618F6">
        <w:t>Eerste berekeningsversie</w:t>
      </w:r>
      <w:r w:rsidRPr="000618F6">
        <w:tab/>
        <w:t>01-07-2010</w:t>
      </w:r>
    </w:p>
    <w:p w14:paraId="1529B79F" w14:textId="77777777" w:rsidR="00C13216" w:rsidRPr="000618F6" w:rsidRDefault="00C13216" w:rsidP="00C13216">
      <w:r w:rsidRPr="000618F6">
        <w:t>Laatste berekeningsversie</w:t>
      </w:r>
      <w:r w:rsidRPr="000618F6">
        <w:tab/>
        <w:t>01-01-2011</w:t>
      </w:r>
    </w:p>
    <w:p w14:paraId="7C760BAD" w14:textId="77777777" w:rsidR="00C13216" w:rsidRPr="000618F6" w:rsidRDefault="00C13216" w:rsidP="006412DB">
      <w:pPr>
        <w:tabs>
          <w:tab w:val="left" w:pos="709"/>
          <w:tab w:val="left" w:pos="1418"/>
          <w:tab w:val="left" w:pos="2127"/>
          <w:tab w:val="left" w:pos="2836"/>
          <w:tab w:val="left" w:pos="3545"/>
          <w:tab w:val="left" w:pos="4254"/>
          <w:tab w:val="center" w:pos="5386"/>
        </w:tabs>
      </w:pPr>
      <w:r w:rsidRPr="000618F6">
        <w:t>Verwijderd in</w:t>
      </w:r>
      <w:r w:rsidRPr="000618F6">
        <w:tab/>
      </w:r>
      <w:r w:rsidRPr="000618F6">
        <w:tab/>
      </w:r>
      <w:r w:rsidRPr="000618F6">
        <w:tab/>
      </w:r>
      <w:r w:rsidR="00FD29BD" w:rsidRPr="000618F6">
        <w:t>2.6</w:t>
      </w:r>
      <w:r w:rsidR="006412DB" w:rsidRPr="000618F6">
        <w:rPr>
          <w:i/>
        </w:rPr>
        <w:tab/>
      </w:r>
    </w:p>
    <w:p w14:paraId="57AAEB0A" w14:textId="77777777" w:rsidR="00C13216" w:rsidRPr="000618F6" w:rsidRDefault="00C13216" w:rsidP="00C13216">
      <w:pPr>
        <w:pStyle w:val="Heading3"/>
        <w:rPr>
          <w:lang w:val="nl-NL"/>
        </w:rPr>
      </w:pPr>
      <w:bookmarkStart w:id="299" w:name="_Toc63778537"/>
      <w:r w:rsidRPr="000618F6">
        <w:rPr>
          <w:lang w:val="nl-NL"/>
        </w:rPr>
        <w:t>algUitgKortingWoonkosten</w:t>
      </w:r>
      <w:bookmarkEnd w:id="299"/>
      <w:r w:rsidRPr="000618F6">
        <w:rPr>
          <w:lang w:val="nl-NL"/>
        </w:rPr>
        <w:t xml:space="preserve"> </w:t>
      </w:r>
    </w:p>
    <w:p w14:paraId="5307B22D" w14:textId="77777777" w:rsidR="00C13216" w:rsidRPr="000618F6" w:rsidRDefault="00C13216" w:rsidP="00C13216">
      <w:r w:rsidRPr="000618F6">
        <w:t>Indicatie of er 10% korting in verband met de woonkosten van toepassing is.</w:t>
      </w:r>
    </w:p>
    <w:p w14:paraId="694B567D" w14:textId="77777777" w:rsidR="00C13216" w:rsidRPr="000618F6" w:rsidRDefault="00C13216" w:rsidP="00C13216"/>
    <w:p w14:paraId="0A41FA11" w14:textId="77777777" w:rsidR="00C13216" w:rsidRPr="000618F6" w:rsidRDefault="00C13216" w:rsidP="00C13216">
      <w:r w:rsidRPr="000618F6">
        <w:t>Veldtype</w:t>
      </w:r>
      <w:r w:rsidRPr="000618F6">
        <w:tab/>
      </w:r>
      <w:r w:rsidRPr="000618F6">
        <w:tab/>
      </w:r>
      <w:r w:rsidRPr="000618F6">
        <w:tab/>
      </w:r>
      <w:r w:rsidRPr="000618F6">
        <w:tab/>
        <w:t>TJaNee</w:t>
      </w:r>
    </w:p>
    <w:p w14:paraId="20230CEF" w14:textId="77777777" w:rsidR="00C13216" w:rsidRPr="000618F6" w:rsidRDefault="00C13216" w:rsidP="00C13216">
      <w:r w:rsidRPr="000618F6">
        <w:t>Formaat</w:t>
      </w:r>
      <w:r w:rsidRPr="000618F6">
        <w:tab/>
      </w:r>
      <w:r w:rsidRPr="000618F6">
        <w:tab/>
      </w:r>
      <w:r w:rsidRPr="000618F6">
        <w:tab/>
      </w:r>
      <w:r w:rsidRPr="000618F6">
        <w:tab/>
        <w:t>Enumeration</w:t>
      </w:r>
    </w:p>
    <w:p w14:paraId="7BB3ED7C" w14:textId="77777777" w:rsidR="00C13216" w:rsidRPr="000618F6" w:rsidRDefault="00C13216" w:rsidP="00C13216">
      <w:r w:rsidRPr="000618F6">
        <w:t>Standaardwaarde</w:t>
      </w:r>
      <w:r w:rsidRPr="000618F6">
        <w:tab/>
      </w:r>
      <w:r w:rsidRPr="000618F6">
        <w:tab/>
        <w:t>jnNee</w:t>
      </w:r>
    </w:p>
    <w:p w14:paraId="40AAA4E2" w14:textId="77777777" w:rsidR="00C13216" w:rsidRPr="000618F6" w:rsidRDefault="00C13216" w:rsidP="00C13216">
      <w:r w:rsidRPr="000618F6">
        <w:t>Toegevoegd in</w:t>
      </w:r>
      <w:r w:rsidRPr="000618F6">
        <w:tab/>
      </w:r>
      <w:r w:rsidRPr="000618F6">
        <w:tab/>
      </w:r>
      <w:r w:rsidRPr="000618F6">
        <w:tab/>
        <w:t>1.9</w:t>
      </w:r>
    </w:p>
    <w:p w14:paraId="6D844F3C" w14:textId="77777777" w:rsidR="00C13216" w:rsidRPr="000618F6" w:rsidRDefault="00C13216" w:rsidP="00C13216">
      <w:r w:rsidRPr="000618F6">
        <w:t>Eerste berekeningsversie</w:t>
      </w:r>
      <w:r w:rsidRPr="000618F6">
        <w:tab/>
        <w:t>01-07-2011</w:t>
      </w:r>
    </w:p>
    <w:p w14:paraId="07E0A889" w14:textId="77777777" w:rsidR="00C13216" w:rsidRPr="000618F6" w:rsidRDefault="00C13216" w:rsidP="00C13216">
      <w:r w:rsidRPr="000618F6">
        <w:t>Laatste berekeningsversie</w:t>
      </w:r>
      <w:r w:rsidRPr="000618F6">
        <w:tab/>
      </w:r>
      <w:r w:rsidR="00562887" w:rsidRPr="000618F6">
        <w:t>01-07-2014</w:t>
      </w:r>
    </w:p>
    <w:p w14:paraId="50AE4D6F" w14:textId="49A92FB1" w:rsidR="00C13216" w:rsidRPr="000618F6" w:rsidRDefault="00C13216" w:rsidP="00C13216">
      <w:r w:rsidRPr="000618F6">
        <w:t>Verwijderd in</w:t>
      </w:r>
      <w:r w:rsidRPr="000618F6">
        <w:tab/>
      </w:r>
      <w:r w:rsidRPr="000618F6">
        <w:tab/>
      </w:r>
      <w:r w:rsidRPr="000618F6">
        <w:tab/>
      </w:r>
      <w:r w:rsidR="001F45AF" w:rsidRPr="000618F6">
        <w:t>3.2</w:t>
      </w:r>
    </w:p>
    <w:p w14:paraId="384C786C" w14:textId="7B971D56" w:rsidR="00587D6A" w:rsidRPr="000618F6" w:rsidRDefault="00587D6A" w:rsidP="00587D6A">
      <w:pPr>
        <w:pStyle w:val="Heading3"/>
        <w:rPr>
          <w:lang w:val="nl-NL"/>
        </w:rPr>
      </w:pPr>
      <w:bookmarkStart w:id="300" w:name="_Toc63778538"/>
      <w:r w:rsidRPr="000618F6">
        <w:rPr>
          <w:lang w:val="nl-NL"/>
        </w:rPr>
        <w:t>algUitgStartCorrectieWoonlasten</w:t>
      </w:r>
      <w:bookmarkEnd w:id="300"/>
    </w:p>
    <w:p w14:paraId="0852B000" w14:textId="25D6DB94" w:rsidR="00587D6A" w:rsidRPr="000618F6" w:rsidRDefault="00587D6A" w:rsidP="00C13216">
      <w:r w:rsidRPr="000618F6">
        <w:t>Startdatum correctie woonlasten</w:t>
      </w:r>
    </w:p>
    <w:p w14:paraId="08548271" w14:textId="77777777" w:rsidR="00587D6A" w:rsidRPr="000618F6" w:rsidRDefault="00587D6A" w:rsidP="00587D6A"/>
    <w:p w14:paraId="0EC5D8CF" w14:textId="6F4D6CD1" w:rsidR="00587D6A" w:rsidRPr="000618F6" w:rsidRDefault="00587D6A" w:rsidP="00587D6A">
      <w:r w:rsidRPr="000618F6">
        <w:t>Veldtype</w:t>
      </w:r>
      <w:r w:rsidRPr="000618F6">
        <w:tab/>
      </w:r>
      <w:r w:rsidRPr="000618F6">
        <w:tab/>
      </w:r>
      <w:r w:rsidRPr="000618F6">
        <w:tab/>
      </w:r>
      <w:r w:rsidRPr="000618F6">
        <w:tab/>
        <w:t>TDatum</w:t>
      </w:r>
    </w:p>
    <w:p w14:paraId="571B2DAD" w14:textId="77777777" w:rsidR="00587D6A" w:rsidRPr="000618F6" w:rsidRDefault="00587D6A" w:rsidP="00587D6A">
      <w:r w:rsidRPr="000618F6">
        <w:t>Formaat</w:t>
      </w:r>
      <w:r w:rsidRPr="000618F6">
        <w:tab/>
      </w:r>
      <w:r w:rsidRPr="000618F6">
        <w:tab/>
      </w:r>
      <w:r w:rsidRPr="000618F6">
        <w:tab/>
      </w:r>
      <w:r w:rsidRPr="000618F6">
        <w:tab/>
        <w:t>jjjjmmdd</w:t>
      </w:r>
    </w:p>
    <w:p w14:paraId="48B433B1" w14:textId="77777777" w:rsidR="00587D6A" w:rsidRPr="000618F6" w:rsidRDefault="00587D6A" w:rsidP="00587D6A">
      <w:r w:rsidRPr="000618F6">
        <w:t>Standaardwaarde</w:t>
      </w:r>
      <w:r w:rsidRPr="000618F6">
        <w:tab/>
      </w:r>
      <w:r w:rsidRPr="000618F6">
        <w:tab/>
        <w:t>0</w:t>
      </w:r>
    </w:p>
    <w:p w14:paraId="442FF214" w14:textId="2E4ED1FF" w:rsidR="00587D6A" w:rsidRPr="000618F6" w:rsidRDefault="00587D6A" w:rsidP="00587D6A">
      <w:r w:rsidRPr="000618F6">
        <w:t>Toegevoegd in</w:t>
      </w:r>
      <w:r w:rsidRPr="000618F6">
        <w:tab/>
      </w:r>
      <w:r w:rsidRPr="000618F6">
        <w:tab/>
      </w:r>
      <w:r w:rsidRPr="000618F6">
        <w:tab/>
        <w:t>4.0</w:t>
      </w:r>
    </w:p>
    <w:p w14:paraId="7E66CEDD" w14:textId="2C380C0D" w:rsidR="00587D6A" w:rsidRPr="000618F6" w:rsidRDefault="00587D6A" w:rsidP="00587D6A">
      <w:r w:rsidRPr="000618F6">
        <w:t>Eerste berekeningsversie</w:t>
      </w:r>
      <w:r w:rsidRPr="000618F6">
        <w:tab/>
        <w:t>01-01-2021</w:t>
      </w:r>
    </w:p>
    <w:p w14:paraId="491B002D" w14:textId="77777777" w:rsidR="00587D6A" w:rsidRPr="000618F6" w:rsidRDefault="00587D6A" w:rsidP="00587D6A">
      <w:r w:rsidRPr="000618F6">
        <w:t>Laatste berekeningsversie</w:t>
      </w:r>
      <w:r w:rsidRPr="000618F6">
        <w:tab/>
        <w:t>n.v.t.</w:t>
      </w:r>
    </w:p>
    <w:p w14:paraId="7AC1BDAB" w14:textId="2BE29CFC" w:rsidR="00587D6A" w:rsidRPr="000618F6" w:rsidRDefault="00587D6A" w:rsidP="00587D6A">
      <w:r w:rsidRPr="000618F6">
        <w:t>Verwijderd in</w:t>
      </w:r>
      <w:r w:rsidRPr="000618F6">
        <w:tab/>
      </w:r>
      <w:r w:rsidRPr="000618F6">
        <w:tab/>
      </w:r>
      <w:r w:rsidRPr="000618F6">
        <w:tab/>
        <w:t>n.v.t.</w:t>
      </w:r>
    </w:p>
    <w:p w14:paraId="49DD87F8" w14:textId="77777777" w:rsidR="005C2F69" w:rsidRPr="000618F6" w:rsidRDefault="005C2F69" w:rsidP="00AC2AAD">
      <w:pPr>
        <w:pStyle w:val="Heading3"/>
        <w:rPr>
          <w:lang w:val="nl-NL"/>
        </w:rPr>
      </w:pPr>
      <w:bookmarkStart w:id="301" w:name="_Toc63778539"/>
      <w:r w:rsidRPr="000618F6">
        <w:rPr>
          <w:lang w:val="nl-NL"/>
        </w:rPr>
        <w:t>knd</w:t>
      </w:r>
      <w:r w:rsidR="005146AB" w:rsidRPr="000618F6">
        <w:rPr>
          <w:lang w:val="nl-NL"/>
        </w:rPr>
        <w:t>Inwonend</w:t>
      </w:r>
      <w:r w:rsidRPr="000618F6">
        <w:rPr>
          <w:lang w:val="nl-NL"/>
        </w:rPr>
        <w:t>Aantal</w:t>
      </w:r>
      <w:bookmarkEnd w:id="301"/>
    </w:p>
    <w:p w14:paraId="52B61D78" w14:textId="77777777" w:rsidR="00F300CB" w:rsidRPr="000618F6" w:rsidRDefault="00F300CB" w:rsidP="00F300CB">
      <w:r w:rsidRPr="000618F6">
        <w:t>Het aantal inwonende kinderen.</w:t>
      </w:r>
      <w:r w:rsidR="005313E4" w:rsidRPr="000618F6">
        <w:t xml:space="preserve"> (Dit aantal dient hetzelfde te zijn als de waarde van de KindCount functie)</w:t>
      </w:r>
    </w:p>
    <w:p w14:paraId="2F955F68" w14:textId="77777777" w:rsidR="00A613AA" w:rsidRPr="000618F6" w:rsidRDefault="00A613AA" w:rsidP="00F300CB"/>
    <w:p w14:paraId="1079F851" w14:textId="77777777" w:rsidR="00F300CB" w:rsidRPr="000618F6" w:rsidRDefault="00F300CB" w:rsidP="00F300CB">
      <w:r w:rsidRPr="000618F6">
        <w:t>Veldtype</w:t>
      </w:r>
      <w:r w:rsidRPr="000618F6">
        <w:tab/>
      </w:r>
      <w:r w:rsidRPr="000618F6">
        <w:tab/>
      </w:r>
      <w:r w:rsidRPr="000618F6">
        <w:tab/>
      </w:r>
      <w:r w:rsidRPr="000618F6">
        <w:tab/>
      </w:r>
      <w:r w:rsidR="00A613AA" w:rsidRPr="000618F6">
        <w:t>Long</w:t>
      </w:r>
    </w:p>
    <w:p w14:paraId="3238059B" w14:textId="77777777" w:rsidR="00F300CB" w:rsidRPr="000618F6" w:rsidRDefault="00F300CB" w:rsidP="00F300CB">
      <w:r w:rsidRPr="000618F6">
        <w:t>Formaat</w:t>
      </w:r>
      <w:r w:rsidRPr="000618F6">
        <w:tab/>
      </w:r>
      <w:r w:rsidRPr="000618F6">
        <w:tab/>
      </w:r>
      <w:r w:rsidRPr="000618F6">
        <w:tab/>
      </w:r>
      <w:r w:rsidRPr="000618F6">
        <w:tab/>
        <w:t>999999</w:t>
      </w:r>
    </w:p>
    <w:p w14:paraId="2A3BDE68" w14:textId="77777777" w:rsidR="00F300CB" w:rsidRPr="000618F6" w:rsidRDefault="00F300CB" w:rsidP="00F300CB">
      <w:r w:rsidRPr="000618F6">
        <w:t>Standaardwaarde</w:t>
      </w:r>
      <w:r w:rsidRPr="000618F6">
        <w:tab/>
      </w:r>
      <w:r w:rsidRPr="000618F6">
        <w:tab/>
        <w:t>0</w:t>
      </w:r>
    </w:p>
    <w:p w14:paraId="55D0001D" w14:textId="77777777" w:rsidR="00F300CB" w:rsidRPr="000618F6" w:rsidRDefault="00F300CB" w:rsidP="00F300CB">
      <w:r w:rsidRPr="000618F6">
        <w:t>Toegevoegd in</w:t>
      </w:r>
      <w:r w:rsidRPr="000618F6">
        <w:tab/>
      </w:r>
      <w:r w:rsidRPr="000618F6">
        <w:tab/>
      </w:r>
      <w:r w:rsidRPr="000618F6">
        <w:tab/>
        <w:t>1.0</w:t>
      </w:r>
    </w:p>
    <w:p w14:paraId="27A14B8D" w14:textId="77777777" w:rsidR="00F300CB" w:rsidRPr="000618F6" w:rsidRDefault="00F300CB" w:rsidP="00F300CB">
      <w:r w:rsidRPr="000618F6">
        <w:t>Eerste berekeningsversie</w:t>
      </w:r>
      <w:r w:rsidRPr="000618F6">
        <w:tab/>
        <w:t>01-07-2003</w:t>
      </w:r>
    </w:p>
    <w:p w14:paraId="71DC3317" w14:textId="77777777" w:rsidR="00F300CB" w:rsidRPr="000618F6" w:rsidRDefault="00F300CB" w:rsidP="00F300CB">
      <w:r w:rsidRPr="000618F6">
        <w:t>Laatste berekeningsversie</w:t>
      </w:r>
      <w:r w:rsidRPr="000618F6">
        <w:tab/>
      </w:r>
      <w:r w:rsidRPr="000618F6">
        <w:rPr>
          <w:i/>
        </w:rPr>
        <w:t>n.v.t.</w:t>
      </w:r>
    </w:p>
    <w:p w14:paraId="27A0F583" w14:textId="77777777" w:rsidR="00F300CB" w:rsidRPr="000618F6" w:rsidRDefault="00F300CB" w:rsidP="00F300CB">
      <w:pPr>
        <w:rPr>
          <w:i/>
        </w:rPr>
      </w:pPr>
      <w:r w:rsidRPr="000618F6">
        <w:t>Verwijderd in</w:t>
      </w:r>
      <w:r w:rsidRPr="000618F6">
        <w:tab/>
      </w:r>
      <w:r w:rsidRPr="000618F6">
        <w:tab/>
      </w:r>
      <w:r w:rsidRPr="000618F6">
        <w:tab/>
      </w:r>
      <w:r w:rsidRPr="000618F6">
        <w:rPr>
          <w:i/>
        </w:rPr>
        <w:t>n.v.t.</w:t>
      </w:r>
    </w:p>
    <w:p w14:paraId="64F77BAD" w14:textId="77777777" w:rsidR="005313E4" w:rsidRPr="000618F6" w:rsidRDefault="005313E4" w:rsidP="00F300CB">
      <w:pPr>
        <w:rPr>
          <w:i/>
        </w:rPr>
      </w:pPr>
    </w:p>
    <w:p w14:paraId="05509AEE" w14:textId="77777777" w:rsidR="005313E4" w:rsidRPr="000618F6" w:rsidRDefault="005313E4" w:rsidP="00AC2AAD">
      <w:pPr>
        <w:pStyle w:val="Heading3"/>
        <w:rPr>
          <w:lang w:val="nl-NL"/>
        </w:rPr>
      </w:pPr>
      <w:bookmarkStart w:id="302" w:name="_Toc63778540"/>
      <w:r w:rsidRPr="000618F6">
        <w:rPr>
          <w:lang w:val="nl-NL"/>
        </w:rPr>
        <w:t>kndKinderkortingAangevraagd</w:t>
      </w:r>
      <w:bookmarkEnd w:id="302"/>
    </w:p>
    <w:p w14:paraId="00545257" w14:textId="77777777" w:rsidR="005313E4" w:rsidRPr="000618F6" w:rsidRDefault="005313E4" w:rsidP="005313E4">
      <w:r w:rsidRPr="000618F6">
        <w:t xml:space="preserve">Indicatie of de er kinderkorting is aangevraagd. </w:t>
      </w:r>
    </w:p>
    <w:p w14:paraId="3DE777B9" w14:textId="77777777" w:rsidR="005313E4" w:rsidRPr="000618F6" w:rsidRDefault="005313E4" w:rsidP="005313E4"/>
    <w:p w14:paraId="73E8BCD0" w14:textId="77777777" w:rsidR="005313E4" w:rsidRPr="000618F6" w:rsidRDefault="005313E4" w:rsidP="005313E4">
      <w:r w:rsidRPr="000618F6">
        <w:t>Veldtype</w:t>
      </w:r>
      <w:r w:rsidRPr="000618F6">
        <w:tab/>
      </w:r>
      <w:r w:rsidRPr="000618F6">
        <w:tab/>
      </w:r>
      <w:r w:rsidRPr="000618F6">
        <w:tab/>
      </w:r>
      <w:r w:rsidRPr="000618F6">
        <w:tab/>
        <w:t>TJaNee</w:t>
      </w:r>
    </w:p>
    <w:p w14:paraId="42A0602A" w14:textId="77777777" w:rsidR="005313E4" w:rsidRPr="000618F6" w:rsidRDefault="005313E4" w:rsidP="005313E4">
      <w:r w:rsidRPr="000618F6">
        <w:t>Formaat</w:t>
      </w:r>
      <w:r w:rsidRPr="000618F6">
        <w:tab/>
      </w:r>
      <w:r w:rsidRPr="000618F6">
        <w:tab/>
      </w:r>
      <w:r w:rsidRPr="000618F6">
        <w:tab/>
      </w:r>
      <w:r w:rsidRPr="000618F6">
        <w:tab/>
        <w:t>Enumeration</w:t>
      </w:r>
    </w:p>
    <w:p w14:paraId="1D95F49D" w14:textId="77777777" w:rsidR="005313E4" w:rsidRPr="000618F6" w:rsidRDefault="005313E4" w:rsidP="005313E4">
      <w:r w:rsidRPr="000618F6">
        <w:t>Standaardwaarde</w:t>
      </w:r>
      <w:r w:rsidRPr="000618F6">
        <w:tab/>
      </w:r>
      <w:r w:rsidRPr="000618F6">
        <w:tab/>
        <w:t>jnNee</w:t>
      </w:r>
    </w:p>
    <w:p w14:paraId="1CD5FE35" w14:textId="77777777" w:rsidR="005313E4" w:rsidRPr="000618F6" w:rsidRDefault="005313E4" w:rsidP="005313E4">
      <w:r w:rsidRPr="000618F6">
        <w:t>Toegevoegd in</w:t>
      </w:r>
      <w:r w:rsidRPr="000618F6">
        <w:tab/>
      </w:r>
      <w:r w:rsidRPr="000618F6">
        <w:tab/>
      </w:r>
      <w:r w:rsidRPr="000618F6">
        <w:tab/>
        <w:t>1.0</w:t>
      </w:r>
    </w:p>
    <w:p w14:paraId="5886028E" w14:textId="77777777" w:rsidR="005313E4" w:rsidRPr="000618F6" w:rsidRDefault="005313E4" w:rsidP="005313E4">
      <w:r w:rsidRPr="000618F6">
        <w:t>Eerste berekeningsversie</w:t>
      </w:r>
      <w:r w:rsidRPr="000618F6">
        <w:tab/>
        <w:t>01-0</w:t>
      </w:r>
      <w:r w:rsidR="00F90C6A" w:rsidRPr="000618F6">
        <w:t>7</w:t>
      </w:r>
      <w:r w:rsidRPr="000618F6">
        <w:t>-200</w:t>
      </w:r>
      <w:r w:rsidR="00F90C6A" w:rsidRPr="000618F6">
        <w:t>6</w:t>
      </w:r>
    </w:p>
    <w:p w14:paraId="281CF07B" w14:textId="77777777" w:rsidR="005313E4" w:rsidRPr="000618F6" w:rsidRDefault="005313E4" w:rsidP="005313E4">
      <w:r w:rsidRPr="000618F6">
        <w:t>Laatste berekeningsversie</w:t>
      </w:r>
      <w:r w:rsidRPr="000618F6">
        <w:tab/>
      </w:r>
      <w:r w:rsidR="00DC503D" w:rsidRPr="000618F6">
        <w:t>01-07-2009</w:t>
      </w:r>
    </w:p>
    <w:p w14:paraId="794271ED" w14:textId="77777777" w:rsidR="005313E4" w:rsidRPr="000618F6" w:rsidRDefault="005313E4" w:rsidP="005313E4">
      <w:r w:rsidRPr="000618F6">
        <w:t>Verwijderd in</w:t>
      </w:r>
      <w:r w:rsidRPr="000618F6">
        <w:tab/>
      </w:r>
      <w:r w:rsidRPr="000618F6">
        <w:tab/>
      </w:r>
      <w:r w:rsidRPr="000618F6">
        <w:tab/>
      </w:r>
      <w:r w:rsidR="00317B16" w:rsidRPr="000618F6">
        <w:t>2.2</w:t>
      </w:r>
    </w:p>
    <w:p w14:paraId="051989BC" w14:textId="77777777" w:rsidR="005313E4" w:rsidRPr="000618F6" w:rsidRDefault="005313E4" w:rsidP="00F300CB"/>
    <w:p w14:paraId="3FC5B5DB" w14:textId="77777777" w:rsidR="005313E4" w:rsidRPr="000618F6" w:rsidRDefault="005313E4" w:rsidP="00F300CB"/>
    <w:p w14:paraId="1EDE741E" w14:textId="77777777" w:rsidR="005313E4" w:rsidRPr="000618F6" w:rsidRDefault="005313E4" w:rsidP="00F300CB"/>
    <w:p w14:paraId="57196968" w14:textId="77777777" w:rsidR="000D33AD" w:rsidRPr="000618F6" w:rsidRDefault="001771C4" w:rsidP="005C022F">
      <w:pPr>
        <w:pStyle w:val="Heading2"/>
        <w:rPr>
          <w:lang w:val="nl-NL"/>
        </w:rPr>
      </w:pPr>
      <w:r w:rsidRPr="000618F6">
        <w:rPr>
          <w:lang w:val="nl-NL"/>
        </w:rPr>
        <w:br w:type="page"/>
      </w:r>
      <w:bookmarkStart w:id="303" w:name="_Toc63778541"/>
      <w:r w:rsidR="000D33AD" w:rsidRPr="000618F6">
        <w:rPr>
          <w:lang w:val="nl-NL"/>
        </w:rPr>
        <w:lastRenderedPageBreak/>
        <w:t>Uitvoer</w:t>
      </w:r>
      <w:r w:rsidR="000430F8" w:rsidRPr="000618F6">
        <w:rPr>
          <w:lang w:val="nl-NL"/>
        </w:rPr>
        <w:t>gegevens</w:t>
      </w:r>
      <w:bookmarkEnd w:id="303"/>
    </w:p>
    <w:p w14:paraId="04ED91B4" w14:textId="77777777" w:rsidR="004D1165" w:rsidRPr="000618F6" w:rsidRDefault="004D1165" w:rsidP="00AC2AAD">
      <w:pPr>
        <w:pStyle w:val="Heading3"/>
        <w:rPr>
          <w:lang w:val="nl-NL"/>
        </w:rPr>
      </w:pPr>
      <w:bookmarkStart w:id="304" w:name="_Toc63778542"/>
      <w:r w:rsidRPr="000618F6">
        <w:rPr>
          <w:lang w:val="nl-NL"/>
        </w:rPr>
        <w:t>Algemeen</w:t>
      </w:r>
      <w:bookmarkEnd w:id="304"/>
    </w:p>
    <w:p w14:paraId="28FB4E7B" w14:textId="77777777" w:rsidR="00C01D7F" w:rsidRPr="000618F6" w:rsidRDefault="00C01D7F" w:rsidP="00C01D7F">
      <w:r w:rsidRPr="000618F6">
        <w:t xml:space="preserve">Hieronder volgt eerst een opsomming van de uitvoergegevens van de </w:t>
      </w:r>
      <w:r w:rsidR="00766434" w:rsidRPr="000618F6">
        <w:t>Plug-in</w:t>
      </w:r>
      <w:r w:rsidRPr="000618F6">
        <w:t>.</w:t>
      </w:r>
    </w:p>
    <w:p w14:paraId="4BFE7EFA" w14:textId="77777777" w:rsidR="00C01D7F" w:rsidRPr="000618F6" w:rsidRDefault="00C01D7F" w:rsidP="00C01D7F"/>
    <w:p w14:paraId="7D5A22CB" w14:textId="77777777" w:rsidR="00C01D7F" w:rsidRPr="000618F6" w:rsidRDefault="00C01D7F" w:rsidP="00C01D7F">
      <w:r w:rsidRPr="000618F6">
        <w:t xml:space="preserve">De uitvoergegevens kunnen worden aangepast ten gevolge van andere rekenregels. Dit zal echter steeds leiden tot een nieuwe versie van de </w:t>
      </w:r>
      <w:r w:rsidR="00766434" w:rsidRPr="000618F6">
        <w:t>Plug-in</w:t>
      </w:r>
      <w:r w:rsidRPr="000618F6">
        <w:t xml:space="preserve">, met bijbehorende documentatie. </w:t>
      </w:r>
    </w:p>
    <w:p w14:paraId="05F5CE1F" w14:textId="77777777" w:rsidR="00C01D7F" w:rsidRPr="000618F6" w:rsidRDefault="00C01D7F" w:rsidP="00C01D7F">
      <w:r w:rsidRPr="000618F6">
        <w:t xml:space="preserve">Wanneer uitvoergegevens eventueel vanaf een bepaalde versie van de </w:t>
      </w:r>
      <w:r w:rsidR="00766434" w:rsidRPr="000618F6">
        <w:t>Plug-in</w:t>
      </w:r>
      <w:r w:rsidRPr="000618F6">
        <w:t xml:space="preserve"> niet meer gebruikt worden, zullen ze nog 3 jaar daarna aanwezig blijven in de opsomming van de uitvoergegevens, zodat oude berekeningen steeds uitgevoerd kunnen worden. </w:t>
      </w:r>
    </w:p>
    <w:p w14:paraId="41F11EDA" w14:textId="77777777" w:rsidR="00C01D7F" w:rsidRPr="000618F6" w:rsidRDefault="00C01D7F" w:rsidP="00C01D7F"/>
    <w:p w14:paraId="5A3975BF" w14:textId="77777777" w:rsidR="00C01D7F" w:rsidRPr="000618F6" w:rsidRDefault="00C01D7F" w:rsidP="00C01D7F">
      <w:r w:rsidRPr="000618F6">
        <w:t>Na de opsomming wordt, van ieder veld in een aparte paragraaf voor dit veld, steeds aangegeven:</w:t>
      </w:r>
    </w:p>
    <w:p w14:paraId="69671772" w14:textId="77777777" w:rsidR="00C01D7F" w:rsidRPr="000618F6" w:rsidRDefault="00C01D7F" w:rsidP="00C01D7F">
      <w:pPr>
        <w:numPr>
          <w:ilvl w:val="1"/>
          <w:numId w:val="12"/>
        </w:numPr>
      </w:pPr>
      <w:r w:rsidRPr="000618F6">
        <w:t>Een duidelijke definitie van het veld</w:t>
      </w:r>
    </w:p>
    <w:p w14:paraId="32FB624E" w14:textId="77777777" w:rsidR="00C01D7F" w:rsidRPr="000618F6" w:rsidRDefault="00C01D7F" w:rsidP="00C01D7F">
      <w:pPr>
        <w:numPr>
          <w:ilvl w:val="1"/>
          <w:numId w:val="12"/>
        </w:numPr>
      </w:pPr>
      <w:r w:rsidRPr="000618F6">
        <w:t>Veldtype, waarbij</w:t>
      </w:r>
    </w:p>
    <w:p w14:paraId="70F727C5" w14:textId="77777777" w:rsidR="00C01D7F" w:rsidRPr="009A5CCC" w:rsidRDefault="003A167C" w:rsidP="00C01D7F">
      <w:pPr>
        <w:numPr>
          <w:ilvl w:val="2"/>
          <w:numId w:val="12"/>
        </w:numPr>
        <w:rPr>
          <w:lang w:val="en-US"/>
        </w:rPr>
      </w:pPr>
      <w:r w:rsidRPr="009A5CCC">
        <w:rPr>
          <w:lang w:val="en-US"/>
        </w:rPr>
        <w:t>long</w:t>
      </w:r>
      <w:r w:rsidR="00C01D7F" w:rsidRPr="009A5CCC">
        <w:rPr>
          <w:lang w:val="en-US"/>
        </w:rPr>
        <w:t xml:space="preserve"> = </w:t>
      </w:r>
      <w:r w:rsidR="00C01D7F" w:rsidRPr="009A5CCC">
        <w:rPr>
          <w:lang w:val="en-US"/>
        </w:rPr>
        <w:tab/>
      </w:r>
      <w:r w:rsidRPr="009A5CCC">
        <w:rPr>
          <w:lang w:val="en-US"/>
        </w:rPr>
        <w:tab/>
      </w:r>
      <w:r w:rsidR="00C01D7F" w:rsidRPr="009A5CCC">
        <w:rPr>
          <w:lang w:val="en-US"/>
        </w:rPr>
        <w:t>32-bit signed integer (4 bytes)</w:t>
      </w:r>
    </w:p>
    <w:p w14:paraId="54BD9DD0" w14:textId="77777777" w:rsidR="00C01D7F" w:rsidRPr="000618F6" w:rsidRDefault="00C01D7F" w:rsidP="00C01D7F">
      <w:pPr>
        <w:ind w:left="4963"/>
      </w:pPr>
      <w:r w:rsidRPr="000618F6">
        <w:t>Minimaal  -2147483648</w:t>
      </w:r>
    </w:p>
    <w:p w14:paraId="095C081C" w14:textId="77777777" w:rsidR="00C01D7F" w:rsidRPr="000618F6" w:rsidRDefault="00C01D7F" w:rsidP="00C01D7F">
      <w:pPr>
        <w:ind w:left="4963"/>
      </w:pPr>
      <w:r w:rsidRPr="000618F6">
        <w:t>Maximaal  2147483647</w:t>
      </w:r>
    </w:p>
    <w:p w14:paraId="2AAFE1F4" w14:textId="77777777" w:rsidR="00C01D7F" w:rsidRPr="000618F6" w:rsidRDefault="00A613AA" w:rsidP="00C01D7F">
      <w:pPr>
        <w:numPr>
          <w:ilvl w:val="2"/>
          <w:numId w:val="12"/>
        </w:numPr>
      </w:pPr>
      <w:r w:rsidRPr="000618F6">
        <w:t>Double</w:t>
      </w:r>
      <w:r w:rsidR="00C01D7F" w:rsidRPr="000618F6">
        <w:t xml:space="preserve"> =</w:t>
      </w:r>
      <w:r w:rsidR="00C01D7F" w:rsidRPr="000618F6">
        <w:tab/>
        <w:t>double (8 bytes)</w:t>
      </w:r>
    </w:p>
    <w:p w14:paraId="387C27EE" w14:textId="77777777" w:rsidR="00C01D7F" w:rsidRPr="000618F6" w:rsidRDefault="00C01D7F" w:rsidP="00C01D7F">
      <w:pPr>
        <w:ind w:left="4963"/>
      </w:pPr>
      <w:r w:rsidRPr="000618F6">
        <w:t>Minimaal -5.0 x 10 ^ 324</w:t>
      </w:r>
    </w:p>
    <w:p w14:paraId="0E14AA95" w14:textId="77777777" w:rsidR="00C01D7F" w:rsidRPr="000618F6" w:rsidRDefault="00C01D7F" w:rsidP="00C01D7F">
      <w:pPr>
        <w:ind w:left="4963"/>
      </w:pPr>
      <w:r w:rsidRPr="000618F6">
        <w:t>Maximaal 1.7 x 10 ^ 308</w:t>
      </w:r>
    </w:p>
    <w:p w14:paraId="49E0D6CB" w14:textId="77777777" w:rsidR="003A167C" w:rsidRPr="000618F6" w:rsidRDefault="003A167C" w:rsidP="003A167C">
      <w:pPr>
        <w:numPr>
          <w:ilvl w:val="2"/>
          <w:numId w:val="12"/>
        </w:numPr>
      </w:pPr>
      <w:r w:rsidRPr="000618F6">
        <w:t>TDatum =</w:t>
      </w:r>
      <w:r w:rsidRPr="000618F6">
        <w:tab/>
        <w:t>long</w:t>
      </w:r>
    </w:p>
    <w:p w14:paraId="519CFA38" w14:textId="77777777" w:rsidR="00C01D7F" w:rsidRPr="000618F6" w:rsidRDefault="00C01D7F" w:rsidP="00C01D7F">
      <w:pPr>
        <w:numPr>
          <w:ilvl w:val="1"/>
          <w:numId w:val="12"/>
        </w:numPr>
      </w:pPr>
      <w:r w:rsidRPr="000618F6">
        <w:t>Formaat van de uitvoer indien het veld gevuld wordt</w:t>
      </w:r>
    </w:p>
    <w:p w14:paraId="0E381355" w14:textId="77777777" w:rsidR="00C01D7F" w:rsidRPr="000618F6" w:rsidRDefault="00C01D7F" w:rsidP="00C01D7F">
      <w:pPr>
        <w:numPr>
          <w:ilvl w:val="1"/>
          <w:numId w:val="12"/>
        </w:numPr>
      </w:pPr>
      <w:r w:rsidRPr="000618F6">
        <w:t>Standaardwaarde indien het veld niet gevuld wordt</w:t>
      </w:r>
    </w:p>
    <w:p w14:paraId="184A6751" w14:textId="77777777" w:rsidR="00C01D7F" w:rsidRPr="000618F6" w:rsidRDefault="00C01D7F" w:rsidP="00C01D7F">
      <w:pPr>
        <w:numPr>
          <w:ilvl w:val="1"/>
          <w:numId w:val="10"/>
        </w:numPr>
      </w:pPr>
      <w:r w:rsidRPr="000618F6">
        <w:t xml:space="preserve">In welke versie van de </w:t>
      </w:r>
      <w:r w:rsidR="00766434" w:rsidRPr="000618F6">
        <w:t>Plug-in</w:t>
      </w:r>
      <w:r w:rsidRPr="000618F6">
        <w:t xml:space="preserve"> dit veld is toegevoegd</w:t>
      </w:r>
    </w:p>
    <w:p w14:paraId="796A542E" w14:textId="77777777" w:rsidR="00C01D7F" w:rsidRPr="000618F6" w:rsidRDefault="00C01D7F" w:rsidP="00C01D7F">
      <w:pPr>
        <w:numPr>
          <w:ilvl w:val="1"/>
          <w:numId w:val="10"/>
        </w:numPr>
      </w:pPr>
      <w:r w:rsidRPr="000618F6">
        <w:t xml:space="preserve">In welke versie van de </w:t>
      </w:r>
      <w:r w:rsidR="00766434" w:rsidRPr="000618F6">
        <w:t>Plug-in</w:t>
      </w:r>
      <w:r w:rsidRPr="000618F6">
        <w:t xml:space="preserve"> dit veld eventueel is verwijderd</w:t>
      </w:r>
    </w:p>
    <w:p w14:paraId="7F2C6D08" w14:textId="77777777" w:rsidR="00C01D7F" w:rsidRPr="000618F6" w:rsidRDefault="00C01D7F" w:rsidP="00C01D7F">
      <w:pPr>
        <w:numPr>
          <w:ilvl w:val="1"/>
          <w:numId w:val="10"/>
        </w:numPr>
      </w:pPr>
      <w:r w:rsidRPr="000618F6">
        <w:t>Wat de 1</w:t>
      </w:r>
      <w:r w:rsidRPr="000618F6">
        <w:rPr>
          <w:vertAlign w:val="superscript"/>
        </w:rPr>
        <w:t>e</w:t>
      </w:r>
      <w:r w:rsidRPr="000618F6">
        <w:t xml:space="preserve"> berekeningsversie is waarbij dit veld van toepassing is / was</w:t>
      </w:r>
    </w:p>
    <w:p w14:paraId="665FC3B7" w14:textId="77777777" w:rsidR="00C01D7F" w:rsidRPr="000618F6" w:rsidRDefault="00C01D7F" w:rsidP="00C01D7F">
      <w:pPr>
        <w:numPr>
          <w:ilvl w:val="1"/>
          <w:numId w:val="10"/>
        </w:numPr>
      </w:pPr>
      <w:r w:rsidRPr="000618F6">
        <w:t>Wat de laatste berekeningsversie is waarbij dit veld van toepassing is / was.</w:t>
      </w:r>
    </w:p>
    <w:p w14:paraId="02E42E68" w14:textId="77777777" w:rsidR="00C01D7F" w:rsidRPr="000618F6" w:rsidRDefault="00C01D7F" w:rsidP="00C01D7F"/>
    <w:tbl>
      <w:tblPr>
        <w:tblW w:w="94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4"/>
        <w:gridCol w:w="851"/>
        <w:gridCol w:w="1418"/>
        <w:gridCol w:w="1275"/>
        <w:gridCol w:w="1510"/>
      </w:tblGrid>
      <w:tr w:rsidR="00C01D7F" w:rsidRPr="000618F6" w14:paraId="417A72E2" w14:textId="77777777" w:rsidTr="0013365C">
        <w:trPr>
          <w:tblHeader/>
        </w:trPr>
        <w:tc>
          <w:tcPr>
            <w:tcW w:w="4394" w:type="dxa"/>
            <w:shd w:val="clear" w:color="auto" w:fill="auto"/>
          </w:tcPr>
          <w:p w14:paraId="06D506FA" w14:textId="77777777" w:rsidR="00C01D7F" w:rsidRPr="000618F6" w:rsidRDefault="00C01D7F" w:rsidP="0013365C">
            <w:pPr>
              <w:ind w:left="0"/>
              <w:rPr>
                <w:b/>
                <w:sz w:val="20"/>
              </w:rPr>
            </w:pPr>
            <w:r w:rsidRPr="000618F6">
              <w:rPr>
                <w:b/>
                <w:sz w:val="20"/>
              </w:rPr>
              <w:t>Naam</w:t>
            </w:r>
          </w:p>
        </w:tc>
        <w:tc>
          <w:tcPr>
            <w:tcW w:w="851" w:type="dxa"/>
            <w:shd w:val="clear" w:color="auto" w:fill="auto"/>
          </w:tcPr>
          <w:p w14:paraId="35796B55" w14:textId="77777777" w:rsidR="00C01D7F" w:rsidRPr="000618F6" w:rsidRDefault="00C01D7F" w:rsidP="0013365C">
            <w:pPr>
              <w:ind w:left="0"/>
              <w:rPr>
                <w:b/>
                <w:sz w:val="20"/>
              </w:rPr>
            </w:pPr>
            <w:r w:rsidRPr="000618F6">
              <w:rPr>
                <w:b/>
                <w:sz w:val="20"/>
              </w:rPr>
              <w:t xml:space="preserve">Toegevoegd in </w:t>
            </w:r>
            <w:r w:rsidR="00766434" w:rsidRPr="000618F6">
              <w:rPr>
                <w:b/>
                <w:sz w:val="20"/>
              </w:rPr>
              <w:t>Plug-in</w:t>
            </w:r>
            <w:r w:rsidRPr="000618F6">
              <w:rPr>
                <w:b/>
                <w:sz w:val="20"/>
              </w:rPr>
              <w:t xml:space="preserve"> versie</w:t>
            </w:r>
          </w:p>
        </w:tc>
        <w:tc>
          <w:tcPr>
            <w:tcW w:w="1418" w:type="dxa"/>
            <w:shd w:val="clear" w:color="auto" w:fill="auto"/>
          </w:tcPr>
          <w:p w14:paraId="0E17636E" w14:textId="77777777" w:rsidR="00C01D7F" w:rsidRPr="000618F6" w:rsidRDefault="00C01D7F" w:rsidP="0013365C">
            <w:pPr>
              <w:ind w:left="0"/>
              <w:rPr>
                <w:b/>
                <w:sz w:val="20"/>
              </w:rPr>
            </w:pPr>
            <w:r w:rsidRPr="000618F6">
              <w:rPr>
                <w:b/>
                <w:sz w:val="20"/>
              </w:rPr>
              <w:t>Eerste berekenings-versie waarbij dit veld van toepassing is</w:t>
            </w:r>
          </w:p>
        </w:tc>
        <w:tc>
          <w:tcPr>
            <w:tcW w:w="1275" w:type="dxa"/>
            <w:shd w:val="clear" w:color="auto" w:fill="auto"/>
          </w:tcPr>
          <w:p w14:paraId="324E290F" w14:textId="77777777" w:rsidR="00C01D7F" w:rsidRPr="000618F6" w:rsidRDefault="00C01D7F" w:rsidP="0013365C">
            <w:pPr>
              <w:ind w:left="0"/>
              <w:rPr>
                <w:b/>
                <w:sz w:val="20"/>
              </w:rPr>
            </w:pPr>
            <w:r w:rsidRPr="000618F6">
              <w:rPr>
                <w:b/>
                <w:sz w:val="20"/>
              </w:rPr>
              <w:t xml:space="preserve">Verwijderd in </w:t>
            </w:r>
            <w:r w:rsidR="00766434" w:rsidRPr="000618F6">
              <w:rPr>
                <w:b/>
                <w:sz w:val="20"/>
              </w:rPr>
              <w:t>Plug-in</w:t>
            </w:r>
            <w:r w:rsidRPr="000618F6">
              <w:rPr>
                <w:b/>
                <w:sz w:val="20"/>
              </w:rPr>
              <w:t xml:space="preserve"> versie</w:t>
            </w:r>
          </w:p>
        </w:tc>
        <w:tc>
          <w:tcPr>
            <w:tcW w:w="1510" w:type="dxa"/>
            <w:shd w:val="clear" w:color="auto" w:fill="auto"/>
          </w:tcPr>
          <w:p w14:paraId="7B8A03D4" w14:textId="77777777" w:rsidR="00C01D7F" w:rsidRPr="000618F6" w:rsidRDefault="00C01D7F" w:rsidP="0013365C">
            <w:pPr>
              <w:ind w:left="0"/>
              <w:rPr>
                <w:b/>
                <w:sz w:val="20"/>
              </w:rPr>
            </w:pPr>
            <w:r w:rsidRPr="000618F6">
              <w:rPr>
                <w:b/>
                <w:sz w:val="20"/>
              </w:rPr>
              <w:t>Laatste berekenings-versie waarbij dit veld van toepassing is</w:t>
            </w:r>
          </w:p>
          <w:p w14:paraId="78C1E4FB" w14:textId="77777777" w:rsidR="00C01D7F" w:rsidRPr="000618F6" w:rsidRDefault="00C01D7F" w:rsidP="0013365C">
            <w:pPr>
              <w:ind w:left="0"/>
              <w:rPr>
                <w:b/>
                <w:sz w:val="20"/>
              </w:rPr>
            </w:pPr>
          </w:p>
        </w:tc>
      </w:tr>
      <w:tr w:rsidR="00C01D7F" w:rsidRPr="000618F6" w14:paraId="3F5CD0E9" w14:textId="77777777" w:rsidTr="0013365C">
        <w:tc>
          <w:tcPr>
            <w:tcW w:w="4394" w:type="dxa"/>
            <w:shd w:val="clear" w:color="auto" w:fill="auto"/>
          </w:tcPr>
          <w:p w14:paraId="11963221" w14:textId="77777777" w:rsidR="00C01D7F" w:rsidRPr="000618F6" w:rsidRDefault="00DB1F22" w:rsidP="0013365C">
            <w:pPr>
              <w:ind w:left="0"/>
              <w:rPr>
                <w:rFonts w:cs="Arial"/>
                <w:sz w:val="20"/>
              </w:rPr>
            </w:pPr>
            <w:r w:rsidRPr="000618F6">
              <w:rPr>
                <w:rFonts w:cs="Arial"/>
                <w:sz w:val="20"/>
              </w:rPr>
              <w:t>berPlugInVersieMajor</w:t>
            </w:r>
          </w:p>
        </w:tc>
        <w:tc>
          <w:tcPr>
            <w:tcW w:w="851" w:type="dxa"/>
            <w:shd w:val="clear" w:color="auto" w:fill="auto"/>
          </w:tcPr>
          <w:p w14:paraId="4A0DD04A" w14:textId="77777777" w:rsidR="00C01D7F" w:rsidRPr="000618F6" w:rsidRDefault="00C01D7F" w:rsidP="0013365C">
            <w:pPr>
              <w:ind w:left="0"/>
              <w:rPr>
                <w:rFonts w:cs="Arial"/>
                <w:sz w:val="20"/>
              </w:rPr>
            </w:pPr>
            <w:r w:rsidRPr="000618F6">
              <w:rPr>
                <w:rFonts w:cs="Arial"/>
                <w:sz w:val="20"/>
              </w:rPr>
              <w:t>1.0</w:t>
            </w:r>
          </w:p>
        </w:tc>
        <w:tc>
          <w:tcPr>
            <w:tcW w:w="1418" w:type="dxa"/>
            <w:shd w:val="clear" w:color="auto" w:fill="auto"/>
          </w:tcPr>
          <w:p w14:paraId="0EFC787C" w14:textId="77777777" w:rsidR="00C01D7F" w:rsidRPr="000618F6" w:rsidRDefault="00C01D7F" w:rsidP="0013365C">
            <w:pPr>
              <w:ind w:left="0"/>
              <w:rPr>
                <w:rFonts w:cs="Arial"/>
                <w:sz w:val="20"/>
              </w:rPr>
            </w:pPr>
            <w:r w:rsidRPr="000618F6">
              <w:rPr>
                <w:rFonts w:cs="Arial"/>
                <w:sz w:val="20"/>
              </w:rPr>
              <w:t>01-07-2003</w:t>
            </w:r>
          </w:p>
        </w:tc>
        <w:tc>
          <w:tcPr>
            <w:tcW w:w="1275" w:type="dxa"/>
            <w:shd w:val="clear" w:color="auto" w:fill="auto"/>
          </w:tcPr>
          <w:p w14:paraId="06A6D91C" w14:textId="77777777" w:rsidR="00C01D7F" w:rsidRPr="000618F6" w:rsidRDefault="00C01D7F" w:rsidP="0013365C">
            <w:pPr>
              <w:ind w:left="0"/>
              <w:rPr>
                <w:rFonts w:cs="Arial"/>
                <w:sz w:val="20"/>
              </w:rPr>
            </w:pPr>
          </w:p>
        </w:tc>
        <w:tc>
          <w:tcPr>
            <w:tcW w:w="1510" w:type="dxa"/>
            <w:shd w:val="clear" w:color="auto" w:fill="auto"/>
          </w:tcPr>
          <w:p w14:paraId="49E3B328" w14:textId="77777777" w:rsidR="00C01D7F" w:rsidRPr="000618F6" w:rsidRDefault="00C01D7F" w:rsidP="0013365C">
            <w:pPr>
              <w:ind w:left="0"/>
              <w:rPr>
                <w:rFonts w:cs="Arial"/>
                <w:sz w:val="20"/>
              </w:rPr>
            </w:pPr>
          </w:p>
        </w:tc>
      </w:tr>
      <w:tr w:rsidR="00C01D7F" w:rsidRPr="000618F6" w14:paraId="47182AB6" w14:textId="77777777" w:rsidTr="0013365C">
        <w:tc>
          <w:tcPr>
            <w:tcW w:w="4394" w:type="dxa"/>
            <w:shd w:val="clear" w:color="auto" w:fill="auto"/>
          </w:tcPr>
          <w:p w14:paraId="66C74A24" w14:textId="77777777" w:rsidR="00C01D7F" w:rsidRPr="000618F6" w:rsidRDefault="00DB1F22" w:rsidP="0013365C">
            <w:pPr>
              <w:ind w:left="0"/>
              <w:rPr>
                <w:rFonts w:cs="Arial"/>
                <w:sz w:val="20"/>
              </w:rPr>
            </w:pPr>
            <w:r w:rsidRPr="000618F6">
              <w:rPr>
                <w:rFonts w:cs="Arial"/>
                <w:sz w:val="20"/>
              </w:rPr>
              <w:t>berPlugInVersieMinor</w:t>
            </w:r>
          </w:p>
        </w:tc>
        <w:tc>
          <w:tcPr>
            <w:tcW w:w="851" w:type="dxa"/>
            <w:shd w:val="clear" w:color="auto" w:fill="auto"/>
          </w:tcPr>
          <w:p w14:paraId="06743C92" w14:textId="77777777" w:rsidR="00C01D7F" w:rsidRPr="000618F6" w:rsidRDefault="00C01D7F" w:rsidP="0013365C">
            <w:pPr>
              <w:ind w:left="0"/>
              <w:rPr>
                <w:rFonts w:cs="Arial"/>
                <w:sz w:val="20"/>
              </w:rPr>
            </w:pPr>
            <w:r w:rsidRPr="000618F6">
              <w:rPr>
                <w:rFonts w:cs="Arial"/>
                <w:sz w:val="20"/>
              </w:rPr>
              <w:t>1.0</w:t>
            </w:r>
          </w:p>
        </w:tc>
        <w:tc>
          <w:tcPr>
            <w:tcW w:w="1418" w:type="dxa"/>
            <w:shd w:val="clear" w:color="auto" w:fill="auto"/>
          </w:tcPr>
          <w:p w14:paraId="34445953" w14:textId="77777777" w:rsidR="00C01D7F" w:rsidRPr="000618F6" w:rsidRDefault="00C01D7F" w:rsidP="0013365C">
            <w:pPr>
              <w:ind w:left="0"/>
              <w:rPr>
                <w:rFonts w:cs="Arial"/>
                <w:sz w:val="20"/>
              </w:rPr>
            </w:pPr>
            <w:r w:rsidRPr="000618F6">
              <w:rPr>
                <w:rFonts w:cs="Arial"/>
                <w:sz w:val="20"/>
              </w:rPr>
              <w:t>01-07-2003</w:t>
            </w:r>
          </w:p>
        </w:tc>
        <w:tc>
          <w:tcPr>
            <w:tcW w:w="1275" w:type="dxa"/>
            <w:shd w:val="clear" w:color="auto" w:fill="auto"/>
          </w:tcPr>
          <w:p w14:paraId="3D23860A" w14:textId="77777777" w:rsidR="00C01D7F" w:rsidRPr="000618F6" w:rsidRDefault="00C01D7F" w:rsidP="0013365C">
            <w:pPr>
              <w:ind w:left="0"/>
              <w:rPr>
                <w:rFonts w:cs="Arial"/>
                <w:sz w:val="20"/>
              </w:rPr>
            </w:pPr>
          </w:p>
        </w:tc>
        <w:tc>
          <w:tcPr>
            <w:tcW w:w="1510" w:type="dxa"/>
            <w:shd w:val="clear" w:color="auto" w:fill="auto"/>
          </w:tcPr>
          <w:p w14:paraId="16DA1303" w14:textId="77777777" w:rsidR="00C01D7F" w:rsidRPr="000618F6" w:rsidRDefault="00C01D7F" w:rsidP="0013365C">
            <w:pPr>
              <w:ind w:left="0"/>
              <w:rPr>
                <w:rFonts w:cs="Arial"/>
                <w:sz w:val="20"/>
              </w:rPr>
            </w:pPr>
          </w:p>
        </w:tc>
      </w:tr>
      <w:tr w:rsidR="00C01D7F" w:rsidRPr="000618F6" w14:paraId="3555A876" w14:textId="77777777" w:rsidTr="0013365C">
        <w:tc>
          <w:tcPr>
            <w:tcW w:w="4394" w:type="dxa"/>
            <w:shd w:val="clear" w:color="auto" w:fill="auto"/>
          </w:tcPr>
          <w:p w14:paraId="052B730B" w14:textId="77777777" w:rsidR="00C01D7F" w:rsidRPr="000618F6" w:rsidRDefault="00DB1F22" w:rsidP="0013365C">
            <w:pPr>
              <w:ind w:left="0"/>
              <w:rPr>
                <w:rFonts w:cs="Arial"/>
                <w:sz w:val="20"/>
              </w:rPr>
            </w:pPr>
            <w:r w:rsidRPr="000618F6">
              <w:rPr>
                <w:rFonts w:cs="Arial"/>
                <w:sz w:val="20"/>
              </w:rPr>
              <w:t>berPlugInVersieRelease</w:t>
            </w:r>
          </w:p>
        </w:tc>
        <w:tc>
          <w:tcPr>
            <w:tcW w:w="851" w:type="dxa"/>
            <w:shd w:val="clear" w:color="auto" w:fill="auto"/>
          </w:tcPr>
          <w:p w14:paraId="6EE92830" w14:textId="77777777" w:rsidR="00C01D7F" w:rsidRPr="000618F6" w:rsidRDefault="00C01D7F" w:rsidP="0013365C">
            <w:pPr>
              <w:ind w:left="0"/>
              <w:rPr>
                <w:rFonts w:cs="Arial"/>
                <w:sz w:val="20"/>
              </w:rPr>
            </w:pPr>
            <w:r w:rsidRPr="000618F6">
              <w:rPr>
                <w:rFonts w:cs="Arial"/>
                <w:sz w:val="20"/>
              </w:rPr>
              <w:t>1.0</w:t>
            </w:r>
          </w:p>
        </w:tc>
        <w:tc>
          <w:tcPr>
            <w:tcW w:w="1418" w:type="dxa"/>
            <w:shd w:val="clear" w:color="auto" w:fill="auto"/>
          </w:tcPr>
          <w:p w14:paraId="01B7A650" w14:textId="77777777" w:rsidR="00C01D7F" w:rsidRPr="000618F6" w:rsidRDefault="00C01D7F" w:rsidP="0013365C">
            <w:pPr>
              <w:ind w:left="0"/>
              <w:rPr>
                <w:rFonts w:cs="Arial"/>
                <w:sz w:val="20"/>
              </w:rPr>
            </w:pPr>
            <w:r w:rsidRPr="000618F6">
              <w:rPr>
                <w:rFonts w:cs="Arial"/>
                <w:sz w:val="20"/>
              </w:rPr>
              <w:t>01-07-2003</w:t>
            </w:r>
          </w:p>
        </w:tc>
        <w:tc>
          <w:tcPr>
            <w:tcW w:w="1275" w:type="dxa"/>
            <w:shd w:val="clear" w:color="auto" w:fill="auto"/>
          </w:tcPr>
          <w:p w14:paraId="7D73FBB0" w14:textId="77777777" w:rsidR="00C01D7F" w:rsidRPr="000618F6" w:rsidRDefault="00C01D7F" w:rsidP="0013365C">
            <w:pPr>
              <w:ind w:left="0"/>
              <w:rPr>
                <w:rFonts w:cs="Arial"/>
                <w:sz w:val="20"/>
              </w:rPr>
            </w:pPr>
          </w:p>
        </w:tc>
        <w:tc>
          <w:tcPr>
            <w:tcW w:w="1510" w:type="dxa"/>
            <w:shd w:val="clear" w:color="auto" w:fill="auto"/>
          </w:tcPr>
          <w:p w14:paraId="658B8AB8" w14:textId="77777777" w:rsidR="00C01D7F" w:rsidRPr="000618F6" w:rsidRDefault="00C01D7F" w:rsidP="0013365C">
            <w:pPr>
              <w:ind w:left="0"/>
              <w:rPr>
                <w:rFonts w:cs="Arial"/>
                <w:sz w:val="20"/>
              </w:rPr>
            </w:pPr>
          </w:p>
        </w:tc>
      </w:tr>
      <w:tr w:rsidR="00C01D7F" w:rsidRPr="000618F6" w14:paraId="5DEC3C56" w14:textId="77777777" w:rsidTr="0013365C">
        <w:tc>
          <w:tcPr>
            <w:tcW w:w="4394" w:type="dxa"/>
            <w:shd w:val="clear" w:color="auto" w:fill="auto"/>
          </w:tcPr>
          <w:p w14:paraId="322C74C2" w14:textId="77777777" w:rsidR="00C01D7F" w:rsidRPr="000618F6" w:rsidRDefault="00DB1F22" w:rsidP="0013365C">
            <w:pPr>
              <w:ind w:left="0"/>
              <w:rPr>
                <w:rFonts w:cs="Arial"/>
                <w:sz w:val="20"/>
              </w:rPr>
            </w:pPr>
            <w:r w:rsidRPr="000618F6">
              <w:rPr>
                <w:rFonts w:cs="Arial"/>
                <w:sz w:val="20"/>
              </w:rPr>
              <w:t>berPlugInIngangsDatum</w:t>
            </w:r>
          </w:p>
        </w:tc>
        <w:tc>
          <w:tcPr>
            <w:tcW w:w="851" w:type="dxa"/>
            <w:shd w:val="clear" w:color="auto" w:fill="auto"/>
          </w:tcPr>
          <w:p w14:paraId="6E8811A9" w14:textId="77777777" w:rsidR="00C01D7F" w:rsidRPr="000618F6" w:rsidRDefault="00C01D7F" w:rsidP="0013365C">
            <w:pPr>
              <w:ind w:left="0"/>
              <w:rPr>
                <w:rFonts w:cs="Arial"/>
                <w:sz w:val="20"/>
              </w:rPr>
            </w:pPr>
            <w:r w:rsidRPr="000618F6">
              <w:rPr>
                <w:rFonts w:cs="Arial"/>
                <w:sz w:val="20"/>
              </w:rPr>
              <w:t>1.0</w:t>
            </w:r>
          </w:p>
        </w:tc>
        <w:tc>
          <w:tcPr>
            <w:tcW w:w="1418" w:type="dxa"/>
            <w:shd w:val="clear" w:color="auto" w:fill="auto"/>
          </w:tcPr>
          <w:p w14:paraId="751A82C4" w14:textId="77777777" w:rsidR="00C01D7F" w:rsidRPr="000618F6" w:rsidRDefault="00C01D7F" w:rsidP="0013365C">
            <w:pPr>
              <w:ind w:left="0"/>
              <w:rPr>
                <w:rFonts w:cs="Arial"/>
                <w:sz w:val="20"/>
              </w:rPr>
            </w:pPr>
            <w:r w:rsidRPr="000618F6">
              <w:rPr>
                <w:rFonts w:cs="Arial"/>
                <w:sz w:val="20"/>
              </w:rPr>
              <w:t>01-07-2003</w:t>
            </w:r>
          </w:p>
        </w:tc>
        <w:tc>
          <w:tcPr>
            <w:tcW w:w="1275" w:type="dxa"/>
            <w:shd w:val="clear" w:color="auto" w:fill="auto"/>
          </w:tcPr>
          <w:p w14:paraId="15179B82" w14:textId="77777777" w:rsidR="00C01D7F" w:rsidRPr="000618F6" w:rsidRDefault="00C01D7F" w:rsidP="0013365C">
            <w:pPr>
              <w:ind w:left="0"/>
              <w:rPr>
                <w:rFonts w:cs="Arial"/>
                <w:sz w:val="20"/>
              </w:rPr>
            </w:pPr>
          </w:p>
        </w:tc>
        <w:tc>
          <w:tcPr>
            <w:tcW w:w="1510" w:type="dxa"/>
            <w:shd w:val="clear" w:color="auto" w:fill="auto"/>
          </w:tcPr>
          <w:p w14:paraId="45B578E8" w14:textId="77777777" w:rsidR="00C01D7F" w:rsidRPr="000618F6" w:rsidRDefault="00C01D7F" w:rsidP="0013365C">
            <w:pPr>
              <w:ind w:left="0"/>
              <w:rPr>
                <w:rFonts w:cs="Arial"/>
                <w:sz w:val="20"/>
              </w:rPr>
            </w:pPr>
          </w:p>
        </w:tc>
      </w:tr>
      <w:tr w:rsidR="00C01D7F" w:rsidRPr="000618F6" w14:paraId="7DB2CE17" w14:textId="77777777" w:rsidTr="0013365C">
        <w:tc>
          <w:tcPr>
            <w:tcW w:w="4394" w:type="dxa"/>
            <w:shd w:val="clear" w:color="auto" w:fill="auto"/>
          </w:tcPr>
          <w:p w14:paraId="4AD3AA33" w14:textId="77777777" w:rsidR="00C01D7F" w:rsidRPr="000618F6" w:rsidRDefault="00DB1F22" w:rsidP="0013365C">
            <w:pPr>
              <w:ind w:left="0"/>
              <w:rPr>
                <w:rFonts w:cs="Arial"/>
                <w:sz w:val="20"/>
              </w:rPr>
            </w:pPr>
            <w:r w:rsidRPr="000618F6">
              <w:rPr>
                <w:rFonts w:cs="Arial"/>
                <w:sz w:val="20"/>
              </w:rPr>
              <w:t>berFoutCode</w:t>
            </w:r>
          </w:p>
        </w:tc>
        <w:tc>
          <w:tcPr>
            <w:tcW w:w="851" w:type="dxa"/>
            <w:shd w:val="clear" w:color="auto" w:fill="auto"/>
          </w:tcPr>
          <w:p w14:paraId="35354324" w14:textId="77777777" w:rsidR="00C01D7F" w:rsidRPr="000618F6" w:rsidRDefault="00C01D7F" w:rsidP="0013365C">
            <w:pPr>
              <w:ind w:left="0"/>
              <w:rPr>
                <w:rFonts w:cs="Arial"/>
                <w:sz w:val="20"/>
              </w:rPr>
            </w:pPr>
            <w:r w:rsidRPr="000618F6">
              <w:rPr>
                <w:rFonts w:cs="Arial"/>
                <w:sz w:val="20"/>
              </w:rPr>
              <w:t>1.0</w:t>
            </w:r>
          </w:p>
        </w:tc>
        <w:tc>
          <w:tcPr>
            <w:tcW w:w="1418" w:type="dxa"/>
            <w:shd w:val="clear" w:color="auto" w:fill="auto"/>
          </w:tcPr>
          <w:p w14:paraId="575D8309" w14:textId="77777777" w:rsidR="00C01D7F" w:rsidRPr="000618F6" w:rsidRDefault="00C01D7F" w:rsidP="0013365C">
            <w:pPr>
              <w:ind w:left="0"/>
              <w:rPr>
                <w:rFonts w:cs="Arial"/>
                <w:sz w:val="20"/>
              </w:rPr>
            </w:pPr>
            <w:r w:rsidRPr="000618F6">
              <w:rPr>
                <w:rFonts w:cs="Arial"/>
                <w:sz w:val="20"/>
              </w:rPr>
              <w:t>01-07-2003</w:t>
            </w:r>
          </w:p>
        </w:tc>
        <w:tc>
          <w:tcPr>
            <w:tcW w:w="1275" w:type="dxa"/>
            <w:shd w:val="clear" w:color="auto" w:fill="auto"/>
          </w:tcPr>
          <w:p w14:paraId="3978CAA2" w14:textId="77777777" w:rsidR="00C01D7F" w:rsidRPr="000618F6" w:rsidRDefault="00C01D7F" w:rsidP="0013365C">
            <w:pPr>
              <w:ind w:left="0"/>
              <w:rPr>
                <w:rFonts w:cs="Arial"/>
                <w:sz w:val="20"/>
              </w:rPr>
            </w:pPr>
          </w:p>
        </w:tc>
        <w:tc>
          <w:tcPr>
            <w:tcW w:w="1510" w:type="dxa"/>
            <w:shd w:val="clear" w:color="auto" w:fill="auto"/>
          </w:tcPr>
          <w:p w14:paraId="6A0284F0" w14:textId="77777777" w:rsidR="00C01D7F" w:rsidRPr="000618F6" w:rsidRDefault="00C01D7F" w:rsidP="0013365C">
            <w:pPr>
              <w:ind w:left="0"/>
              <w:rPr>
                <w:rFonts w:cs="Arial"/>
                <w:sz w:val="20"/>
              </w:rPr>
            </w:pPr>
          </w:p>
        </w:tc>
      </w:tr>
      <w:tr w:rsidR="00C01D7F" w:rsidRPr="000618F6" w14:paraId="56709FFD" w14:textId="77777777" w:rsidTr="0013365C">
        <w:tc>
          <w:tcPr>
            <w:tcW w:w="4394" w:type="dxa"/>
            <w:shd w:val="clear" w:color="auto" w:fill="auto"/>
          </w:tcPr>
          <w:p w14:paraId="4F993F91" w14:textId="77777777" w:rsidR="00C01D7F" w:rsidRPr="000618F6" w:rsidRDefault="00DB1F22" w:rsidP="0013365C">
            <w:pPr>
              <w:ind w:left="0"/>
              <w:rPr>
                <w:rFonts w:cs="Arial"/>
                <w:sz w:val="20"/>
              </w:rPr>
            </w:pPr>
            <w:r w:rsidRPr="000618F6">
              <w:rPr>
                <w:rFonts w:cs="Arial"/>
                <w:sz w:val="20"/>
              </w:rPr>
              <w:t>berFoutmelding</w:t>
            </w:r>
          </w:p>
        </w:tc>
        <w:tc>
          <w:tcPr>
            <w:tcW w:w="851" w:type="dxa"/>
            <w:shd w:val="clear" w:color="auto" w:fill="auto"/>
          </w:tcPr>
          <w:p w14:paraId="45287737" w14:textId="77777777" w:rsidR="00C01D7F" w:rsidRPr="000618F6" w:rsidRDefault="00C01D7F" w:rsidP="0013365C">
            <w:pPr>
              <w:ind w:left="0"/>
              <w:rPr>
                <w:rFonts w:cs="Arial"/>
                <w:sz w:val="20"/>
              </w:rPr>
            </w:pPr>
            <w:r w:rsidRPr="000618F6">
              <w:rPr>
                <w:rFonts w:cs="Arial"/>
                <w:sz w:val="20"/>
              </w:rPr>
              <w:t>1.0</w:t>
            </w:r>
          </w:p>
        </w:tc>
        <w:tc>
          <w:tcPr>
            <w:tcW w:w="1418" w:type="dxa"/>
            <w:shd w:val="clear" w:color="auto" w:fill="auto"/>
          </w:tcPr>
          <w:p w14:paraId="3C725525" w14:textId="77777777" w:rsidR="00C01D7F" w:rsidRPr="000618F6" w:rsidRDefault="00C01D7F" w:rsidP="0013365C">
            <w:pPr>
              <w:ind w:left="0"/>
              <w:rPr>
                <w:rFonts w:cs="Arial"/>
                <w:sz w:val="20"/>
              </w:rPr>
            </w:pPr>
            <w:r w:rsidRPr="000618F6">
              <w:rPr>
                <w:rFonts w:cs="Arial"/>
                <w:sz w:val="20"/>
              </w:rPr>
              <w:t>01-07-2003</w:t>
            </w:r>
          </w:p>
        </w:tc>
        <w:tc>
          <w:tcPr>
            <w:tcW w:w="1275" w:type="dxa"/>
            <w:shd w:val="clear" w:color="auto" w:fill="auto"/>
          </w:tcPr>
          <w:p w14:paraId="09392FF5" w14:textId="77777777" w:rsidR="00C01D7F" w:rsidRPr="000618F6" w:rsidRDefault="00C01D7F" w:rsidP="0013365C">
            <w:pPr>
              <w:ind w:left="0"/>
              <w:rPr>
                <w:rFonts w:cs="Arial"/>
                <w:sz w:val="20"/>
              </w:rPr>
            </w:pPr>
          </w:p>
        </w:tc>
        <w:tc>
          <w:tcPr>
            <w:tcW w:w="1510" w:type="dxa"/>
            <w:shd w:val="clear" w:color="auto" w:fill="auto"/>
          </w:tcPr>
          <w:p w14:paraId="71F1705D" w14:textId="77777777" w:rsidR="00C01D7F" w:rsidRPr="000618F6" w:rsidRDefault="00C01D7F" w:rsidP="0013365C">
            <w:pPr>
              <w:ind w:left="0"/>
              <w:rPr>
                <w:rFonts w:cs="Arial"/>
                <w:sz w:val="20"/>
              </w:rPr>
            </w:pPr>
          </w:p>
        </w:tc>
      </w:tr>
      <w:tr w:rsidR="00C01D7F" w:rsidRPr="000618F6" w14:paraId="21A77ADC" w14:textId="77777777" w:rsidTr="0013365C">
        <w:tc>
          <w:tcPr>
            <w:tcW w:w="4394" w:type="dxa"/>
            <w:shd w:val="clear" w:color="auto" w:fill="auto"/>
          </w:tcPr>
          <w:p w14:paraId="39B67EA8" w14:textId="77777777" w:rsidR="00C01D7F" w:rsidRPr="000618F6" w:rsidRDefault="00DB1F22" w:rsidP="0013365C">
            <w:pPr>
              <w:ind w:left="0"/>
              <w:rPr>
                <w:rFonts w:cs="Arial"/>
                <w:sz w:val="20"/>
              </w:rPr>
            </w:pPr>
            <w:r w:rsidRPr="000618F6">
              <w:rPr>
                <w:rFonts w:cs="Arial"/>
                <w:sz w:val="20"/>
              </w:rPr>
              <w:t>berFoutSysmelding</w:t>
            </w:r>
          </w:p>
        </w:tc>
        <w:tc>
          <w:tcPr>
            <w:tcW w:w="851" w:type="dxa"/>
            <w:shd w:val="clear" w:color="auto" w:fill="auto"/>
          </w:tcPr>
          <w:p w14:paraId="2925D364" w14:textId="77777777" w:rsidR="00C01D7F" w:rsidRPr="000618F6" w:rsidRDefault="00C01D7F" w:rsidP="0013365C">
            <w:pPr>
              <w:ind w:left="0"/>
              <w:rPr>
                <w:rFonts w:cs="Arial"/>
                <w:sz w:val="20"/>
              </w:rPr>
            </w:pPr>
            <w:r w:rsidRPr="000618F6">
              <w:rPr>
                <w:rFonts w:cs="Arial"/>
                <w:sz w:val="20"/>
              </w:rPr>
              <w:t>1.0</w:t>
            </w:r>
          </w:p>
        </w:tc>
        <w:tc>
          <w:tcPr>
            <w:tcW w:w="1418" w:type="dxa"/>
            <w:shd w:val="clear" w:color="auto" w:fill="auto"/>
          </w:tcPr>
          <w:p w14:paraId="2B2B6D6F" w14:textId="77777777" w:rsidR="00C01D7F" w:rsidRPr="000618F6" w:rsidRDefault="00C01D7F" w:rsidP="0013365C">
            <w:pPr>
              <w:ind w:left="0"/>
              <w:rPr>
                <w:rFonts w:cs="Arial"/>
                <w:sz w:val="20"/>
              </w:rPr>
            </w:pPr>
            <w:r w:rsidRPr="000618F6">
              <w:rPr>
                <w:rFonts w:cs="Arial"/>
                <w:sz w:val="20"/>
              </w:rPr>
              <w:t>01-07-2003</w:t>
            </w:r>
          </w:p>
        </w:tc>
        <w:tc>
          <w:tcPr>
            <w:tcW w:w="1275" w:type="dxa"/>
            <w:shd w:val="clear" w:color="auto" w:fill="auto"/>
          </w:tcPr>
          <w:p w14:paraId="3C120774" w14:textId="77777777" w:rsidR="00C01D7F" w:rsidRPr="000618F6" w:rsidRDefault="00C01D7F" w:rsidP="0013365C">
            <w:pPr>
              <w:ind w:left="0"/>
              <w:rPr>
                <w:rFonts w:cs="Arial"/>
                <w:sz w:val="20"/>
              </w:rPr>
            </w:pPr>
          </w:p>
        </w:tc>
        <w:tc>
          <w:tcPr>
            <w:tcW w:w="1510" w:type="dxa"/>
            <w:shd w:val="clear" w:color="auto" w:fill="auto"/>
          </w:tcPr>
          <w:p w14:paraId="1AB4B599" w14:textId="77777777" w:rsidR="00C01D7F" w:rsidRPr="000618F6" w:rsidRDefault="00C01D7F" w:rsidP="0013365C">
            <w:pPr>
              <w:ind w:left="0"/>
              <w:rPr>
                <w:rFonts w:cs="Arial"/>
                <w:sz w:val="20"/>
              </w:rPr>
            </w:pPr>
          </w:p>
        </w:tc>
      </w:tr>
      <w:tr w:rsidR="00C01D7F" w:rsidRPr="000618F6" w14:paraId="7E773ED5" w14:textId="77777777" w:rsidTr="0013365C">
        <w:tc>
          <w:tcPr>
            <w:tcW w:w="4394" w:type="dxa"/>
            <w:shd w:val="clear" w:color="auto" w:fill="auto"/>
          </w:tcPr>
          <w:p w14:paraId="31212051" w14:textId="77777777" w:rsidR="00C01D7F" w:rsidRPr="000618F6" w:rsidRDefault="00DB1F22" w:rsidP="0013365C">
            <w:pPr>
              <w:ind w:left="0"/>
              <w:rPr>
                <w:rFonts w:cs="Arial"/>
                <w:sz w:val="20"/>
              </w:rPr>
            </w:pPr>
            <w:r w:rsidRPr="000618F6">
              <w:rPr>
                <w:rFonts w:cs="Arial"/>
                <w:sz w:val="20"/>
              </w:rPr>
              <w:t>berGebruikteBerekeningsVersie</w:t>
            </w:r>
          </w:p>
        </w:tc>
        <w:tc>
          <w:tcPr>
            <w:tcW w:w="851" w:type="dxa"/>
            <w:shd w:val="clear" w:color="auto" w:fill="auto"/>
          </w:tcPr>
          <w:p w14:paraId="5EE18776" w14:textId="77777777" w:rsidR="00C01D7F" w:rsidRPr="000618F6" w:rsidRDefault="00C01D7F" w:rsidP="0013365C">
            <w:pPr>
              <w:ind w:left="0"/>
              <w:rPr>
                <w:rFonts w:cs="Arial"/>
                <w:sz w:val="20"/>
              </w:rPr>
            </w:pPr>
            <w:r w:rsidRPr="000618F6">
              <w:rPr>
                <w:rFonts w:cs="Arial"/>
                <w:sz w:val="20"/>
              </w:rPr>
              <w:t>1.0</w:t>
            </w:r>
          </w:p>
        </w:tc>
        <w:tc>
          <w:tcPr>
            <w:tcW w:w="1418" w:type="dxa"/>
            <w:shd w:val="clear" w:color="auto" w:fill="auto"/>
          </w:tcPr>
          <w:p w14:paraId="0D169103" w14:textId="77777777" w:rsidR="00C01D7F" w:rsidRPr="000618F6" w:rsidRDefault="00C01D7F" w:rsidP="0013365C">
            <w:pPr>
              <w:ind w:left="0"/>
              <w:rPr>
                <w:rFonts w:cs="Arial"/>
                <w:sz w:val="20"/>
              </w:rPr>
            </w:pPr>
            <w:r w:rsidRPr="000618F6">
              <w:rPr>
                <w:rFonts w:cs="Arial"/>
                <w:sz w:val="20"/>
              </w:rPr>
              <w:t>01-07-2003</w:t>
            </w:r>
          </w:p>
        </w:tc>
        <w:tc>
          <w:tcPr>
            <w:tcW w:w="1275" w:type="dxa"/>
            <w:shd w:val="clear" w:color="auto" w:fill="auto"/>
          </w:tcPr>
          <w:p w14:paraId="35C5DD15" w14:textId="77777777" w:rsidR="00C01D7F" w:rsidRPr="000618F6" w:rsidRDefault="00C01D7F" w:rsidP="0013365C">
            <w:pPr>
              <w:ind w:left="0"/>
              <w:rPr>
                <w:rFonts w:cs="Arial"/>
                <w:sz w:val="20"/>
              </w:rPr>
            </w:pPr>
          </w:p>
        </w:tc>
        <w:tc>
          <w:tcPr>
            <w:tcW w:w="1510" w:type="dxa"/>
            <w:shd w:val="clear" w:color="auto" w:fill="auto"/>
          </w:tcPr>
          <w:p w14:paraId="02BF42ED" w14:textId="77777777" w:rsidR="00C01D7F" w:rsidRPr="000618F6" w:rsidRDefault="00C01D7F" w:rsidP="0013365C">
            <w:pPr>
              <w:ind w:left="0"/>
              <w:rPr>
                <w:rFonts w:cs="Arial"/>
                <w:sz w:val="20"/>
              </w:rPr>
            </w:pPr>
          </w:p>
        </w:tc>
      </w:tr>
      <w:tr w:rsidR="00C01D7F" w:rsidRPr="000618F6" w14:paraId="4F5B512B" w14:textId="77777777" w:rsidTr="0013365C">
        <w:tc>
          <w:tcPr>
            <w:tcW w:w="4394" w:type="dxa"/>
            <w:shd w:val="clear" w:color="auto" w:fill="auto"/>
          </w:tcPr>
          <w:p w14:paraId="3FB26F30" w14:textId="77777777" w:rsidR="00C01D7F" w:rsidRPr="000618F6" w:rsidRDefault="00DB1F22" w:rsidP="0013365C">
            <w:pPr>
              <w:ind w:left="0"/>
              <w:rPr>
                <w:rFonts w:cs="Arial"/>
                <w:sz w:val="20"/>
              </w:rPr>
            </w:pPr>
            <w:r w:rsidRPr="000618F6">
              <w:rPr>
                <w:rFonts w:cs="Arial"/>
                <w:sz w:val="20"/>
              </w:rPr>
              <w:t>berGebruikteBerekeningsDatum</w:t>
            </w:r>
          </w:p>
        </w:tc>
        <w:tc>
          <w:tcPr>
            <w:tcW w:w="851" w:type="dxa"/>
            <w:shd w:val="clear" w:color="auto" w:fill="auto"/>
          </w:tcPr>
          <w:p w14:paraId="3B604DF1" w14:textId="77777777" w:rsidR="00C01D7F" w:rsidRPr="000618F6" w:rsidRDefault="00C01D7F" w:rsidP="0013365C">
            <w:pPr>
              <w:ind w:left="0"/>
              <w:rPr>
                <w:rFonts w:cs="Arial"/>
                <w:sz w:val="20"/>
              </w:rPr>
            </w:pPr>
            <w:r w:rsidRPr="000618F6">
              <w:rPr>
                <w:rFonts w:cs="Arial"/>
                <w:sz w:val="20"/>
              </w:rPr>
              <w:t>1.0</w:t>
            </w:r>
          </w:p>
        </w:tc>
        <w:tc>
          <w:tcPr>
            <w:tcW w:w="1418" w:type="dxa"/>
            <w:shd w:val="clear" w:color="auto" w:fill="auto"/>
          </w:tcPr>
          <w:p w14:paraId="789AF7A8" w14:textId="77777777" w:rsidR="00C01D7F" w:rsidRPr="000618F6" w:rsidRDefault="00C01D7F" w:rsidP="0013365C">
            <w:pPr>
              <w:ind w:left="0"/>
              <w:rPr>
                <w:rFonts w:cs="Arial"/>
                <w:sz w:val="20"/>
              </w:rPr>
            </w:pPr>
            <w:r w:rsidRPr="000618F6">
              <w:rPr>
                <w:rFonts w:cs="Arial"/>
                <w:sz w:val="20"/>
              </w:rPr>
              <w:t>01-07-2003</w:t>
            </w:r>
          </w:p>
        </w:tc>
        <w:tc>
          <w:tcPr>
            <w:tcW w:w="1275" w:type="dxa"/>
            <w:shd w:val="clear" w:color="auto" w:fill="auto"/>
          </w:tcPr>
          <w:p w14:paraId="6C1BD174" w14:textId="77777777" w:rsidR="00C01D7F" w:rsidRPr="000618F6" w:rsidRDefault="00C01D7F" w:rsidP="0013365C">
            <w:pPr>
              <w:ind w:left="0"/>
              <w:rPr>
                <w:rFonts w:cs="Arial"/>
                <w:sz w:val="20"/>
              </w:rPr>
            </w:pPr>
          </w:p>
        </w:tc>
        <w:tc>
          <w:tcPr>
            <w:tcW w:w="1510" w:type="dxa"/>
            <w:shd w:val="clear" w:color="auto" w:fill="auto"/>
          </w:tcPr>
          <w:p w14:paraId="023F3EDD" w14:textId="77777777" w:rsidR="00C01D7F" w:rsidRPr="000618F6" w:rsidRDefault="00C01D7F" w:rsidP="0013365C">
            <w:pPr>
              <w:ind w:left="0"/>
              <w:rPr>
                <w:rFonts w:cs="Arial"/>
                <w:sz w:val="20"/>
              </w:rPr>
            </w:pPr>
          </w:p>
        </w:tc>
      </w:tr>
      <w:tr w:rsidR="004D1165" w:rsidRPr="000618F6" w14:paraId="3162ACDF" w14:textId="77777777" w:rsidTr="0013365C">
        <w:tc>
          <w:tcPr>
            <w:tcW w:w="4394" w:type="dxa"/>
            <w:shd w:val="clear" w:color="auto" w:fill="auto"/>
          </w:tcPr>
          <w:p w14:paraId="7D45B0E4" w14:textId="77777777" w:rsidR="004D1165" w:rsidRPr="000618F6" w:rsidRDefault="004D1165" w:rsidP="0013365C">
            <w:pPr>
              <w:ind w:left="0"/>
              <w:rPr>
                <w:rFonts w:cs="Arial"/>
                <w:sz w:val="20"/>
              </w:rPr>
            </w:pPr>
            <w:r w:rsidRPr="000618F6">
              <w:rPr>
                <w:rFonts w:cs="Arial"/>
                <w:sz w:val="20"/>
              </w:rPr>
              <w:t>schLeeftijd</w:t>
            </w:r>
          </w:p>
        </w:tc>
        <w:tc>
          <w:tcPr>
            <w:tcW w:w="851" w:type="dxa"/>
            <w:shd w:val="clear" w:color="auto" w:fill="auto"/>
          </w:tcPr>
          <w:p w14:paraId="75A01C9A"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1A7630DD"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433D5DEF" w14:textId="77777777" w:rsidR="004D1165" w:rsidRPr="000618F6" w:rsidRDefault="004D1165" w:rsidP="0013365C">
            <w:pPr>
              <w:ind w:left="0"/>
              <w:rPr>
                <w:rFonts w:cs="Arial"/>
                <w:sz w:val="20"/>
              </w:rPr>
            </w:pPr>
          </w:p>
        </w:tc>
        <w:tc>
          <w:tcPr>
            <w:tcW w:w="1510" w:type="dxa"/>
            <w:shd w:val="clear" w:color="auto" w:fill="auto"/>
          </w:tcPr>
          <w:p w14:paraId="244976E3" w14:textId="77777777" w:rsidR="004D1165" w:rsidRPr="000618F6" w:rsidRDefault="004D1165" w:rsidP="0013365C">
            <w:pPr>
              <w:ind w:left="0"/>
              <w:rPr>
                <w:rFonts w:cs="Arial"/>
                <w:sz w:val="20"/>
              </w:rPr>
            </w:pPr>
          </w:p>
        </w:tc>
      </w:tr>
      <w:tr w:rsidR="004D1165" w:rsidRPr="000618F6" w14:paraId="294A2C0C" w14:textId="77777777" w:rsidTr="0013365C">
        <w:tc>
          <w:tcPr>
            <w:tcW w:w="4394" w:type="dxa"/>
            <w:shd w:val="clear" w:color="auto" w:fill="auto"/>
          </w:tcPr>
          <w:p w14:paraId="318EA8A6" w14:textId="77777777" w:rsidR="004D1165" w:rsidRPr="000618F6" w:rsidRDefault="004D1165" w:rsidP="0013365C">
            <w:pPr>
              <w:ind w:left="0"/>
              <w:rPr>
                <w:rFonts w:cs="Arial"/>
                <w:sz w:val="20"/>
              </w:rPr>
            </w:pPr>
            <w:r w:rsidRPr="000618F6">
              <w:rPr>
                <w:rFonts w:cs="Arial"/>
                <w:sz w:val="20"/>
              </w:rPr>
              <w:t>parLeeftijd</w:t>
            </w:r>
          </w:p>
        </w:tc>
        <w:tc>
          <w:tcPr>
            <w:tcW w:w="851" w:type="dxa"/>
            <w:shd w:val="clear" w:color="auto" w:fill="auto"/>
          </w:tcPr>
          <w:p w14:paraId="48E8C6A4"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25194F5B"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57061E5D" w14:textId="77777777" w:rsidR="004D1165" w:rsidRPr="000618F6" w:rsidRDefault="004D1165" w:rsidP="0013365C">
            <w:pPr>
              <w:ind w:left="0"/>
              <w:rPr>
                <w:rFonts w:cs="Arial"/>
                <w:sz w:val="20"/>
              </w:rPr>
            </w:pPr>
          </w:p>
        </w:tc>
        <w:tc>
          <w:tcPr>
            <w:tcW w:w="1510" w:type="dxa"/>
            <w:shd w:val="clear" w:color="auto" w:fill="auto"/>
          </w:tcPr>
          <w:p w14:paraId="20C7BA7E" w14:textId="77777777" w:rsidR="004D1165" w:rsidRPr="000618F6" w:rsidRDefault="004D1165" w:rsidP="0013365C">
            <w:pPr>
              <w:ind w:left="0"/>
              <w:rPr>
                <w:rFonts w:cs="Arial"/>
                <w:sz w:val="20"/>
              </w:rPr>
            </w:pPr>
          </w:p>
        </w:tc>
      </w:tr>
      <w:tr w:rsidR="00174923" w:rsidRPr="000618F6" w14:paraId="1D64E762" w14:textId="77777777" w:rsidTr="0013365C">
        <w:tc>
          <w:tcPr>
            <w:tcW w:w="4394" w:type="dxa"/>
            <w:shd w:val="clear" w:color="auto" w:fill="auto"/>
          </w:tcPr>
          <w:p w14:paraId="1D888BA6" w14:textId="77777777" w:rsidR="00174923" w:rsidRPr="000618F6" w:rsidRDefault="001F45AF" w:rsidP="0013365C">
            <w:pPr>
              <w:ind w:left="0"/>
              <w:rPr>
                <w:rFonts w:cs="Arial"/>
                <w:sz w:val="20"/>
              </w:rPr>
            </w:pPr>
            <w:r w:rsidRPr="000618F6">
              <w:rPr>
                <w:rFonts w:cs="Arial"/>
                <w:sz w:val="20"/>
              </w:rPr>
              <w:t>bvvSch90Gemaximaliseerd</w:t>
            </w:r>
          </w:p>
        </w:tc>
        <w:tc>
          <w:tcPr>
            <w:tcW w:w="851" w:type="dxa"/>
            <w:shd w:val="clear" w:color="auto" w:fill="auto"/>
          </w:tcPr>
          <w:p w14:paraId="1A621721" w14:textId="77777777" w:rsidR="00174923" w:rsidRPr="000618F6" w:rsidRDefault="00174923" w:rsidP="0013365C">
            <w:pPr>
              <w:ind w:left="0"/>
              <w:rPr>
                <w:rFonts w:cs="Arial"/>
                <w:sz w:val="20"/>
              </w:rPr>
            </w:pPr>
            <w:r w:rsidRPr="000618F6">
              <w:rPr>
                <w:rFonts w:cs="Arial"/>
                <w:sz w:val="20"/>
              </w:rPr>
              <w:t>1.4</w:t>
            </w:r>
          </w:p>
        </w:tc>
        <w:tc>
          <w:tcPr>
            <w:tcW w:w="1418" w:type="dxa"/>
            <w:shd w:val="clear" w:color="auto" w:fill="auto"/>
          </w:tcPr>
          <w:p w14:paraId="401E0CD4" w14:textId="77777777" w:rsidR="00174923" w:rsidRPr="000618F6" w:rsidRDefault="00174923" w:rsidP="0013365C">
            <w:pPr>
              <w:ind w:left="0"/>
              <w:rPr>
                <w:rFonts w:cs="Arial"/>
                <w:sz w:val="20"/>
              </w:rPr>
            </w:pPr>
            <w:r w:rsidRPr="000618F6">
              <w:rPr>
                <w:rFonts w:cs="Arial"/>
                <w:sz w:val="20"/>
              </w:rPr>
              <w:t>01-01-2009</w:t>
            </w:r>
          </w:p>
        </w:tc>
        <w:tc>
          <w:tcPr>
            <w:tcW w:w="1275" w:type="dxa"/>
            <w:shd w:val="clear" w:color="auto" w:fill="auto"/>
          </w:tcPr>
          <w:p w14:paraId="5BDEF190" w14:textId="77777777" w:rsidR="00174923" w:rsidRPr="000618F6" w:rsidRDefault="001F45AF" w:rsidP="0013365C">
            <w:pPr>
              <w:ind w:left="0"/>
              <w:rPr>
                <w:rFonts w:cs="Arial"/>
                <w:sz w:val="20"/>
              </w:rPr>
            </w:pPr>
            <w:r w:rsidRPr="000618F6">
              <w:rPr>
                <w:rFonts w:cs="Arial"/>
                <w:sz w:val="20"/>
              </w:rPr>
              <w:t>3.2</w:t>
            </w:r>
          </w:p>
        </w:tc>
        <w:tc>
          <w:tcPr>
            <w:tcW w:w="1510" w:type="dxa"/>
            <w:shd w:val="clear" w:color="auto" w:fill="auto"/>
          </w:tcPr>
          <w:p w14:paraId="12E60545" w14:textId="77777777" w:rsidR="00174923" w:rsidRPr="000618F6" w:rsidRDefault="00836249" w:rsidP="0013365C">
            <w:pPr>
              <w:ind w:left="0"/>
              <w:rPr>
                <w:rFonts w:cs="Arial"/>
                <w:sz w:val="20"/>
              </w:rPr>
            </w:pPr>
            <w:r w:rsidRPr="000618F6">
              <w:rPr>
                <w:rFonts w:cs="Arial"/>
                <w:sz w:val="20"/>
              </w:rPr>
              <w:t>01-07-2014</w:t>
            </w:r>
          </w:p>
        </w:tc>
      </w:tr>
      <w:tr w:rsidR="004D1165" w:rsidRPr="000618F6" w14:paraId="239FD502" w14:textId="77777777" w:rsidTr="0013365C">
        <w:tc>
          <w:tcPr>
            <w:tcW w:w="4394" w:type="dxa"/>
            <w:shd w:val="clear" w:color="auto" w:fill="auto"/>
          </w:tcPr>
          <w:p w14:paraId="430D60BC" w14:textId="77777777" w:rsidR="004D1165" w:rsidRPr="000618F6" w:rsidRDefault="004D1165" w:rsidP="0013365C">
            <w:pPr>
              <w:ind w:left="0"/>
              <w:rPr>
                <w:rFonts w:cs="Arial"/>
                <w:sz w:val="20"/>
              </w:rPr>
            </w:pPr>
            <w:r w:rsidRPr="000618F6">
              <w:rPr>
                <w:rFonts w:cs="Arial"/>
                <w:sz w:val="20"/>
              </w:rPr>
              <w:lastRenderedPageBreak/>
              <w:t>kndAantalInwonend</w:t>
            </w:r>
          </w:p>
        </w:tc>
        <w:tc>
          <w:tcPr>
            <w:tcW w:w="851" w:type="dxa"/>
            <w:shd w:val="clear" w:color="auto" w:fill="auto"/>
          </w:tcPr>
          <w:p w14:paraId="7344E6BC"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35549D5A"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0A2564A2" w14:textId="77777777" w:rsidR="004D1165" w:rsidRPr="000618F6" w:rsidRDefault="004D1165" w:rsidP="0013365C">
            <w:pPr>
              <w:ind w:left="0"/>
              <w:rPr>
                <w:rFonts w:cs="Arial"/>
                <w:sz w:val="20"/>
              </w:rPr>
            </w:pPr>
          </w:p>
        </w:tc>
        <w:tc>
          <w:tcPr>
            <w:tcW w:w="1510" w:type="dxa"/>
            <w:shd w:val="clear" w:color="auto" w:fill="auto"/>
          </w:tcPr>
          <w:p w14:paraId="579253A5" w14:textId="77777777" w:rsidR="004D1165" w:rsidRPr="000618F6" w:rsidRDefault="004D1165" w:rsidP="0013365C">
            <w:pPr>
              <w:ind w:left="0"/>
              <w:rPr>
                <w:rFonts w:cs="Arial"/>
                <w:sz w:val="20"/>
              </w:rPr>
            </w:pPr>
          </w:p>
        </w:tc>
      </w:tr>
      <w:tr w:rsidR="004D1165" w:rsidRPr="000618F6" w14:paraId="1E757BD7" w14:textId="77777777" w:rsidTr="0013365C">
        <w:tc>
          <w:tcPr>
            <w:tcW w:w="4394" w:type="dxa"/>
            <w:shd w:val="clear" w:color="auto" w:fill="auto"/>
          </w:tcPr>
          <w:p w14:paraId="45BB6F10" w14:textId="77777777" w:rsidR="004D1165" w:rsidRPr="000618F6" w:rsidRDefault="004D1165" w:rsidP="0013365C">
            <w:pPr>
              <w:ind w:left="0"/>
              <w:rPr>
                <w:rFonts w:cs="Arial"/>
                <w:sz w:val="20"/>
              </w:rPr>
            </w:pPr>
            <w:r w:rsidRPr="000618F6">
              <w:rPr>
                <w:rFonts w:cs="Arial"/>
                <w:sz w:val="20"/>
              </w:rPr>
              <w:t>kndAantalOnafhankelijk</w:t>
            </w:r>
          </w:p>
        </w:tc>
        <w:tc>
          <w:tcPr>
            <w:tcW w:w="851" w:type="dxa"/>
            <w:shd w:val="clear" w:color="auto" w:fill="auto"/>
          </w:tcPr>
          <w:p w14:paraId="42A0A1A3"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2765C87A"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06C8B722" w14:textId="77777777" w:rsidR="004D1165" w:rsidRPr="000618F6" w:rsidRDefault="009B5174" w:rsidP="0013365C">
            <w:pPr>
              <w:ind w:left="0"/>
              <w:rPr>
                <w:rFonts w:cs="Arial"/>
                <w:sz w:val="20"/>
              </w:rPr>
            </w:pPr>
            <w:r w:rsidRPr="000618F6">
              <w:rPr>
                <w:rFonts w:cs="Arial"/>
                <w:sz w:val="20"/>
              </w:rPr>
              <w:t>3.0</w:t>
            </w:r>
          </w:p>
        </w:tc>
        <w:tc>
          <w:tcPr>
            <w:tcW w:w="1510" w:type="dxa"/>
            <w:shd w:val="clear" w:color="auto" w:fill="auto"/>
          </w:tcPr>
          <w:p w14:paraId="5D26396A" w14:textId="77777777" w:rsidR="004D1165" w:rsidRPr="000618F6" w:rsidRDefault="00AB3DF8" w:rsidP="0013365C">
            <w:pPr>
              <w:ind w:left="0"/>
              <w:rPr>
                <w:rFonts w:cs="Arial"/>
                <w:sz w:val="20"/>
              </w:rPr>
            </w:pPr>
            <w:r w:rsidRPr="000618F6">
              <w:rPr>
                <w:rFonts w:cs="Arial"/>
                <w:sz w:val="20"/>
              </w:rPr>
              <w:t>01-07-2013</w:t>
            </w:r>
          </w:p>
        </w:tc>
      </w:tr>
      <w:tr w:rsidR="004D1165" w:rsidRPr="000618F6" w14:paraId="2FF97F90" w14:textId="77777777" w:rsidTr="0013365C">
        <w:tc>
          <w:tcPr>
            <w:tcW w:w="4394" w:type="dxa"/>
            <w:shd w:val="clear" w:color="auto" w:fill="auto"/>
          </w:tcPr>
          <w:p w14:paraId="1C1CA2E7" w14:textId="77777777" w:rsidR="004D1165" w:rsidRPr="000618F6" w:rsidRDefault="004D1165" w:rsidP="0013365C">
            <w:pPr>
              <w:ind w:left="0"/>
              <w:rPr>
                <w:rFonts w:cs="Arial"/>
                <w:sz w:val="20"/>
              </w:rPr>
            </w:pPr>
            <w:r w:rsidRPr="000618F6">
              <w:rPr>
                <w:rFonts w:cs="Arial"/>
                <w:sz w:val="20"/>
              </w:rPr>
              <w:t>kndAantalJonger18VOO</w:t>
            </w:r>
          </w:p>
        </w:tc>
        <w:tc>
          <w:tcPr>
            <w:tcW w:w="851" w:type="dxa"/>
            <w:shd w:val="clear" w:color="auto" w:fill="auto"/>
          </w:tcPr>
          <w:p w14:paraId="11A22973"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151CD6BB"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0E666F05" w14:textId="77777777" w:rsidR="004D1165" w:rsidRPr="000618F6" w:rsidRDefault="00317B16" w:rsidP="0013365C">
            <w:pPr>
              <w:ind w:left="0"/>
              <w:rPr>
                <w:rFonts w:cs="Arial"/>
                <w:sz w:val="20"/>
              </w:rPr>
            </w:pPr>
            <w:r w:rsidRPr="000618F6">
              <w:rPr>
                <w:rFonts w:cs="Arial"/>
                <w:sz w:val="20"/>
              </w:rPr>
              <w:t>2.2</w:t>
            </w:r>
          </w:p>
        </w:tc>
        <w:tc>
          <w:tcPr>
            <w:tcW w:w="1510" w:type="dxa"/>
            <w:shd w:val="clear" w:color="auto" w:fill="auto"/>
          </w:tcPr>
          <w:p w14:paraId="0ABDD74E" w14:textId="77777777" w:rsidR="004D1165" w:rsidRPr="000618F6" w:rsidRDefault="006C4E32" w:rsidP="0013365C">
            <w:pPr>
              <w:ind w:left="0"/>
              <w:rPr>
                <w:rFonts w:cs="Arial"/>
                <w:sz w:val="20"/>
              </w:rPr>
            </w:pPr>
            <w:r w:rsidRPr="000618F6">
              <w:rPr>
                <w:rFonts w:cs="Arial"/>
                <w:sz w:val="20"/>
              </w:rPr>
              <w:t>01-07-2009</w:t>
            </w:r>
          </w:p>
        </w:tc>
      </w:tr>
      <w:tr w:rsidR="004D1165" w:rsidRPr="000618F6" w14:paraId="0318EC1B" w14:textId="77777777" w:rsidTr="0013365C">
        <w:tc>
          <w:tcPr>
            <w:tcW w:w="4394" w:type="dxa"/>
            <w:shd w:val="clear" w:color="auto" w:fill="auto"/>
          </w:tcPr>
          <w:p w14:paraId="119F81F2" w14:textId="77777777" w:rsidR="004D1165" w:rsidRPr="000618F6" w:rsidRDefault="004D1165" w:rsidP="0013365C">
            <w:pPr>
              <w:ind w:left="0"/>
              <w:rPr>
                <w:rFonts w:cs="Arial"/>
                <w:sz w:val="20"/>
              </w:rPr>
            </w:pPr>
            <w:r w:rsidRPr="000618F6">
              <w:rPr>
                <w:rFonts w:cs="Arial"/>
                <w:sz w:val="20"/>
              </w:rPr>
              <w:t>kndAantalJonger18VOB</w:t>
            </w:r>
          </w:p>
        </w:tc>
        <w:tc>
          <w:tcPr>
            <w:tcW w:w="851" w:type="dxa"/>
            <w:shd w:val="clear" w:color="auto" w:fill="auto"/>
          </w:tcPr>
          <w:p w14:paraId="2F48D118"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178A57B1"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3152F034" w14:textId="77777777" w:rsidR="004D1165" w:rsidRPr="000618F6" w:rsidRDefault="00317B16" w:rsidP="0013365C">
            <w:pPr>
              <w:ind w:left="0"/>
              <w:rPr>
                <w:rFonts w:cs="Arial"/>
                <w:sz w:val="20"/>
              </w:rPr>
            </w:pPr>
            <w:r w:rsidRPr="000618F6">
              <w:rPr>
                <w:rFonts w:cs="Arial"/>
                <w:sz w:val="20"/>
              </w:rPr>
              <w:t>2.2</w:t>
            </w:r>
          </w:p>
        </w:tc>
        <w:tc>
          <w:tcPr>
            <w:tcW w:w="1510" w:type="dxa"/>
            <w:shd w:val="clear" w:color="auto" w:fill="auto"/>
          </w:tcPr>
          <w:p w14:paraId="55D5B8A1" w14:textId="77777777" w:rsidR="004D1165" w:rsidRPr="000618F6" w:rsidRDefault="006C4E32" w:rsidP="0013365C">
            <w:pPr>
              <w:ind w:left="0"/>
              <w:rPr>
                <w:rFonts w:cs="Arial"/>
                <w:sz w:val="20"/>
              </w:rPr>
            </w:pPr>
            <w:r w:rsidRPr="000618F6">
              <w:rPr>
                <w:rFonts w:cs="Arial"/>
                <w:sz w:val="20"/>
              </w:rPr>
              <w:t>01-07-2009</w:t>
            </w:r>
          </w:p>
        </w:tc>
      </w:tr>
      <w:tr w:rsidR="004D1165" w:rsidRPr="000618F6" w14:paraId="322E35D5" w14:textId="77777777" w:rsidTr="0013365C">
        <w:tc>
          <w:tcPr>
            <w:tcW w:w="4394" w:type="dxa"/>
            <w:shd w:val="clear" w:color="auto" w:fill="auto"/>
          </w:tcPr>
          <w:p w14:paraId="6E2685B2" w14:textId="77777777" w:rsidR="004D1165" w:rsidRPr="000618F6" w:rsidRDefault="004D1165" w:rsidP="0013365C">
            <w:pPr>
              <w:ind w:left="0"/>
              <w:rPr>
                <w:rFonts w:cs="Arial"/>
                <w:sz w:val="20"/>
              </w:rPr>
            </w:pPr>
            <w:r w:rsidRPr="000618F6">
              <w:rPr>
                <w:rFonts w:cs="Arial"/>
                <w:sz w:val="20"/>
              </w:rPr>
              <w:t>kndAantalJonger18MBO</w:t>
            </w:r>
          </w:p>
        </w:tc>
        <w:tc>
          <w:tcPr>
            <w:tcW w:w="851" w:type="dxa"/>
            <w:shd w:val="clear" w:color="auto" w:fill="auto"/>
          </w:tcPr>
          <w:p w14:paraId="56E3FF37"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03C2D400"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644BB081" w14:textId="77777777" w:rsidR="004D1165" w:rsidRPr="000618F6" w:rsidRDefault="00D40E51" w:rsidP="0013365C">
            <w:pPr>
              <w:ind w:left="0"/>
              <w:rPr>
                <w:rFonts w:cs="Arial"/>
                <w:sz w:val="20"/>
              </w:rPr>
            </w:pPr>
            <w:r w:rsidRPr="000618F6">
              <w:rPr>
                <w:rFonts w:cs="Arial"/>
                <w:sz w:val="20"/>
              </w:rPr>
              <w:t>3.3</w:t>
            </w:r>
          </w:p>
        </w:tc>
        <w:tc>
          <w:tcPr>
            <w:tcW w:w="1510" w:type="dxa"/>
            <w:shd w:val="clear" w:color="auto" w:fill="auto"/>
          </w:tcPr>
          <w:p w14:paraId="46BF4105" w14:textId="77777777" w:rsidR="004D1165" w:rsidRPr="000618F6" w:rsidRDefault="003A47DF" w:rsidP="0013365C">
            <w:pPr>
              <w:ind w:left="0"/>
              <w:rPr>
                <w:rFonts w:cs="Arial"/>
                <w:sz w:val="20"/>
              </w:rPr>
            </w:pPr>
            <w:r w:rsidRPr="000618F6">
              <w:rPr>
                <w:rFonts w:cs="Arial"/>
                <w:sz w:val="20"/>
              </w:rPr>
              <w:t>01-01-2015</w:t>
            </w:r>
          </w:p>
        </w:tc>
      </w:tr>
      <w:tr w:rsidR="004D1165" w:rsidRPr="000618F6" w14:paraId="1A229CF5" w14:textId="77777777" w:rsidTr="0013365C">
        <w:tc>
          <w:tcPr>
            <w:tcW w:w="4394" w:type="dxa"/>
            <w:shd w:val="clear" w:color="auto" w:fill="auto"/>
          </w:tcPr>
          <w:p w14:paraId="31D3FE20" w14:textId="77777777" w:rsidR="004D1165" w:rsidRPr="000618F6" w:rsidRDefault="004D1165" w:rsidP="0013365C">
            <w:pPr>
              <w:ind w:left="0"/>
              <w:rPr>
                <w:rFonts w:cs="Arial"/>
                <w:sz w:val="20"/>
              </w:rPr>
            </w:pPr>
            <w:r w:rsidRPr="000618F6">
              <w:rPr>
                <w:rFonts w:cs="Arial"/>
                <w:sz w:val="20"/>
              </w:rPr>
              <w:t>kndAantalOuder17VOO</w:t>
            </w:r>
          </w:p>
        </w:tc>
        <w:tc>
          <w:tcPr>
            <w:tcW w:w="851" w:type="dxa"/>
            <w:shd w:val="clear" w:color="auto" w:fill="auto"/>
          </w:tcPr>
          <w:p w14:paraId="2CC8F1FC"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33F81AA7"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502344CB" w14:textId="77777777" w:rsidR="004D1165" w:rsidRPr="000618F6" w:rsidRDefault="004D1165" w:rsidP="0013365C">
            <w:pPr>
              <w:ind w:left="0"/>
              <w:rPr>
                <w:rFonts w:cs="Arial"/>
                <w:sz w:val="20"/>
              </w:rPr>
            </w:pPr>
          </w:p>
        </w:tc>
        <w:tc>
          <w:tcPr>
            <w:tcW w:w="1510" w:type="dxa"/>
            <w:shd w:val="clear" w:color="auto" w:fill="auto"/>
          </w:tcPr>
          <w:p w14:paraId="74130E90" w14:textId="77777777" w:rsidR="004D1165" w:rsidRPr="000618F6" w:rsidRDefault="004D1165" w:rsidP="0013365C">
            <w:pPr>
              <w:ind w:left="0"/>
              <w:rPr>
                <w:rFonts w:cs="Arial"/>
                <w:sz w:val="20"/>
              </w:rPr>
            </w:pPr>
          </w:p>
        </w:tc>
      </w:tr>
      <w:tr w:rsidR="004D1165" w:rsidRPr="000618F6" w14:paraId="357598FE" w14:textId="77777777" w:rsidTr="0013365C">
        <w:tc>
          <w:tcPr>
            <w:tcW w:w="4394" w:type="dxa"/>
            <w:shd w:val="clear" w:color="auto" w:fill="auto"/>
          </w:tcPr>
          <w:p w14:paraId="3CEC132F" w14:textId="77777777" w:rsidR="004D1165" w:rsidRPr="000618F6" w:rsidRDefault="004D1165" w:rsidP="0013365C">
            <w:pPr>
              <w:ind w:left="0"/>
              <w:rPr>
                <w:rFonts w:cs="Arial"/>
                <w:sz w:val="20"/>
              </w:rPr>
            </w:pPr>
            <w:r w:rsidRPr="000618F6">
              <w:rPr>
                <w:rFonts w:cs="Arial"/>
                <w:sz w:val="20"/>
              </w:rPr>
              <w:t>kndAantalOuder17VOB</w:t>
            </w:r>
          </w:p>
        </w:tc>
        <w:tc>
          <w:tcPr>
            <w:tcW w:w="851" w:type="dxa"/>
            <w:shd w:val="clear" w:color="auto" w:fill="auto"/>
          </w:tcPr>
          <w:p w14:paraId="47A8C40C"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3075CF43"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329CFB15" w14:textId="77777777" w:rsidR="004D1165" w:rsidRPr="000618F6" w:rsidRDefault="004D1165" w:rsidP="0013365C">
            <w:pPr>
              <w:ind w:left="0"/>
              <w:rPr>
                <w:rFonts w:cs="Arial"/>
                <w:sz w:val="20"/>
              </w:rPr>
            </w:pPr>
          </w:p>
        </w:tc>
        <w:tc>
          <w:tcPr>
            <w:tcW w:w="1510" w:type="dxa"/>
            <w:shd w:val="clear" w:color="auto" w:fill="auto"/>
          </w:tcPr>
          <w:p w14:paraId="4B5921E1" w14:textId="77777777" w:rsidR="004D1165" w:rsidRPr="000618F6" w:rsidRDefault="004D1165" w:rsidP="0013365C">
            <w:pPr>
              <w:ind w:left="0"/>
              <w:rPr>
                <w:rFonts w:cs="Arial"/>
                <w:sz w:val="20"/>
              </w:rPr>
            </w:pPr>
          </w:p>
        </w:tc>
      </w:tr>
      <w:tr w:rsidR="004D1165" w:rsidRPr="000618F6" w14:paraId="3F5449E9" w14:textId="77777777" w:rsidTr="0013365C">
        <w:tc>
          <w:tcPr>
            <w:tcW w:w="4394" w:type="dxa"/>
            <w:shd w:val="clear" w:color="auto" w:fill="auto"/>
          </w:tcPr>
          <w:p w14:paraId="7B7B2375" w14:textId="77777777" w:rsidR="004D1165" w:rsidRPr="000618F6" w:rsidRDefault="004D1165" w:rsidP="0013365C">
            <w:pPr>
              <w:ind w:left="0"/>
              <w:rPr>
                <w:rFonts w:cs="Arial"/>
                <w:sz w:val="20"/>
              </w:rPr>
            </w:pPr>
            <w:r w:rsidRPr="000618F6">
              <w:rPr>
                <w:rFonts w:cs="Arial"/>
                <w:sz w:val="20"/>
              </w:rPr>
              <w:t>kndAantal1617LesGeld</w:t>
            </w:r>
          </w:p>
        </w:tc>
        <w:tc>
          <w:tcPr>
            <w:tcW w:w="851" w:type="dxa"/>
            <w:shd w:val="clear" w:color="auto" w:fill="auto"/>
          </w:tcPr>
          <w:p w14:paraId="3E0C41E1"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774830AC"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278031D1" w14:textId="77777777" w:rsidR="004D1165" w:rsidRPr="000618F6" w:rsidRDefault="00213BA4" w:rsidP="0013365C">
            <w:pPr>
              <w:ind w:left="0"/>
              <w:rPr>
                <w:rFonts w:cs="Arial"/>
                <w:sz w:val="20"/>
              </w:rPr>
            </w:pPr>
            <w:r w:rsidRPr="000618F6">
              <w:rPr>
                <w:rFonts w:cs="Arial"/>
                <w:sz w:val="20"/>
              </w:rPr>
              <w:t>1.4</w:t>
            </w:r>
          </w:p>
        </w:tc>
        <w:tc>
          <w:tcPr>
            <w:tcW w:w="1510" w:type="dxa"/>
            <w:shd w:val="clear" w:color="auto" w:fill="auto"/>
          </w:tcPr>
          <w:p w14:paraId="7C03F829" w14:textId="77777777" w:rsidR="004D1165" w:rsidRPr="000618F6" w:rsidRDefault="004D1165" w:rsidP="0013365C">
            <w:pPr>
              <w:ind w:left="0"/>
              <w:rPr>
                <w:rFonts w:cs="Arial"/>
                <w:sz w:val="20"/>
              </w:rPr>
            </w:pPr>
            <w:r w:rsidRPr="000618F6">
              <w:rPr>
                <w:rFonts w:cs="Arial"/>
                <w:sz w:val="20"/>
              </w:rPr>
              <w:t>01-07-2005</w:t>
            </w:r>
          </w:p>
        </w:tc>
      </w:tr>
      <w:tr w:rsidR="004D1165" w:rsidRPr="000618F6" w14:paraId="2CA079AD" w14:textId="77777777" w:rsidTr="0013365C">
        <w:tc>
          <w:tcPr>
            <w:tcW w:w="4394" w:type="dxa"/>
            <w:shd w:val="clear" w:color="auto" w:fill="auto"/>
          </w:tcPr>
          <w:p w14:paraId="1FA443CB" w14:textId="77777777" w:rsidR="004D1165" w:rsidRPr="000618F6" w:rsidRDefault="004D1165" w:rsidP="0013365C">
            <w:pPr>
              <w:ind w:left="0"/>
              <w:rPr>
                <w:rFonts w:cs="Arial"/>
                <w:sz w:val="20"/>
              </w:rPr>
            </w:pPr>
            <w:r w:rsidRPr="000618F6">
              <w:rPr>
                <w:rFonts w:cs="Arial"/>
                <w:sz w:val="20"/>
              </w:rPr>
              <w:t>kndAantalOverige</w:t>
            </w:r>
          </w:p>
        </w:tc>
        <w:tc>
          <w:tcPr>
            <w:tcW w:w="851" w:type="dxa"/>
            <w:shd w:val="clear" w:color="auto" w:fill="auto"/>
          </w:tcPr>
          <w:p w14:paraId="7BC9758B"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7AAF5B8A"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3457BBB0" w14:textId="77777777" w:rsidR="004D1165" w:rsidRPr="000618F6" w:rsidRDefault="004D1165" w:rsidP="0013365C">
            <w:pPr>
              <w:ind w:left="0"/>
              <w:rPr>
                <w:rFonts w:cs="Arial"/>
                <w:sz w:val="20"/>
              </w:rPr>
            </w:pPr>
          </w:p>
        </w:tc>
        <w:tc>
          <w:tcPr>
            <w:tcW w:w="1510" w:type="dxa"/>
            <w:shd w:val="clear" w:color="auto" w:fill="auto"/>
          </w:tcPr>
          <w:p w14:paraId="24C820D6" w14:textId="77777777" w:rsidR="004D1165" w:rsidRPr="000618F6" w:rsidRDefault="004D1165" w:rsidP="0013365C">
            <w:pPr>
              <w:ind w:left="0"/>
              <w:rPr>
                <w:rFonts w:cs="Arial"/>
                <w:sz w:val="20"/>
              </w:rPr>
            </w:pPr>
          </w:p>
        </w:tc>
      </w:tr>
      <w:tr w:rsidR="004976DB" w:rsidRPr="000618F6" w14:paraId="531A841A" w14:textId="77777777" w:rsidTr="0013365C">
        <w:tc>
          <w:tcPr>
            <w:tcW w:w="4394" w:type="dxa"/>
            <w:shd w:val="clear" w:color="auto" w:fill="auto"/>
          </w:tcPr>
          <w:p w14:paraId="2368A3B6" w14:textId="77777777" w:rsidR="004976DB" w:rsidRPr="000618F6" w:rsidRDefault="004976DB" w:rsidP="0013365C">
            <w:pPr>
              <w:ind w:left="0"/>
              <w:rPr>
                <w:rFonts w:cs="Arial"/>
                <w:sz w:val="20"/>
              </w:rPr>
            </w:pPr>
            <w:r w:rsidRPr="000618F6">
              <w:rPr>
                <w:rFonts w:cs="Arial"/>
                <w:sz w:val="20"/>
              </w:rPr>
              <w:t>schStudiefinancieringsoort</w:t>
            </w:r>
          </w:p>
        </w:tc>
        <w:tc>
          <w:tcPr>
            <w:tcW w:w="851" w:type="dxa"/>
            <w:shd w:val="clear" w:color="auto" w:fill="auto"/>
          </w:tcPr>
          <w:p w14:paraId="005D49FF" w14:textId="77777777" w:rsidR="004976DB" w:rsidRPr="000618F6" w:rsidRDefault="004976DB" w:rsidP="0013365C">
            <w:pPr>
              <w:ind w:left="0"/>
              <w:rPr>
                <w:rFonts w:cs="Arial"/>
                <w:sz w:val="20"/>
              </w:rPr>
            </w:pPr>
            <w:r w:rsidRPr="000618F6">
              <w:rPr>
                <w:rFonts w:cs="Arial"/>
                <w:sz w:val="20"/>
              </w:rPr>
              <w:t>2.4</w:t>
            </w:r>
          </w:p>
        </w:tc>
        <w:tc>
          <w:tcPr>
            <w:tcW w:w="1418" w:type="dxa"/>
            <w:shd w:val="clear" w:color="auto" w:fill="auto"/>
          </w:tcPr>
          <w:p w14:paraId="15EC7D0D" w14:textId="77777777" w:rsidR="004976DB" w:rsidRPr="000618F6" w:rsidRDefault="004976DB" w:rsidP="0013365C">
            <w:pPr>
              <w:ind w:left="0"/>
              <w:rPr>
                <w:rFonts w:cs="Arial"/>
                <w:sz w:val="20"/>
              </w:rPr>
            </w:pPr>
            <w:r w:rsidRPr="000618F6">
              <w:rPr>
                <w:rFonts w:cs="Arial"/>
                <w:sz w:val="20"/>
              </w:rPr>
              <w:t>01-01-2014</w:t>
            </w:r>
          </w:p>
        </w:tc>
        <w:tc>
          <w:tcPr>
            <w:tcW w:w="1275" w:type="dxa"/>
            <w:shd w:val="clear" w:color="auto" w:fill="auto"/>
          </w:tcPr>
          <w:p w14:paraId="2C862528" w14:textId="77777777" w:rsidR="004976DB" w:rsidRPr="000618F6" w:rsidRDefault="004976DB" w:rsidP="0013365C">
            <w:pPr>
              <w:ind w:left="0"/>
              <w:rPr>
                <w:rFonts w:cs="Arial"/>
                <w:sz w:val="20"/>
              </w:rPr>
            </w:pPr>
          </w:p>
        </w:tc>
        <w:tc>
          <w:tcPr>
            <w:tcW w:w="1510" w:type="dxa"/>
            <w:shd w:val="clear" w:color="auto" w:fill="auto"/>
          </w:tcPr>
          <w:p w14:paraId="314C31AD" w14:textId="77777777" w:rsidR="004976DB" w:rsidRPr="000618F6" w:rsidRDefault="004976DB" w:rsidP="0013365C">
            <w:pPr>
              <w:ind w:left="0"/>
              <w:rPr>
                <w:rFonts w:cs="Arial"/>
                <w:sz w:val="20"/>
              </w:rPr>
            </w:pPr>
          </w:p>
        </w:tc>
      </w:tr>
      <w:tr w:rsidR="004976DB" w:rsidRPr="000618F6" w14:paraId="5AFE544E" w14:textId="77777777" w:rsidTr="00492E74">
        <w:tc>
          <w:tcPr>
            <w:tcW w:w="4394" w:type="dxa"/>
            <w:shd w:val="clear" w:color="auto" w:fill="auto"/>
          </w:tcPr>
          <w:p w14:paraId="3B4AB382" w14:textId="77777777" w:rsidR="004976DB" w:rsidRPr="000618F6" w:rsidRDefault="004976DB" w:rsidP="00492E74">
            <w:pPr>
              <w:ind w:left="0"/>
              <w:rPr>
                <w:rFonts w:cs="Arial"/>
                <w:sz w:val="20"/>
              </w:rPr>
            </w:pPr>
            <w:r w:rsidRPr="000618F6">
              <w:rPr>
                <w:rFonts w:cs="Arial"/>
                <w:sz w:val="20"/>
              </w:rPr>
              <w:t>parStudiefinancieringsoort</w:t>
            </w:r>
          </w:p>
        </w:tc>
        <w:tc>
          <w:tcPr>
            <w:tcW w:w="851" w:type="dxa"/>
            <w:shd w:val="clear" w:color="auto" w:fill="auto"/>
          </w:tcPr>
          <w:p w14:paraId="3BD568CE" w14:textId="77777777" w:rsidR="004976DB" w:rsidRPr="000618F6" w:rsidRDefault="004976DB" w:rsidP="00492E74">
            <w:pPr>
              <w:ind w:left="0"/>
              <w:rPr>
                <w:rFonts w:cs="Arial"/>
                <w:sz w:val="20"/>
              </w:rPr>
            </w:pPr>
            <w:r w:rsidRPr="000618F6">
              <w:rPr>
                <w:rFonts w:cs="Arial"/>
                <w:sz w:val="20"/>
              </w:rPr>
              <w:t>2.4</w:t>
            </w:r>
          </w:p>
        </w:tc>
        <w:tc>
          <w:tcPr>
            <w:tcW w:w="1418" w:type="dxa"/>
            <w:shd w:val="clear" w:color="auto" w:fill="auto"/>
          </w:tcPr>
          <w:p w14:paraId="052273DE" w14:textId="77777777" w:rsidR="004976DB" w:rsidRPr="000618F6" w:rsidRDefault="004976DB" w:rsidP="00492E74">
            <w:pPr>
              <w:ind w:left="0"/>
              <w:rPr>
                <w:rFonts w:cs="Arial"/>
                <w:sz w:val="20"/>
              </w:rPr>
            </w:pPr>
            <w:r w:rsidRPr="000618F6">
              <w:rPr>
                <w:rFonts w:cs="Arial"/>
                <w:sz w:val="20"/>
              </w:rPr>
              <w:t>01-01-2014</w:t>
            </w:r>
          </w:p>
        </w:tc>
        <w:tc>
          <w:tcPr>
            <w:tcW w:w="1275" w:type="dxa"/>
            <w:shd w:val="clear" w:color="auto" w:fill="auto"/>
          </w:tcPr>
          <w:p w14:paraId="15C3B4A3" w14:textId="77777777" w:rsidR="004976DB" w:rsidRPr="000618F6" w:rsidRDefault="004976DB" w:rsidP="00492E74">
            <w:pPr>
              <w:ind w:left="0"/>
              <w:rPr>
                <w:rFonts w:cs="Arial"/>
                <w:sz w:val="20"/>
              </w:rPr>
            </w:pPr>
          </w:p>
        </w:tc>
        <w:tc>
          <w:tcPr>
            <w:tcW w:w="1510" w:type="dxa"/>
            <w:shd w:val="clear" w:color="auto" w:fill="auto"/>
          </w:tcPr>
          <w:p w14:paraId="0FF59268" w14:textId="77777777" w:rsidR="004976DB" w:rsidRPr="000618F6" w:rsidRDefault="004976DB" w:rsidP="00492E74">
            <w:pPr>
              <w:ind w:left="0"/>
              <w:rPr>
                <w:rFonts w:cs="Arial"/>
                <w:sz w:val="20"/>
              </w:rPr>
            </w:pPr>
          </w:p>
        </w:tc>
      </w:tr>
      <w:tr w:rsidR="00D40E51" w:rsidRPr="000618F6" w14:paraId="23481FA3" w14:textId="77777777" w:rsidTr="0013365C">
        <w:tc>
          <w:tcPr>
            <w:tcW w:w="4394" w:type="dxa"/>
            <w:shd w:val="clear" w:color="auto" w:fill="auto"/>
          </w:tcPr>
          <w:p w14:paraId="69F51AD6" w14:textId="77777777" w:rsidR="00D40E51" w:rsidRPr="000618F6" w:rsidRDefault="00D40E51" w:rsidP="0013365C">
            <w:pPr>
              <w:ind w:left="0"/>
              <w:rPr>
                <w:rFonts w:cs="Arial"/>
                <w:sz w:val="20"/>
              </w:rPr>
            </w:pPr>
            <w:r w:rsidRPr="000618F6">
              <w:rPr>
                <w:rFonts w:cs="Arial"/>
                <w:sz w:val="20"/>
              </w:rPr>
              <w:t>schHuwelijk</w:t>
            </w:r>
          </w:p>
        </w:tc>
        <w:tc>
          <w:tcPr>
            <w:tcW w:w="851" w:type="dxa"/>
            <w:shd w:val="clear" w:color="auto" w:fill="auto"/>
          </w:tcPr>
          <w:p w14:paraId="7B137029" w14:textId="77777777" w:rsidR="00D40E51" w:rsidRPr="000618F6" w:rsidRDefault="00D40E51" w:rsidP="0013365C">
            <w:pPr>
              <w:ind w:left="0"/>
              <w:rPr>
                <w:rFonts w:cs="Arial"/>
                <w:sz w:val="20"/>
              </w:rPr>
            </w:pPr>
            <w:r w:rsidRPr="000618F6">
              <w:rPr>
                <w:rFonts w:cs="Arial"/>
                <w:sz w:val="20"/>
              </w:rPr>
              <w:t>3.3</w:t>
            </w:r>
          </w:p>
        </w:tc>
        <w:tc>
          <w:tcPr>
            <w:tcW w:w="1418" w:type="dxa"/>
            <w:shd w:val="clear" w:color="auto" w:fill="auto"/>
          </w:tcPr>
          <w:p w14:paraId="33C2CEBB" w14:textId="77777777" w:rsidR="00D40E51" w:rsidRPr="000618F6" w:rsidRDefault="00D40E51" w:rsidP="0013365C">
            <w:pPr>
              <w:ind w:left="0"/>
              <w:rPr>
                <w:rFonts w:cs="Arial"/>
                <w:sz w:val="20"/>
              </w:rPr>
            </w:pPr>
            <w:r w:rsidRPr="000618F6">
              <w:rPr>
                <w:rFonts w:cs="Arial"/>
                <w:sz w:val="20"/>
              </w:rPr>
              <w:t>01-07-2018</w:t>
            </w:r>
          </w:p>
        </w:tc>
        <w:tc>
          <w:tcPr>
            <w:tcW w:w="1275" w:type="dxa"/>
            <w:shd w:val="clear" w:color="auto" w:fill="auto"/>
          </w:tcPr>
          <w:p w14:paraId="53819CE5" w14:textId="77777777" w:rsidR="00D40E51" w:rsidRPr="000618F6" w:rsidRDefault="00D40E51" w:rsidP="0013365C">
            <w:pPr>
              <w:ind w:left="0"/>
              <w:rPr>
                <w:rFonts w:cs="Arial"/>
                <w:sz w:val="20"/>
              </w:rPr>
            </w:pPr>
          </w:p>
        </w:tc>
        <w:tc>
          <w:tcPr>
            <w:tcW w:w="1510" w:type="dxa"/>
            <w:shd w:val="clear" w:color="auto" w:fill="auto"/>
          </w:tcPr>
          <w:p w14:paraId="2E6CE98A" w14:textId="77777777" w:rsidR="00D40E51" w:rsidRPr="000618F6" w:rsidRDefault="00D40E51" w:rsidP="0013365C">
            <w:pPr>
              <w:ind w:left="0"/>
              <w:rPr>
                <w:rFonts w:cs="Arial"/>
                <w:sz w:val="20"/>
              </w:rPr>
            </w:pPr>
          </w:p>
        </w:tc>
      </w:tr>
      <w:tr w:rsidR="004D1165" w:rsidRPr="000618F6" w14:paraId="77592111" w14:textId="77777777" w:rsidTr="0013365C">
        <w:tc>
          <w:tcPr>
            <w:tcW w:w="4394" w:type="dxa"/>
            <w:shd w:val="clear" w:color="auto" w:fill="auto"/>
          </w:tcPr>
          <w:p w14:paraId="20F27527" w14:textId="77777777" w:rsidR="004D1165" w:rsidRPr="000618F6" w:rsidRDefault="004D1165" w:rsidP="0013365C">
            <w:pPr>
              <w:ind w:left="0"/>
              <w:rPr>
                <w:rFonts w:cs="Arial"/>
                <w:sz w:val="20"/>
              </w:rPr>
            </w:pPr>
            <w:r w:rsidRPr="000618F6">
              <w:rPr>
                <w:rFonts w:cs="Arial"/>
                <w:sz w:val="20"/>
              </w:rPr>
              <w:t>inkSchWerk</w:t>
            </w:r>
          </w:p>
        </w:tc>
        <w:tc>
          <w:tcPr>
            <w:tcW w:w="851" w:type="dxa"/>
            <w:shd w:val="clear" w:color="auto" w:fill="auto"/>
          </w:tcPr>
          <w:p w14:paraId="108510D8"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5BE3E05F"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5023754D" w14:textId="77777777" w:rsidR="004D1165" w:rsidRPr="000618F6" w:rsidRDefault="004D1165" w:rsidP="0013365C">
            <w:pPr>
              <w:ind w:left="0"/>
              <w:rPr>
                <w:rFonts w:cs="Arial"/>
                <w:sz w:val="20"/>
              </w:rPr>
            </w:pPr>
          </w:p>
        </w:tc>
        <w:tc>
          <w:tcPr>
            <w:tcW w:w="1510" w:type="dxa"/>
            <w:shd w:val="clear" w:color="auto" w:fill="auto"/>
          </w:tcPr>
          <w:p w14:paraId="7B57EE2D" w14:textId="77777777" w:rsidR="004D1165" w:rsidRPr="000618F6" w:rsidRDefault="004D1165" w:rsidP="0013365C">
            <w:pPr>
              <w:ind w:left="0"/>
              <w:rPr>
                <w:rFonts w:cs="Arial"/>
                <w:sz w:val="20"/>
              </w:rPr>
            </w:pPr>
          </w:p>
        </w:tc>
      </w:tr>
      <w:tr w:rsidR="004D1165" w:rsidRPr="000618F6" w14:paraId="4570AC22" w14:textId="77777777" w:rsidTr="0013365C">
        <w:tc>
          <w:tcPr>
            <w:tcW w:w="4394" w:type="dxa"/>
            <w:shd w:val="clear" w:color="auto" w:fill="auto"/>
          </w:tcPr>
          <w:p w14:paraId="31567898" w14:textId="77777777" w:rsidR="004D1165" w:rsidRPr="000618F6" w:rsidRDefault="004D1165" w:rsidP="0013365C">
            <w:pPr>
              <w:ind w:left="0"/>
              <w:rPr>
                <w:rFonts w:cs="Arial"/>
                <w:sz w:val="20"/>
              </w:rPr>
            </w:pPr>
            <w:r w:rsidRPr="000618F6">
              <w:rPr>
                <w:rFonts w:cs="Arial"/>
                <w:sz w:val="20"/>
              </w:rPr>
              <w:t>inkSchUitkeringPensioenAOW</w:t>
            </w:r>
          </w:p>
        </w:tc>
        <w:tc>
          <w:tcPr>
            <w:tcW w:w="851" w:type="dxa"/>
            <w:shd w:val="clear" w:color="auto" w:fill="auto"/>
          </w:tcPr>
          <w:p w14:paraId="5D5D3CF4"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5CF83F65"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3AA4EEF7" w14:textId="77777777" w:rsidR="004D1165" w:rsidRPr="000618F6" w:rsidRDefault="00E82928" w:rsidP="0013365C">
            <w:pPr>
              <w:ind w:left="0"/>
              <w:rPr>
                <w:rFonts w:cs="Arial"/>
                <w:sz w:val="20"/>
              </w:rPr>
            </w:pPr>
            <w:r w:rsidRPr="000618F6">
              <w:rPr>
                <w:rFonts w:cs="Arial"/>
                <w:sz w:val="20"/>
              </w:rPr>
              <w:t>1.7</w:t>
            </w:r>
          </w:p>
        </w:tc>
        <w:tc>
          <w:tcPr>
            <w:tcW w:w="1510" w:type="dxa"/>
            <w:shd w:val="clear" w:color="auto" w:fill="auto"/>
          </w:tcPr>
          <w:p w14:paraId="64705B6F" w14:textId="77777777" w:rsidR="004D1165" w:rsidRPr="000618F6" w:rsidRDefault="00916794" w:rsidP="0013365C">
            <w:pPr>
              <w:ind w:left="0"/>
              <w:rPr>
                <w:rFonts w:cs="Arial"/>
                <w:sz w:val="20"/>
              </w:rPr>
            </w:pPr>
            <w:r w:rsidRPr="000618F6">
              <w:rPr>
                <w:rFonts w:cs="Arial"/>
                <w:sz w:val="20"/>
              </w:rPr>
              <w:t>01-01-2007</w:t>
            </w:r>
          </w:p>
        </w:tc>
      </w:tr>
      <w:tr w:rsidR="004D1165" w:rsidRPr="000618F6" w14:paraId="3561E32E" w14:textId="77777777" w:rsidTr="0013365C">
        <w:tc>
          <w:tcPr>
            <w:tcW w:w="4394" w:type="dxa"/>
            <w:shd w:val="clear" w:color="auto" w:fill="auto"/>
          </w:tcPr>
          <w:p w14:paraId="0E886308" w14:textId="77777777" w:rsidR="004D1165" w:rsidRPr="000618F6" w:rsidRDefault="004D1165" w:rsidP="0013365C">
            <w:pPr>
              <w:ind w:left="0"/>
              <w:rPr>
                <w:rFonts w:cs="Arial"/>
                <w:sz w:val="20"/>
              </w:rPr>
            </w:pPr>
            <w:r w:rsidRPr="000618F6">
              <w:rPr>
                <w:rFonts w:cs="Arial"/>
                <w:sz w:val="20"/>
              </w:rPr>
              <w:t>inkSchNaBestaanden</w:t>
            </w:r>
          </w:p>
        </w:tc>
        <w:tc>
          <w:tcPr>
            <w:tcW w:w="851" w:type="dxa"/>
            <w:shd w:val="clear" w:color="auto" w:fill="auto"/>
          </w:tcPr>
          <w:p w14:paraId="214BD2BF"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74E09CA3"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67E5FC58" w14:textId="77777777" w:rsidR="004D1165" w:rsidRPr="000618F6" w:rsidRDefault="00E82928" w:rsidP="0013365C">
            <w:pPr>
              <w:ind w:left="0"/>
              <w:rPr>
                <w:rFonts w:cs="Arial"/>
                <w:sz w:val="20"/>
              </w:rPr>
            </w:pPr>
            <w:r w:rsidRPr="000618F6">
              <w:rPr>
                <w:rFonts w:cs="Arial"/>
                <w:sz w:val="20"/>
              </w:rPr>
              <w:t>1.7</w:t>
            </w:r>
          </w:p>
        </w:tc>
        <w:tc>
          <w:tcPr>
            <w:tcW w:w="1510" w:type="dxa"/>
            <w:shd w:val="clear" w:color="auto" w:fill="auto"/>
          </w:tcPr>
          <w:p w14:paraId="7D0EA1CB" w14:textId="77777777" w:rsidR="004D1165" w:rsidRPr="000618F6" w:rsidRDefault="00916794" w:rsidP="0013365C">
            <w:pPr>
              <w:ind w:left="0"/>
              <w:rPr>
                <w:rFonts w:cs="Arial"/>
                <w:sz w:val="20"/>
              </w:rPr>
            </w:pPr>
            <w:r w:rsidRPr="000618F6">
              <w:rPr>
                <w:rFonts w:cs="Arial"/>
                <w:sz w:val="20"/>
              </w:rPr>
              <w:t>01-01-2007</w:t>
            </w:r>
          </w:p>
        </w:tc>
      </w:tr>
      <w:tr w:rsidR="004D1165" w:rsidRPr="000618F6" w14:paraId="2575F1E6" w14:textId="77777777" w:rsidTr="0013365C">
        <w:tc>
          <w:tcPr>
            <w:tcW w:w="4394" w:type="dxa"/>
            <w:shd w:val="clear" w:color="auto" w:fill="auto"/>
          </w:tcPr>
          <w:p w14:paraId="07552E10" w14:textId="77777777" w:rsidR="004D1165" w:rsidRPr="000618F6" w:rsidRDefault="004D1165" w:rsidP="0013365C">
            <w:pPr>
              <w:ind w:left="0"/>
              <w:rPr>
                <w:rFonts w:cs="Arial"/>
                <w:sz w:val="20"/>
              </w:rPr>
            </w:pPr>
            <w:r w:rsidRPr="000618F6">
              <w:rPr>
                <w:rFonts w:cs="Arial"/>
                <w:sz w:val="20"/>
              </w:rPr>
              <w:t>inkSchVakantiegeld</w:t>
            </w:r>
          </w:p>
        </w:tc>
        <w:tc>
          <w:tcPr>
            <w:tcW w:w="851" w:type="dxa"/>
            <w:shd w:val="clear" w:color="auto" w:fill="auto"/>
          </w:tcPr>
          <w:p w14:paraId="69D4C0D3"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21F65484"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02151B15" w14:textId="77777777" w:rsidR="004D1165" w:rsidRPr="000618F6" w:rsidRDefault="004D1165" w:rsidP="0013365C">
            <w:pPr>
              <w:ind w:left="0"/>
              <w:rPr>
                <w:rFonts w:cs="Arial"/>
                <w:sz w:val="20"/>
              </w:rPr>
            </w:pPr>
          </w:p>
        </w:tc>
        <w:tc>
          <w:tcPr>
            <w:tcW w:w="1510" w:type="dxa"/>
            <w:shd w:val="clear" w:color="auto" w:fill="auto"/>
          </w:tcPr>
          <w:p w14:paraId="7EBCA0E8" w14:textId="77777777" w:rsidR="004D1165" w:rsidRPr="000618F6" w:rsidRDefault="004D1165" w:rsidP="0013365C">
            <w:pPr>
              <w:ind w:left="0"/>
              <w:rPr>
                <w:rFonts w:cs="Arial"/>
                <w:sz w:val="20"/>
              </w:rPr>
            </w:pPr>
          </w:p>
        </w:tc>
      </w:tr>
      <w:tr w:rsidR="004D1165" w:rsidRPr="000618F6" w14:paraId="4CF1F330" w14:textId="77777777" w:rsidTr="0013365C">
        <w:tc>
          <w:tcPr>
            <w:tcW w:w="4394" w:type="dxa"/>
            <w:shd w:val="clear" w:color="auto" w:fill="auto"/>
          </w:tcPr>
          <w:p w14:paraId="38CDDAA6" w14:textId="77777777" w:rsidR="004D1165" w:rsidRPr="000618F6" w:rsidRDefault="004D1165" w:rsidP="0013365C">
            <w:pPr>
              <w:ind w:left="0"/>
              <w:rPr>
                <w:rFonts w:cs="Arial"/>
                <w:sz w:val="20"/>
              </w:rPr>
            </w:pPr>
            <w:r w:rsidRPr="000618F6">
              <w:rPr>
                <w:rFonts w:cs="Arial"/>
                <w:sz w:val="20"/>
              </w:rPr>
              <w:t>inkSchOverige</w:t>
            </w:r>
          </w:p>
        </w:tc>
        <w:tc>
          <w:tcPr>
            <w:tcW w:w="851" w:type="dxa"/>
            <w:shd w:val="clear" w:color="auto" w:fill="auto"/>
          </w:tcPr>
          <w:p w14:paraId="4C49E0D4"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49430CA4"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2C48D170" w14:textId="77777777" w:rsidR="004D1165" w:rsidRPr="000618F6" w:rsidRDefault="004D1165" w:rsidP="0013365C">
            <w:pPr>
              <w:ind w:left="0"/>
              <w:rPr>
                <w:rFonts w:cs="Arial"/>
                <w:sz w:val="20"/>
              </w:rPr>
            </w:pPr>
          </w:p>
        </w:tc>
        <w:tc>
          <w:tcPr>
            <w:tcW w:w="1510" w:type="dxa"/>
            <w:shd w:val="clear" w:color="auto" w:fill="auto"/>
          </w:tcPr>
          <w:p w14:paraId="009771B6" w14:textId="77777777" w:rsidR="004D1165" w:rsidRPr="000618F6" w:rsidRDefault="004D1165" w:rsidP="0013365C">
            <w:pPr>
              <w:ind w:left="0"/>
              <w:rPr>
                <w:rFonts w:cs="Arial"/>
                <w:sz w:val="20"/>
              </w:rPr>
            </w:pPr>
          </w:p>
        </w:tc>
      </w:tr>
      <w:tr w:rsidR="004D1165" w:rsidRPr="000618F6" w14:paraId="5537CCBE" w14:textId="77777777" w:rsidTr="0013365C">
        <w:tc>
          <w:tcPr>
            <w:tcW w:w="4394" w:type="dxa"/>
            <w:shd w:val="clear" w:color="auto" w:fill="auto"/>
          </w:tcPr>
          <w:p w14:paraId="790B4862" w14:textId="77777777" w:rsidR="004D1165" w:rsidRPr="000618F6" w:rsidRDefault="004D1165" w:rsidP="0013365C">
            <w:pPr>
              <w:ind w:left="0"/>
              <w:rPr>
                <w:rFonts w:cs="Arial"/>
                <w:sz w:val="20"/>
              </w:rPr>
            </w:pPr>
            <w:r w:rsidRPr="000618F6">
              <w:rPr>
                <w:rFonts w:cs="Arial"/>
                <w:sz w:val="20"/>
              </w:rPr>
              <w:t>inkSchHeffingskortingen</w:t>
            </w:r>
          </w:p>
        </w:tc>
        <w:tc>
          <w:tcPr>
            <w:tcW w:w="851" w:type="dxa"/>
            <w:shd w:val="clear" w:color="auto" w:fill="auto"/>
          </w:tcPr>
          <w:p w14:paraId="40E4DC00"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26D8C458"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64F11D5D" w14:textId="77777777" w:rsidR="004D1165" w:rsidRPr="000618F6" w:rsidRDefault="004D1165" w:rsidP="0013365C">
            <w:pPr>
              <w:ind w:left="0"/>
              <w:rPr>
                <w:rFonts w:cs="Arial"/>
                <w:sz w:val="20"/>
              </w:rPr>
            </w:pPr>
          </w:p>
        </w:tc>
        <w:tc>
          <w:tcPr>
            <w:tcW w:w="1510" w:type="dxa"/>
            <w:shd w:val="clear" w:color="auto" w:fill="auto"/>
          </w:tcPr>
          <w:p w14:paraId="110057DF" w14:textId="77777777" w:rsidR="004D1165" w:rsidRPr="000618F6" w:rsidRDefault="004D1165" w:rsidP="0013365C">
            <w:pPr>
              <w:ind w:left="0"/>
              <w:rPr>
                <w:rFonts w:cs="Arial"/>
                <w:sz w:val="20"/>
              </w:rPr>
            </w:pPr>
          </w:p>
        </w:tc>
      </w:tr>
      <w:tr w:rsidR="004D1165" w:rsidRPr="000618F6" w14:paraId="3D06070A" w14:textId="77777777" w:rsidTr="0013365C">
        <w:tc>
          <w:tcPr>
            <w:tcW w:w="4394" w:type="dxa"/>
            <w:shd w:val="clear" w:color="auto" w:fill="auto"/>
          </w:tcPr>
          <w:p w14:paraId="58B680D8" w14:textId="77777777" w:rsidR="004D1165" w:rsidRPr="000618F6" w:rsidRDefault="004D1165" w:rsidP="0013365C">
            <w:pPr>
              <w:ind w:left="0"/>
              <w:rPr>
                <w:rFonts w:cs="Arial"/>
                <w:sz w:val="20"/>
              </w:rPr>
            </w:pPr>
            <w:r w:rsidRPr="000618F6">
              <w:rPr>
                <w:rFonts w:cs="Arial"/>
                <w:sz w:val="20"/>
              </w:rPr>
              <w:t>inkSchBelastingteruggaven</w:t>
            </w:r>
          </w:p>
        </w:tc>
        <w:tc>
          <w:tcPr>
            <w:tcW w:w="851" w:type="dxa"/>
            <w:shd w:val="clear" w:color="auto" w:fill="auto"/>
          </w:tcPr>
          <w:p w14:paraId="6C79C6EB"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16D10728"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6C0C3EA7" w14:textId="77777777" w:rsidR="004D1165" w:rsidRPr="000618F6" w:rsidRDefault="004D1165" w:rsidP="0013365C">
            <w:pPr>
              <w:ind w:left="0"/>
              <w:rPr>
                <w:rFonts w:cs="Arial"/>
                <w:sz w:val="20"/>
              </w:rPr>
            </w:pPr>
          </w:p>
        </w:tc>
        <w:tc>
          <w:tcPr>
            <w:tcW w:w="1510" w:type="dxa"/>
            <w:shd w:val="clear" w:color="auto" w:fill="auto"/>
          </w:tcPr>
          <w:p w14:paraId="2CCC848E" w14:textId="77777777" w:rsidR="004D1165" w:rsidRPr="000618F6" w:rsidRDefault="004D1165" w:rsidP="0013365C">
            <w:pPr>
              <w:ind w:left="0"/>
              <w:rPr>
                <w:rFonts w:cs="Arial"/>
                <w:sz w:val="20"/>
              </w:rPr>
            </w:pPr>
          </w:p>
        </w:tc>
      </w:tr>
      <w:tr w:rsidR="004E0C13" w:rsidRPr="000618F6" w14:paraId="1E860993" w14:textId="77777777" w:rsidTr="0013365C">
        <w:tc>
          <w:tcPr>
            <w:tcW w:w="4394" w:type="dxa"/>
            <w:shd w:val="clear" w:color="auto" w:fill="auto"/>
          </w:tcPr>
          <w:p w14:paraId="5C36EA28" w14:textId="64CD90BE" w:rsidR="004E0C13" w:rsidRPr="000618F6" w:rsidRDefault="004E0C13" w:rsidP="0013365C">
            <w:pPr>
              <w:ind w:left="0"/>
              <w:rPr>
                <w:rFonts w:cs="Arial"/>
                <w:b/>
                <w:bCs/>
                <w:sz w:val="20"/>
              </w:rPr>
            </w:pPr>
            <w:r w:rsidRPr="000618F6">
              <w:rPr>
                <w:rFonts w:cs="Arial"/>
                <w:b/>
                <w:bCs/>
                <w:sz w:val="20"/>
              </w:rPr>
              <w:t>inkSchKinderalimentatie</w:t>
            </w:r>
          </w:p>
        </w:tc>
        <w:tc>
          <w:tcPr>
            <w:tcW w:w="851" w:type="dxa"/>
            <w:shd w:val="clear" w:color="auto" w:fill="auto"/>
          </w:tcPr>
          <w:p w14:paraId="41C1F5A5" w14:textId="62EFE73D" w:rsidR="004E0C13" w:rsidRPr="000618F6" w:rsidRDefault="004E0C13" w:rsidP="0013365C">
            <w:pPr>
              <w:ind w:left="0"/>
              <w:rPr>
                <w:rFonts w:cs="Arial"/>
                <w:b/>
                <w:bCs/>
                <w:sz w:val="20"/>
              </w:rPr>
            </w:pPr>
            <w:r w:rsidRPr="000618F6">
              <w:rPr>
                <w:rFonts w:cs="Arial"/>
                <w:b/>
                <w:bCs/>
                <w:sz w:val="20"/>
              </w:rPr>
              <w:t>4.0</w:t>
            </w:r>
          </w:p>
        </w:tc>
        <w:tc>
          <w:tcPr>
            <w:tcW w:w="1418" w:type="dxa"/>
            <w:shd w:val="clear" w:color="auto" w:fill="auto"/>
          </w:tcPr>
          <w:p w14:paraId="48F9911C" w14:textId="38C2F9A1" w:rsidR="004E0C13" w:rsidRPr="000618F6" w:rsidRDefault="004E0C13" w:rsidP="0013365C">
            <w:pPr>
              <w:ind w:left="0"/>
              <w:rPr>
                <w:rFonts w:cs="Arial"/>
                <w:b/>
                <w:bCs/>
                <w:sz w:val="20"/>
              </w:rPr>
            </w:pPr>
            <w:r w:rsidRPr="000618F6">
              <w:rPr>
                <w:rFonts w:cs="Arial"/>
                <w:b/>
                <w:bCs/>
                <w:sz w:val="20"/>
              </w:rPr>
              <w:t>01-01-2021</w:t>
            </w:r>
          </w:p>
        </w:tc>
        <w:tc>
          <w:tcPr>
            <w:tcW w:w="1275" w:type="dxa"/>
            <w:shd w:val="clear" w:color="auto" w:fill="auto"/>
          </w:tcPr>
          <w:p w14:paraId="2940B4AB" w14:textId="77777777" w:rsidR="004E0C13" w:rsidRPr="000618F6" w:rsidRDefault="004E0C13" w:rsidP="0013365C">
            <w:pPr>
              <w:ind w:left="0"/>
              <w:rPr>
                <w:rFonts w:cs="Arial"/>
                <w:b/>
                <w:bCs/>
                <w:sz w:val="20"/>
              </w:rPr>
            </w:pPr>
          </w:p>
        </w:tc>
        <w:tc>
          <w:tcPr>
            <w:tcW w:w="1510" w:type="dxa"/>
            <w:shd w:val="clear" w:color="auto" w:fill="auto"/>
          </w:tcPr>
          <w:p w14:paraId="325FC144" w14:textId="77777777" w:rsidR="004E0C13" w:rsidRPr="000618F6" w:rsidRDefault="004E0C13" w:rsidP="0013365C">
            <w:pPr>
              <w:ind w:left="0"/>
              <w:rPr>
                <w:rFonts w:cs="Arial"/>
                <w:b/>
                <w:bCs/>
                <w:sz w:val="20"/>
              </w:rPr>
            </w:pPr>
          </w:p>
        </w:tc>
      </w:tr>
      <w:tr w:rsidR="00AB3DF8" w:rsidRPr="000618F6" w14:paraId="40E4923C" w14:textId="77777777" w:rsidTr="0013365C">
        <w:tc>
          <w:tcPr>
            <w:tcW w:w="4394" w:type="dxa"/>
            <w:shd w:val="clear" w:color="auto" w:fill="auto"/>
          </w:tcPr>
          <w:p w14:paraId="2B48E11A" w14:textId="77777777" w:rsidR="00AB3DF8" w:rsidRPr="000618F6" w:rsidRDefault="00AB3DF8" w:rsidP="0013365C">
            <w:pPr>
              <w:ind w:left="0"/>
              <w:rPr>
                <w:rFonts w:cs="Arial"/>
                <w:sz w:val="20"/>
              </w:rPr>
            </w:pPr>
            <w:r w:rsidRPr="000618F6">
              <w:rPr>
                <w:rFonts w:cs="Arial"/>
                <w:sz w:val="20"/>
              </w:rPr>
              <w:t>inkSchStudiefinanciering</w:t>
            </w:r>
          </w:p>
        </w:tc>
        <w:tc>
          <w:tcPr>
            <w:tcW w:w="851" w:type="dxa"/>
            <w:shd w:val="clear" w:color="auto" w:fill="auto"/>
          </w:tcPr>
          <w:p w14:paraId="25F06D73" w14:textId="77777777" w:rsidR="00AB3DF8" w:rsidRPr="000618F6" w:rsidRDefault="00AB3DF8" w:rsidP="0013365C">
            <w:pPr>
              <w:ind w:left="0"/>
              <w:rPr>
                <w:rFonts w:cs="Arial"/>
                <w:sz w:val="20"/>
              </w:rPr>
            </w:pPr>
            <w:r w:rsidRPr="000618F6">
              <w:rPr>
                <w:rFonts w:cs="Arial"/>
                <w:sz w:val="20"/>
              </w:rPr>
              <w:t>2.4</w:t>
            </w:r>
          </w:p>
        </w:tc>
        <w:tc>
          <w:tcPr>
            <w:tcW w:w="1418" w:type="dxa"/>
            <w:shd w:val="clear" w:color="auto" w:fill="auto"/>
          </w:tcPr>
          <w:p w14:paraId="13A3A7CD" w14:textId="77777777" w:rsidR="00AB3DF8" w:rsidRPr="000618F6" w:rsidRDefault="00AB3DF8" w:rsidP="0013365C">
            <w:pPr>
              <w:ind w:left="0"/>
              <w:rPr>
                <w:rFonts w:cs="Arial"/>
                <w:sz w:val="20"/>
              </w:rPr>
            </w:pPr>
            <w:r w:rsidRPr="000618F6">
              <w:rPr>
                <w:rFonts w:cs="Arial"/>
                <w:sz w:val="20"/>
              </w:rPr>
              <w:t>01-01-2014</w:t>
            </w:r>
          </w:p>
        </w:tc>
        <w:tc>
          <w:tcPr>
            <w:tcW w:w="1275" w:type="dxa"/>
            <w:shd w:val="clear" w:color="auto" w:fill="auto"/>
          </w:tcPr>
          <w:p w14:paraId="086920D8" w14:textId="77777777" w:rsidR="00AB3DF8" w:rsidRPr="000618F6" w:rsidRDefault="00AB3DF8" w:rsidP="0013365C">
            <w:pPr>
              <w:ind w:left="0"/>
              <w:rPr>
                <w:rFonts w:cs="Arial"/>
                <w:sz w:val="20"/>
              </w:rPr>
            </w:pPr>
          </w:p>
        </w:tc>
        <w:tc>
          <w:tcPr>
            <w:tcW w:w="1510" w:type="dxa"/>
            <w:shd w:val="clear" w:color="auto" w:fill="auto"/>
          </w:tcPr>
          <w:p w14:paraId="441DA8E1" w14:textId="77777777" w:rsidR="00AB3DF8" w:rsidRPr="000618F6" w:rsidRDefault="00AB3DF8" w:rsidP="0013365C">
            <w:pPr>
              <w:ind w:left="0"/>
              <w:rPr>
                <w:rFonts w:cs="Arial"/>
                <w:sz w:val="20"/>
              </w:rPr>
            </w:pPr>
          </w:p>
        </w:tc>
      </w:tr>
      <w:tr w:rsidR="004D1165" w:rsidRPr="000618F6" w14:paraId="5AE3986E" w14:textId="77777777" w:rsidTr="0013365C">
        <w:tc>
          <w:tcPr>
            <w:tcW w:w="4394" w:type="dxa"/>
            <w:shd w:val="clear" w:color="auto" w:fill="auto"/>
          </w:tcPr>
          <w:p w14:paraId="1BCAE11D" w14:textId="77777777" w:rsidR="004D1165" w:rsidRPr="000618F6" w:rsidRDefault="004D1165" w:rsidP="0013365C">
            <w:pPr>
              <w:ind w:left="0"/>
              <w:rPr>
                <w:rFonts w:cs="Arial"/>
                <w:b/>
                <w:bCs/>
                <w:sz w:val="20"/>
              </w:rPr>
            </w:pPr>
            <w:r w:rsidRPr="000618F6">
              <w:rPr>
                <w:rFonts w:cs="Arial"/>
                <w:b/>
                <w:bCs/>
                <w:sz w:val="20"/>
              </w:rPr>
              <w:t>inkSchAlimentatie</w:t>
            </w:r>
          </w:p>
        </w:tc>
        <w:tc>
          <w:tcPr>
            <w:tcW w:w="851" w:type="dxa"/>
            <w:shd w:val="clear" w:color="auto" w:fill="auto"/>
          </w:tcPr>
          <w:p w14:paraId="512ADCCB" w14:textId="77777777" w:rsidR="004D1165" w:rsidRPr="000618F6" w:rsidRDefault="004D1165" w:rsidP="0013365C">
            <w:pPr>
              <w:ind w:left="0"/>
              <w:rPr>
                <w:rFonts w:cs="Arial"/>
                <w:b/>
                <w:bCs/>
                <w:sz w:val="20"/>
              </w:rPr>
            </w:pPr>
            <w:r w:rsidRPr="000618F6">
              <w:rPr>
                <w:rFonts w:cs="Arial"/>
                <w:b/>
                <w:bCs/>
                <w:sz w:val="20"/>
              </w:rPr>
              <w:t>1.0</w:t>
            </w:r>
          </w:p>
        </w:tc>
        <w:tc>
          <w:tcPr>
            <w:tcW w:w="1418" w:type="dxa"/>
            <w:shd w:val="clear" w:color="auto" w:fill="auto"/>
          </w:tcPr>
          <w:p w14:paraId="7465279E" w14:textId="77777777" w:rsidR="004D1165" w:rsidRPr="000618F6" w:rsidRDefault="004D1165" w:rsidP="0013365C">
            <w:pPr>
              <w:ind w:left="0"/>
              <w:rPr>
                <w:rFonts w:cs="Arial"/>
                <w:b/>
                <w:bCs/>
                <w:sz w:val="20"/>
              </w:rPr>
            </w:pPr>
            <w:r w:rsidRPr="000618F6">
              <w:rPr>
                <w:rFonts w:cs="Arial"/>
                <w:b/>
                <w:bCs/>
                <w:sz w:val="20"/>
              </w:rPr>
              <w:t>01-07-2003</w:t>
            </w:r>
          </w:p>
        </w:tc>
        <w:tc>
          <w:tcPr>
            <w:tcW w:w="1275" w:type="dxa"/>
            <w:shd w:val="clear" w:color="auto" w:fill="auto"/>
          </w:tcPr>
          <w:p w14:paraId="67ADCA5D" w14:textId="77777777" w:rsidR="004D1165" w:rsidRPr="000618F6" w:rsidRDefault="004D1165" w:rsidP="0013365C">
            <w:pPr>
              <w:ind w:left="0"/>
              <w:rPr>
                <w:rFonts w:cs="Arial"/>
                <w:b/>
                <w:bCs/>
                <w:sz w:val="20"/>
              </w:rPr>
            </w:pPr>
          </w:p>
        </w:tc>
        <w:tc>
          <w:tcPr>
            <w:tcW w:w="1510" w:type="dxa"/>
            <w:shd w:val="clear" w:color="auto" w:fill="auto"/>
          </w:tcPr>
          <w:p w14:paraId="11393644" w14:textId="77777777" w:rsidR="004D1165" w:rsidRPr="000618F6" w:rsidRDefault="004D1165" w:rsidP="0013365C">
            <w:pPr>
              <w:ind w:left="0"/>
              <w:rPr>
                <w:rFonts w:cs="Arial"/>
                <w:b/>
                <w:bCs/>
                <w:sz w:val="20"/>
              </w:rPr>
            </w:pPr>
          </w:p>
        </w:tc>
      </w:tr>
      <w:tr w:rsidR="004D1165" w:rsidRPr="000618F6" w14:paraId="7AC90C9C" w14:textId="77777777" w:rsidTr="0013365C">
        <w:tc>
          <w:tcPr>
            <w:tcW w:w="4394" w:type="dxa"/>
            <w:shd w:val="clear" w:color="auto" w:fill="auto"/>
          </w:tcPr>
          <w:p w14:paraId="685BA9F9" w14:textId="77777777" w:rsidR="004D1165" w:rsidRPr="000618F6" w:rsidRDefault="004D1165" w:rsidP="0013365C">
            <w:pPr>
              <w:ind w:left="0"/>
              <w:rPr>
                <w:rFonts w:cs="Arial"/>
                <w:sz w:val="20"/>
              </w:rPr>
            </w:pPr>
            <w:r w:rsidRPr="000618F6">
              <w:rPr>
                <w:rFonts w:cs="Arial"/>
                <w:sz w:val="20"/>
              </w:rPr>
              <w:t>inkSchOnderverhKostgang</w:t>
            </w:r>
          </w:p>
        </w:tc>
        <w:tc>
          <w:tcPr>
            <w:tcW w:w="851" w:type="dxa"/>
            <w:shd w:val="clear" w:color="auto" w:fill="auto"/>
          </w:tcPr>
          <w:p w14:paraId="1F949285"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21C5C2B9"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3ACBF4D8" w14:textId="77777777" w:rsidR="004D1165" w:rsidRPr="000618F6" w:rsidRDefault="00CE2083" w:rsidP="0013365C">
            <w:pPr>
              <w:ind w:left="0"/>
              <w:rPr>
                <w:rFonts w:cs="Arial"/>
                <w:sz w:val="20"/>
              </w:rPr>
            </w:pPr>
            <w:r w:rsidRPr="000618F6">
              <w:rPr>
                <w:rFonts w:cs="Arial"/>
                <w:sz w:val="20"/>
              </w:rPr>
              <w:t>2.0</w:t>
            </w:r>
          </w:p>
        </w:tc>
        <w:tc>
          <w:tcPr>
            <w:tcW w:w="1510" w:type="dxa"/>
            <w:shd w:val="clear" w:color="auto" w:fill="auto"/>
          </w:tcPr>
          <w:p w14:paraId="3D7CE0CE" w14:textId="77777777" w:rsidR="004D1165" w:rsidRPr="000618F6" w:rsidRDefault="00F91192" w:rsidP="0013365C">
            <w:pPr>
              <w:ind w:left="0"/>
              <w:rPr>
                <w:rFonts w:cs="Arial"/>
                <w:sz w:val="20"/>
              </w:rPr>
            </w:pPr>
            <w:r w:rsidRPr="000618F6">
              <w:rPr>
                <w:rFonts w:cs="Arial"/>
                <w:sz w:val="20"/>
              </w:rPr>
              <w:t>01-07-2008</w:t>
            </w:r>
          </w:p>
        </w:tc>
      </w:tr>
      <w:tr w:rsidR="00F91192" w:rsidRPr="000618F6" w14:paraId="59F7FFA4" w14:textId="77777777" w:rsidTr="0013365C">
        <w:tc>
          <w:tcPr>
            <w:tcW w:w="4394" w:type="dxa"/>
            <w:shd w:val="clear" w:color="auto" w:fill="auto"/>
          </w:tcPr>
          <w:p w14:paraId="0DF5AB58" w14:textId="77777777" w:rsidR="00F91192" w:rsidRPr="000618F6" w:rsidRDefault="00F91192" w:rsidP="0013365C">
            <w:pPr>
              <w:ind w:left="0"/>
              <w:rPr>
                <w:rFonts w:cs="Arial"/>
                <w:sz w:val="20"/>
              </w:rPr>
            </w:pPr>
            <w:r w:rsidRPr="000618F6">
              <w:rPr>
                <w:rFonts w:cs="Arial"/>
                <w:sz w:val="20"/>
              </w:rPr>
              <w:t>inkSchOnderverhuur</w:t>
            </w:r>
          </w:p>
        </w:tc>
        <w:tc>
          <w:tcPr>
            <w:tcW w:w="851" w:type="dxa"/>
            <w:shd w:val="clear" w:color="auto" w:fill="auto"/>
          </w:tcPr>
          <w:p w14:paraId="24BB0D63" w14:textId="77777777" w:rsidR="00F91192" w:rsidRPr="000618F6" w:rsidRDefault="00F91192" w:rsidP="0013365C">
            <w:pPr>
              <w:ind w:left="0"/>
              <w:rPr>
                <w:rFonts w:cs="Arial"/>
                <w:sz w:val="20"/>
              </w:rPr>
            </w:pPr>
            <w:r w:rsidRPr="000618F6">
              <w:rPr>
                <w:rFonts w:cs="Arial"/>
                <w:sz w:val="20"/>
              </w:rPr>
              <w:t>1.4</w:t>
            </w:r>
          </w:p>
        </w:tc>
        <w:tc>
          <w:tcPr>
            <w:tcW w:w="1418" w:type="dxa"/>
            <w:shd w:val="clear" w:color="auto" w:fill="auto"/>
          </w:tcPr>
          <w:p w14:paraId="36FD4E35" w14:textId="77777777" w:rsidR="00F91192" w:rsidRPr="000618F6" w:rsidRDefault="00F91192" w:rsidP="0013365C">
            <w:pPr>
              <w:ind w:left="0"/>
              <w:rPr>
                <w:rFonts w:cs="Arial"/>
                <w:sz w:val="20"/>
              </w:rPr>
            </w:pPr>
            <w:r w:rsidRPr="000618F6">
              <w:rPr>
                <w:rFonts w:cs="Arial"/>
                <w:sz w:val="20"/>
              </w:rPr>
              <w:t>01-01-2009</w:t>
            </w:r>
          </w:p>
        </w:tc>
        <w:tc>
          <w:tcPr>
            <w:tcW w:w="1275" w:type="dxa"/>
            <w:shd w:val="clear" w:color="auto" w:fill="auto"/>
          </w:tcPr>
          <w:p w14:paraId="2EAE066B" w14:textId="77777777" w:rsidR="00F91192" w:rsidRPr="000618F6" w:rsidRDefault="00F91192" w:rsidP="0013365C">
            <w:pPr>
              <w:ind w:left="0"/>
              <w:rPr>
                <w:rFonts w:cs="Arial"/>
                <w:sz w:val="20"/>
              </w:rPr>
            </w:pPr>
          </w:p>
        </w:tc>
        <w:tc>
          <w:tcPr>
            <w:tcW w:w="1510" w:type="dxa"/>
            <w:shd w:val="clear" w:color="auto" w:fill="auto"/>
          </w:tcPr>
          <w:p w14:paraId="6539156E" w14:textId="77777777" w:rsidR="00F91192" w:rsidRPr="000618F6" w:rsidRDefault="00F91192" w:rsidP="0013365C">
            <w:pPr>
              <w:ind w:left="0"/>
              <w:rPr>
                <w:rFonts w:cs="Arial"/>
                <w:sz w:val="20"/>
              </w:rPr>
            </w:pPr>
          </w:p>
        </w:tc>
      </w:tr>
      <w:tr w:rsidR="00AA605D" w:rsidRPr="000618F6" w14:paraId="4114BCCA" w14:textId="77777777" w:rsidTr="0013365C">
        <w:tc>
          <w:tcPr>
            <w:tcW w:w="4394" w:type="dxa"/>
            <w:shd w:val="clear" w:color="auto" w:fill="auto"/>
          </w:tcPr>
          <w:p w14:paraId="1A1718E3" w14:textId="77777777" w:rsidR="00AA605D" w:rsidRPr="000618F6" w:rsidRDefault="00AA605D" w:rsidP="0013365C">
            <w:pPr>
              <w:ind w:left="0"/>
              <w:rPr>
                <w:rFonts w:cs="Arial"/>
                <w:sz w:val="20"/>
              </w:rPr>
            </w:pPr>
            <w:r w:rsidRPr="000618F6">
              <w:rPr>
                <w:rFonts w:cs="Arial"/>
                <w:sz w:val="20"/>
              </w:rPr>
              <w:t>inkSchTegemoetInwonenden</w:t>
            </w:r>
          </w:p>
        </w:tc>
        <w:tc>
          <w:tcPr>
            <w:tcW w:w="851" w:type="dxa"/>
            <w:shd w:val="clear" w:color="auto" w:fill="auto"/>
          </w:tcPr>
          <w:p w14:paraId="03227BEF" w14:textId="77777777" w:rsidR="00AA605D" w:rsidRPr="000618F6" w:rsidRDefault="00AA605D" w:rsidP="0013365C">
            <w:pPr>
              <w:ind w:left="0"/>
              <w:rPr>
                <w:rFonts w:cs="Arial"/>
                <w:sz w:val="20"/>
              </w:rPr>
            </w:pPr>
            <w:r w:rsidRPr="000618F6">
              <w:rPr>
                <w:rFonts w:cs="Arial"/>
                <w:sz w:val="20"/>
              </w:rPr>
              <w:t>1.</w:t>
            </w:r>
            <w:r w:rsidR="00844904" w:rsidRPr="000618F6">
              <w:rPr>
                <w:rFonts w:cs="Arial"/>
                <w:sz w:val="20"/>
              </w:rPr>
              <w:t>2</w:t>
            </w:r>
          </w:p>
        </w:tc>
        <w:tc>
          <w:tcPr>
            <w:tcW w:w="1418" w:type="dxa"/>
            <w:shd w:val="clear" w:color="auto" w:fill="auto"/>
          </w:tcPr>
          <w:p w14:paraId="5CF92D87" w14:textId="77777777" w:rsidR="00AA605D" w:rsidRPr="000618F6" w:rsidRDefault="00AA605D" w:rsidP="0013365C">
            <w:pPr>
              <w:ind w:left="0"/>
              <w:rPr>
                <w:rFonts w:cs="Arial"/>
                <w:sz w:val="20"/>
              </w:rPr>
            </w:pPr>
            <w:r w:rsidRPr="000618F6">
              <w:rPr>
                <w:rFonts w:cs="Arial"/>
                <w:sz w:val="20"/>
              </w:rPr>
              <w:t>01-01-2008</w:t>
            </w:r>
          </w:p>
        </w:tc>
        <w:tc>
          <w:tcPr>
            <w:tcW w:w="1275" w:type="dxa"/>
            <w:shd w:val="clear" w:color="auto" w:fill="auto"/>
          </w:tcPr>
          <w:p w14:paraId="5E548C9A" w14:textId="77777777" w:rsidR="00AA605D" w:rsidRPr="000618F6" w:rsidRDefault="00AA605D" w:rsidP="0013365C">
            <w:pPr>
              <w:ind w:left="0"/>
              <w:rPr>
                <w:rFonts w:cs="Arial"/>
                <w:sz w:val="20"/>
              </w:rPr>
            </w:pPr>
          </w:p>
        </w:tc>
        <w:tc>
          <w:tcPr>
            <w:tcW w:w="1510" w:type="dxa"/>
            <w:shd w:val="clear" w:color="auto" w:fill="auto"/>
          </w:tcPr>
          <w:p w14:paraId="6CA2EAC0" w14:textId="77777777" w:rsidR="00AA605D" w:rsidRPr="000618F6" w:rsidRDefault="00AA605D" w:rsidP="0013365C">
            <w:pPr>
              <w:ind w:left="0"/>
              <w:rPr>
                <w:rFonts w:cs="Arial"/>
                <w:sz w:val="20"/>
              </w:rPr>
            </w:pPr>
          </w:p>
        </w:tc>
      </w:tr>
      <w:tr w:rsidR="004D1165" w:rsidRPr="000618F6" w14:paraId="28CD7DE0" w14:textId="77777777" w:rsidTr="0013365C">
        <w:tc>
          <w:tcPr>
            <w:tcW w:w="4394" w:type="dxa"/>
            <w:shd w:val="clear" w:color="auto" w:fill="auto"/>
          </w:tcPr>
          <w:p w14:paraId="539B60BB" w14:textId="77777777" w:rsidR="004D1165" w:rsidRPr="000618F6" w:rsidRDefault="004D1165" w:rsidP="0013365C">
            <w:pPr>
              <w:ind w:left="0"/>
              <w:rPr>
                <w:rFonts w:cs="Arial"/>
                <w:sz w:val="20"/>
              </w:rPr>
            </w:pPr>
            <w:r w:rsidRPr="000618F6">
              <w:rPr>
                <w:rFonts w:cs="Arial"/>
                <w:sz w:val="20"/>
              </w:rPr>
              <w:t>inkSchLangdurigheidstoeslag</w:t>
            </w:r>
          </w:p>
        </w:tc>
        <w:tc>
          <w:tcPr>
            <w:tcW w:w="851" w:type="dxa"/>
            <w:shd w:val="clear" w:color="auto" w:fill="auto"/>
          </w:tcPr>
          <w:p w14:paraId="0ADACD7D"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0709E8F0"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2239FF54" w14:textId="77777777" w:rsidR="004D1165" w:rsidRPr="000618F6" w:rsidRDefault="00C33AD9" w:rsidP="0013365C">
            <w:pPr>
              <w:ind w:left="0"/>
              <w:rPr>
                <w:rFonts w:cs="Arial"/>
                <w:sz w:val="20"/>
              </w:rPr>
            </w:pPr>
            <w:r w:rsidRPr="000618F6">
              <w:rPr>
                <w:rFonts w:cs="Arial"/>
                <w:sz w:val="20"/>
              </w:rPr>
              <w:t>2.1</w:t>
            </w:r>
          </w:p>
        </w:tc>
        <w:tc>
          <w:tcPr>
            <w:tcW w:w="1510" w:type="dxa"/>
            <w:shd w:val="clear" w:color="auto" w:fill="auto"/>
          </w:tcPr>
          <w:p w14:paraId="2604FF93" w14:textId="77777777" w:rsidR="004D1165" w:rsidRPr="000618F6" w:rsidRDefault="00B27C1A" w:rsidP="0013365C">
            <w:pPr>
              <w:ind w:left="0"/>
              <w:rPr>
                <w:rFonts w:cs="Arial"/>
                <w:sz w:val="20"/>
              </w:rPr>
            </w:pPr>
            <w:r w:rsidRPr="000618F6">
              <w:rPr>
                <w:rFonts w:cs="Arial"/>
                <w:sz w:val="20"/>
              </w:rPr>
              <w:t>01-01-2009</w:t>
            </w:r>
          </w:p>
        </w:tc>
      </w:tr>
      <w:tr w:rsidR="004D1165" w:rsidRPr="000618F6" w14:paraId="61A9938E" w14:textId="77777777" w:rsidTr="0013365C">
        <w:tc>
          <w:tcPr>
            <w:tcW w:w="4394" w:type="dxa"/>
            <w:shd w:val="clear" w:color="auto" w:fill="auto"/>
          </w:tcPr>
          <w:p w14:paraId="6E62BB2F" w14:textId="77777777" w:rsidR="004D1165" w:rsidRPr="000618F6" w:rsidRDefault="004D1165" w:rsidP="0013365C">
            <w:pPr>
              <w:ind w:left="0"/>
              <w:rPr>
                <w:rFonts w:cs="Arial"/>
                <w:sz w:val="20"/>
              </w:rPr>
            </w:pPr>
            <w:r w:rsidRPr="000618F6">
              <w:rPr>
                <w:rFonts w:cs="Arial"/>
                <w:sz w:val="20"/>
              </w:rPr>
              <w:t>inkSchTegemoetAutokosten</w:t>
            </w:r>
          </w:p>
        </w:tc>
        <w:tc>
          <w:tcPr>
            <w:tcW w:w="851" w:type="dxa"/>
            <w:shd w:val="clear" w:color="auto" w:fill="auto"/>
          </w:tcPr>
          <w:p w14:paraId="5CB3FED9"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00449F95"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63AAB4F3" w14:textId="77777777" w:rsidR="004D1165" w:rsidRPr="000618F6" w:rsidRDefault="004D1165" w:rsidP="0013365C">
            <w:pPr>
              <w:ind w:left="0"/>
              <w:rPr>
                <w:rFonts w:cs="Arial"/>
                <w:sz w:val="20"/>
              </w:rPr>
            </w:pPr>
          </w:p>
        </w:tc>
        <w:tc>
          <w:tcPr>
            <w:tcW w:w="1510" w:type="dxa"/>
            <w:shd w:val="clear" w:color="auto" w:fill="auto"/>
          </w:tcPr>
          <w:p w14:paraId="26ECB35C" w14:textId="77777777" w:rsidR="004D1165" w:rsidRPr="000618F6" w:rsidRDefault="004D1165" w:rsidP="0013365C">
            <w:pPr>
              <w:ind w:left="0"/>
              <w:rPr>
                <w:rFonts w:cs="Arial"/>
                <w:sz w:val="20"/>
              </w:rPr>
            </w:pPr>
          </w:p>
        </w:tc>
      </w:tr>
      <w:tr w:rsidR="004D1165" w:rsidRPr="000618F6" w14:paraId="3AFAAA10" w14:textId="77777777" w:rsidTr="0013365C">
        <w:tc>
          <w:tcPr>
            <w:tcW w:w="4394" w:type="dxa"/>
            <w:shd w:val="clear" w:color="auto" w:fill="auto"/>
          </w:tcPr>
          <w:p w14:paraId="418EA533" w14:textId="77777777" w:rsidR="004D1165" w:rsidRPr="000618F6" w:rsidRDefault="004D1165" w:rsidP="0013365C">
            <w:pPr>
              <w:ind w:left="0"/>
              <w:rPr>
                <w:rFonts w:cs="Arial"/>
                <w:sz w:val="20"/>
              </w:rPr>
            </w:pPr>
            <w:r w:rsidRPr="000618F6">
              <w:rPr>
                <w:rFonts w:cs="Arial"/>
                <w:sz w:val="20"/>
              </w:rPr>
              <w:t>inkSchTegemoetKinderopvang</w:t>
            </w:r>
          </w:p>
        </w:tc>
        <w:tc>
          <w:tcPr>
            <w:tcW w:w="851" w:type="dxa"/>
            <w:shd w:val="clear" w:color="auto" w:fill="auto"/>
          </w:tcPr>
          <w:p w14:paraId="18645D9C"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5D67F978"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78DA5B97" w14:textId="77777777" w:rsidR="004D1165" w:rsidRPr="000618F6" w:rsidRDefault="004D1165" w:rsidP="0013365C">
            <w:pPr>
              <w:ind w:left="0"/>
              <w:rPr>
                <w:rFonts w:cs="Arial"/>
                <w:sz w:val="20"/>
              </w:rPr>
            </w:pPr>
          </w:p>
        </w:tc>
        <w:tc>
          <w:tcPr>
            <w:tcW w:w="1510" w:type="dxa"/>
            <w:shd w:val="clear" w:color="auto" w:fill="auto"/>
          </w:tcPr>
          <w:p w14:paraId="6BF89861" w14:textId="77777777" w:rsidR="004D1165" w:rsidRPr="000618F6" w:rsidRDefault="004D1165" w:rsidP="0013365C">
            <w:pPr>
              <w:ind w:left="0"/>
              <w:rPr>
                <w:rFonts w:cs="Arial"/>
                <w:sz w:val="20"/>
              </w:rPr>
            </w:pPr>
          </w:p>
        </w:tc>
      </w:tr>
      <w:tr w:rsidR="004D1165" w:rsidRPr="000618F6" w14:paraId="7E4CCEFE" w14:textId="77777777" w:rsidTr="0013365C">
        <w:tc>
          <w:tcPr>
            <w:tcW w:w="4394" w:type="dxa"/>
            <w:shd w:val="clear" w:color="auto" w:fill="auto"/>
          </w:tcPr>
          <w:p w14:paraId="3D5B0626" w14:textId="77777777" w:rsidR="004D1165" w:rsidRPr="000618F6" w:rsidRDefault="004D1165" w:rsidP="0013365C">
            <w:pPr>
              <w:ind w:left="0"/>
              <w:rPr>
                <w:rFonts w:cs="Arial"/>
                <w:sz w:val="20"/>
              </w:rPr>
            </w:pPr>
            <w:r w:rsidRPr="000618F6">
              <w:rPr>
                <w:rFonts w:cs="Arial"/>
                <w:sz w:val="20"/>
              </w:rPr>
              <w:t>inkSchAndereInkomens</w:t>
            </w:r>
          </w:p>
        </w:tc>
        <w:tc>
          <w:tcPr>
            <w:tcW w:w="851" w:type="dxa"/>
            <w:shd w:val="clear" w:color="auto" w:fill="auto"/>
          </w:tcPr>
          <w:p w14:paraId="6807AD94"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099AF570"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18C68808" w14:textId="77777777" w:rsidR="004D1165" w:rsidRPr="000618F6" w:rsidRDefault="004D1165" w:rsidP="0013365C">
            <w:pPr>
              <w:ind w:left="0"/>
              <w:rPr>
                <w:rFonts w:cs="Arial"/>
                <w:sz w:val="20"/>
              </w:rPr>
            </w:pPr>
          </w:p>
        </w:tc>
        <w:tc>
          <w:tcPr>
            <w:tcW w:w="1510" w:type="dxa"/>
            <w:shd w:val="clear" w:color="auto" w:fill="auto"/>
          </w:tcPr>
          <w:p w14:paraId="135D532E" w14:textId="77777777" w:rsidR="004D1165" w:rsidRPr="000618F6" w:rsidRDefault="004D1165" w:rsidP="0013365C">
            <w:pPr>
              <w:ind w:left="0"/>
              <w:rPr>
                <w:rFonts w:cs="Arial"/>
                <w:sz w:val="20"/>
              </w:rPr>
            </w:pPr>
          </w:p>
        </w:tc>
      </w:tr>
      <w:tr w:rsidR="00F33703" w:rsidRPr="000618F6" w14:paraId="6953EBE4" w14:textId="77777777" w:rsidTr="0013365C">
        <w:tc>
          <w:tcPr>
            <w:tcW w:w="4394" w:type="dxa"/>
            <w:shd w:val="clear" w:color="auto" w:fill="auto"/>
          </w:tcPr>
          <w:p w14:paraId="63ADEAD2" w14:textId="77777777" w:rsidR="00F33703" w:rsidRPr="000618F6" w:rsidRDefault="00F33703" w:rsidP="0013365C">
            <w:pPr>
              <w:ind w:left="0"/>
              <w:rPr>
                <w:rFonts w:cs="Arial"/>
                <w:sz w:val="20"/>
              </w:rPr>
            </w:pPr>
            <w:r w:rsidRPr="000618F6">
              <w:rPr>
                <w:rFonts w:cs="Arial"/>
                <w:sz w:val="20"/>
              </w:rPr>
              <w:t>inkSchTegemoetAOWANW</w:t>
            </w:r>
          </w:p>
        </w:tc>
        <w:tc>
          <w:tcPr>
            <w:tcW w:w="851" w:type="dxa"/>
            <w:shd w:val="clear" w:color="auto" w:fill="auto"/>
          </w:tcPr>
          <w:p w14:paraId="22166091" w14:textId="77777777" w:rsidR="00F33703" w:rsidRPr="000618F6" w:rsidRDefault="00F33703" w:rsidP="0013365C">
            <w:pPr>
              <w:ind w:left="0"/>
              <w:rPr>
                <w:rFonts w:cs="Arial"/>
                <w:sz w:val="20"/>
              </w:rPr>
            </w:pPr>
            <w:r w:rsidRPr="000618F6">
              <w:rPr>
                <w:rFonts w:cs="Arial"/>
                <w:sz w:val="20"/>
              </w:rPr>
              <w:t>1.7</w:t>
            </w:r>
          </w:p>
        </w:tc>
        <w:tc>
          <w:tcPr>
            <w:tcW w:w="1418" w:type="dxa"/>
            <w:shd w:val="clear" w:color="auto" w:fill="auto"/>
          </w:tcPr>
          <w:p w14:paraId="4F837231" w14:textId="77777777" w:rsidR="00F33703" w:rsidRPr="000618F6" w:rsidRDefault="00F33703" w:rsidP="0013365C">
            <w:pPr>
              <w:ind w:left="0"/>
              <w:rPr>
                <w:rFonts w:cs="Arial"/>
                <w:sz w:val="20"/>
              </w:rPr>
            </w:pPr>
            <w:r w:rsidRPr="000618F6">
              <w:rPr>
                <w:rFonts w:cs="Arial"/>
                <w:sz w:val="20"/>
              </w:rPr>
              <w:t>01-07-2010</w:t>
            </w:r>
          </w:p>
        </w:tc>
        <w:tc>
          <w:tcPr>
            <w:tcW w:w="1275" w:type="dxa"/>
            <w:shd w:val="clear" w:color="auto" w:fill="auto"/>
          </w:tcPr>
          <w:p w14:paraId="00C0A1A3" w14:textId="77777777" w:rsidR="00F33703" w:rsidRPr="000618F6" w:rsidRDefault="009713C6" w:rsidP="0013365C">
            <w:pPr>
              <w:ind w:left="0"/>
              <w:rPr>
                <w:rFonts w:cs="Arial"/>
                <w:sz w:val="20"/>
              </w:rPr>
            </w:pPr>
            <w:r w:rsidRPr="000618F6">
              <w:rPr>
                <w:rFonts w:cs="Arial"/>
                <w:sz w:val="20"/>
              </w:rPr>
              <w:t>3.1</w:t>
            </w:r>
          </w:p>
        </w:tc>
        <w:tc>
          <w:tcPr>
            <w:tcW w:w="1510" w:type="dxa"/>
            <w:shd w:val="clear" w:color="auto" w:fill="auto"/>
          </w:tcPr>
          <w:p w14:paraId="7905A9E7" w14:textId="77777777" w:rsidR="00F33703" w:rsidRPr="000618F6" w:rsidRDefault="006412DB" w:rsidP="0013365C">
            <w:pPr>
              <w:ind w:left="0"/>
              <w:rPr>
                <w:rFonts w:cs="Arial"/>
                <w:sz w:val="20"/>
              </w:rPr>
            </w:pPr>
            <w:r w:rsidRPr="000618F6">
              <w:rPr>
                <w:rFonts w:cs="Arial"/>
                <w:sz w:val="20"/>
              </w:rPr>
              <w:t>01-01-2014</w:t>
            </w:r>
          </w:p>
        </w:tc>
      </w:tr>
      <w:tr w:rsidR="004D1165" w:rsidRPr="000618F6" w14:paraId="43BBC2C8" w14:textId="77777777" w:rsidTr="0013365C">
        <w:tc>
          <w:tcPr>
            <w:tcW w:w="4394" w:type="dxa"/>
            <w:shd w:val="clear" w:color="auto" w:fill="auto"/>
          </w:tcPr>
          <w:p w14:paraId="538D81A3" w14:textId="77777777" w:rsidR="004D1165" w:rsidRPr="000618F6" w:rsidRDefault="004D1165" w:rsidP="0013365C">
            <w:pPr>
              <w:ind w:left="0"/>
              <w:rPr>
                <w:rFonts w:cs="Arial"/>
                <w:sz w:val="20"/>
              </w:rPr>
            </w:pPr>
            <w:r w:rsidRPr="000618F6">
              <w:rPr>
                <w:rFonts w:cs="Arial"/>
                <w:sz w:val="20"/>
              </w:rPr>
              <w:t>inkSchTotaalVoorRegeling</w:t>
            </w:r>
          </w:p>
        </w:tc>
        <w:tc>
          <w:tcPr>
            <w:tcW w:w="851" w:type="dxa"/>
            <w:shd w:val="clear" w:color="auto" w:fill="auto"/>
          </w:tcPr>
          <w:p w14:paraId="76B3350F"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54078166"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3EFC171F" w14:textId="77777777" w:rsidR="004D1165" w:rsidRPr="000618F6" w:rsidRDefault="004D1165" w:rsidP="0013365C">
            <w:pPr>
              <w:ind w:left="0"/>
              <w:rPr>
                <w:rFonts w:cs="Arial"/>
                <w:sz w:val="20"/>
              </w:rPr>
            </w:pPr>
          </w:p>
        </w:tc>
        <w:tc>
          <w:tcPr>
            <w:tcW w:w="1510" w:type="dxa"/>
            <w:shd w:val="clear" w:color="auto" w:fill="auto"/>
          </w:tcPr>
          <w:p w14:paraId="680FDDC5" w14:textId="77777777" w:rsidR="004D1165" w:rsidRPr="000618F6" w:rsidRDefault="004D1165" w:rsidP="0013365C">
            <w:pPr>
              <w:ind w:left="0"/>
              <w:rPr>
                <w:rFonts w:cs="Arial"/>
                <w:sz w:val="20"/>
              </w:rPr>
            </w:pPr>
          </w:p>
        </w:tc>
      </w:tr>
      <w:tr w:rsidR="00A75A66" w:rsidRPr="000618F6" w14:paraId="5C8E10A4" w14:textId="77777777" w:rsidTr="0013365C">
        <w:tc>
          <w:tcPr>
            <w:tcW w:w="4394" w:type="dxa"/>
            <w:shd w:val="clear" w:color="auto" w:fill="auto"/>
          </w:tcPr>
          <w:p w14:paraId="152C41EF" w14:textId="77777777" w:rsidR="00A75A66" w:rsidRPr="000618F6" w:rsidRDefault="0090148A" w:rsidP="0013365C">
            <w:pPr>
              <w:ind w:left="0"/>
              <w:rPr>
                <w:rFonts w:cs="Arial"/>
                <w:sz w:val="20"/>
              </w:rPr>
            </w:pPr>
            <w:r w:rsidRPr="000618F6">
              <w:rPr>
                <w:rFonts w:cs="Arial"/>
                <w:sz w:val="20"/>
              </w:rPr>
              <w:t>inkSchTotaalVoorRegelingExVT</w:t>
            </w:r>
          </w:p>
        </w:tc>
        <w:tc>
          <w:tcPr>
            <w:tcW w:w="851" w:type="dxa"/>
            <w:shd w:val="clear" w:color="auto" w:fill="auto"/>
          </w:tcPr>
          <w:p w14:paraId="5DEA280B" w14:textId="77777777" w:rsidR="00A75A66" w:rsidRPr="000618F6" w:rsidRDefault="0090148A" w:rsidP="0013365C">
            <w:pPr>
              <w:ind w:left="0"/>
              <w:rPr>
                <w:rFonts w:cs="Arial"/>
                <w:sz w:val="20"/>
              </w:rPr>
            </w:pPr>
            <w:r w:rsidRPr="000618F6">
              <w:rPr>
                <w:rFonts w:cs="Arial"/>
                <w:sz w:val="20"/>
              </w:rPr>
              <w:t>1.8</w:t>
            </w:r>
          </w:p>
        </w:tc>
        <w:tc>
          <w:tcPr>
            <w:tcW w:w="1418" w:type="dxa"/>
            <w:shd w:val="clear" w:color="auto" w:fill="auto"/>
          </w:tcPr>
          <w:p w14:paraId="7B0F0D00" w14:textId="77777777" w:rsidR="00A75A66" w:rsidRPr="000618F6" w:rsidRDefault="0090148A" w:rsidP="0013365C">
            <w:pPr>
              <w:ind w:left="0"/>
              <w:rPr>
                <w:rFonts w:cs="Arial"/>
                <w:sz w:val="20"/>
              </w:rPr>
            </w:pPr>
            <w:r w:rsidRPr="000618F6">
              <w:rPr>
                <w:rFonts w:cs="Arial"/>
                <w:sz w:val="20"/>
              </w:rPr>
              <w:t>01-01-2011</w:t>
            </w:r>
          </w:p>
        </w:tc>
        <w:tc>
          <w:tcPr>
            <w:tcW w:w="1275" w:type="dxa"/>
            <w:shd w:val="clear" w:color="auto" w:fill="auto"/>
          </w:tcPr>
          <w:p w14:paraId="0B72C57E" w14:textId="77777777" w:rsidR="00A75A66" w:rsidRPr="000618F6" w:rsidRDefault="00A75A66" w:rsidP="0013365C">
            <w:pPr>
              <w:ind w:left="0"/>
              <w:rPr>
                <w:rFonts w:cs="Arial"/>
                <w:sz w:val="20"/>
              </w:rPr>
            </w:pPr>
          </w:p>
        </w:tc>
        <w:tc>
          <w:tcPr>
            <w:tcW w:w="1510" w:type="dxa"/>
            <w:shd w:val="clear" w:color="auto" w:fill="auto"/>
          </w:tcPr>
          <w:p w14:paraId="4D0F3C6D" w14:textId="77777777" w:rsidR="00A75A66" w:rsidRPr="000618F6" w:rsidRDefault="00A75A66" w:rsidP="0013365C">
            <w:pPr>
              <w:ind w:left="0"/>
              <w:rPr>
                <w:rFonts w:cs="Arial"/>
                <w:sz w:val="20"/>
              </w:rPr>
            </w:pPr>
          </w:p>
        </w:tc>
      </w:tr>
      <w:tr w:rsidR="004D1165" w:rsidRPr="000618F6" w14:paraId="031C01E6" w14:textId="77777777" w:rsidTr="0013365C">
        <w:tc>
          <w:tcPr>
            <w:tcW w:w="4394" w:type="dxa"/>
            <w:shd w:val="clear" w:color="auto" w:fill="auto"/>
          </w:tcPr>
          <w:p w14:paraId="512144C2" w14:textId="77777777" w:rsidR="004D1165" w:rsidRPr="000618F6" w:rsidRDefault="004D1165" w:rsidP="0013365C">
            <w:pPr>
              <w:ind w:left="0"/>
              <w:rPr>
                <w:rFonts w:cs="Arial"/>
                <w:sz w:val="20"/>
              </w:rPr>
            </w:pPr>
            <w:r w:rsidRPr="000618F6">
              <w:rPr>
                <w:rFonts w:cs="Arial"/>
                <w:sz w:val="20"/>
              </w:rPr>
              <w:t>inkSchBeslagvrij</w:t>
            </w:r>
          </w:p>
        </w:tc>
        <w:tc>
          <w:tcPr>
            <w:tcW w:w="851" w:type="dxa"/>
            <w:shd w:val="clear" w:color="auto" w:fill="auto"/>
          </w:tcPr>
          <w:p w14:paraId="0457B6DF"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340F4E2C"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4A36BA90" w14:textId="77777777" w:rsidR="004D1165" w:rsidRPr="000618F6" w:rsidRDefault="004D1165" w:rsidP="0013365C">
            <w:pPr>
              <w:ind w:left="0"/>
              <w:rPr>
                <w:rFonts w:cs="Arial"/>
                <w:sz w:val="20"/>
              </w:rPr>
            </w:pPr>
          </w:p>
        </w:tc>
        <w:tc>
          <w:tcPr>
            <w:tcW w:w="1510" w:type="dxa"/>
            <w:shd w:val="clear" w:color="auto" w:fill="auto"/>
          </w:tcPr>
          <w:p w14:paraId="309FF237" w14:textId="77777777" w:rsidR="004D1165" w:rsidRPr="000618F6" w:rsidRDefault="00F33703" w:rsidP="0013365C">
            <w:pPr>
              <w:ind w:left="0"/>
              <w:rPr>
                <w:rFonts w:cs="Arial"/>
                <w:sz w:val="20"/>
              </w:rPr>
            </w:pPr>
            <w:r w:rsidRPr="000618F6">
              <w:rPr>
                <w:rFonts w:cs="Arial"/>
                <w:sz w:val="20"/>
              </w:rPr>
              <w:t>01-01-2010</w:t>
            </w:r>
          </w:p>
        </w:tc>
      </w:tr>
      <w:tr w:rsidR="004D1165" w:rsidRPr="000618F6" w14:paraId="74BCC427" w14:textId="77777777" w:rsidTr="0013365C">
        <w:tc>
          <w:tcPr>
            <w:tcW w:w="4394" w:type="dxa"/>
            <w:shd w:val="clear" w:color="auto" w:fill="auto"/>
          </w:tcPr>
          <w:p w14:paraId="648186D4" w14:textId="77777777" w:rsidR="004D1165" w:rsidRPr="000618F6" w:rsidRDefault="004D1165" w:rsidP="0013365C">
            <w:pPr>
              <w:ind w:left="0"/>
              <w:rPr>
                <w:rFonts w:cs="Arial"/>
                <w:sz w:val="20"/>
              </w:rPr>
            </w:pPr>
            <w:r w:rsidRPr="000618F6">
              <w:rPr>
                <w:rFonts w:cs="Arial"/>
                <w:sz w:val="20"/>
              </w:rPr>
              <w:t>inkSchAftrekAutoKinderopvang</w:t>
            </w:r>
          </w:p>
        </w:tc>
        <w:tc>
          <w:tcPr>
            <w:tcW w:w="851" w:type="dxa"/>
            <w:shd w:val="clear" w:color="auto" w:fill="auto"/>
          </w:tcPr>
          <w:p w14:paraId="581E6EA6"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2287BBE9"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4C4098CF" w14:textId="77777777" w:rsidR="004D1165" w:rsidRPr="000618F6" w:rsidRDefault="004D1165" w:rsidP="0013365C">
            <w:pPr>
              <w:ind w:left="0"/>
              <w:rPr>
                <w:rFonts w:cs="Arial"/>
                <w:sz w:val="20"/>
              </w:rPr>
            </w:pPr>
          </w:p>
        </w:tc>
        <w:tc>
          <w:tcPr>
            <w:tcW w:w="1510" w:type="dxa"/>
            <w:shd w:val="clear" w:color="auto" w:fill="auto"/>
          </w:tcPr>
          <w:p w14:paraId="65331BC2" w14:textId="77777777" w:rsidR="004D1165" w:rsidRPr="000618F6" w:rsidRDefault="004D1165" w:rsidP="0013365C">
            <w:pPr>
              <w:ind w:left="0"/>
              <w:rPr>
                <w:rFonts w:cs="Arial"/>
                <w:sz w:val="20"/>
              </w:rPr>
            </w:pPr>
          </w:p>
        </w:tc>
      </w:tr>
      <w:tr w:rsidR="004D1165" w:rsidRPr="000618F6" w14:paraId="5FA58929" w14:textId="77777777" w:rsidTr="0013365C">
        <w:tc>
          <w:tcPr>
            <w:tcW w:w="4394" w:type="dxa"/>
            <w:shd w:val="clear" w:color="auto" w:fill="auto"/>
          </w:tcPr>
          <w:p w14:paraId="08BE14D7" w14:textId="77777777" w:rsidR="004D1165" w:rsidRPr="000618F6" w:rsidRDefault="004D1165" w:rsidP="0013365C">
            <w:pPr>
              <w:ind w:left="0"/>
              <w:rPr>
                <w:rFonts w:cs="Arial"/>
                <w:sz w:val="20"/>
              </w:rPr>
            </w:pPr>
            <w:r w:rsidRPr="000618F6">
              <w:rPr>
                <w:rFonts w:cs="Arial"/>
                <w:sz w:val="20"/>
              </w:rPr>
              <w:t>inkSchTotaalVoorVerdeling</w:t>
            </w:r>
          </w:p>
        </w:tc>
        <w:tc>
          <w:tcPr>
            <w:tcW w:w="851" w:type="dxa"/>
            <w:shd w:val="clear" w:color="auto" w:fill="auto"/>
          </w:tcPr>
          <w:p w14:paraId="7F323B91" w14:textId="77777777" w:rsidR="004D1165" w:rsidRPr="000618F6" w:rsidRDefault="004D1165" w:rsidP="0013365C">
            <w:pPr>
              <w:ind w:left="0"/>
              <w:rPr>
                <w:rFonts w:cs="Arial"/>
                <w:sz w:val="20"/>
              </w:rPr>
            </w:pPr>
            <w:r w:rsidRPr="000618F6">
              <w:rPr>
                <w:rFonts w:cs="Arial"/>
                <w:sz w:val="20"/>
              </w:rPr>
              <w:t>1.0</w:t>
            </w:r>
          </w:p>
        </w:tc>
        <w:tc>
          <w:tcPr>
            <w:tcW w:w="1418" w:type="dxa"/>
            <w:shd w:val="clear" w:color="auto" w:fill="auto"/>
          </w:tcPr>
          <w:p w14:paraId="4524241C" w14:textId="77777777" w:rsidR="004D1165" w:rsidRPr="000618F6" w:rsidRDefault="004D1165" w:rsidP="0013365C">
            <w:pPr>
              <w:ind w:left="0"/>
              <w:rPr>
                <w:rFonts w:cs="Arial"/>
                <w:sz w:val="20"/>
              </w:rPr>
            </w:pPr>
            <w:r w:rsidRPr="000618F6">
              <w:rPr>
                <w:rFonts w:cs="Arial"/>
                <w:sz w:val="20"/>
              </w:rPr>
              <w:t>01-07-2003</w:t>
            </w:r>
          </w:p>
        </w:tc>
        <w:tc>
          <w:tcPr>
            <w:tcW w:w="1275" w:type="dxa"/>
            <w:shd w:val="clear" w:color="auto" w:fill="auto"/>
          </w:tcPr>
          <w:p w14:paraId="168A1885" w14:textId="77777777" w:rsidR="004D1165" w:rsidRPr="000618F6" w:rsidRDefault="004D1165" w:rsidP="0013365C">
            <w:pPr>
              <w:ind w:left="0"/>
              <w:rPr>
                <w:rFonts w:cs="Arial"/>
                <w:sz w:val="20"/>
              </w:rPr>
            </w:pPr>
          </w:p>
        </w:tc>
        <w:tc>
          <w:tcPr>
            <w:tcW w:w="1510" w:type="dxa"/>
            <w:shd w:val="clear" w:color="auto" w:fill="auto"/>
          </w:tcPr>
          <w:p w14:paraId="4ADB71B2" w14:textId="77777777" w:rsidR="004D1165" w:rsidRPr="000618F6" w:rsidRDefault="004D1165" w:rsidP="0013365C">
            <w:pPr>
              <w:ind w:left="0"/>
              <w:rPr>
                <w:rFonts w:cs="Arial"/>
                <w:sz w:val="20"/>
              </w:rPr>
            </w:pPr>
          </w:p>
        </w:tc>
      </w:tr>
      <w:tr w:rsidR="003F3919" w:rsidRPr="000618F6" w14:paraId="22F8FABC" w14:textId="77777777" w:rsidTr="0013365C">
        <w:tc>
          <w:tcPr>
            <w:tcW w:w="4394" w:type="dxa"/>
            <w:shd w:val="clear" w:color="auto" w:fill="auto"/>
          </w:tcPr>
          <w:p w14:paraId="6C8BDF61" w14:textId="77777777" w:rsidR="003F3919" w:rsidRPr="000618F6" w:rsidRDefault="003F3919" w:rsidP="0013365C">
            <w:pPr>
              <w:ind w:left="0"/>
              <w:rPr>
                <w:rFonts w:cs="Arial"/>
                <w:sz w:val="20"/>
              </w:rPr>
            </w:pPr>
            <w:r w:rsidRPr="000618F6">
              <w:rPr>
                <w:rFonts w:cs="Arial"/>
                <w:sz w:val="20"/>
              </w:rPr>
              <w:t>inkSchUitkeringAOW</w:t>
            </w:r>
          </w:p>
        </w:tc>
        <w:tc>
          <w:tcPr>
            <w:tcW w:w="851" w:type="dxa"/>
            <w:shd w:val="clear" w:color="auto" w:fill="auto"/>
          </w:tcPr>
          <w:p w14:paraId="4D05853F" w14:textId="77777777" w:rsidR="003F3919" w:rsidRPr="000618F6" w:rsidRDefault="003F3919" w:rsidP="0013365C">
            <w:pPr>
              <w:ind w:left="0"/>
              <w:rPr>
                <w:rFonts w:cs="Arial"/>
                <w:sz w:val="20"/>
              </w:rPr>
            </w:pPr>
            <w:r w:rsidRPr="000618F6">
              <w:rPr>
                <w:rFonts w:cs="Arial"/>
                <w:sz w:val="20"/>
              </w:rPr>
              <w:t>1.1</w:t>
            </w:r>
          </w:p>
        </w:tc>
        <w:tc>
          <w:tcPr>
            <w:tcW w:w="1418" w:type="dxa"/>
            <w:shd w:val="clear" w:color="auto" w:fill="auto"/>
          </w:tcPr>
          <w:p w14:paraId="67D5A936" w14:textId="77777777" w:rsidR="003F3919" w:rsidRPr="000618F6" w:rsidRDefault="003F3919" w:rsidP="0013365C">
            <w:pPr>
              <w:ind w:left="0"/>
              <w:rPr>
                <w:rFonts w:cs="Arial"/>
                <w:sz w:val="20"/>
              </w:rPr>
            </w:pPr>
            <w:r w:rsidRPr="000618F6">
              <w:rPr>
                <w:rFonts w:cs="Arial"/>
                <w:sz w:val="20"/>
              </w:rPr>
              <w:t>01-07-2007</w:t>
            </w:r>
          </w:p>
        </w:tc>
        <w:tc>
          <w:tcPr>
            <w:tcW w:w="1275" w:type="dxa"/>
            <w:shd w:val="clear" w:color="auto" w:fill="auto"/>
          </w:tcPr>
          <w:p w14:paraId="0AC968F8" w14:textId="77777777" w:rsidR="003F3919" w:rsidRPr="000618F6" w:rsidRDefault="003F3919" w:rsidP="0013365C">
            <w:pPr>
              <w:ind w:left="0"/>
              <w:rPr>
                <w:rFonts w:cs="Arial"/>
                <w:sz w:val="20"/>
              </w:rPr>
            </w:pPr>
          </w:p>
        </w:tc>
        <w:tc>
          <w:tcPr>
            <w:tcW w:w="1510" w:type="dxa"/>
            <w:shd w:val="clear" w:color="auto" w:fill="auto"/>
          </w:tcPr>
          <w:p w14:paraId="6BCC983B" w14:textId="77777777" w:rsidR="003F3919" w:rsidRPr="000618F6" w:rsidRDefault="003F3919" w:rsidP="0013365C">
            <w:pPr>
              <w:ind w:left="0"/>
              <w:rPr>
                <w:rFonts w:cs="Arial"/>
                <w:sz w:val="20"/>
              </w:rPr>
            </w:pPr>
          </w:p>
        </w:tc>
      </w:tr>
      <w:tr w:rsidR="009C4E5E" w:rsidRPr="000618F6" w14:paraId="52EB9412" w14:textId="77777777" w:rsidTr="0013365C">
        <w:tc>
          <w:tcPr>
            <w:tcW w:w="4394" w:type="dxa"/>
            <w:shd w:val="clear" w:color="auto" w:fill="auto"/>
          </w:tcPr>
          <w:p w14:paraId="44B7B5F8" w14:textId="77777777" w:rsidR="009C4E5E" w:rsidRPr="000618F6" w:rsidRDefault="009C4E5E" w:rsidP="0013365C">
            <w:pPr>
              <w:ind w:left="0"/>
              <w:rPr>
                <w:rFonts w:cs="Arial"/>
                <w:sz w:val="20"/>
              </w:rPr>
            </w:pPr>
            <w:r w:rsidRPr="000618F6">
              <w:rPr>
                <w:rFonts w:cs="Arial"/>
                <w:sz w:val="20"/>
              </w:rPr>
              <w:t>inkSchUitkeringANW</w:t>
            </w:r>
          </w:p>
        </w:tc>
        <w:tc>
          <w:tcPr>
            <w:tcW w:w="851" w:type="dxa"/>
            <w:shd w:val="clear" w:color="auto" w:fill="auto"/>
          </w:tcPr>
          <w:p w14:paraId="56CCC35C" w14:textId="77777777" w:rsidR="009C4E5E" w:rsidRPr="000618F6" w:rsidRDefault="009C4E5E" w:rsidP="0013365C">
            <w:pPr>
              <w:ind w:left="0"/>
              <w:rPr>
                <w:rFonts w:cs="Arial"/>
                <w:sz w:val="20"/>
              </w:rPr>
            </w:pPr>
            <w:r w:rsidRPr="000618F6">
              <w:rPr>
                <w:rFonts w:cs="Arial"/>
                <w:sz w:val="20"/>
              </w:rPr>
              <w:t>1.7</w:t>
            </w:r>
          </w:p>
        </w:tc>
        <w:tc>
          <w:tcPr>
            <w:tcW w:w="1418" w:type="dxa"/>
            <w:shd w:val="clear" w:color="auto" w:fill="auto"/>
          </w:tcPr>
          <w:p w14:paraId="086F7937" w14:textId="77777777" w:rsidR="009C4E5E" w:rsidRPr="000618F6" w:rsidRDefault="009C4E5E" w:rsidP="0013365C">
            <w:pPr>
              <w:ind w:left="0"/>
              <w:rPr>
                <w:rFonts w:cs="Arial"/>
                <w:sz w:val="20"/>
              </w:rPr>
            </w:pPr>
            <w:r w:rsidRPr="000618F6">
              <w:rPr>
                <w:rFonts w:cs="Arial"/>
                <w:sz w:val="20"/>
              </w:rPr>
              <w:t>01-07-2010</w:t>
            </w:r>
          </w:p>
        </w:tc>
        <w:tc>
          <w:tcPr>
            <w:tcW w:w="1275" w:type="dxa"/>
            <w:shd w:val="clear" w:color="auto" w:fill="auto"/>
          </w:tcPr>
          <w:p w14:paraId="3789EFD3" w14:textId="77777777" w:rsidR="009C4E5E" w:rsidRPr="000618F6" w:rsidRDefault="009C4E5E" w:rsidP="0013365C">
            <w:pPr>
              <w:ind w:left="0"/>
              <w:rPr>
                <w:rFonts w:cs="Arial"/>
                <w:sz w:val="20"/>
              </w:rPr>
            </w:pPr>
          </w:p>
        </w:tc>
        <w:tc>
          <w:tcPr>
            <w:tcW w:w="1510" w:type="dxa"/>
            <w:shd w:val="clear" w:color="auto" w:fill="auto"/>
          </w:tcPr>
          <w:p w14:paraId="41C23803" w14:textId="77777777" w:rsidR="009C4E5E" w:rsidRPr="000618F6" w:rsidRDefault="009C4E5E" w:rsidP="0013365C">
            <w:pPr>
              <w:ind w:left="0"/>
              <w:rPr>
                <w:rFonts w:cs="Arial"/>
                <w:sz w:val="20"/>
              </w:rPr>
            </w:pPr>
          </w:p>
        </w:tc>
      </w:tr>
      <w:tr w:rsidR="003F3919" w:rsidRPr="000618F6" w14:paraId="6540A0BC" w14:textId="77777777" w:rsidTr="0013365C">
        <w:tc>
          <w:tcPr>
            <w:tcW w:w="4394" w:type="dxa"/>
            <w:shd w:val="clear" w:color="auto" w:fill="auto"/>
          </w:tcPr>
          <w:p w14:paraId="329C4D3B" w14:textId="77777777" w:rsidR="003F3919" w:rsidRPr="000618F6" w:rsidRDefault="003F3919" w:rsidP="0013365C">
            <w:pPr>
              <w:ind w:left="0"/>
              <w:rPr>
                <w:rFonts w:cs="Arial"/>
                <w:sz w:val="20"/>
              </w:rPr>
            </w:pPr>
            <w:r w:rsidRPr="000618F6">
              <w:rPr>
                <w:rFonts w:cs="Arial"/>
                <w:sz w:val="20"/>
              </w:rPr>
              <w:t>inkSchUitkeringWWB</w:t>
            </w:r>
          </w:p>
        </w:tc>
        <w:tc>
          <w:tcPr>
            <w:tcW w:w="851" w:type="dxa"/>
            <w:shd w:val="clear" w:color="auto" w:fill="auto"/>
          </w:tcPr>
          <w:p w14:paraId="314BB058" w14:textId="77777777" w:rsidR="003F3919" w:rsidRPr="000618F6" w:rsidRDefault="003F3919" w:rsidP="0013365C">
            <w:pPr>
              <w:ind w:left="0"/>
              <w:rPr>
                <w:rFonts w:cs="Arial"/>
                <w:sz w:val="20"/>
              </w:rPr>
            </w:pPr>
            <w:r w:rsidRPr="000618F6">
              <w:rPr>
                <w:rFonts w:cs="Arial"/>
                <w:sz w:val="20"/>
              </w:rPr>
              <w:t>1.1</w:t>
            </w:r>
          </w:p>
        </w:tc>
        <w:tc>
          <w:tcPr>
            <w:tcW w:w="1418" w:type="dxa"/>
            <w:shd w:val="clear" w:color="auto" w:fill="auto"/>
          </w:tcPr>
          <w:p w14:paraId="3FB8E6A0" w14:textId="77777777" w:rsidR="003F3919" w:rsidRPr="000618F6" w:rsidRDefault="003F3919" w:rsidP="0013365C">
            <w:pPr>
              <w:ind w:left="0"/>
              <w:rPr>
                <w:rFonts w:cs="Arial"/>
                <w:sz w:val="20"/>
              </w:rPr>
            </w:pPr>
            <w:r w:rsidRPr="000618F6">
              <w:rPr>
                <w:rFonts w:cs="Arial"/>
                <w:sz w:val="20"/>
              </w:rPr>
              <w:t>01-07-2007</w:t>
            </w:r>
          </w:p>
        </w:tc>
        <w:tc>
          <w:tcPr>
            <w:tcW w:w="1275" w:type="dxa"/>
            <w:shd w:val="clear" w:color="auto" w:fill="auto"/>
          </w:tcPr>
          <w:p w14:paraId="33746CFB" w14:textId="77777777" w:rsidR="003F3919" w:rsidRPr="000618F6" w:rsidRDefault="003F3919" w:rsidP="0013365C">
            <w:pPr>
              <w:ind w:left="0"/>
              <w:rPr>
                <w:rFonts w:cs="Arial"/>
                <w:sz w:val="20"/>
              </w:rPr>
            </w:pPr>
          </w:p>
        </w:tc>
        <w:tc>
          <w:tcPr>
            <w:tcW w:w="1510" w:type="dxa"/>
            <w:shd w:val="clear" w:color="auto" w:fill="auto"/>
          </w:tcPr>
          <w:p w14:paraId="14859F65" w14:textId="77777777" w:rsidR="003F3919" w:rsidRPr="000618F6" w:rsidRDefault="003F3919" w:rsidP="0013365C">
            <w:pPr>
              <w:ind w:left="0"/>
              <w:rPr>
                <w:rFonts w:cs="Arial"/>
                <w:sz w:val="20"/>
              </w:rPr>
            </w:pPr>
          </w:p>
        </w:tc>
      </w:tr>
      <w:tr w:rsidR="003F3919" w:rsidRPr="000618F6" w14:paraId="78B45D73" w14:textId="77777777" w:rsidTr="0013365C">
        <w:tc>
          <w:tcPr>
            <w:tcW w:w="4394" w:type="dxa"/>
            <w:shd w:val="clear" w:color="auto" w:fill="auto"/>
          </w:tcPr>
          <w:p w14:paraId="7B632B3A" w14:textId="77777777" w:rsidR="003F3919" w:rsidRPr="000618F6" w:rsidRDefault="003F3919" w:rsidP="0013365C">
            <w:pPr>
              <w:ind w:left="0"/>
              <w:rPr>
                <w:rFonts w:cs="Arial"/>
                <w:sz w:val="20"/>
              </w:rPr>
            </w:pPr>
            <w:r w:rsidRPr="000618F6">
              <w:rPr>
                <w:rFonts w:cs="Arial"/>
                <w:sz w:val="20"/>
              </w:rPr>
              <w:t>inkSchUitkeringWAO</w:t>
            </w:r>
          </w:p>
        </w:tc>
        <w:tc>
          <w:tcPr>
            <w:tcW w:w="851" w:type="dxa"/>
            <w:shd w:val="clear" w:color="auto" w:fill="auto"/>
          </w:tcPr>
          <w:p w14:paraId="267E5598" w14:textId="77777777" w:rsidR="003F3919" w:rsidRPr="000618F6" w:rsidRDefault="003F3919" w:rsidP="0013365C">
            <w:pPr>
              <w:ind w:left="0"/>
              <w:rPr>
                <w:rFonts w:cs="Arial"/>
                <w:sz w:val="20"/>
              </w:rPr>
            </w:pPr>
            <w:r w:rsidRPr="000618F6">
              <w:rPr>
                <w:rFonts w:cs="Arial"/>
                <w:sz w:val="20"/>
              </w:rPr>
              <w:t>1.1</w:t>
            </w:r>
          </w:p>
        </w:tc>
        <w:tc>
          <w:tcPr>
            <w:tcW w:w="1418" w:type="dxa"/>
            <w:shd w:val="clear" w:color="auto" w:fill="auto"/>
          </w:tcPr>
          <w:p w14:paraId="57A67611" w14:textId="77777777" w:rsidR="003F3919" w:rsidRPr="000618F6" w:rsidRDefault="003F3919" w:rsidP="0013365C">
            <w:pPr>
              <w:ind w:left="0"/>
              <w:rPr>
                <w:rFonts w:cs="Arial"/>
                <w:sz w:val="20"/>
              </w:rPr>
            </w:pPr>
            <w:r w:rsidRPr="000618F6">
              <w:rPr>
                <w:rFonts w:cs="Arial"/>
                <w:sz w:val="20"/>
              </w:rPr>
              <w:t>01-07-2007</w:t>
            </w:r>
          </w:p>
        </w:tc>
        <w:tc>
          <w:tcPr>
            <w:tcW w:w="1275" w:type="dxa"/>
            <w:shd w:val="clear" w:color="auto" w:fill="auto"/>
          </w:tcPr>
          <w:p w14:paraId="280C5FD1" w14:textId="77777777" w:rsidR="003F3919" w:rsidRPr="000618F6" w:rsidRDefault="003F3919" w:rsidP="0013365C">
            <w:pPr>
              <w:ind w:left="0"/>
              <w:rPr>
                <w:rFonts w:cs="Arial"/>
                <w:sz w:val="20"/>
              </w:rPr>
            </w:pPr>
          </w:p>
        </w:tc>
        <w:tc>
          <w:tcPr>
            <w:tcW w:w="1510" w:type="dxa"/>
            <w:shd w:val="clear" w:color="auto" w:fill="auto"/>
          </w:tcPr>
          <w:p w14:paraId="7DC48F24" w14:textId="77777777" w:rsidR="003F3919" w:rsidRPr="000618F6" w:rsidRDefault="003F3919" w:rsidP="0013365C">
            <w:pPr>
              <w:ind w:left="0"/>
              <w:rPr>
                <w:rFonts w:cs="Arial"/>
                <w:sz w:val="20"/>
              </w:rPr>
            </w:pPr>
          </w:p>
        </w:tc>
      </w:tr>
      <w:tr w:rsidR="003F3919" w:rsidRPr="000618F6" w14:paraId="6DCAC94D" w14:textId="77777777" w:rsidTr="0013365C">
        <w:tc>
          <w:tcPr>
            <w:tcW w:w="4394" w:type="dxa"/>
            <w:shd w:val="clear" w:color="auto" w:fill="auto"/>
          </w:tcPr>
          <w:p w14:paraId="3A71EAE8" w14:textId="77777777" w:rsidR="003F3919" w:rsidRPr="000618F6" w:rsidRDefault="003F3919" w:rsidP="0013365C">
            <w:pPr>
              <w:ind w:left="0"/>
              <w:rPr>
                <w:rFonts w:cs="Arial"/>
                <w:sz w:val="20"/>
              </w:rPr>
            </w:pPr>
            <w:r w:rsidRPr="000618F6">
              <w:rPr>
                <w:rFonts w:cs="Arial"/>
                <w:sz w:val="20"/>
              </w:rPr>
              <w:t>inkSchUitkeringOverig</w:t>
            </w:r>
          </w:p>
        </w:tc>
        <w:tc>
          <w:tcPr>
            <w:tcW w:w="851" w:type="dxa"/>
            <w:shd w:val="clear" w:color="auto" w:fill="auto"/>
          </w:tcPr>
          <w:p w14:paraId="3F4D8FF0" w14:textId="77777777" w:rsidR="003F3919" w:rsidRPr="000618F6" w:rsidRDefault="003F3919" w:rsidP="0013365C">
            <w:pPr>
              <w:ind w:left="0"/>
              <w:rPr>
                <w:rFonts w:cs="Arial"/>
                <w:sz w:val="20"/>
              </w:rPr>
            </w:pPr>
            <w:r w:rsidRPr="000618F6">
              <w:rPr>
                <w:rFonts w:cs="Arial"/>
                <w:sz w:val="20"/>
              </w:rPr>
              <w:t>1.1</w:t>
            </w:r>
          </w:p>
        </w:tc>
        <w:tc>
          <w:tcPr>
            <w:tcW w:w="1418" w:type="dxa"/>
            <w:shd w:val="clear" w:color="auto" w:fill="auto"/>
          </w:tcPr>
          <w:p w14:paraId="1D97B2DF" w14:textId="77777777" w:rsidR="003F3919" w:rsidRPr="000618F6" w:rsidRDefault="003F3919" w:rsidP="0013365C">
            <w:pPr>
              <w:ind w:left="0"/>
              <w:rPr>
                <w:rFonts w:cs="Arial"/>
                <w:sz w:val="20"/>
              </w:rPr>
            </w:pPr>
            <w:r w:rsidRPr="000618F6">
              <w:rPr>
                <w:rFonts w:cs="Arial"/>
                <w:sz w:val="20"/>
              </w:rPr>
              <w:t>01-07-2007</w:t>
            </w:r>
          </w:p>
        </w:tc>
        <w:tc>
          <w:tcPr>
            <w:tcW w:w="1275" w:type="dxa"/>
            <w:shd w:val="clear" w:color="auto" w:fill="auto"/>
          </w:tcPr>
          <w:p w14:paraId="5FB5CFD4" w14:textId="77777777" w:rsidR="003F3919" w:rsidRPr="000618F6" w:rsidRDefault="003F3919" w:rsidP="0013365C">
            <w:pPr>
              <w:ind w:left="0"/>
              <w:rPr>
                <w:rFonts w:cs="Arial"/>
                <w:sz w:val="20"/>
              </w:rPr>
            </w:pPr>
          </w:p>
        </w:tc>
        <w:tc>
          <w:tcPr>
            <w:tcW w:w="1510" w:type="dxa"/>
            <w:shd w:val="clear" w:color="auto" w:fill="auto"/>
          </w:tcPr>
          <w:p w14:paraId="5CF2E868" w14:textId="77777777" w:rsidR="003F3919" w:rsidRPr="000618F6" w:rsidRDefault="003F3919" w:rsidP="0013365C">
            <w:pPr>
              <w:ind w:left="0"/>
              <w:rPr>
                <w:rFonts w:cs="Arial"/>
                <w:sz w:val="20"/>
              </w:rPr>
            </w:pPr>
          </w:p>
        </w:tc>
      </w:tr>
      <w:tr w:rsidR="003F3919" w:rsidRPr="000618F6" w14:paraId="145ACDE6" w14:textId="77777777" w:rsidTr="0013365C">
        <w:tc>
          <w:tcPr>
            <w:tcW w:w="4394" w:type="dxa"/>
            <w:shd w:val="clear" w:color="auto" w:fill="auto"/>
          </w:tcPr>
          <w:p w14:paraId="179981EA" w14:textId="77777777" w:rsidR="003F3919" w:rsidRPr="000618F6" w:rsidRDefault="003F3919" w:rsidP="0013365C">
            <w:pPr>
              <w:ind w:left="0"/>
              <w:rPr>
                <w:rFonts w:cs="Arial"/>
                <w:sz w:val="20"/>
              </w:rPr>
            </w:pPr>
            <w:r w:rsidRPr="000618F6">
              <w:rPr>
                <w:rFonts w:cs="Arial"/>
                <w:sz w:val="20"/>
              </w:rPr>
              <w:t>inkSchAndereInkomensVT</w:t>
            </w:r>
          </w:p>
        </w:tc>
        <w:tc>
          <w:tcPr>
            <w:tcW w:w="851" w:type="dxa"/>
            <w:shd w:val="clear" w:color="auto" w:fill="auto"/>
          </w:tcPr>
          <w:p w14:paraId="7719BA0F" w14:textId="77777777" w:rsidR="003F3919" w:rsidRPr="000618F6" w:rsidRDefault="003F3919" w:rsidP="0013365C">
            <w:pPr>
              <w:ind w:left="0"/>
              <w:rPr>
                <w:rFonts w:cs="Arial"/>
                <w:sz w:val="20"/>
              </w:rPr>
            </w:pPr>
            <w:r w:rsidRPr="000618F6">
              <w:rPr>
                <w:rFonts w:cs="Arial"/>
                <w:sz w:val="20"/>
              </w:rPr>
              <w:t>1.1</w:t>
            </w:r>
          </w:p>
        </w:tc>
        <w:tc>
          <w:tcPr>
            <w:tcW w:w="1418" w:type="dxa"/>
            <w:shd w:val="clear" w:color="auto" w:fill="auto"/>
          </w:tcPr>
          <w:p w14:paraId="3103B94D" w14:textId="77777777" w:rsidR="003F3919" w:rsidRPr="000618F6" w:rsidRDefault="003F3919" w:rsidP="0013365C">
            <w:pPr>
              <w:ind w:left="0"/>
              <w:rPr>
                <w:rFonts w:cs="Arial"/>
                <w:sz w:val="20"/>
              </w:rPr>
            </w:pPr>
            <w:r w:rsidRPr="000618F6">
              <w:rPr>
                <w:rFonts w:cs="Arial"/>
                <w:sz w:val="20"/>
              </w:rPr>
              <w:t>01-07-2007</w:t>
            </w:r>
          </w:p>
        </w:tc>
        <w:tc>
          <w:tcPr>
            <w:tcW w:w="1275" w:type="dxa"/>
            <w:shd w:val="clear" w:color="auto" w:fill="auto"/>
          </w:tcPr>
          <w:p w14:paraId="76E88F84" w14:textId="77777777" w:rsidR="003F3919" w:rsidRPr="000618F6" w:rsidRDefault="003F3919" w:rsidP="0013365C">
            <w:pPr>
              <w:ind w:left="0"/>
              <w:rPr>
                <w:rFonts w:cs="Arial"/>
                <w:sz w:val="20"/>
              </w:rPr>
            </w:pPr>
          </w:p>
        </w:tc>
        <w:tc>
          <w:tcPr>
            <w:tcW w:w="1510" w:type="dxa"/>
            <w:shd w:val="clear" w:color="auto" w:fill="auto"/>
          </w:tcPr>
          <w:p w14:paraId="52D6C545" w14:textId="77777777" w:rsidR="003F3919" w:rsidRPr="000618F6" w:rsidRDefault="003F3919" w:rsidP="0013365C">
            <w:pPr>
              <w:ind w:left="0"/>
              <w:rPr>
                <w:rFonts w:cs="Arial"/>
                <w:sz w:val="20"/>
              </w:rPr>
            </w:pPr>
          </w:p>
        </w:tc>
      </w:tr>
      <w:tr w:rsidR="003F3919" w:rsidRPr="000618F6" w14:paraId="624F4AB5" w14:textId="77777777" w:rsidTr="0013365C">
        <w:tc>
          <w:tcPr>
            <w:tcW w:w="4394" w:type="dxa"/>
            <w:shd w:val="clear" w:color="auto" w:fill="auto"/>
          </w:tcPr>
          <w:p w14:paraId="7A999E42" w14:textId="77777777" w:rsidR="003F3919" w:rsidRPr="000618F6" w:rsidRDefault="003F3919" w:rsidP="0013365C">
            <w:pPr>
              <w:ind w:left="0"/>
              <w:rPr>
                <w:rFonts w:cs="Arial"/>
                <w:sz w:val="20"/>
              </w:rPr>
            </w:pPr>
            <w:r w:rsidRPr="000618F6">
              <w:rPr>
                <w:rFonts w:cs="Arial"/>
                <w:sz w:val="20"/>
              </w:rPr>
              <w:t>inkSchUitkeringWW</w:t>
            </w:r>
          </w:p>
        </w:tc>
        <w:tc>
          <w:tcPr>
            <w:tcW w:w="851" w:type="dxa"/>
            <w:shd w:val="clear" w:color="auto" w:fill="auto"/>
          </w:tcPr>
          <w:p w14:paraId="72594289" w14:textId="77777777" w:rsidR="003F3919" w:rsidRPr="000618F6" w:rsidRDefault="003F3919" w:rsidP="0013365C">
            <w:pPr>
              <w:ind w:left="0"/>
              <w:rPr>
                <w:rFonts w:cs="Arial"/>
                <w:sz w:val="20"/>
              </w:rPr>
            </w:pPr>
            <w:r w:rsidRPr="000618F6">
              <w:rPr>
                <w:rFonts w:cs="Arial"/>
                <w:sz w:val="20"/>
              </w:rPr>
              <w:t>1.1</w:t>
            </w:r>
          </w:p>
        </w:tc>
        <w:tc>
          <w:tcPr>
            <w:tcW w:w="1418" w:type="dxa"/>
            <w:shd w:val="clear" w:color="auto" w:fill="auto"/>
          </w:tcPr>
          <w:p w14:paraId="655A65A6" w14:textId="77777777" w:rsidR="003F3919" w:rsidRPr="000618F6" w:rsidRDefault="003F3919" w:rsidP="0013365C">
            <w:pPr>
              <w:ind w:left="0"/>
              <w:rPr>
                <w:rFonts w:cs="Arial"/>
                <w:sz w:val="20"/>
              </w:rPr>
            </w:pPr>
            <w:r w:rsidRPr="000618F6">
              <w:rPr>
                <w:rFonts w:cs="Arial"/>
                <w:sz w:val="20"/>
              </w:rPr>
              <w:t>01-07-2007</w:t>
            </w:r>
          </w:p>
        </w:tc>
        <w:tc>
          <w:tcPr>
            <w:tcW w:w="1275" w:type="dxa"/>
            <w:shd w:val="clear" w:color="auto" w:fill="auto"/>
          </w:tcPr>
          <w:p w14:paraId="57FA7016" w14:textId="77777777" w:rsidR="003F3919" w:rsidRPr="000618F6" w:rsidRDefault="003F3919" w:rsidP="0013365C">
            <w:pPr>
              <w:ind w:left="0"/>
              <w:rPr>
                <w:rFonts w:cs="Arial"/>
                <w:sz w:val="20"/>
              </w:rPr>
            </w:pPr>
          </w:p>
        </w:tc>
        <w:tc>
          <w:tcPr>
            <w:tcW w:w="1510" w:type="dxa"/>
            <w:shd w:val="clear" w:color="auto" w:fill="auto"/>
          </w:tcPr>
          <w:p w14:paraId="3DAAF394" w14:textId="77777777" w:rsidR="003F3919" w:rsidRPr="000618F6" w:rsidRDefault="003F3919" w:rsidP="0013365C">
            <w:pPr>
              <w:ind w:left="0"/>
              <w:rPr>
                <w:rFonts w:cs="Arial"/>
                <w:sz w:val="20"/>
              </w:rPr>
            </w:pPr>
          </w:p>
        </w:tc>
      </w:tr>
      <w:tr w:rsidR="003F3919" w:rsidRPr="000618F6" w14:paraId="0FBF9D5B" w14:textId="77777777" w:rsidTr="0013365C">
        <w:tc>
          <w:tcPr>
            <w:tcW w:w="4394" w:type="dxa"/>
            <w:shd w:val="clear" w:color="auto" w:fill="auto"/>
          </w:tcPr>
          <w:p w14:paraId="16F1E8B5" w14:textId="77777777" w:rsidR="003F3919" w:rsidRPr="000618F6" w:rsidRDefault="003F3919" w:rsidP="0013365C">
            <w:pPr>
              <w:ind w:left="0"/>
              <w:rPr>
                <w:rFonts w:cs="Arial"/>
                <w:sz w:val="20"/>
              </w:rPr>
            </w:pPr>
            <w:r w:rsidRPr="000618F6">
              <w:rPr>
                <w:rFonts w:cs="Arial"/>
                <w:sz w:val="20"/>
              </w:rPr>
              <w:t>inkSchUitkeringZW</w:t>
            </w:r>
          </w:p>
        </w:tc>
        <w:tc>
          <w:tcPr>
            <w:tcW w:w="851" w:type="dxa"/>
            <w:shd w:val="clear" w:color="auto" w:fill="auto"/>
          </w:tcPr>
          <w:p w14:paraId="59793142" w14:textId="77777777" w:rsidR="003F3919" w:rsidRPr="000618F6" w:rsidRDefault="003F3919" w:rsidP="0013365C">
            <w:pPr>
              <w:ind w:left="0"/>
              <w:rPr>
                <w:rFonts w:cs="Arial"/>
                <w:sz w:val="20"/>
              </w:rPr>
            </w:pPr>
            <w:r w:rsidRPr="000618F6">
              <w:rPr>
                <w:rFonts w:cs="Arial"/>
                <w:sz w:val="20"/>
              </w:rPr>
              <w:t>1.1</w:t>
            </w:r>
          </w:p>
        </w:tc>
        <w:tc>
          <w:tcPr>
            <w:tcW w:w="1418" w:type="dxa"/>
            <w:shd w:val="clear" w:color="auto" w:fill="auto"/>
          </w:tcPr>
          <w:p w14:paraId="19639216" w14:textId="77777777" w:rsidR="003F3919" w:rsidRPr="000618F6" w:rsidRDefault="003F3919" w:rsidP="0013365C">
            <w:pPr>
              <w:ind w:left="0"/>
              <w:rPr>
                <w:rFonts w:cs="Arial"/>
                <w:sz w:val="20"/>
              </w:rPr>
            </w:pPr>
            <w:r w:rsidRPr="000618F6">
              <w:rPr>
                <w:rFonts w:cs="Arial"/>
                <w:sz w:val="20"/>
              </w:rPr>
              <w:t>01-07-2007</w:t>
            </w:r>
          </w:p>
        </w:tc>
        <w:tc>
          <w:tcPr>
            <w:tcW w:w="1275" w:type="dxa"/>
            <w:shd w:val="clear" w:color="auto" w:fill="auto"/>
          </w:tcPr>
          <w:p w14:paraId="1BE8190E" w14:textId="77777777" w:rsidR="003F3919" w:rsidRPr="000618F6" w:rsidRDefault="003F3919" w:rsidP="0013365C">
            <w:pPr>
              <w:ind w:left="0"/>
              <w:rPr>
                <w:rFonts w:cs="Arial"/>
                <w:sz w:val="20"/>
              </w:rPr>
            </w:pPr>
          </w:p>
        </w:tc>
        <w:tc>
          <w:tcPr>
            <w:tcW w:w="1510" w:type="dxa"/>
            <w:shd w:val="clear" w:color="auto" w:fill="auto"/>
          </w:tcPr>
          <w:p w14:paraId="3215F75E" w14:textId="77777777" w:rsidR="003F3919" w:rsidRPr="000618F6" w:rsidRDefault="003F3919" w:rsidP="0013365C">
            <w:pPr>
              <w:ind w:left="0"/>
              <w:rPr>
                <w:rFonts w:cs="Arial"/>
                <w:sz w:val="20"/>
              </w:rPr>
            </w:pPr>
          </w:p>
        </w:tc>
      </w:tr>
      <w:tr w:rsidR="003F3919" w:rsidRPr="000618F6" w14:paraId="6128AED7" w14:textId="77777777" w:rsidTr="0013365C">
        <w:tc>
          <w:tcPr>
            <w:tcW w:w="4394" w:type="dxa"/>
            <w:shd w:val="clear" w:color="auto" w:fill="auto"/>
          </w:tcPr>
          <w:p w14:paraId="4504551F" w14:textId="77777777" w:rsidR="003F3919" w:rsidRPr="000618F6" w:rsidRDefault="003F3919" w:rsidP="0013365C">
            <w:pPr>
              <w:ind w:left="0"/>
              <w:rPr>
                <w:rFonts w:cs="Arial"/>
                <w:sz w:val="20"/>
              </w:rPr>
            </w:pPr>
            <w:r w:rsidRPr="000618F6">
              <w:rPr>
                <w:rFonts w:cs="Arial"/>
                <w:sz w:val="20"/>
              </w:rPr>
              <w:t>inkSchPensioen</w:t>
            </w:r>
          </w:p>
        </w:tc>
        <w:tc>
          <w:tcPr>
            <w:tcW w:w="851" w:type="dxa"/>
            <w:shd w:val="clear" w:color="auto" w:fill="auto"/>
          </w:tcPr>
          <w:p w14:paraId="52424E6B" w14:textId="77777777" w:rsidR="003F3919" w:rsidRPr="000618F6" w:rsidRDefault="003F3919" w:rsidP="0013365C">
            <w:pPr>
              <w:ind w:left="0"/>
              <w:rPr>
                <w:rFonts w:cs="Arial"/>
                <w:sz w:val="20"/>
              </w:rPr>
            </w:pPr>
            <w:r w:rsidRPr="000618F6">
              <w:rPr>
                <w:rFonts w:cs="Arial"/>
                <w:sz w:val="20"/>
              </w:rPr>
              <w:t>1.1</w:t>
            </w:r>
          </w:p>
        </w:tc>
        <w:tc>
          <w:tcPr>
            <w:tcW w:w="1418" w:type="dxa"/>
            <w:shd w:val="clear" w:color="auto" w:fill="auto"/>
          </w:tcPr>
          <w:p w14:paraId="54C735A3" w14:textId="77777777" w:rsidR="003F3919" w:rsidRPr="000618F6" w:rsidRDefault="003F3919" w:rsidP="0013365C">
            <w:pPr>
              <w:ind w:left="0"/>
              <w:rPr>
                <w:rFonts w:cs="Arial"/>
                <w:sz w:val="20"/>
              </w:rPr>
            </w:pPr>
            <w:r w:rsidRPr="000618F6">
              <w:rPr>
                <w:rFonts w:cs="Arial"/>
                <w:sz w:val="20"/>
              </w:rPr>
              <w:t>01-07-2007</w:t>
            </w:r>
          </w:p>
        </w:tc>
        <w:tc>
          <w:tcPr>
            <w:tcW w:w="1275" w:type="dxa"/>
            <w:shd w:val="clear" w:color="auto" w:fill="auto"/>
          </w:tcPr>
          <w:p w14:paraId="79619517" w14:textId="77777777" w:rsidR="003F3919" w:rsidRPr="000618F6" w:rsidRDefault="003F3919" w:rsidP="0013365C">
            <w:pPr>
              <w:ind w:left="0"/>
              <w:rPr>
                <w:rFonts w:cs="Arial"/>
                <w:sz w:val="20"/>
              </w:rPr>
            </w:pPr>
          </w:p>
        </w:tc>
        <w:tc>
          <w:tcPr>
            <w:tcW w:w="1510" w:type="dxa"/>
            <w:shd w:val="clear" w:color="auto" w:fill="auto"/>
          </w:tcPr>
          <w:p w14:paraId="2FA17C42" w14:textId="77777777" w:rsidR="003F3919" w:rsidRPr="000618F6" w:rsidRDefault="003F3919" w:rsidP="0013365C">
            <w:pPr>
              <w:ind w:left="0"/>
              <w:rPr>
                <w:rFonts w:cs="Arial"/>
                <w:sz w:val="20"/>
              </w:rPr>
            </w:pPr>
          </w:p>
        </w:tc>
      </w:tr>
      <w:tr w:rsidR="004E0C13" w:rsidRPr="000618F6" w14:paraId="27DC0E87" w14:textId="77777777" w:rsidTr="0013365C">
        <w:tc>
          <w:tcPr>
            <w:tcW w:w="4394" w:type="dxa"/>
            <w:shd w:val="clear" w:color="auto" w:fill="auto"/>
          </w:tcPr>
          <w:p w14:paraId="64D67506" w14:textId="414407C7" w:rsidR="004E0C13" w:rsidRPr="000618F6" w:rsidRDefault="004E0C13" w:rsidP="004E0C13">
            <w:pPr>
              <w:ind w:left="0"/>
              <w:rPr>
                <w:rFonts w:cs="Arial"/>
                <w:b/>
                <w:bCs/>
                <w:sz w:val="20"/>
              </w:rPr>
            </w:pPr>
            <w:r w:rsidRPr="000618F6">
              <w:rPr>
                <w:rFonts w:cs="Arial"/>
                <w:b/>
                <w:bCs/>
                <w:sz w:val="20"/>
              </w:rPr>
              <w:t>inkSchWerkZonderAfzVG</w:t>
            </w:r>
          </w:p>
        </w:tc>
        <w:tc>
          <w:tcPr>
            <w:tcW w:w="851" w:type="dxa"/>
            <w:shd w:val="clear" w:color="auto" w:fill="auto"/>
          </w:tcPr>
          <w:p w14:paraId="125456E7" w14:textId="3FB08574"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489688BA" w14:textId="6D9FC5E5"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520812DF" w14:textId="77777777" w:rsidR="004E0C13" w:rsidRPr="000618F6" w:rsidRDefault="004E0C13" w:rsidP="004E0C13">
            <w:pPr>
              <w:ind w:left="0"/>
              <w:rPr>
                <w:rFonts w:cs="Arial"/>
                <w:b/>
                <w:bCs/>
                <w:sz w:val="20"/>
              </w:rPr>
            </w:pPr>
          </w:p>
        </w:tc>
        <w:tc>
          <w:tcPr>
            <w:tcW w:w="1510" w:type="dxa"/>
            <w:shd w:val="clear" w:color="auto" w:fill="auto"/>
          </w:tcPr>
          <w:p w14:paraId="1AC8E3E8" w14:textId="77777777" w:rsidR="004E0C13" w:rsidRPr="000618F6" w:rsidRDefault="004E0C13" w:rsidP="004E0C13">
            <w:pPr>
              <w:ind w:left="0"/>
              <w:rPr>
                <w:rFonts w:cs="Arial"/>
                <w:b/>
                <w:bCs/>
                <w:sz w:val="20"/>
              </w:rPr>
            </w:pPr>
          </w:p>
        </w:tc>
      </w:tr>
      <w:tr w:rsidR="004E0C13" w:rsidRPr="000618F6" w14:paraId="3F733AAE" w14:textId="77777777" w:rsidTr="0013365C">
        <w:tc>
          <w:tcPr>
            <w:tcW w:w="4394" w:type="dxa"/>
            <w:shd w:val="clear" w:color="auto" w:fill="auto"/>
          </w:tcPr>
          <w:p w14:paraId="40262351" w14:textId="69EB2333" w:rsidR="004E0C13" w:rsidRPr="000618F6" w:rsidRDefault="004E0C13" w:rsidP="004E0C13">
            <w:pPr>
              <w:ind w:left="0"/>
              <w:rPr>
                <w:rFonts w:cs="Arial"/>
                <w:b/>
                <w:bCs/>
                <w:sz w:val="20"/>
              </w:rPr>
            </w:pPr>
            <w:r w:rsidRPr="000618F6">
              <w:rPr>
                <w:rFonts w:cs="Arial"/>
                <w:b/>
                <w:bCs/>
                <w:sz w:val="20"/>
              </w:rPr>
              <w:t>inkSchOverigeNettoZonderAfzVG</w:t>
            </w:r>
          </w:p>
        </w:tc>
        <w:tc>
          <w:tcPr>
            <w:tcW w:w="851" w:type="dxa"/>
            <w:shd w:val="clear" w:color="auto" w:fill="auto"/>
          </w:tcPr>
          <w:p w14:paraId="12259ED7" w14:textId="5E46D605"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484B4B5D" w14:textId="60E50B0F"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0B96FD8A" w14:textId="77777777" w:rsidR="004E0C13" w:rsidRPr="000618F6" w:rsidRDefault="004E0C13" w:rsidP="004E0C13">
            <w:pPr>
              <w:ind w:left="0"/>
              <w:rPr>
                <w:rFonts w:cs="Arial"/>
                <w:b/>
                <w:bCs/>
                <w:sz w:val="20"/>
              </w:rPr>
            </w:pPr>
          </w:p>
        </w:tc>
        <w:tc>
          <w:tcPr>
            <w:tcW w:w="1510" w:type="dxa"/>
            <w:shd w:val="clear" w:color="auto" w:fill="auto"/>
          </w:tcPr>
          <w:p w14:paraId="3A8946F0" w14:textId="77777777" w:rsidR="004E0C13" w:rsidRPr="000618F6" w:rsidRDefault="004E0C13" w:rsidP="004E0C13">
            <w:pPr>
              <w:ind w:left="0"/>
              <w:rPr>
                <w:rFonts w:cs="Arial"/>
                <w:b/>
                <w:bCs/>
                <w:sz w:val="20"/>
              </w:rPr>
            </w:pPr>
          </w:p>
        </w:tc>
      </w:tr>
      <w:tr w:rsidR="004E0C13" w:rsidRPr="000618F6" w14:paraId="713956F8" w14:textId="77777777" w:rsidTr="0013365C">
        <w:tc>
          <w:tcPr>
            <w:tcW w:w="4394" w:type="dxa"/>
            <w:shd w:val="clear" w:color="auto" w:fill="auto"/>
          </w:tcPr>
          <w:p w14:paraId="429F08B7" w14:textId="7CB2476C" w:rsidR="004E0C13" w:rsidRPr="000618F6" w:rsidRDefault="004E0C13" w:rsidP="004E0C13">
            <w:pPr>
              <w:ind w:left="0"/>
              <w:rPr>
                <w:rFonts w:cs="Arial"/>
                <w:b/>
                <w:bCs/>
                <w:sz w:val="20"/>
              </w:rPr>
            </w:pPr>
            <w:r w:rsidRPr="000618F6">
              <w:rPr>
                <w:rFonts w:cs="Arial"/>
                <w:b/>
                <w:bCs/>
                <w:sz w:val="20"/>
              </w:rPr>
              <w:t>inkSchThuiswerkvergoeding</w:t>
            </w:r>
          </w:p>
        </w:tc>
        <w:tc>
          <w:tcPr>
            <w:tcW w:w="851" w:type="dxa"/>
            <w:shd w:val="clear" w:color="auto" w:fill="auto"/>
          </w:tcPr>
          <w:p w14:paraId="6A1E36B6" w14:textId="5E8D5FD2"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2425C2FA" w14:textId="4DE61B23"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57B5C903" w14:textId="77777777" w:rsidR="004E0C13" w:rsidRPr="000618F6" w:rsidRDefault="004E0C13" w:rsidP="004E0C13">
            <w:pPr>
              <w:ind w:left="0"/>
              <w:rPr>
                <w:rFonts w:cs="Arial"/>
                <w:b/>
                <w:bCs/>
                <w:sz w:val="20"/>
              </w:rPr>
            </w:pPr>
          </w:p>
        </w:tc>
        <w:tc>
          <w:tcPr>
            <w:tcW w:w="1510" w:type="dxa"/>
            <w:shd w:val="clear" w:color="auto" w:fill="auto"/>
          </w:tcPr>
          <w:p w14:paraId="73ED49E9" w14:textId="77777777" w:rsidR="004E0C13" w:rsidRPr="000618F6" w:rsidRDefault="004E0C13" w:rsidP="004E0C13">
            <w:pPr>
              <w:ind w:left="0"/>
              <w:rPr>
                <w:rFonts w:cs="Arial"/>
                <w:b/>
                <w:bCs/>
                <w:sz w:val="20"/>
              </w:rPr>
            </w:pPr>
          </w:p>
        </w:tc>
      </w:tr>
      <w:tr w:rsidR="004E0C13" w:rsidRPr="000618F6" w14:paraId="1D2D0B4E" w14:textId="77777777" w:rsidTr="0013365C">
        <w:tc>
          <w:tcPr>
            <w:tcW w:w="4394" w:type="dxa"/>
            <w:shd w:val="clear" w:color="auto" w:fill="auto"/>
          </w:tcPr>
          <w:p w14:paraId="3FCA5484" w14:textId="5E6AE9A7" w:rsidR="004E0C13" w:rsidRPr="000618F6" w:rsidRDefault="004E0C13" w:rsidP="004E0C13">
            <w:pPr>
              <w:ind w:left="0"/>
              <w:rPr>
                <w:rFonts w:cs="Arial"/>
                <w:b/>
                <w:bCs/>
                <w:sz w:val="20"/>
              </w:rPr>
            </w:pPr>
            <w:r w:rsidRPr="000618F6">
              <w:rPr>
                <w:rFonts w:cs="Arial"/>
                <w:b/>
                <w:bCs/>
                <w:sz w:val="20"/>
              </w:rPr>
              <w:t>inkSchRepresentatiekostenvergoeding</w:t>
            </w:r>
          </w:p>
        </w:tc>
        <w:tc>
          <w:tcPr>
            <w:tcW w:w="851" w:type="dxa"/>
            <w:shd w:val="clear" w:color="auto" w:fill="auto"/>
          </w:tcPr>
          <w:p w14:paraId="50191F7F" w14:textId="70A1EB9B"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6EDA3947" w14:textId="0FABDBA5"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44D45972" w14:textId="77777777" w:rsidR="004E0C13" w:rsidRPr="000618F6" w:rsidRDefault="004E0C13" w:rsidP="004E0C13">
            <w:pPr>
              <w:ind w:left="0"/>
              <w:rPr>
                <w:rFonts w:cs="Arial"/>
                <w:b/>
                <w:bCs/>
                <w:sz w:val="20"/>
              </w:rPr>
            </w:pPr>
          </w:p>
        </w:tc>
        <w:tc>
          <w:tcPr>
            <w:tcW w:w="1510" w:type="dxa"/>
            <w:shd w:val="clear" w:color="auto" w:fill="auto"/>
          </w:tcPr>
          <w:p w14:paraId="21783F9C" w14:textId="77777777" w:rsidR="004E0C13" w:rsidRPr="000618F6" w:rsidRDefault="004E0C13" w:rsidP="004E0C13">
            <w:pPr>
              <w:ind w:left="0"/>
              <w:rPr>
                <w:rFonts w:cs="Arial"/>
                <w:b/>
                <w:bCs/>
                <w:sz w:val="20"/>
              </w:rPr>
            </w:pPr>
          </w:p>
        </w:tc>
      </w:tr>
      <w:tr w:rsidR="004E0C13" w:rsidRPr="000618F6" w14:paraId="2A2309FD" w14:textId="77777777" w:rsidTr="0013365C">
        <w:tc>
          <w:tcPr>
            <w:tcW w:w="4394" w:type="dxa"/>
            <w:shd w:val="clear" w:color="auto" w:fill="auto"/>
          </w:tcPr>
          <w:p w14:paraId="7B4A5E98" w14:textId="46928967" w:rsidR="004E0C13" w:rsidRPr="000618F6" w:rsidRDefault="004E0C13" w:rsidP="004E0C13">
            <w:pPr>
              <w:ind w:left="0"/>
              <w:rPr>
                <w:rFonts w:cs="Arial"/>
                <w:b/>
                <w:bCs/>
                <w:sz w:val="20"/>
              </w:rPr>
            </w:pPr>
            <w:r w:rsidRPr="000618F6">
              <w:rPr>
                <w:rFonts w:cs="Arial"/>
                <w:b/>
                <w:bCs/>
                <w:sz w:val="20"/>
              </w:rPr>
              <w:t>inkSchVergoedingVrachtwagenChauffeurs</w:t>
            </w:r>
          </w:p>
        </w:tc>
        <w:tc>
          <w:tcPr>
            <w:tcW w:w="851" w:type="dxa"/>
            <w:shd w:val="clear" w:color="auto" w:fill="auto"/>
          </w:tcPr>
          <w:p w14:paraId="6F1BEF4B" w14:textId="0ED87DDE"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1DB7F6AD" w14:textId="4F15F8D2"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357F0A03" w14:textId="77777777" w:rsidR="004E0C13" w:rsidRPr="000618F6" w:rsidRDefault="004E0C13" w:rsidP="004E0C13">
            <w:pPr>
              <w:ind w:left="0"/>
              <w:rPr>
                <w:rFonts w:cs="Arial"/>
                <w:b/>
                <w:bCs/>
                <w:sz w:val="20"/>
              </w:rPr>
            </w:pPr>
          </w:p>
        </w:tc>
        <w:tc>
          <w:tcPr>
            <w:tcW w:w="1510" w:type="dxa"/>
            <w:shd w:val="clear" w:color="auto" w:fill="auto"/>
          </w:tcPr>
          <w:p w14:paraId="65AFF3A6" w14:textId="77777777" w:rsidR="004E0C13" w:rsidRPr="000618F6" w:rsidRDefault="004E0C13" w:rsidP="004E0C13">
            <w:pPr>
              <w:ind w:left="0"/>
              <w:rPr>
                <w:rFonts w:cs="Arial"/>
                <w:b/>
                <w:bCs/>
                <w:sz w:val="20"/>
              </w:rPr>
            </w:pPr>
          </w:p>
        </w:tc>
      </w:tr>
      <w:tr w:rsidR="004E0C13" w:rsidRPr="000618F6" w14:paraId="09F5C717" w14:textId="77777777" w:rsidTr="0013365C">
        <w:tc>
          <w:tcPr>
            <w:tcW w:w="4394" w:type="dxa"/>
            <w:shd w:val="clear" w:color="auto" w:fill="auto"/>
          </w:tcPr>
          <w:p w14:paraId="1D42EADB" w14:textId="7EAE172C" w:rsidR="004E0C13" w:rsidRPr="000618F6" w:rsidRDefault="004E0C13" w:rsidP="004E0C13">
            <w:pPr>
              <w:ind w:left="0"/>
              <w:rPr>
                <w:rFonts w:cs="Arial"/>
                <w:b/>
                <w:bCs/>
                <w:sz w:val="20"/>
              </w:rPr>
            </w:pPr>
            <w:r w:rsidRPr="000618F6">
              <w:rPr>
                <w:rFonts w:cs="Arial"/>
                <w:b/>
                <w:bCs/>
                <w:sz w:val="20"/>
              </w:rPr>
              <w:t>inkSchOverigNietVoorBvv</w:t>
            </w:r>
          </w:p>
        </w:tc>
        <w:tc>
          <w:tcPr>
            <w:tcW w:w="851" w:type="dxa"/>
            <w:shd w:val="clear" w:color="auto" w:fill="auto"/>
          </w:tcPr>
          <w:p w14:paraId="2B389306" w14:textId="22615823"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346D2140" w14:textId="18F76CC1"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59A16672" w14:textId="77777777" w:rsidR="004E0C13" w:rsidRPr="000618F6" w:rsidRDefault="004E0C13" w:rsidP="004E0C13">
            <w:pPr>
              <w:ind w:left="0"/>
              <w:rPr>
                <w:rFonts w:cs="Arial"/>
                <w:b/>
                <w:bCs/>
                <w:sz w:val="20"/>
              </w:rPr>
            </w:pPr>
          </w:p>
        </w:tc>
        <w:tc>
          <w:tcPr>
            <w:tcW w:w="1510" w:type="dxa"/>
            <w:shd w:val="clear" w:color="auto" w:fill="auto"/>
          </w:tcPr>
          <w:p w14:paraId="1FE40739" w14:textId="77777777" w:rsidR="004E0C13" w:rsidRPr="000618F6" w:rsidRDefault="004E0C13" w:rsidP="004E0C13">
            <w:pPr>
              <w:ind w:left="0"/>
              <w:rPr>
                <w:rFonts w:cs="Arial"/>
                <w:b/>
                <w:bCs/>
                <w:sz w:val="20"/>
              </w:rPr>
            </w:pPr>
          </w:p>
        </w:tc>
      </w:tr>
      <w:tr w:rsidR="004E0C13" w:rsidRPr="000618F6" w14:paraId="5B6FD982" w14:textId="77777777" w:rsidTr="0013365C">
        <w:tc>
          <w:tcPr>
            <w:tcW w:w="4394" w:type="dxa"/>
            <w:shd w:val="clear" w:color="auto" w:fill="auto"/>
          </w:tcPr>
          <w:p w14:paraId="34E3655E" w14:textId="77BBDC41" w:rsidR="004E0C13" w:rsidRPr="000618F6" w:rsidRDefault="004E0C13" w:rsidP="004E0C13">
            <w:pPr>
              <w:ind w:left="0"/>
              <w:rPr>
                <w:rFonts w:cs="Arial"/>
                <w:b/>
                <w:bCs/>
                <w:sz w:val="20"/>
              </w:rPr>
            </w:pPr>
            <w:r w:rsidRPr="000618F6">
              <w:rPr>
                <w:rFonts w:cs="Arial"/>
                <w:b/>
                <w:bCs/>
                <w:sz w:val="20"/>
              </w:rPr>
              <w:t>inkSchWerkAutoTotaal</w:t>
            </w:r>
          </w:p>
        </w:tc>
        <w:tc>
          <w:tcPr>
            <w:tcW w:w="851" w:type="dxa"/>
            <w:shd w:val="clear" w:color="auto" w:fill="auto"/>
          </w:tcPr>
          <w:p w14:paraId="12B4A0D7" w14:textId="0B7EE9D2"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368B1BD7" w14:textId="6713E122"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11B7E8BD" w14:textId="77777777" w:rsidR="004E0C13" w:rsidRPr="000618F6" w:rsidRDefault="004E0C13" w:rsidP="004E0C13">
            <w:pPr>
              <w:ind w:left="0"/>
              <w:rPr>
                <w:rFonts w:cs="Arial"/>
                <w:b/>
                <w:bCs/>
                <w:sz w:val="20"/>
              </w:rPr>
            </w:pPr>
          </w:p>
        </w:tc>
        <w:tc>
          <w:tcPr>
            <w:tcW w:w="1510" w:type="dxa"/>
            <w:shd w:val="clear" w:color="auto" w:fill="auto"/>
          </w:tcPr>
          <w:p w14:paraId="57686823" w14:textId="77777777" w:rsidR="004E0C13" w:rsidRPr="000618F6" w:rsidRDefault="004E0C13" w:rsidP="004E0C13">
            <w:pPr>
              <w:ind w:left="0"/>
              <w:rPr>
                <w:rFonts w:cs="Arial"/>
                <w:b/>
                <w:bCs/>
                <w:sz w:val="20"/>
              </w:rPr>
            </w:pPr>
          </w:p>
        </w:tc>
      </w:tr>
      <w:tr w:rsidR="004E0C13" w:rsidRPr="000618F6" w14:paraId="23A717CC" w14:textId="77777777" w:rsidTr="0013365C">
        <w:tc>
          <w:tcPr>
            <w:tcW w:w="4394" w:type="dxa"/>
            <w:shd w:val="clear" w:color="auto" w:fill="auto"/>
          </w:tcPr>
          <w:p w14:paraId="6CF84569" w14:textId="7CFDB1C1" w:rsidR="004E0C13" w:rsidRPr="000618F6" w:rsidRDefault="004E0C13" w:rsidP="004E0C13">
            <w:pPr>
              <w:ind w:left="0"/>
              <w:rPr>
                <w:rFonts w:cs="Arial"/>
                <w:b/>
                <w:bCs/>
                <w:sz w:val="20"/>
              </w:rPr>
            </w:pPr>
            <w:r w:rsidRPr="000618F6">
              <w:rPr>
                <w:rFonts w:cs="Arial"/>
                <w:b/>
                <w:bCs/>
                <w:sz w:val="20"/>
              </w:rPr>
              <w:t>inkSchWerkBruto</w:t>
            </w:r>
          </w:p>
        </w:tc>
        <w:tc>
          <w:tcPr>
            <w:tcW w:w="851" w:type="dxa"/>
            <w:shd w:val="clear" w:color="auto" w:fill="auto"/>
          </w:tcPr>
          <w:p w14:paraId="0B8BD0A6" w14:textId="1EDCCC1F"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0DD01B64" w14:textId="00B0B7F6"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03B78FD1" w14:textId="77777777" w:rsidR="004E0C13" w:rsidRPr="000618F6" w:rsidRDefault="004E0C13" w:rsidP="004E0C13">
            <w:pPr>
              <w:ind w:left="0"/>
              <w:rPr>
                <w:rFonts w:cs="Arial"/>
                <w:b/>
                <w:bCs/>
                <w:sz w:val="20"/>
              </w:rPr>
            </w:pPr>
          </w:p>
        </w:tc>
        <w:tc>
          <w:tcPr>
            <w:tcW w:w="1510" w:type="dxa"/>
            <w:shd w:val="clear" w:color="auto" w:fill="auto"/>
          </w:tcPr>
          <w:p w14:paraId="3414F927" w14:textId="77777777" w:rsidR="004E0C13" w:rsidRPr="000618F6" w:rsidRDefault="004E0C13" w:rsidP="004E0C13">
            <w:pPr>
              <w:ind w:left="0"/>
              <w:rPr>
                <w:rFonts w:cs="Arial"/>
                <w:b/>
                <w:bCs/>
                <w:sz w:val="20"/>
              </w:rPr>
            </w:pPr>
          </w:p>
        </w:tc>
      </w:tr>
      <w:tr w:rsidR="004E0C13" w:rsidRPr="000618F6" w14:paraId="27B381FB" w14:textId="77777777" w:rsidTr="0013365C">
        <w:tc>
          <w:tcPr>
            <w:tcW w:w="4394" w:type="dxa"/>
            <w:shd w:val="clear" w:color="auto" w:fill="auto"/>
          </w:tcPr>
          <w:p w14:paraId="5C48C3A6" w14:textId="2B993AF7" w:rsidR="004E0C13" w:rsidRPr="000618F6" w:rsidRDefault="004E0C13" w:rsidP="004E0C13">
            <w:pPr>
              <w:ind w:left="0"/>
              <w:rPr>
                <w:rFonts w:cs="Arial"/>
                <w:b/>
                <w:bCs/>
                <w:sz w:val="20"/>
              </w:rPr>
            </w:pPr>
            <w:r w:rsidRPr="000618F6">
              <w:rPr>
                <w:rFonts w:cs="Arial"/>
                <w:b/>
                <w:bCs/>
                <w:sz w:val="20"/>
              </w:rPr>
              <w:t>inkSchUitkeringWWBruto</w:t>
            </w:r>
          </w:p>
        </w:tc>
        <w:tc>
          <w:tcPr>
            <w:tcW w:w="851" w:type="dxa"/>
            <w:shd w:val="clear" w:color="auto" w:fill="auto"/>
          </w:tcPr>
          <w:p w14:paraId="6E86AFA3" w14:textId="178F88E5"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400CF57A" w14:textId="168E0D58"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4C322D80" w14:textId="77777777" w:rsidR="004E0C13" w:rsidRPr="000618F6" w:rsidRDefault="004E0C13" w:rsidP="004E0C13">
            <w:pPr>
              <w:ind w:left="0"/>
              <w:rPr>
                <w:rFonts w:cs="Arial"/>
                <w:b/>
                <w:bCs/>
                <w:sz w:val="20"/>
              </w:rPr>
            </w:pPr>
          </w:p>
        </w:tc>
        <w:tc>
          <w:tcPr>
            <w:tcW w:w="1510" w:type="dxa"/>
            <w:shd w:val="clear" w:color="auto" w:fill="auto"/>
          </w:tcPr>
          <w:p w14:paraId="3C085BB8" w14:textId="77777777" w:rsidR="004E0C13" w:rsidRPr="000618F6" w:rsidRDefault="004E0C13" w:rsidP="004E0C13">
            <w:pPr>
              <w:ind w:left="0"/>
              <w:rPr>
                <w:rFonts w:cs="Arial"/>
                <w:b/>
                <w:bCs/>
                <w:sz w:val="20"/>
              </w:rPr>
            </w:pPr>
          </w:p>
        </w:tc>
      </w:tr>
      <w:tr w:rsidR="004E0C13" w:rsidRPr="000618F6" w14:paraId="7992594E" w14:textId="77777777" w:rsidTr="0013365C">
        <w:tc>
          <w:tcPr>
            <w:tcW w:w="4394" w:type="dxa"/>
            <w:shd w:val="clear" w:color="auto" w:fill="auto"/>
          </w:tcPr>
          <w:p w14:paraId="2C8E2F62" w14:textId="3077E754" w:rsidR="004E0C13" w:rsidRPr="000618F6" w:rsidRDefault="004E0C13" w:rsidP="004E0C13">
            <w:pPr>
              <w:ind w:left="0"/>
              <w:rPr>
                <w:rFonts w:cs="Arial"/>
                <w:b/>
                <w:bCs/>
                <w:sz w:val="20"/>
              </w:rPr>
            </w:pPr>
            <w:r w:rsidRPr="000618F6">
              <w:rPr>
                <w:rFonts w:cs="Arial"/>
                <w:b/>
                <w:bCs/>
                <w:sz w:val="20"/>
              </w:rPr>
              <w:lastRenderedPageBreak/>
              <w:t>inkSchUitkeringAOWBruto</w:t>
            </w:r>
          </w:p>
        </w:tc>
        <w:tc>
          <w:tcPr>
            <w:tcW w:w="851" w:type="dxa"/>
            <w:shd w:val="clear" w:color="auto" w:fill="auto"/>
          </w:tcPr>
          <w:p w14:paraId="65BC9B17" w14:textId="7883858A"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0F96AF0E" w14:textId="62A2AC8E"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22C65C91" w14:textId="77777777" w:rsidR="004E0C13" w:rsidRPr="000618F6" w:rsidRDefault="004E0C13" w:rsidP="004E0C13">
            <w:pPr>
              <w:ind w:left="0"/>
              <w:rPr>
                <w:rFonts w:cs="Arial"/>
                <w:b/>
                <w:bCs/>
                <w:sz w:val="20"/>
              </w:rPr>
            </w:pPr>
          </w:p>
        </w:tc>
        <w:tc>
          <w:tcPr>
            <w:tcW w:w="1510" w:type="dxa"/>
            <w:shd w:val="clear" w:color="auto" w:fill="auto"/>
          </w:tcPr>
          <w:p w14:paraId="2ED9EE29" w14:textId="77777777" w:rsidR="004E0C13" w:rsidRPr="000618F6" w:rsidRDefault="004E0C13" w:rsidP="004E0C13">
            <w:pPr>
              <w:ind w:left="0"/>
              <w:rPr>
                <w:rFonts w:cs="Arial"/>
                <w:b/>
                <w:bCs/>
                <w:sz w:val="20"/>
              </w:rPr>
            </w:pPr>
          </w:p>
        </w:tc>
      </w:tr>
      <w:tr w:rsidR="004E0C13" w:rsidRPr="000618F6" w14:paraId="0B4C8605" w14:textId="77777777" w:rsidTr="0013365C">
        <w:tc>
          <w:tcPr>
            <w:tcW w:w="4394" w:type="dxa"/>
            <w:shd w:val="clear" w:color="auto" w:fill="auto"/>
          </w:tcPr>
          <w:p w14:paraId="7E79114C" w14:textId="02F253F1" w:rsidR="004E0C13" w:rsidRPr="000618F6" w:rsidRDefault="004E0C13" w:rsidP="004E0C13">
            <w:pPr>
              <w:ind w:left="0"/>
              <w:rPr>
                <w:rFonts w:cs="Arial"/>
                <w:b/>
                <w:bCs/>
                <w:sz w:val="20"/>
              </w:rPr>
            </w:pPr>
            <w:r w:rsidRPr="000618F6">
              <w:rPr>
                <w:rFonts w:cs="Arial"/>
                <w:b/>
                <w:bCs/>
                <w:sz w:val="20"/>
              </w:rPr>
              <w:t>inkSchUitkeringANWBruto</w:t>
            </w:r>
          </w:p>
        </w:tc>
        <w:tc>
          <w:tcPr>
            <w:tcW w:w="851" w:type="dxa"/>
            <w:shd w:val="clear" w:color="auto" w:fill="auto"/>
          </w:tcPr>
          <w:p w14:paraId="05999C81" w14:textId="68A702DB"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7115B922" w14:textId="15C2A2C9"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696C3700" w14:textId="77777777" w:rsidR="004E0C13" w:rsidRPr="000618F6" w:rsidRDefault="004E0C13" w:rsidP="004E0C13">
            <w:pPr>
              <w:ind w:left="0"/>
              <w:rPr>
                <w:rFonts w:cs="Arial"/>
                <w:b/>
                <w:bCs/>
                <w:sz w:val="20"/>
              </w:rPr>
            </w:pPr>
          </w:p>
        </w:tc>
        <w:tc>
          <w:tcPr>
            <w:tcW w:w="1510" w:type="dxa"/>
            <w:shd w:val="clear" w:color="auto" w:fill="auto"/>
          </w:tcPr>
          <w:p w14:paraId="7786D955" w14:textId="77777777" w:rsidR="004E0C13" w:rsidRPr="000618F6" w:rsidRDefault="004E0C13" w:rsidP="004E0C13">
            <w:pPr>
              <w:ind w:left="0"/>
              <w:rPr>
                <w:rFonts w:cs="Arial"/>
                <w:b/>
                <w:bCs/>
                <w:sz w:val="20"/>
              </w:rPr>
            </w:pPr>
          </w:p>
        </w:tc>
      </w:tr>
      <w:tr w:rsidR="004E0C13" w:rsidRPr="000618F6" w14:paraId="46A7093E" w14:textId="77777777" w:rsidTr="0013365C">
        <w:tc>
          <w:tcPr>
            <w:tcW w:w="4394" w:type="dxa"/>
            <w:shd w:val="clear" w:color="auto" w:fill="auto"/>
          </w:tcPr>
          <w:p w14:paraId="11BE3646" w14:textId="258AF089" w:rsidR="004E0C13" w:rsidRPr="000618F6" w:rsidRDefault="004E0C13" w:rsidP="004E0C13">
            <w:pPr>
              <w:ind w:left="0"/>
              <w:rPr>
                <w:rFonts w:cs="Arial"/>
                <w:b/>
                <w:bCs/>
                <w:sz w:val="20"/>
              </w:rPr>
            </w:pPr>
            <w:r w:rsidRPr="000618F6">
              <w:rPr>
                <w:rFonts w:cs="Arial"/>
                <w:b/>
                <w:bCs/>
                <w:sz w:val="20"/>
              </w:rPr>
              <w:t>inkSchUitkeringWWBBruto</w:t>
            </w:r>
          </w:p>
        </w:tc>
        <w:tc>
          <w:tcPr>
            <w:tcW w:w="851" w:type="dxa"/>
            <w:shd w:val="clear" w:color="auto" w:fill="auto"/>
          </w:tcPr>
          <w:p w14:paraId="4934E7B5" w14:textId="6A2571FC"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0DA9E126" w14:textId="66EBB70F"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492F32D7" w14:textId="77777777" w:rsidR="004E0C13" w:rsidRPr="000618F6" w:rsidRDefault="004E0C13" w:rsidP="004E0C13">
            <w:pPr>
              <w:ind w:left="0"/>
              <w:rPr>
                <w:rFonts w:cs="Arial"/>
                <w:b/>
                <w:bCs/>
                <w:sz w:val="20"/>
              </w:rPr>
            </w:pPr>
          </w:p>
        </w:tc>
        <w:tc>
          <w:tcPr>
            <w:tcW w:w="1510" w:type="dxa"/>
            <w:shd w:val="clear" w:color="auto" w:fill="auto"/>
          </w:tcPr>
          <w:p w14:paraId="32BE3940" w14:textId="77777777" w:rsidR="004E0C13" w:rsidRPr="000618F6" w:rsidRDefault="004E0C13" w:rsidP="004E0C13">
            <w:pPr>
              <w:ind w:left="0"/>
              <w:rPr>
                <w:rFonts w:cs="Arial"/>
                <w:b/>
                <w:bCs/>
                <w:sz w:val="20"/>
              </w:rPr>
            </w:pPr>
          </w:p>
        </w:tc>
      </w:tr>
      <w:tr w:rsidR="004E0C13" w:rsidRPr="000618F6" w14:paraId="76FAC10C" w14:textId="77777777" w:rsidTr="0013365C">
        <w:tc>
          <w:tcPr>
            <w:tcW w:w="4394" w:type="dxa"/>
            <w:shd w:val="clear" w:color="auto" w:fill="auto"/>
          </w:tcPr>
          <w:p w14:paraId="5BDA535F" w14:textId="5E3A8326" w:rsidR="004E0C13" w:rsidRPr="000618F6" w:rsidRDefault="004E0C13" w:rsidP="004E0C13">
            <w:pPr>
              <w:ind w:left="0"/>
              <w:rPr>
                <w:rFonts w:cs="Arial"/>
                <w:b/>
                <w:bCs/>
                <w:sz w:val="20"/>
              </w:rPr>
            </w:pPr>
            <w:r w:rsidRPr="000618F6">
              <w:rPr>
                <w:rFonts w:cs="Arial"/>
                <w:b/>
                <w:bCs/>
                <w:sz w:val="20"/>
              </w:rPr>
              <w:t>inkSchUitkeringWAOBruto</w:t>
            </w:r>
          </w:p>
        </w:tc>
        <w:tc>
          <w:tcPr>
            <w:tcW w:w="851" w:type="dxa"/>
            <w:shd w:val="clear" w:color="auto" w:fill="auto"/>
          </w:tcPr>
          <w:p w14:paraId="61BD564D" w14:textId="3992B600"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37A4AC4D" w14:textId="7BDAA392"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4372E821" w14:textId="77777777" w:rsidR="004E0C13" w:rsidRPr="000618F6" w:rsidRDefault="004E0C13" w:rsidP="004E0C13">
            <w:pPr>
              <w:ind w:left="0"/>
              <w:rPr>
                <w:rFonts w:cs="Arial"/>
                <w:b/>
                <w:bCs/>
                <w:sz w:val="20"/>
              </w:rPr>
            </w:pPr>
          </w:p>
        </w:tc>
        <w:tc>
          <w:tcPr>
            <w:tcW w:w="1510" w:type="dxa"/>
            <w:shd w:val="clear" w:color="auto" w:fill="auto"/>
          </w:tcPr>
          <w:p w14:paraId="2A4011E1" w14:textId="77777777" w:rsidR="004E0C13" w:rsidRPr="000618F6" w:rsidRDefault="004E0C13" w:rsidP="004E0C13">
            <w:pPr>
              <w:ind w:left="0"/>
              <w:rPr>
                <w:rFonts w:cs="Arial"/>
                <w:b/>
                <w:bCs/>
                <w:sz w:val="20"/>
              </w:rPr>
            </w:pPr>
          </w:p>
        </w:tc>
      </w:tr>
      <w:tr w:rsidR="004E0C13" w:rsidRPr="000618F6" w14:paraId="5C5C611C" w14:textId="77777777" w:rsidTr="0013365C">
        <w:tc>
          <w:tcPr>
            <w:tcW w:w="4394" w:type="dxa"/>
            <w:shd w:val="clear" w:color="auto" w:fill="auto"/>
          </w:tcPr>
          <w:p w14:paraId="0CCCE12C" w14:textId="05C62F4F" w:rsidR="004E0C13" w:rsidRPr="000618F6" w:rsidRDefault="004E0C13" w:rsidP="004E0C13">
            <w:pPr>
              <w:ind w:left="0"/>
              <w:rPr>
                <w:rFonts w:cs="Arial"/>
                <w:b/>
                <w:bCs/>
                <w:sz w:val="20"/>
              </w:rPr>
            </w:pPr>
            <w:r w:rsidRPr="000618F6">
              <w:rPr>
                <w:rFonts w:cs="Arial"/>
                <w:b/>
                <w:bCs/>
                <w:sz w:val="20"/>
              </w:rPr>
              <w:t>inkSchUitkeringOverigBruto</w:t>
            </w:r>
          </w:p>
        </w:tc>
        <w:tc>
          <w:tcPr>
            <w:tcW w:w="851" w:type="dxa"/>
            <w:shd w:val="clear" w:color="auto" w:fill="auto"/>
          </w:tcPr>
          <w:p w14:paraId="2AE7198C" w14:textId="4C5CF597"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7ECBCB0D" w14:textId="0DC2122D"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6B399E97" w14:textId="77777777" w:rsidR="004E0C13" w:rsidRPr="000618F6" w:rsidRDefault="004E0C13" w:rsidP="004E0C13">
            <w:pPr>
              <w:ind w:left="0"/>
              <w:rPr>
                <w:rFonts w:cs="Arial"/>
                <w:b/>
                <w:bCs/>
                <w:sz w:val="20"/>
              </w:rPr>
            </w:pPr>
          </w:p>
        </w:tc>
        <w:tc>
          <w:tcPr>
            <w:tcW w:w="1510" w:type="dxa"/>
            <w:shd w:val="clear" w:color="auto" w:fill="auto"/>
          </w:tcPr>
          <w:p w14:paraId="1C860437" w14:textId="77777777" w:rsidR="004E0C13" w:rsidRPr="000618F6" w:rsidRDefault="004E0C13" w:rsidP="004E0C13">
            <w:pPr>
              <w:ind w:left="0"/>
              <w:rPr>
                <w:rFonts w:cs="Arial"/>
                <w:b/>
                <w:bCs/>
                <w:sz w:val="20"/>
              </w:rPr>
            </w:pPr>
          </w:p>
        </w:tc>
      </w:tr>
      <w:tr w:rsidR="004E0C13" w:rsidRPr="000618F6" w14:paraId="525D77B6" w14:textId="77777777" w:rsidTr="0013365C">
        <w:tc>
          <w:tcPr>
            <w:tcW w:w="4394" w:type="dxa"/>
            <w:shd w:val="clear" w:color="auto" w:fill="auto"/>
          </w:tcPr>
          <w:p w14:paraId="5F0652AD" w14:textId="1F11AFC2" w:rsidR="004E0C13" w:rsidRPr="000618F6" w:rsidRDefault="004E0C13" w:rsidP="004E0C13">
            <w:pPr>
              <w:ind w:left="0"/>
              <w:rPr>
                <w:rFonts w:cs="Arial"/>
                <w:b/>
                <w:bCs/>
                <w:sz w:val="20"/>
              </w:rPr>
            </w:pPr>
            <w:r w:rsidRPr="000618F6">
              <w:rPr>
                <w:rFonts w:cs="Arial"/>
                <w:b/>
                <w:bCs/>
                <w:sz w:val="20"/>
              </w:rPr>
              <w:t>inkSchAndereInkomensVTBruto</w:t>
            </w:r>
          </w:p>
        </w:tc>
        <w:tc>
          <w:tcPr>
            <w:tcW w:w="851" w:type="dxa"/>
            <w:shd w:val="clear" w:color="auto" w:fill="auto"/>
          </w:tcPr>
          <w:p w14:paraId="109E9915" w14:textId="254688A9"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2F637320" w14:textId="693FFED1"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15446AD2" w14:textId="77777777" w:rsidR="004E0C13" w:rsidRPr="000618F6" w:rsidRDefault="004E0C13" w:rsidP="004E0C13">
            <w:pPr>
              <w:ind w:left="0"/>
              <w:rPr>
                <w:rFonts w:cs="Arial"/>
                <w:b/>
                <w:bCs/>
                <w:sz w:val="20"/>
              </w:rPr>
            </w:pPr>
          </w:p>
        </w:tc>
        <w:tc>
          <w:tcPr>
            <w:tcW w:w="1510" w:type="dxa"/>
            <w:shd w:val="clear" w:color="auto" w:fill="auto"/>
          </w:tcPr>
          <w:p w14:paraId="7CC2A5BE" w14:textId="77777777" w:rsidR="004E0C13" w:rsidRPr="000618F6" w:rsidRDefault="004E0C13" w:rsidP="004E0C13">
            <w:pPr>
              <w:ind w:left="0"/>
              <w:rPr>
                <w:rFonts w:cs="Arial"/>
                <w:b/>
                <w:bCs/>
                <w:sz w:val="20"/>
              </w:rPr>
            </w:pPr>
          </w:p>
        </w:tc>
      </w:tr>
      <w:tr w:rsidR="004E0C13" w:rsidRPr="000618F6" w14:paraId="5860E6B1" w14:textId="77777777" w:rsidTr="0013365C">
        <w:tc>
          <w:tcPr>
            <w:tcW w:w="4394" w:type="dxa"/>
            <w:shd w:val="clear" w:color="auto" w:fill="auto"/>
          </w:tcPr>
          <w:p w14:paraId="66C66D89" w14:textId="049078F3" w:rsidR="004E0C13" w:rsidRPr="000618F6" w:rsidRDefault="004E0C13" w:rsidP="004E0C13">
            <w:pPr>
              <w:ind w:left="0"/>
              <w:rPr>
                <w:rFonts w:cs="Arial"/>
                <w:b/>
                <w:bCs/>
                <w:sz w:val="20"/>
              </w:rPr>
            </w:pPr>
            <w:r w:rsidRPr="000618F6">
              <w:rPr>
                <w:rFonts w:cs="Arial"/>
                <w:b/>
                <w:bCs/>
                <w:sz w:val="20"/>
              </w:rPr>
              <w:t>inkSchWerkZonderAfzVGBruto</w:t>
            </w:r>
          </w:p>
        </w:tc>
        <w:tc>
          <w:tcPr>
            <w:tcW w:w="851" w:type="dxa"/>
            <w:shd w:val="clear" w:color="auto" w:fill="auto"/>
          </w:tcPr>
          <w:p w14:paraId="65651A9A" w14:textId="1DF576F7"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72BA6D1E" w14:textId="571F9A26"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74F91CAB" w14:textId="77777777" w:rsidR="004E0C13" w:rsidRPr="000618F6" w:rsidRDefault="004E0C13" w:rsidP="004E0C13">
            <w:pPr>
              <w:ind w:left="0"/>
              <w:rPr>
                <w:rFonts w:cs="Arial"/>
                <w:b/>
                <w:bCs/>
                <w:sz w:val="20"/>
              </w:rPr>
            </w:pPr>
          </w:p>
        </w:tc>
        <w:tc>
          <w:tcPr>
            <w:tcW w:w="1510" w:type="dxa"/>
            <w:shd w:val="clear" w:color="auto" w:fill="auto"/>
          </w:tcPr>
          <w:p w14:paraId="13CDC73B" w14:textId="77777777" w:rsidR="004E0C13" w:rsidRPr="000618F6" w:rsidRDefault="004E0C13" w:rsidP="004E0C13">
            <w:pPr>
              <w:ind w:left="0"/>
              <w:rPr>
                <w:rFonts w:cs="Arial"/>
                <w:b/>
                <w:bCs/>
                <w:sz w:val="20"/>
              </w:rPr>
            </w:pPr>
          </w:p>
        </w:tc>
      </w:tr>
      <w:tr w:rsidR="004E0C13" w:rsidRPr="000618F6" w14:paraId="4F5A2028" w14:textId="77777777" w:rsidTr="0013365C">
        <w:tc>
          <w:tcPr>
            <w:tcW w:w="4394" w:type="dxa"/>
            <w:shd w:val="clear" w:color="auto" w:fill="auto"/>
          </w:tcPr>
          <w:p w14:paraId="0FFA0541" w14:textId="357CC317" w:rsidR="004E0C13" w:rsidRPr="000618F6" w:rsidRDefault="004E0C13" w:rsidP="004E0C13">
            <w:pPr>
              <w:ind w:left="0"/>
              <w:rPr>
                <w:rFonts w:cs="Arial"/>
                <w:b/>
                <w:bCs/>
                <w:sz w:val="20"/>
              </w:rPr>
            </w:pPr>
            <w:r w:rsidRPr="000618F6">
              <w:rPr>
                <w:rFonts w:cs="Arial"/>
                <w:b/>
                <w:bCs/>
                <w:sz w:val="20"/>
              </w:rPr>
              <w:t>inkSchUitkeringZWBruto</w:t>
            </w:r>
          </w:p>
        </w:tc>
        <w:tc>
          <w:tcPr>
            <w:tcW w:w="851" w:type="dxa"/>
            <w:shd w:val="clear" w:color="auto" w:fill="auto"/>
          </w:tcPr>
          <w:p w14:paraId="05A85786" w14:textId="6CE1A4B7"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2632590B" w14:textId="7269982A"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748EB8A9" w14:textId="77777777" w:rsidR="004E0C13" w:rsidRPr="000618F6" w:rsidRDefault="004E0C13" w:rsidP="004E0C13">
            <w:pPr>
              <w:ind w:left="0"/>
              <w:rPr>
                <w:rFonts w:cs="Arial"/>
                <w:b/>
                <w:bCs/>
                <w:sz w:val="20"/>
              </w:rPr>
            </w:pPr>
          </w:p>
        </w:tc>
        <w:tc>
          <w:tcPr>
            <w:tcW w:w="1510" w:type="dxa"/>
            <w:shd w:val="clear" w:color="auto" w:fill="auto"/>
          </w:tcPr>
          <w:p w14:paraId="224F180B" w14:textId="77777777" w:rsidR="004E0C13" w:rsidRPr="000618F6" w:rsidRDefault="004E0C13" w:rsidP="004E0C13">
            <w:pPr>
              <w:ind w:left="0"/>
              <w:rPr>
                <w:rFonts w:cs="Arial"/>
                <w:b/>
                <w:bCs/>
                <w:sz w:val="20"/>
              </w:rPr>
            </w:pPr>
          </w:p>
        </w:tc>
      </w:tr>
      <w:tr w:rsidR="004E0C13" w:rsidRPr="000618F6" w14:paraId="55912B7C" w14:textId="77777777" w:rsidTr="0013365C">
        <w:tc>
          <w:tcPr>
            <w:tcW w:w="4394" w:type="dxa"/>
            <w:shd w:val="clear" w:color="auto" w:fill="auto"/>
          </w:tcPr>
          <w:p w14:paraId="4F908748" w14:textId="0E5527C5" w:rsidR="004E0C13" w:rsidRPr="000618F6" w:rsidRDefault="004E0C13" w:rsidP="004E0C13">
            <w:pPr>
              <w:ind w:left="0"/>
              <w:rPr>
                <w:rFonts w:cs="Arial"/>
                <w:b/>
                <w:bCs/>
                <w:sz w:val="20"/>
              </w:rPr>
            </w:pPr>
            <w:r w:rsidRPr="000618F6">
              <w:rPr>
                <w:rFonts w:cs="Arial"/>
                <w:b/>
                <w:bCs/>
                <w:sz w:val="20"/>
              </w:rPr>
              <w:t>inkSchPensioenBruto</w:t>
            </w:r>
          </w:p>
        </w:tc>
        <w:tc>
          <w:tcPr>
            <w:tcW w:w="851" w:type="dxa"/>
            <w:shd w:val="clear" w:color="auto" w:fill="auto"/>
          </w:tcPr>
          <w:p w14:paraId="76A2AC72" w14:textId="2778E928"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59BE82B4" w14:textId="57FF86D5"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7CA925CE" w14:textId="77777777" w:rsidR="004E0C13" w:rsidRPr="000618F6" w:rsidRDefault="004E0C13" w:rsidP="004E0C13">
            <w:pPr>
              <w:ind w:left="0"/>
              <w:rPr>
                <w:rFonts w:cs="Arial"/>
                <w:b/>
                <w:bCs/>
                <w:sz w:val="20"/>
              </w:rPr>
            </w:pPr>
          </w:p>
        </w:tc>
        <w:tc>
          <w:tcPr>
            <w:tcW w:w="1510" w:type="dxa"/>
            <w:shd w:val="clear" w:color="auto" w:fill="auto"/>
          </w:tcPr>
          <w:p w14:paraId="001C37B1" w14:textId="77777777" w:rsidR="004E0C13" w:rsidRPr="000618F6" w:rsidRDefault="004E0C13" w:rsidP="004E0C13">
            <w:pPr>
              <w:ind w:left="0"/>
              <w:rPr>
                <w:rFonts w:cs="Arial"/>
                <w:b/>
                <w:bCs/>
                <w:sz w:val="20"/>
              </w:rPr>
            </w:pPr>
          </w:p>
        </w:tc>
      </w:tr>
      <w:tr w:rsidR="004E0C13" w:rsidRPr="000618F6" w14:paraId="0576B8D9" w14:textId="77777777" w:rsidTr="0013365C">
        <w:tc>
          <w:tcPr>
            <w:tcW w:w="4394" w:type="dxa"/>
            <w:shd w:val="clear" w:color="auto" w:fill="auto"/>
          </w:tcPr>
          <w:p w14:paraId="03A41372" w14:textId="73E35EF2" w:rsidR="004E0C13" w:rsidRPr="000618F6" w:rsidRDefault="004E0C13" w:rsidP="004E0C13">
            <w:pPr>
              <w:ind w:left="0"/>
              <w:rPr>
                <w:rFonts w:cs="Arial"/>
                <w:b/>
                <w:bCs/>
                <w:sz w:val="20"/>
              </w:rPr>
            </w:pPr>
            <w:r w:rsidRPr="000618F6">
              <w:rPr>
                <w:rFonts w:cs="Arial"/>
                <w:b/>
                <w:bCs/>
                <w:sz w:val="20"/>
              </w:rPr>
              <w:t>inkSchOverigeNettoZonderAfzVGBruto</w:t>
            </w:r>
          </w:p>
        </w:tc>
        <w:tc>
          <w:tcPr>
            <w:tcW w:w="851" w:type="dxa"/>
            <w:shd w:val="clear" w:color="auto" w:fill="auto"/>
          </w:tcPr>
          <w:p w14:paraId="488ABBA7" w14:textId="649573ED"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0D4DDB33" w14:textId="00E471B9"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7EDEEBB8" w14:textId="77777777" w:rsidR="004E0C13" w:rsidRPr="000618F6" w:rsidRDefault="004E0C13" w:rsidP="004E0C13">
            <w:pPr>
              <w:ind w:left="0"/>
              <w:rPr>
                <w:rFonts w:cs="Arial"/>
                <w:b/>
                <w:bCs/>
                <w:sz w:val="20"/>
              </w:rPr>
            </w:pPr>
          </w:p>
        </w:tc>
        <w:tc>
          <w:tcPr>
            <w:tcW w:w="1510" w:type="dxa"/>
            <w:shd w:val="clear" w:color="auto" w:fill="auto"/>
          </w:tcPr>
          <w:p w14:paraId="4905FAE3" w14:textId="77777777" w:rsidR="004E0C13" w:rsidRPr="000618F6" w:rsidRDefault="004E0C13" w:rsidP="004E0C13">
            <w:pPr>
              <w:ind w:left="0"/>
              <w:rPr>
                <w:rFonts w:cs="Arial"/>
                <w:b/>
                <w:bCs/>
                <w:sz w:val="20"/>
              </w:rPr>
            </w:pPr>
          </w:p>
        </w:tc>
      </w:tr>
      <w:tr w:rsidR="004E0C13" w:rsidRPr="000618F6" w14:paraId="499CE96C" w14:textId="77777777" w:rsidTr="0013365C">
        <w:tc>
          <w:tcPr>
            <w:tcW w:w="4394" w:type="dxa"/>
            <w:shd w:val="clear" w:color="auto" w:fill="auto"/>
          </w:tcPr>
          <w:p w14:paraId="1ECF586F" w14:textId="74BE5476" w:rsidR="004E0C13" w:rsidRPr="000618F6" w:rsidRDefault="004E0C13" w:rsidP="004E0C13">
            <w:pPr>
              <w:ind w:left="0"/>
              <w:rPr>
                <w:rFonts w:cs="Arial"/>
                <w:b/>
                <w:bCs/>
                <w:sz w:val="20"/>
              </w:rPr>
            </w:pPr>
            <w:r w:rsidRPr="000618F6">
              <w:rPr>
                <w:rFonts w:cs="Arial"/>
                <w:b/>
                <w:bCs/>
                <w:sz w:val="20"/>
              </w:rPr>
              <w:t>inkSchOverigeBruto</w:t>
            </w:r>
          </w:p>
        </w:tc>
        <w:tc>
          <w:tcPr>
            <w:tcW w:w="851" w:type="dxa"/>
            <w:shd w:val="clear" w:color="auto" w:fill="auto"/>
          </w:tcPr>
          <w:p w14:paraId="13805E83" w14:textId="548D477A"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3EB6864E" w14:textId="56EB7F9A"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7B4B3972" w14:textId="77777777" w:rsidR="004E0C13" w:rsidRPr="000618F6" w:rsidRDefault="004E0C13" w:rsidP="004E0C13">
            <w:pPr>
              <w:ind w:left="0"/>
              <w:rPr>
                <w:rFonts w:cs="Arial"/>
                <w:b/>
                <w:bCs/>
                <w:sz w:val="20"/>
              </w:rPr>
            </w:pPr>
          </w:p>
        </w:tc>
        <w:tc>
          <w:tcPr>
            <w:tcW w:w="1510" w:type="dxa"/>
            <w:shd w:val="clear" w:color="auto" w:fill="auto"/>
          </w:tcPr>
          <w:p w14:paraId="0FE7C5D3" w14:textId="77777777" w:rsidR="004E0C13" w:rsidRPr="000618F6" w:rsidRDefault="004E0C13" w:rsidP="004E0C13">
            <w:pPr>
              <w:ind w:left="0"/>
              <w:rPr>
                <w:rFonts w:cs="Arial"/>
                <w:b/>
                <w:bCs/>
                <w:sz w:val="20"/>
              </w:rPr>
            </w:pPr>
          </w:p>
        </w:tc>
      </w:tr>
      <w:tr w:rsidR="003F3919" w:rsidRPr="000618F6" w14:paraId="207BA642" w14:textId="77777777" w:rsidTr="0013365C">
        <w:tc>
          <w:tcPr>
            <w:tcW w:w="4394" w:type="dxa"/>
            <w:shd w:val="clear" w:color="auto" w:fill="auto"/>
          </w:tcPr>
          <w:p w14:paraId="70C85727" w14:textId="77777777" w:rsidR="003F3919" w:rsidRPr="000618F6" w:rsidRDefault="003F3919" w:rsidP="0013365C">
            <w:pPr>
              <w:ind w:left="0"/>
              <w:rPr>
                <w:rFonts w:cs="Arial"/>
                <w:sz w:val="20"/>
              </w:rPr>
            </w:pPr>
            <w:r w:rsidRPr="000618F6">
              <w:rPr>
                <w:rFonts w:cs="Arial"/>
                <w:sz w:val="20"/>
              </w:rPr>
              <w:t>inkParWerk</w:t>
            </w:r>
          </w:p>
        </w:tc>
        <w:tc>
          <w:tcPr>
            <w:tcW w:w="851" w:type="dxa"/>
            <w:shd w:val="clear" w:color="auto" w:fill="auto"/>
          </w:tcPr>
          <w:p w14:paraId="50C46655"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1996ABC4"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44482C5C" w14:textId="77777777" w:rsidR="003F3919" w:rsidRPr="000618F6" w:rsidRDefault="003F3919" w:rsidP="0013365C">
            <w:pPr>
              <w:ind w:left="0"/>
              <w:rPr>
                <w:rFonts w:cs="Arial"/>
                <w:sz w:val="20"/>
              </w:rPr>
            </w:pPr>
          </w:p>
        </w:tc>
        <w:tc>
          <w:tcPr>
            <w:tcW w:w="1510" w:type="dxa"/>
            <w:shd w:val="clear" w:color="auto" w:fill="auto"/>
          </w:tcPr>
          <w:p w14:paraId="1FDA9B11" w14:textId="77777777" w:rsidR="003F3919" w:rsidRPr="000618F6" w:rsidRDefault="003F3919" w:rsidP="0013365C">
            <w:pPr>
              <w:ind w:left="0"/>
              <w:rPr>
                <w:rFonts w:cs="Arial"/>
                <w:sz w:val="20"/>
              </w:rPr>
            </w:pPr>
          </w:p>
        </w:tc>
      </w:tr>
      <w:tr w:rsidR="003F3919" w:rsidRPr="000618F6" w14:paraId="4D6060F8" w14:textId="77777777" w:rsidTr="0013365C">
        <w:tc>
          <w:tcPr>
            <w:tcW w:w="4394" w:type="dxa"/>
            <w:shd w:val="clear" w:color="auto" w:fill="auto"/>
          </w:tcPr>
          <w:p w14:paraId="42A5E59A" w14:textId="77777777" w:rsidR="003F3919" w:rsidRPr="000618F6" w:rsidRDefault="003F3919" w:rsidP="0013365C">
            <w:pPr>
              <w:ind w:left="0"/>
              <w:rPr>
                <w:rFonts w:cs="Arial"/>
                <w:sz w:val="20"/>
              </w:rPr>
            </w:pPr>
            <w:r w:rsidRPr="000618F6">
              <w:rPr>
                <w:rFonts w:cs="Arial"/>
                <w:sz w:val="20"/>
              </w:rPr>
              <w:t>inkParUitkeringPensioenAOW</w:t>
            </w:r>
          </w:p>
        </w:tc>
        <w:tc>
          <w:tcPr>
            <w:tcW w:w="851" w:type="dxa"/>
            <w:shd w:val="clear" w:color="auto" w:fill="auto"/>
          </w:tcPr>
          <w:p w14:paraId="7166248D"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76952CBB"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53E1F758" w14:textId="77777777" w:rsidR="003F3919" w:rsidRPr="000618F6" w:rsidRDefault="00E82928" w:rsidP="0013365C">
            <w:pPr>
              <w:ind w:left="0"/>
              <w:rPr>
                <w:rFonts w:cs="Arial"/>
                <w:sz w:val="20"/>
              </w:rPr>
            </w:pPr>
            <w:r w:rsidRPr="000618F6">
              <w:rPr>
                <w:rFonts w:cs="Arial"/>
                <w:sz w:val="20"/>
              </w:rPr>
              <w:t>1.7</w:t>
            </w:r>
          </w:p>
        </w:tc>
        <w:tc>
          <w:tcPr>
            <w:tcW w:w="1510" w:type="dxa"/>
            <w:shd w:val="clear" w:color="auto" w:fill="auto"/>
          </w:tcPr>
          <w:p w14:paraId="1EDADD16" w14:textId="77777777" w:rsidR="003F3919" w:rsidRPr="000618F6" w:rsidRDefault="003F3919" w:rsidP="0013365C">
            <w:pPr>
              <w:ind w:left="0"/>
              <w:rPr>
                <w:rFonts w:cs="Arial"/>
                <w:sz w:val="20"/>
              </w:rPr>
            </w:pPr>
            <w:r w:rsidRPr="000618F6">
              <w:rPr>
                <w:rFonts w:cs="Arial"/>
                <w:sz w:val="20"/>
              </w:rPr>
              <w:t>01-01-2007</w:t>
            </w:r>
          </w:p>
        </w:tc>
      </w:tr>
      <w:tr w:rsidR="003F3919" w:rsidRPr="000618F6" w14:paraId="613B785C" w14:textId="77777777" w:rsidTr="0013365C">
        <w:tc>
          <w:tcPr>
            <w:tcW w:w="4394" w:type="dxa"/>
            <w:shd w:val="clear" w:color="auto" w:fill="auto"/>
          </w:tcPr>
          <w:p w14:paraId="0574EAFB" w14:textId="77777777" w:rsidR="003F3919" w:rsidRPr="000618F6" w:rsidRDefault="003F3919" w:rsidP="0013365C">
            <w:pPr>
              <w:ind w:left="0"/>
              <w:rPr>
                <w:rFonts w:cs="Arial"/>
                <w:sz w:val="20"/>
              </w:rPr>
            </w:pPr>
            <w:r w:rsidRPr="000618F6">
              <w:rPr>
                <w:rFonts w:cs="Arial"/>
                <w:sz w:val="20"/>
              </w:rPr>
              <w:t>inkParNaBestaanden</w:t>
            </w:r>
          </w:p>
        </w:tc>
        <w:tc>
          <w:tcPr>
            <w:tcW w:w="851" w:type="dxa"/>
            <w:shd w:val="clear" w:color="auto" w:fill="auto"/>
          </w:tcPr>
          <w:p w14:paraId="71674D56"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230ED840"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0B8ADA68" w14:textId="77777777" w:rsidR="003F3919" w:rsidRPr="000618F6" w:rsidRDefault="00E82928" w:rsidP="0013365C">
            <w:pPr>
              <w:ind w:left="0"/>
              <w:rPr>
                <w:rFonts w:cs="Arial"/>
                <w:sz w:val="20"/>
              </w:rPr>
            </w:pPr>
            <w:r w:rsidRPr="000618F6">
              <w:rPr>
                <w:rFonts w:cs="Arial"/>
                <w:sz w:val="20"/>
              </w:rPr>
              <w:t>1.7</w:t>
            </w:r>
          </w:p>
        </w:tc>
        <w:tc>
          <w:tcPr>
            <w:tcW w:w="1510" w:type="dxa"/>
            <w:shd w:val="clear" w:color="auto" w:fill="auto"/>
          </w:tcPr>
          <w:p w14:paraId="68E9825F" w14:textId="77777777" w:rsidR="003F3919" w:rsidRPr="000618F6" w:rsidRDefault="003F3919" w:rsidP="0013365C">
            <w:pPr>
              <w:ind w:left="0"/>
              <w:rPr>
                <w:rFonts w:cs="Arial"/>
                <w:sz w:val="20"/>
              </w:rPr>
            </w:pPr>
            <w:r w:rsidRPr="000618F6">
              <w:rPr>
                <w:rFonts w:cs="Arial"/>
                <w:sz w:val="20"/>
              </w:rPr>
              <w:t>01-01-2007</w:t>
            </w:r>
          </w:p>
        </w:tc>
      </w:tr>
      <w:tr w:rsidR="003F3919" w:rsidRPr="000618F6" w14:paraId="0FF1D385" w14:textId="77777777" w:rsidTr="0013365C">
        <w:tc>
          <w:tcPr>
            <w:tcW w:w="4394" w:type="dxa"/>
            <w:shd w:val="clear" w:color="auto" w:fill="auto"/>
          </w:tcPr>
          <w:p w14:paraId="4185594F" w14:textId="77777777" w:rsidR="003F3919" w:rsidRPr="000618F6" w:rsidRDefault="003F3919" w:rsidP="0013365C">
            <w:pPr>
              <w:ind w:left="0"/>
              <w:rPr>
                <w:rFonts w:cs="Arial"/>
                <w:sz w:val="20"/>
              </w:rPr>
            </w:pPr>
            <w:r w:rsidRPr="000618F6">
              <w:rPr>
                <w:rFonts w:cs="Arial"/>
                <w:sz w:val="20"/>
              </w:rPr>
              <w:t>inkParVakantiegeld</w:t>
            </w:r>
          </w:p>
        </w:tc>
        <w:tc>
          <w:tcPr>
            <w:tcW w:w="851" w:type="dxa"/>
            <w:shd w:val="clear" w:color="auto" w:fill="auto"/>
          </w:tcPr>
          <w:p w14:paraId="33BFF727"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667969A2"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5AD65D37" w14:textId="77777777" w:rsidR="003F3919" w:rsidRPr="000618F6" w:rsidRDefault="003F3919" w:rsidP="0013365C">
            <w:pPr>
              <w:ind w:left="0"/>
              <w:rPr>
                <w:rFonts w:cs="Arial"/>
                <w:sz w:val="20"/>
              </w:rPr>
            </w:pPr>
          </w:p>
        </w:tc>
        <w:tc>
          <w:tcPr>
            <w:tcW w:w="1510" w:type="dxa"/>
            <w:shd w:val="clear" w:color="auto" w:fill="auto"/>
          </w:tcPr>
          <w:p w14:paraId="6CC3005D" w14:textId="77777777" w:rsidR="003F3919" w:rsidRPr="000618F6" w:rsidRDefault="003F3919" w:rsidP="0013365C">
            <w:pPr>
              <w:ind w:left="0"/>
              <w:rPr>
                <w:rFonts w:cs="Arial"/>
                <w:sz w:val="20"/>
              </w:rPr>
            </w:pPr>
          </w:p>
        </w:tc>
      </w:tr>
      <w:tr w:rsidR="003F3919" w:rsidRPr="000618F6" w14:paraId="2D7B102B" w14:textId="77777777" w:rsidTr="0013365C">
        <w:tc>
          <w:tcPr>
            <w:tcW w:w="4394" w:type="dxa"/>
            <w:shd w:val="clear" w:color="auto" w:fill="auto"/>
          </w:tcPr>
          <w:p w14:paraId="4B4C3FCD" w14:textId="77777777" w:rsidR="003F3919" w:rsidRPr="000618F6" w:rsidRDefault="003F3919" w:rsidP="0013365C">
            <w:pPr>
              <w:ind w:left="0"/>
              <w:rPr>
                <w:rFonts w:cs="Arial"/>
                <w:sz w:val="20"/>
              </w:rPr>
            </w:pPr>
            <w:r w:rsidRPr="000618F6">
              <w:rPr>
                <w:rFonts w:cs="Arial"/>
                <w:sz w:val="20"/>
              </w:rPr>
              <w:t>inkParOverige</w:t>
            </w:r>
          </w:p>
        </w:tc>
        <w:tc>
          <w:tcPr>
            <w:tcW w:w="851" w:type="dxa"/>
            <w:shd w:val="clear" w:color="auto" w:fill="auto"/>
          </w:tcPr>
          <w:p w14:paraId="473874F0"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5BEAF061"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5F14A73B" w14:textId="77777777" w:rsidR="003F3919" w:rsidRPr="000618F6" w:rsidRDefault="003F3919" w:rsidP="0013365C">
            <w:pPr>
              <w:ind w:left="0"/>
              <w:rPr>
                <w:rFonts w:cs="Arial"/>
                <w:sz w:val="20"/>
              </w:rPr>
            </w:pPr>
          </w:p>
        </w:tc>
        <w:tc>
          <w:tcPr>
            <w:tcW w:w="1510" w:type="dxa"/>
            <w:shd w:val="clear" w:color="auto" w:fill="auto"/>
          </w:tcPr>
          <w:p w14:paraId="36607526" w14:textId="77777777" w:rsidR="003F3919" w:rsidRPr="000618F6" w:rsidRDefault="003F3919" w:rsidP="0013365C">
            <w:pPr>
              <w:ind w:left="0"/>
              <w:rPr>
                <w:rFonts w:cs="Arial"/>
                <w:sz w:val="20"/>
              </w:rPr>
            </w:pPr>
          </w:p>
        </w:tc>
      </w:tr>
      <w:tr w:rsidR="003F3919" w:rsidRPr="000618F6" w14:paraId="3DA59B9E" w14:textId="77777777" w:rsidTr="0013365C">
        <w:tc>
          <w:tcPr>
            <w:tcW w:w="4394" w:type="dxa"/>
            <w:shd w:val="clear" w:color="auto" w:fill="auto"/>
          </w:tcPr>
          <w:p w14:paraId="65280188" w14:textId="77777777" w:rsidR="003F3919" w:rsidRPr="000618F6" w:rsidRDefault="003F3919" w:rsidP="0013365C">
            <w:pPr>
              <w:ind w:left="0"/>
              <w:rPr>
                <w:rFonts w:cs="Arial"/>
                <w:sz w:val="20"/>
              </w:rPr>
            </w:pPr>
            <w:r w:rsidRPr="000618F6">
              <w:rPr>
                <w:rFonts w:cs="Arial"/>
                <w:sz w:val="20"/>
              </w:rPr>
              <w:t>inkParHeffingskortingen</w:t>
            </w:r>
          </w:p>
        </w:tc>
        <w:tc>
          <w:tcPr>
            <w:tcW w:w="851" w:type="dxa"/>
            <w:shd w:val="clear" w:color="auto" w:fill="auto"/>
          </w:tcPr>
          <w:p w14:paraId="4ACFBC49"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1E771C5B"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5A878EBF" w14:textId="77777777" w:rsidR="003F3919" w:rsidRPr="000618F6" w:rsidRDefault="003F3919" w:rsidP="0013365C">
            <w:pPr>
              <w:ind w:left="0"/>
              <w:rPr>
                <w:rFonts w:cs="Arial"/>
                <w:sz w:val="20"/>
              </w:rPr>
            </w:pPr>
          </w:p>
        </w:tc>
        <w:tc>
          <w:tcPr>
            <w:tcW w:w="1510" w:type="dxa"/>
            <w:shd w:val="clear" w:color="auto" w:fill="auto"/>
          </w:tcPr>
          <w:p w14:paraId="1D7C1E5D" w14:textId="77777777" w:rsidR="003F3919" w:rsidRPr="000618F6" w:rsidRDefault="003F3919" w:rsidP="0013365C">
            <w:pPr>
              <w:ind w:left="0"/>
              <w:rPr>
                <w:rFonts w:cs="Arial"/>
                <w:sz w:val="20"/>
              </w:rPr>
            </w:pPr>
          </w:p>
        </w:tc>
      </w:tr>
      <w:tr w:rsidR="003F3919" w:rsidRPr="000618F6" w14:paraId="2F2EC5B5" w14:textId="77777777" w:rsidTr="0013365C">
        <w:tc>
          <w:tcPr>
            <w:tcW w:w="4394" w:type="dxa"/>
            <w:shd w:val="clear" w:color="auto" w:fill="auto"/>
          </w:tcPr>
          <w:p w14:paraId="154FE154" w14:textId="77777777" w:rsidR="003F3919" w:rsidRPr="000618F6" w:rsidRDefault="003F3919" w:rsidP="0013365C">
            <w:pPr>
              <w:ind w:left="0"/>
              <w:rPr>
                <w:rFonts w:cs="Arial"/>
                <w:sz w:val="20"/>
              </w:rPr>
            </w:pPr>
            <w:r w:rsidRPr="000618F6">
              <w:rPr>
                <w:rFonts w:cs="Arial"/>
                <w:sz w:val="20"/>
              </w:rPr>
              <w:t>inkParBelastingteruggaven</w:t>
            </w:r>
          </w:p>
        </w:tc>
        <w:tc>
          <w:tcPr>
            <w:tcW w:w="851" w:type="dxa"/>
            <w:shd w:val="clear" w:color="auto" w:fill="auto"/>
          </w:tcPr>
          <w:p w14:paraId="348420B1"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4BE70396"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788170CC" w14:textId="77777777" w:rsidR="003F3919" w:rsidRPr="000618F6" w:rsidRDefault="003F3919" w:rsidP="0013365C">
            <w:pPr>
              <w:ind w:left="0"/>
              <w:rPr>
                <w:rFonts w:cs="Arial"/>
                <w:sz w:val="20"/>
              </w:rPr>
            </w:pPr>
          </w:p>
        </w:tc>
        <w:tc>
          <w:tcPr>
            <w:tcW w:w="1510" w:type="dxa"/>
            <w:shd w:val="clear" w:color="auto" w:fill="auto"/>
          </w:tcPr>
          <w:p w14:paraId="18D1441D" w14:textId="77777777" w:rsidR="003F3919" w:rsidRPr="000618F6" w:rsidRDefault="003F3919" w:rsidP="0013365C">
            <w:pPr>
              <w:ind w:left="0"/>
              <w:rPr>
                <w:rFonts w:cs="Arial"/>
                <w:sz w:val="20"/>
              </w:rPr>
            </w:pPr>
          </w:p>
        </w:tc>
      </w:tr>
      <w:tr w:rsidR="004E0C13" w:rsidRPr="000618F6" w14:paraId="288AD8B8" w14:textId="77777777" w:rsidTr="00E31830">
        <w:tc>
          <w:tcPr>
            <w:tcW w:w="4394" w:type="dxa"/>
            <w:shd w:val="clear" w:color="auto" w:fill="auto"/>
          </w:tcPr>
          <w:p w14:paraId="4AEB3D23" w14:textId="44004A25" w:rsidR="004E0C13" w:rsidRPr="000618F6" w:rsidRDefault="004E0C13" w:rsidP="00E31830">
            <w:pPr>
              <w:ind w:left="0"/>
              <w:rPr>
                <w:rFonts w:cs="Arial"/>
                <w:b/>
                <w:bCs/>
                <w:sz w:val="20"/>
              </w:rPr>
            </w:pPr>
            <w:r w:rsidRPr="000618F6">
              <w:rPr>
                <w:rFonts w:cs="Arial"/>
                <w:b/>
                <w:bCs/>
                <w:sz w:val="20"/>
              </w:rPr>
              <w:t>inkParKinderalimentatie</w:t>
            </w:r>
          </w:p>
        </w:tc>
        <w:tc>
          <w:tcPr>
            <w:tcW w:w="851" w:type="dxa"/>
            <w:shd w:val="clear" w:color="auto" w:fill="auto"/>
          </w:tcPr>
          <w:p w14:paraId="3D9538A3" w14:textId="632BC652" w:rsidR="004E0C13" w:rsidRPr="000618F6" w:rsidRDefault="004E0C13" w:rsidP="00E31830">
            <w:pPr>
              <w:ind w:left="0"/>
              <w:rPr>
                <w:rFonts w:cs="Arial"/>
                <w:b/>
                <w:bCs/>
                <w:sz w:val="20"/>
              </w:rPr>
            </w:pPr>
            <w:r w:rsidRPr="000618F6">
              <w:rPr>
                <w:rFonts w:cs="Arial"/>
                <w:b/>
                <w:bCs/>
                <w:sz w:val="20"/>
              </w:rPr>
              <w:t>4.0</w:t>
            </w:r>
          </w:p>
        </w:tc>
        <w:tc>
          <w:tcPr>
            <w:tcW w:w="1418" w:type="dxa"/>
            <w:shd w:val="clear" w:color="auto" w:fill="auto"/>
          </w:tcPr>
          <w:p w14:paraId="20AAA5A6" w14:textId="76FD9486" w:rsidR="004E0C13" w:rsidRPr="000618F6" w:rsidRDefault="004E0C13" w:rsidP="00E31830">
            <w:pPr>
              <w:ind w:left="0"/>
              <w:rPr>
                <w:rFonts w:cs="Arial"/>
                <w:b/>
                <w:bCs/>
                <w:sz w:val="20"/>
              </w:rPr>
            </w:pPr>
            <w:r w:rsidRPr="000618F6">
              <w:rPr>
                <w:rFonts w:cs="Arial"/>
                <w:b/>
                <w:bCs/>
                <w:sz w:val="20"/>
              </w:rPr>
              <w:t>01-01-2021</w:t>
            </w:r>
          </w:p>
        </w:tc>
        <w:tc>
          <w:tcPr>
            <w:tcW w:w="1275" w:type="dxa"/>
            <w:shd w:val="clear" w:color="auto" w:fill="auto"/>
          </w:tcPr>
          <w:p w14:paraId="4DA1A260" w14:textId="77777777" w:rsidR="004E0C13" w:rsidRPr="000618F6" w:rsidRDefault="004E0C13" w:rsidP="00E31830">
            <w:pPr>
              <w:ind w:left="0"/>
              <w:rPr>
                <w:rFonts w:cs="Arial"/>
                <w:b/>
                <w:bCs/>
                <w:sz w:val="20"/>
              </w:rPr>
            </w:pPr>
          </w:p>
        </w:tc>
        <w:tc>
          <w:tcPr>
            <w:tcW w:w="1510" w:type="dxa"/>
            <w:shd w:val="clear" w:color="auto" w:fill="auto"/>
          </w:tcPr>
          <w:p w14:paraId="4CDF2B3E" w14:textId="77777777" w:rsidR="004E0C13" w:rsidRPr="000618F6" w:rsidRDefault="004E0C13" w:rsidP="00E31830">
            <w:pPr>
              <w:ind w:left="0"/>
              <w:rPr>
                <w:rFonts w:cs="Arial"/>
                <w:b/>
                <w:bCs/>
                <w:sz w:val="20"/>
              </w:rPr>
            </w:pPr>
          </w:p>
        </w:tc>
      </w:tr>
      <w:tr w:rsidR="00AB3DF8" w:rsidRPr="000618F6" w14:paraId="731E4446" w14:textId="77777777" w:rsidTr="00E31830">
        <w:tc>
          <w:tcPr>
            <w:tcW w:w="4394" w:type="dxa"/>
            <w:shd w:val="clear" w:color="auto" w:fill="auto"/>
          </w:tcPr>
          <w:p w14:paraId="30637AEF" w14:textId="77777777" w:rsidR="00AB3DF8" w:rsidRPr="000618F6" w:rsidRDefault="00AB3DF8" w:rsidP="00E31830">
            <w:pPr>
              <w:ind w:left="0"/>
              <w:rPr>
                <w:rFonts w:cs="Arial"/>
                <w:sz w:val="20"/>
              </w:rPr>
            </w:pPr>
            <w:r w:rsidRPr="000618F6">
              <w:rPr>
                <w:rFonts w:cs="Arial"/>
                <w:sz w:val="20"/>
              </w:rPr>
              <w:t>inkParStudiefinanciering</w:t>
            </w:r>
          </w:p>
        </w:tc>
        <w:tc>
          <w:tcPr>
            <w:tcW w:w="851" w:type="dxa"/>
            <w:shd w:val="clear" w:color="auto" w:fill="auto"/>
          </w:tcPr>
          <w:p w14:paraId="736FF5EB" w14:textId="77777777" w:rsidR="00AB3DF8" w:rsidRPr="000618F6" w:rsidRDefault="00AB3DF8" w:rsidP="00E31830">
            <w:pPr>
              <w:ind w:left="0"/>
              <w:rPr>
                <w:rFonts w:cs="Arial"/>
                <w:sz w:val="20"/>
              </w:rPr>
            </w:pPr>
            <w:r w:rsidRPr="000618F6">
              <w:rPr>
                <w:rFonts w:cs="Arial"/>
                <w:sz w:val="20"/>
              </w:rPr>
              <w:t>2.4</w:t>
            </w:r>
          </w:p>
        </w:tc>
        <w:tc>
          <w:tcPr>
            <w:tcW w:w="1418" w:type="dxa"/>
            <w:shd w:val="clear" w:color="auto" w:fill="auto"/>
          </w:tcPr>
          <w:p w14:paraId="293A2312" w14:textId="77777777" w:rsidR="00AB3DF8" w:rsidRPr="000618F6" w:rsidRDefault="00AB3DF8" w:rsidP="00E31830">
            <w:pPr>
              <w:ind w:left="0"/>
              <w:rPr>
                <w:rFonts w:cs="Arial"/>
                <w:sz w:val="20"/>
              </w:rPr>
            </w:pPr>
            <w:r w:rsidRPr="000618F6">
              <w:rPr>
                <w:rFonts w:cs="Arial"/>
                <w:sz w:val="20"/>
              </w:rPr>
              <w:t>01-01-2014</w:t>
            </w:r>
          </w:p>
        </w:tc>
        <w:tc>
          <w:tcPr>
            <w:tcW w:w="1275" w:type="dxa"/>
            <w:shd w:val="clear" w:color="auto" w:fill="auto"/>
          </w:tcPr>
          <w:p w14:paraId="36603631" w14:textId="77777777" w:rsidR="00AB3DF8" w:rsidRPr="000618F6" w:rsidRDefault="00AB3DF8" w:rsidP="00E31830">
            <w:pPr>
              <w:ind w:left="0"/>
              <w:rPr>
                <w:rFonts w:cs="Arial"/>
                <w:sz w:val="20"/>
              </w:rPr>
            </w:pPr>
          </w:p>
        </w:tc>
        <w:tc>
          <w:tcPr>
            <w:tcW w:w="1510" w:type="dxa"/>
            <w:shd w:val="clear" w:color="auto" w:fill="auto"/>
          </w:tcPr>
          <w:p w14:paraId="240BC8AC" w14:textId="77777777" w:rsidR="00AB3DF8" w:rsidRPr="000618F6" w:rsidRDefault="00AB3DF8" w:rsidP="00E31830">
            <w:pPr>
              <w:ind w:left="0"/>
              <w:rPr>
                <w:rFonts w:cs="Arial"/>
                <w:sz w:val="20"/>
              </w:rPr>
            </w:pPr>
          </w:p>
        </w:tc>
      </w:tr>
      <w:tr w:rsidR="003F3919" w:rsidRPr="000618F6" w14:paraId="48965037" w14:textId="77777777" w:rsidTr="0013365C">
        <w:tc>
          <w:tcPr>
            <w:tcW w:w="4394" w:type="dxa"/>
            <w:shd w:val="clear" w:color="auto" w:fill="auto"/>
          </w:tcPr>
          <w:p w14:paraId="6B2E30CE" w14:textId="77777777" w:rsidR="003F3919" w:rsidRPr="000618F6" w:rsidRDefault="003F3919" w:rsidP="0013365C">
            <w:pPr>
              <w:ind w:left="0"/>
              <w:rPr>
                <w:rFonts w:cs="Arial"/>
                <w:b/>
                <w:bCs/>
                <w:sz w:val="20"/>
              </w:rPr>
            </w:pPr>
            <w:r w:rsidRPr="000618F6">
              <w:rPr>
                <w:rFonts w:cs="Arial"/>
                <w:b/>
                <w:bCs/>
                <w:sz w:val="20"/>
              </w:rPr>
              <w:t>inkParAlimentatie</w:t>
            </w:r>
          </w:p>
        </w:tc>
        <w:tc>
          <w:tcPr>
            <w:tcW w:w="851" w:type="dxa"/>
            <w:shd w:val="clear" w:color="auto" w:fill="auto"/>
          </w:tcPr>
          <w:p w14:paraId="661346F2"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0C95925A" w14:textId="77777777" w:rsidR="003F3919" w:rsidRPr="000618F6" w:rsidRDefault="003F3919" w:rsidP="0013365C">
            <w:pPr>
              <w:ind w:left="0"/>
              <w:rPr>
                <w:rFonts w:cs="Arial"/>
                <w:b/>
                <w:bCs/>
                <w:sz w:val="20"/>
              </w:rPr>
            </w:pPr>
            <w:r w:rsidRPr="000618F6">
              <w:rPr>
                <w:rFonts w:cs="Arial"/>
                <w:b/>
                <w:bCs/>
                <w:sz w:val="20"/>
              </w:rPr>
              <w:t>01-07-2003</w:t>
            </w:r>
          </w:p>
        </w:tc>
        <w:tc>
          <w:tcPr>
            <w:tcW w:w="1275" w:type="dxa"/>
            <w:shd w:val="clear" w:color="auto" w:fill="auto"/>
          </w:tcPr>
          <w:p w14:paraId="611C3167" w14:textId="77777777" w:rsidR="003F3919" w:rsidRPr="000618F6" w:rsidRDefault="003F3919" w:rsidP="0013365C">
            <w:pPr>
              <w:ind w:left="0"/>
              <w:rPr>
                <w:rFonts w:cs="Arial"/>
                <w:b/>
                <w:bCs/>
                <w:sz w:val="20"/>
              </w:rPr>
            </w:pPr>
          </w:p>
        </w:tc>
        <w:tc>
          <w:tcPr>
            <w:tcW w:w="1510" w:type="dxa"/>
            <w:shd w:val="clear" w:color="auto" w:fill="auto"/>
          </w:tcPr>
          <w:p w14:paraId="11A02ACA" w14:textId="77777777" w:rsidR="003F3919" w:rsidRPr="000618F6" w:rsidRDefault="003F3919" w:rsidP="0013365C">
            <w:pPr>
              <w:ind w:left="0"/>
              <w:rPr>
                <w:rFonts w:cs="Arial"/>
                <w:b/>
                <w:bCs/>
                <w:sz w:val="20"/>
              </w:rPr>
            </w:pPr>
          </w:p>
        </w:tc>
      </w:tr>
      <w:tr w:rsidR="003F3919" w:rsidRPr="000618F6" w14:paraId="3CB773C0" w14:textId="77777777" w:rsidTr="0013365C">
        <w:tc>
          <w:tcPr>
            <w:tcW w:w="4394" w:type="dxa"/>
            <w:shd w:val="clear" w:color="auto" w:fill="auto"/>
          </w:tcPr>
          <w:p w14:paraId="499016BC" w14:textId="77777777" w:rsidR="003F3919" w:rsidRPr="000618F6" w:rsidRDefault="003F3919" w:rsidP="0013365C">
            <w:pPr>
              <w:ind w:left="0"/>
              <w:rPr>
                <w:rFonts w:cs="Arial"/>
                <w:sz w:val="20"/>
              </w:rPr>
            </w:pPr>
            <w:r w:rsidRPr="000618F6">
              <w:rPr>
                <w:rFonts w:cs="Arial"/>
                <w:sz w:val="20"/>
              </w:rPr>
              <w:t>inkParOnderverhKostgang</w:t>
            </w:r>
          </w:p>
        </w:tc>
        <w:tc>
          <w:tcPr>
            <w:tcW w:w="851" w:type="dxa"/>
            <w:shd w:val="clear" w:color="auto" w:fill="auto"/>
          </w:tcPr>
          <w:p w14:paraId="37C51273"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1E618BB0"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1F38A479" w14:textId="77777777" w:rsidR="003F3919" w:rsidRPr="000618F6" w:rsidRDefault="00CE2083" w:rsidP="0013365C">
            <w:pPr>
              <w:ind w:left="0"/>
              <w:rPr>
                <w:rFonts w:cs="Arial"/>
                <w:sz w:val="20"/>
              </w:rPr>
            </w:pPr>
            <w:r w:rsidRPr="000618F6">
              <w:rPr>
                <w:rFonts w:cs="Arial"/>
                <w:sz w:val="20"/>
              </w:rPr>
              <w:t>2.0</w:t>
            </w:r>
          </w:p>
        </w:tc>
        <w:tc>
          <w:tcPr>
            <w:tcW w:w="1510" w:type="dxa"/>
            <w:shd w:val="clear" w:color="auto" w:fill="auto"/>
          </w:tcPr>
          <w:p w14:paraId="5B0A7F03" w14:textId="77777777" w:rsidR="003F3919" w:rsidRPr="000618F6" w:rsidRDefault="00F91192" w:rsidP="0013365C">
            <w:pPr>
              <w:ind w:left="0"/>
              <w:rPr>
                <w:rFonts w:cs="Arial"/>
                <w:sz w:val="20"/>
              </w:rPr>
            </w:pPr>
            <w:r w:rsidRPr="000618F6">
              <w:rPr>
                <w:rFonts w:cs="Arial"/>
                <w:sz w:val="20"/>
              </w:rPr>
              <w:t>01-07-2008</w:t>
            </w:r>
          </w:p>
        </w:tc>
      </w:tr>
      <w:tr w:rsidR="00F91192" w:rsidRPr="000618F6" w14:paraId="78769E5D" w14:textId="77777777" w:rsidTr="0013365C">
        <w:tc>
          <w:tcPr>
            <w:tcW w:w="4394" w:type="dxa"/>
            <w:shd w:val="clear" w:color="auto" w:fill="auto"/>
          </w:tcPr>
          <w:p w14:paraId="64E06889" w14:textId="77777777" w:rsidR="00F91192" w:rsidRPr="000618F6" w:rsidRDefault="00F91192" w:rsidP="0013365C">
            <w:pPr>
              <w:ind w:left="0"/>
              <w:rPr>
                <w:rFonts w:cs="Arial"/>
                <w:sz w:val="20"/>
              </w:rPr>
            </w:pPr>
            <w:r w:rsidRPr="000618F6">
              <w:rPr>
                <w:rFonts w:cs="Arial"/>
                <w:sz w:val="20"/>
              </w:rPr>
              <w:t>inkParOnderverhuur</w:t>
            </w:r>
          </w:p>
        </w:tc>
        <w:tc>
          <w:tcPr>
            <w:tcW w:w="851" w:type="dxa"/>
            <w:shd w:val="clear" w:color="auto" w:fill="auto"/>
          </w:tcPr>
          <w:p w14:paraId="10173D2B" w14:textId="77777777" w:rsidR="00F91192" w:rsidRPr="000618F6" w:rsidRDefault="00F91192" w:rsidP="0013365C">
            <w:pPr>
              <w:ind w:left="0"/>
              <w:rPr>
                <w:rFonts w:cs="Arial"/>
                <w:sz w:val="20"/>
              </w:rPr>
            </w:pPr>
            <w:r w:rsidRPr="000618F6">
              <w:rPr>
                <w:rFonts w:cs="Arial"/>
                <w:sz w:val="20"/>
              </w:rPr>
              <w:t>1.4</w:t>
            </w:r>
          </w:p>
        </w:tc>
        <w:tc>
          <w:tcPr>
            <w:tcW w:w="1418" w:type="dxa"/>
            <w:shd w:val="clear" w:color="auto" w:fill="auto"/>
          </w:tcPr>
          <w:p w14:paraId="66925596" w14:textId="77777777" w:rsidR="00F91192" w:rsidRPr="000618F6" w:rsidRDefault="00F91192" w:rsidP="0013365C">
            <w:pPr>
              <w:ind w:left="0"/>
              <w:rPr>
                <w:rFonts w:cs="Arial"/>
                <w:sz w:val="20"/>
              </w:rPr>
            </w:pPr>
            <w:r w:rsidRPr="000618F6">
              <w:rPr>
                <w:rFonts w:cs="Arial"/>
                <w:sz w:val="20"/>
              </w:rPr>
              <w:t>01-01-2009</w:t>
            </w:r>
          </w:p>
        </w:tc>
        <w:tc>
          <w:tcPr>
            <w:tcW w:w="1275" w:type="dxa"/>
            <w:shd w:val="clear" w:color="auto" w:fill="auto"/>
          </w:tcPr>
          <w:p w14:paraId="16EA59D3" w14:textId="77777777" w:rsidR="00F91192" w:rsidRPr="000618F6" w:rsidRDefault="00F91192" w:rsidP="0013365C">
            <w:pPr>
              <w:ind w:left="0"/>
              <w:rPr>
                <w:rFonts w:cs="Arial"/>
                <w:sz w:val="20"/>
              </w:rPr>
            </w:pPr>
          </w:p>
        </w:tc>
        <w:tc>
          <w:tcPr>
            <w:tcW w:w="1510" w:type="dxa"/>
            <w:shd w:val="clear" w:color="auto" w:fill="auto"/>
          </w:tcPr>
          <w:p w14:paraId="3784B092" w14:textId="77777777" w:rsidR="00F91192" w:rsidRPr="000618F6" w:rsidRDefault="00F91192" w:rsidP="0013365C">
            <w:pPr>
              <w:ind w:left="0"/>
              <w:rPr>
                <w:rFonts w:cs="Arial"/>
                <w:sz w:val="20"/>
              </w:rPr>
            </w:pPr>
          </w:p>
        </w:tc>
      </w:tr>
      <w:tr w:rsidR="00AA605D" w:rsidRPr="000618F6" w14:paraId="1ACFBFE4" w14:textId="77777777" w:rsidTr="0013365C">
        <w:tc>
          <w:tcPr>
            <w:tcW w:w="4394" w:type="dxa"/>
            <w:shd w:val="clear" w:color="auto" w:fill="auto"/>
          </w:tcPr>
          <w:p w14:paraId="79A64101" w14:textId="77777777" w:rsidR="00AA605D" w:rsidRPr="000618F6" w:rsidRDefault="00AA605D" w:rsidP="0013365C">
            <w:pPr>
              <w:ind w:left="0"/>
              <w:rPr>
                <w:rFonts w:cs="Arial"/>
                <w:sz w:val="20"/>
              </w:rPr>
            </w:pPr>
            <w:r w:rsidRPr="000618F6">
              <w:rPr>
                <w:rFonts w:cs="Arial"/>
                <w:sz w:val="20"/>
              </w:rPr>
              <w:t>inkParTegemoetInwonenden</w:t>
            </w:r>
          </w:p>
        </w:tc>
        <w:tc>
          <w:tcPr>
            <w:tcW w:w="851" w:type="dxa"/>
            <w:shd w:val="clear" w:color="auto" w:fill="auto"/>
          </w:tcPr>
          <w:p w14:paraId="7A18C0DD" w14:textId="77777777" w:rsidR="00AA605D" w:rsidRPr="000618F6" w:rsidRDefault="00AA605D" w:rsidP="0013365C">
            <w:pPr>
              <w:ind w:left="0"/>
              <w:rPr>
                <w:rFonts w:cs="Arial"/>
                <w:sz w:val="20"/>
              </w:rPr>
            </w:pPr>
            <w:r w:rsidRPr="000618F6">
              <w:rPr>
                <w:rFonts w:cs="Arial"/>
                <w:sz w:val="20"/>
              </w:rPr>
              <w:t>1.</w:t>
            </w:r>
            <w:r w:rsidR="00844904" w:rsidRPr="000618F6">
              <w:rPr>
                <w:rFonts w:cs="Arial"/>
                <w:sz w:val="20"/>
              </w:rPr>
              <w:t>2</w:t>
            </w:r>
          </w:p>
        </w:tc>
        <w:tc>
          <w:tcPr>
            <w:tcW w:w="1418" w:type="dxa"/>
            <w:shd w:val="clear" w:color="auto" w:fill="auto"/>
          </w:tcPr>
          <w:p w14:paraId="22ABE815" w14:textId="77777777" w:rsidR="00AA605D" w:rsidRPr="000618F6" w:rsidRDefault="00AA605D" w:rsidP="0013365C">
            <w:pPr>
              <w:ind w:left="0"/>
              <w:rPr>
                <w:rFonts w:cs="Arial"/>
                <w:sz w:val="20"/>
              </w:rPr>
            </w:pPr>
            <w:r w:rsidRPr="000618F6">
              <w:rPr>
                <w:rFonts w:cs="Arial"/>
                <w:sz w:val="20"/>
              </w:rPr>
              <w:t>01-01-2008</w:t>
            </w:r>
          </w:p>
        </w:tc>
        <w:tc>
          <w:tcPr>
            <w:tcW w:w="1275" w:type="dxa"/>
            <w:shd w:val="clear" w:color="auto" w:fill="auto"/>
          </w:tcPr>
          <w:p w14:paraId="37F3229B" w14:textId="77777777" w:rsidR="00AA605D" w:rsidRPr="000618F6" w:rsidRDefault="00AA605D" w:rsidP="0013365C">
            <w:pPr>
              <w:ind w:left="0"/>
              <w:rPr>
                <w:rFonts w:cs="Arial"/>
                <w:sz w:val="20"/>
              </w:rPr>
            </w:pPr>
          </w:p>
        </w:tc>
        <w:tc>
          <w:tcPr>
            <w:tcW w:w="1510" w:type="dxa"/>
            <w:shd w:val="clear" w:color="auto" w:fill="auto"/>
          </w:tcPr>
          <w:p w14:paraId="058357E6" w14:textId="77777777" w:rsidR="00AA605D" w:rsidRPr="000618F6" w:rsidRDefault="00AA605D" w:rsidP="0013365C">
            <w:pPr>
              <w:ind w:left="0"/>
              <w:rPr>
                <w:rFonts w:cs="Arial"/>
                <w:sz w:val="20"/>
              </w:rPr>
            </w:pPr>
          </w:p>
        </w:tc>
      </w:tr>
      <w:tr w:rsidR="003F3919" w:rsidRPr="000618F6" w14:paraId="7086525C" w14:textId="77777777" w:rsidTr="0013365C">
        <w:tc>
          <w:tcPr>
            <w:tcW w:w="4394" w:type="dxa"/>
            <w:shd w:val="clear" w:color="auto" w:fill="auto"/>
          </w:tcPr>
          <w:p w14:paraId="2F013D2F" w14:textId="77777777" w:rsidR="003F3919" w:rsidRPr="000618F6" w:rsidRDefault="003F3919" w:rsidP="0013365C">
            <w:pPr>
              <w:ind w:left="0"/>
              <w:rPr>
                <w:rFonts w:cs="Arial"/>
                <w:sz w:val="20"/>
              </w:rPr>
            </w:pPr>
            <w:r w:rsidRPr="000618F6">
              <w:rPr>
                <w:rFonts w:cs="Arial"/>
                <w:sz w:val="20"/>
              </w:rPr>
              <w:t>inkParLangdurigheidstoeslag</w:t>
            </w:r>
          </w:p>
        </w:tc>
        <w:tc>
          <w:tcPr>
            <w:tcW w:w="851" w:type="dxa"/>
            <w:shd w:val="clear" w:color="auto" w:fill="auto"/>
          </w:tcPr>
          <w:p w14:paraId="5D95061F"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3918A921"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021D36FA" w14:textId="77777777" w:rsidR="003F3919" w:rsidRPr="000618F6" w:rsidRDefault="007F1572" w:rsidP="0013365C">
            <w:pPr>
              <w:ind w:left="0"/>
              <w:rPr>
                <w:rFonts w:cs="Arial"/>
                <w:sz w:val="20"/>
              </w:rPr>
            </w:pPr>
            <w:r w:rsidRPr="000618F6">
              <w:rPr>
                <w:rFonts w:cs="Arial"/>
                <w:sz w:val="20"/>
              </w:rPr>
              <w:t>2.1</w:t>
            </w:r>
          </w:p>
        </w:tc>
        <w:tc>
          <w:tcPr>
            <w:tcW w:w="1510" w:type="dxa"/>
            <w:shd w:val="clear" w:color="auto" w:fill="auto"/>
          </w:tcPr>
          <w:p w14:paraId="35D2BC15" w14:textId="77777777" w:rsidR="003F3919" w:rsidRPr="000618F6" w:rsidRDefault="00B27C1A" w:rsidP="0013365C">
            <w:pPr>
              <w:ind w:left="0"/>
              <w:rPr>
                <w:rFonts w:cs="Arial"/>
                <w:sz w:val="20"/>
              </w:rPr>
            </w:pPr>
            <w:r w:rsidRPr="000618F6">
              <w:rPr>
                <w:rFonts w:cs="Arial"/>
                <w:sz w:val="20"/>
              </w:rPr>
              <w:t>01-01-2009</w:t>
            </w:r>
          </w:p>
        </w:tc>
      </w:tr>
      <w:tr w:rsidR="003F3919" w:rsidRPr="000618F6" w14:paraId="339E5906" w14:textId="77777777" w:rsidTr="0013365C">
        <w:tc>
          <w:tcPr>
            <w:tcW w:w="4394" w:type="dxa"/>
            <w:shd w:val="clear" w:color="auto" w:fill="auto"/>
          </w:tcPr>
          <w:p w14:paraId="6C12975E" w14:textId="77777777" w:rsidR="003F3919" w:rsidRPr="000618F6" w:rsidRDefault="003F3919" w:rsidP="0013365C">
            <w:pPr>
              <w:ind w:left="0"/>
              <w:rPr>
                <w:rFonts w:cs="Arial"/>
                <w:sz w:val="20"/>
              </w:rPr>
            </w:pPr>
            <w:r w:rsidRPr="000618F6">
              <w:rPr>
                <w:rFonts w:cs="Arial"/>
                <w:sz w:val="20"/>
              </w:rPr>
              <w:t>inkParTegemoetAutokosten</w:t>
            </w:r>
          </w:p>
        </w:tc>
        <w:tc>
          <w:tcPr>
            <w:tcW w:w="851" w:type="dxa"/>
            <w:shd w:val="clear" w:color="auto" w:fill="auto"/>
          </w:tcPr>
          <w:p w14:paraId="2045EC68"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358B23FB"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35F011A0" w14:textId="77777777" w:rsidR="003F3919" w:rsidRPr="000618F6" w:rsidRDefault="003F3919" w:rsidP="0013365C">
            <w:pPr>
              <w:ind w:left="0"/>
              <w:rPr>
                <w:rFonts w:cs="Arial"/>
                <w:sz w:val="20"/>
              </w:rPr>
            </w:pPr>
          </w:p>
        </w:tc>
        <w:tc>
          <w:tcPr>
            <w:tcW w:w="1510" w:type="dxa"/>
            <w:shd w:val="clear" w:color="auto" w:fill="auto"/>
          </w:tcPr>
          <w:p w14:paraId="55E0FEDD" w14:textId="77777777" w:rsidR="003F3919" w:rsidRPr="000618F6" w:rsidRDefault="003F3919" w:rsidP="0013365C">
            <w:pPr>
              <w:ind w:left="0"/>
              <w:rPr>
                <w:rFonts w:cs="Arial"/>
                <w:sz w:val="20"/>
              </w:rPr>
            </w:pPr>
          </w:p>
        </w:tc>
      </w:tr>
      <w:tr w:rsidR="003F3919" w:rsidRPr="000618F6" w14:paraId="297A90D3" w14:textId="77777777" w:rsidTr="0013365C">
        <w:tc>
          <w:tcPr>
            <w:tcW w:w="4394" w:type="dxa"/>
            <w:shd w:val="clear" w:color="auto" w:fill="auto"/>
          </w:tcPr>
          <w:p w14:paraId="5CCA14DE" w14:textId="77777777" w:rsidR="003F3919" w:rsidRPr="000618F6" w:rsidRDefault="003F3919" w:rsidP="0013365C">
            <w:pPr>
              <w:ind w:left="0"/>
              <w:rPr>
                <w:rFonts w:cs="Arial"/>
                <w:sz w:val="20"/>
              </w:rPr>
            </w:pPr>
            <w:r w:rsidRPr="000618F6">
              <w:rPr>
                <w:rFonts w:cs="Arial"/>
                <w:sz w:val="20"/>
              </w:rPr>
              <w:t>inkParTegemoetKinderopvang</w:t>
            </w:r>
          </w:p>
        </w:tc>
        <w:tc>
          <w:tcPr>
            <w:tcW w:w="851" w:type="dxa"/>
            <w:shd w:val="clear" w:color="auto" w:fill="auto"/>
          </w:tcPr>
          <w:p w14:paraId="4F8F72BF"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4D31EB05"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0F11EC4C" w14:textId="77777777" w:rsidR="003F3919" w:rsidRPr="000618F6" w:rsidRDefault="003F3919" w:rsidP="0013365C">
            <w:pPr>
              <w:ind w:left="0"/>
              <w:rPr>
                <w:rFonts w:cs="Arial"/>
                <w:sz w:val="20"/>
              </w:rPr>
            </w:pPr>
          </w:p>
        </w:tc>
        <w:tc>
          <w:tcPr>
            <w:tcW w:w="1510" w:type="dxa"/>
            <w:shd w:val="clear" w:color="auto" w:fill="auto"/>
          </w:tcPr>
          <w:p w14:paraId="3DA2CC0B" w14:textId="77777777" w:rsidR="003F3919" w:rsidRPr="000618F6" w:rsidRDefault="003F3919" w:rsidP="0013365C">
            <w:pPr>
              <w:ind w:left="0"/>
              <w:rPr>
                <w:rFonts w:cs="Arial"/>
                <w:sz w:val="20"/>
              </w:rPr>
            </w:pPr>
          </w:p>
        </w:tc>
      </w:tr>
      <w:tr w:rsidR="003F3919" w:rsidRPr="000618F6" w14:paraId="28ADC984" w14:textId="77777777" w:rsidTr="0013365C">
        <w:tc>
          <w:tcPr>
            <w:tcW w:w="4394" w:type="dxa"/>
            <w:shd w:val="clear" w:color="auto" w:fill="auto"/>
          </w:tcPr>
          <w:p w14:paraId="5E12A56C" w14:textId="77777777" w:rsidR="003F3919" w:rsidRPr="000618F6" w:rsidRDefault="003F3919" w:rsidP="0013365C">
            <w:pPr>
              <w:ind w:left="0"/>
              <w:rPr>
                <w:rFonts w:cs="Arial"/>
                <w:sz w:val="20"/>
              </w:rPr>
            </w:pPr>
            <w:r w:rsidRPr="000618F6">
              <w:rPr>
                <w:rFonts w:cs="Arial"/>
                <w:sz w:val="20"/>
              </w:rPr>
              <w:t>inkParAndereInkomens</w:t>
            </w:r>
          </w:p>
        </w:tc>
        <w:tc>
          <w:tcPr>
            <w:tcW w:w="851" w:type="dxa"/>
            <w:shd w:val="clear" w:color="auto" w:fill="auto"/>
          </w:tcPr>
          <w:p w14:paraId="0C6117F9"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03E168FA"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7984F72A" w14:textId="77777777" w:rsidR="003F3919" w:rsidRPr="000618F6" w:rsidRDefault="003F3919" w:rsidP="0013365C">
            <w:pPr>
              <w:ind w:left="0"/>
              <w:rPr>
                <w:rFonts w:cs="Arial"/>
                <w:sz w:val="20"/>
              </w:rPr>
            </w:pPr>
          </w:p>
        </w:tc>
        <w:tc>
          <w:tcPr>
            <w:tcW w:w="1510" w:type="dxa"/>
            <w:shd w:val="clear" w:color="auto" w:fill="auto"/>
          </w:tcPr>
          <w:p w14:paraId="7D0AF6DF" w14:textId="77777777" w:rsidR="003F3919" w:rsidRPr="000618F6" w:rsidRDefault="003F3919" w:rsidP="0013365C">
            <w:pPr>
              <w:ind w:left="0"/>
              <w:rPr>
                <w:rFonts w:cs="Arial"/>
                <w:sz w:val="20"/>
              </w:rPr>
            </w:pPr>
          </w:p>
        </w:tc>
      </w:tr>
      <w:tr w:rsidR="00F33703" w:rsidRPr="000618F6" w14:paraId="58DB0C08" w14:textId="77777777" w:rsidTr="0013365C">
        <w:tc>
          <w:tcPr>
            <w:tcW w:w="4394" w:type="dxa"/>
            <w:shd w:val="clear" w:color="auto" w:fill="auto"/>
          </w:tcPr>
          <w:p w14:paraId="2E189436" w14:textId="77777777" w:rsidR="00F33703" w:rsidRPr="000618F6" w:rsidRDefault="00F33703" w:rsidP="0013365C">
            <w:pPr>
              <w:ind w:left="0"/>
              <w:rPr>
                <w:rFonts w:cs="Arial"/>
                <w:sz w:val="20"/>
              </w:rPr>
            </w:pPr>
            <w:r w:rsidRPr="000618F6">
              <w:rPr>
                <w:rFonts w:cs="Arial"/>
                <w:sz w:val="20"/>
              </w:rPr>
              <w:t>inkParTegemoetAOWANW</w:t>
            </w:r>
          </w:p>
        </w:tc>
        <w:tc>
          <w:tcPr>
            <w:tcW w:w="851" w:type="dxa"/>
            <w:shd w:val="clear" w:color="auto" w:fill="auto"/>
          </w:tcPr>
          <w:p w14:paraId="7FFAAB7D" w14:textId="77777777" w:rsidR="00F33703" w:rsidRPr="000618F6" w:rsidRDefault="00F33703" w:rsidP="0013365C">
            <w:pPr>
              <w:ind w:left="0"/>
              <w:rPr>
                <w:rFonts w:cs="Arial"/>
                <w:sz w:val="20"/>
              </w:rPr>
            </w:pPr>
            <w:r w:rsidRPr="000618F6">
              <w:rPr>
                <w:rFonts w:cs="Arial"/>
                <w:sz w:val="20"/>
              </w:rPr>
              <w:t>1.7</w:t>
            </w:r>
          </w:p>
        </w:tc>
        <w:tc>
          <w:tcPr>
            <w:tcW w:w="1418" w:type="dxa"/>
            <w:shd w:val="clear" w:color="auto" w:fill="auto"/>
          </w:tcPr>
          <w:p w14:paraId="4E91CC60" w14:textId="77777777" w:rsidR="00F33703" w:rsidRPr="000618F6" w:rsidRDefault="00F33703" w:rsidP="0013365C">
            <w:pPr>
              <w:ind w:left="0"/>
              <w:rPr>
                <w:rFonts w:cs="Arial"/>
                <w:sz w:val="20"/>
              </w:rPr>
            </w:pPr>
            <w:r w:rsidRPr="000618F6">
              <w:rPr>
                <w:rFonts w:cs="Arial"/>
                <w:sz w:val="20"/>
              </w:rPr>
              <w:t>01-07-2010</w:t>
            </w:r>
          </w:p>
        </w:tc>
        <w:tc>
          <w:tcPr>
            <w:tcW w:w="1275" w:type="dxa"/>
            <w:shd w:val="clear" w:color="auto" w:fill="auto"/>
          </w:tcPr>
          <w:p w14:paraId="4A5A635B" w14:textId="77777777" w:rsidR="00F33703" w:rsidRPr="000618F6" w:rsidRDefault="009713C6" w:rsidP="0013365C">
            <w:pPr>
              <w:ind w:left="0"/>
              <w:rPr>
                <w:rFonts w:cs="Arial"/>
                <w:sz w:val="20"/>
              </w:rPr>
            </w:pPr>
            <w:r w:rsidRPr="000618F6">
              <w:rPr>
                <w:rFonts w:cs="Arial"/>
                <w:sz w:val="20"/>
              </w:rPr>
              <w:t>3.1</w:t>
            </w:r>
          </w:p>
        </w:tc>
        <w:tc>
          <w:tcPr>
            <w:tcW w:w="1510" w:type="dxa"/>
            <w:shd w:val="clear" w:color="auto" w:fill="auto"/>
          </w:tcPr>
          <w:p w14:paraId="08A263CB" w14:textId="77777777" w:rsidR="00F33703" w:rsidRPr="000618F6" w:rsidRDefault="006412DB" w:rsidP="0013365C">
            <w:pPr>
              <w:ind w:left="0"/>
              <w:rPr>
                <w:rFonts w:cs="Arial"/>
                <w:sz w:val="20"/>
              </w:rPr>
            </w:pPr>
            <w:r w:rsidRPr="000618F6">
              <w:rPr>
                <w:rFonts w:cs="Arial"/>
                <w:sz w:val="20"/>
              </w:rPr>
              <w:t>01-01-2014</w:t>
            </w:r>
          </w:p>
        </w:tc>
      </w:tr>
      <w:tr w:rsidR="003F3919" w:rsidRPr="000618F6" w14:paraId="6FE04EAD" w14:textId="77777777" w:rsidTr="0013365C">
        <w:tc>
          <w:tcPr>
            <w:tcW w:w="4394" w:type="dxa"/>
            <w:shd w:val="clear" w:color="auto" w:fill="auto"/>
          </w:tcPr>
          <w:p w14:paraId="66696BF7" w14:textId="77777777" w:rsidR="003F3919" w:rsidRPr="000618F6" w:rsidRDefault="003F3919" w:rsidP="0013365C">
            <w:pPr>
              <w:ind w:left="0"/>
              <w:rPr>
                <w:rFonts w:cs="Arial"/>
                <w:sz w:val="20"/>
              </w:rPr>
            </w:pPr>
            <w:r w:rsidRPr="000618F6">
              <w:rPr>
                <w:rFonts w:cs="Arial"/>
                <w:sz w:val="20"/>
              </w:rPr>
              <w:t>inkParTotaalVoorRegeling</w:t>
            </w:r>
          </w:p>
        </w:tc>
        <w:tc>
          <w:tcPr>
            <w:tcW w:w="851" w:type="dxa"/>
            <w:shd w:val="clear" w:color="auto" w:fill="auto"/>
          </w:tcPr>
          <w:p w14:paraId="755FD37F"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78419722"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074FF80E" w14:textId="77777777" w:rsidR="003F3919" w:rsidRPr="000618F6" w:rsidRDefault="003F3919" w:rsidP="0013365C">
            <w:pPr>
              <w:ind w:left="0"/>
              <w:rPr>
                <w:rFonts w:cs="Arial"/>
                <w:sz w:val="20"/>
              </w:rPr>
            </w:pPr>
          </w:p>
        </w:tc>
        <w:tc>
          <w:tcPr>
            <w:tcW w:w="1510" w:type="dxa"/>
            <w:shd w:val="clear" w:color="auto" w:fill="auto"/>
          </w:tcPr>
          <w:p w14:paraId="21EBD893" w14:textId="77777777" w:rsidR="003F3919" w:rsidRPr="000618F6" w:rsidRDefault="003F3919" w:rsidP="0013365C">
            <w:pPr>
              <w:ind w:left="0"/>
              <w:rPr>
                <w:rFonts w:cs="Arial"/>
                <w:sz w:val="20"/>
              </w:rPr>
            </w:pPr>
          </w:p>
        </w:tc>
      </w:tr>
      <w:tr w:rsidR="0090148A" w:rsidRPr="000618F6" w14:paraId="62AA00C2" w14:textId="77777777" w:rsidTr="0013365C">
        <w:tc>
          <w:tcPr>
            <w:tcW w:w="4394" w:type="dxa"/>
            <w:shd w:val="clear" w:color="auto" w:fill="auto"/>
          </w:tcPr>
          <w:p w14:paraId="0B37236F" w14:textId="77777777" w:rsidR="0090148A" w:rsidRPr="000618F6" w:rsidRDefault="0090148A" w:rsidP="0013365C">
            <w:pPr>
              <w:ind w:left="0"/>
              <w:rPr>
                <w:rFonts w:cs="Arial"/>
                <w:sz w:val="20"/>
              </w:rPr>
            </w:pPr>
            <w:r w:rsidRPr="000618F6">
              <w:rPr>
                <w:rFonts w:cs="Arial"/>
                <w:sz w:val="20"/>
              </w:rPr>
              <w:t>inkParTotaalVoorRegelingExVT</w:t>
            </w:r>
          </w:p>
        </w:tc>
        <w:tc>
          <w:tcPr>
            <w:tcW w:w="851" w:type="dxa"/>
            <w:shd w:val="clear" w:color="auto" w:fill="auto"/>
          </w:tcPr>
          <w:p w14:paraId="5D57120B" w14:textId="77777777" w:rsidR="0090148A" w:rsidRPr="000618F6" w:rsidRDefault="0090148A" w:rsidP="0013365C">
            <w:pPr>
              <w:ind w:left="0"/>
              <w:rPr>
                <w:rFonts w:cs="Arial"/>
                <w:sz w:val="20"/>
              </w:rPr>
            </w:pPr>
            <w:r w:rsidRPr="000618F6">
              <w:rPr>
                <w:rFonts w:cs="Arial"/>
                <w:sz w:val="20"/>
              </w:rPr>
              <w:t>1.8</w:t>
            </w:r>
          </w:p>
        </w:tc>
        <w:tc>
          <w:tcPr>
            <w:tcW w:w="1418" w:type="dxa"/>
            <w:shd w:val="clear" w:color="auto" w:fill="auto"/>
          </w:tcPr>
          <w:p w14:paraId="705C1D17" w14:textId="77777777" w:rsidR="0090148A" w:rsidRPr="000618F6" w:rsidRDefault="0090148A" w:rsidP="0013365C">
            <w:pPr>
              <w:ind w:left="0"/>
              <w:rPr>
                <w:rFonts w:cs="Arial"/>
                <w:sz w:val="20"/>
              </w:rPr>
            </w:pPr>
            <w:r w:rsidRPr="000618F6">
              <w:rPr>
                <w:rFonts w:cs="Arial"/>
                <w:sz w:val="20"/>
              </w:rPr>
              <w:t>01-01-2011</w:t>
            </w:r>
          </w:p>
        </w:tc>
        <w:tc>
          <w:tcPr>
            <w:tcW w:w="1275" w:type="dxa"/>
            <w:shd w:val="clear" w:color="auto" w:fill="auto"/>
          </w:tcPr>
          <w:p w14:paraId="18D4E72E" w14:textId="77777777" w:rsidR="0090148A" w:rsidRPr="000618F6" w:rsidRDefault="0090148A" w:rsidP="0013365C">
            <w:pPr>
              <w:ind w:left="0"/>
              <w:rPr>
                <w:rFonts w:cs="Arial"/>
                <w:sz w:val="20"/>
              </w:rPr>
            </w:pPr>
          </w:p>
        </w:tc>
        <w:tc>
          <w:tcPr>
            <w:tcW w:w="1510" w:type="dxa"/>
            <w:shd w:val="clear" w:color="auto" w:fill="auto"/>
          </w:tcPr>
          <w:p w14:paraId="3AB591E0" w14:textId="77777777" w:rsidR="0090148A" w:rsidRPr="000618F6" w:rsidRDefault="0090148A" w:rsidP="0013365C">
            <w:pPr>
              <w:ind w:left="0"/>
              <w:rPr>
                <w:rFonts w:cs="Arial"/>
                <w:sz w:val="20"/>
              </w:rPr>
            </w:pPr>
          </w:p>
        </w:tc>
      </w:tr>
      <w:tr w:rsidR="003F3919" w:rsidRPr="000618F6" w14:paraId="6E502545" w14:textId="77777777" w:rsidTr="0013365C">
        <w:tc>
          <w:tcPr>
            <w:tcW w:w="4394" w:type="dxa"/>
            <w:shd w:val="clear" w:color="auto" w:fill="auto"/>
          </w:tcPr>
          <w:p w14:paraId="2EEC1022" w14:textId="77777777" w:rsidR="003F3919" w:rsidRPr="000618F6" w:rsidRDefault="003F3919" w:rsidP="0013365C">
            <w:pPr>
              <w:ind w:left="0"/>
              <w:rPr>
                <w:rFonts w:cs="Arial"/>
                <w:sz w:val="20"/>
              </w:rPr>
            </w:pPr>
            <w:r w:rsidRPr="000618F6">
              <w:rPr>
                <w:rFonts w:cs="Arial"/>
                <w:sz w:val="20"/>
              </w:rPr>
              <w:t>inkParBeslagvrij</w:t>
            </w:r>
          </w:p>
        </w:tc>
        <w:tc>
          <w:tcPr>
            <w:tcW w:w="851" w:type="dxa"/>
            <w:shd w:val="clear" w:color="auto" w:fill="auto"/>
          </w:tcPr>
          <w:p w14:paraId="3133B348"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27719D36"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4CA8E21B" w14:textId="77777777" w:rsidR="003F3919" w:rsidRPr="000618F6" w:rsidRDefault="003F3919" w:rsidP="0013365C">
            <w:pPr>
              <w:ind w:left="0"/>
              <w:rPr>
                <w:rFonts w:cs="Arial"/>
                <w:sz w:val="20"/>
              </w:rPr>
            </w:pPr>
          </w:p>
        </w:tc>
        <w:tc>
          <w:tcPr>
            <w:tcW w:w="1510" w:type="dxa"/>
            <w:shd w:val="clear" w:color="auto" w:fill="auto"/>
          </w:tcPr>
          <w:p w14:paraId="05F6F636" w14:textId="77777777" w:rsidR="003F3919" w:rsidRPr="000618F6" w:rsidRDefault="00F33703" w:rsidP="0013365C">
            <w:pPr>
              <w:ind w:left="0"/>
              <w:rPr>
                <w:rFonts w:cs="Arial"/>
                <w:sz w:val="20"/>
              </w:rPr>
            </w:pPr>
            <w:r w:rsidRPr="000618F6">
              <w:rPr>
                <w:rFonts w:cs="Arial"/>
                <w:sz w:val="20"/>
              </w:rPr>
              <w:t>01-01-2010</w:t>
            </w:r>
          </w:p>
        </w:tc>
      </w:tr>
      <w:tr w:rsidR="003F3919" w:rsidRPr="000618F6" w14:paraId="0E03FB08" w14:textId="77777777" w:rsidTr="0013365C">
        <w:tc>
          <w:tcPr>
            <w:tcW w:w="4394" w:type="dxa"/>
            <w:shd w:val="clear" w:color="auto" w:fill="auto"/>
          </w:tcPr>
          <w:p w14:paraId="13B2B5FD" w14:textId="77777777" w:rsidR="003F3919" w:rsidRPr="000618F6" w:rsidRDefault="003F3919" w:rsidP="0013365C">
            <w:pPr>
              <w:ind w:left="0"/>
              <w:rPr>
                <w:rFonts w:cs="Arial"/>
                <w:sz w:val="20"/>
              </w:rPr>
            </w:pPr>
            <w:r w:rsidRPr="000618F6">
              <w:rPr>
                <w:rFonts w:cs="Arial"/>
                <w:sz w:val="20"/>
              </w:rPr>
              <w:t>inkParAftrekAutoKinderopvang</w:t>
            </w:r>
          </w:p>
        </w:tc>
        <w:tc>
          <w:tcPr>
            <w:tcW w:w="851" w:type="dxa"/>
            <w:shd w:val="clear" w:color="auto" w:fill="auto"/>
          </w:tcPr>
          <w:p w14:paraId="49FC705E"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746FAE98"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7B8A055C" w14:textId="77777777" w:rsidR="003F3919" w:rsidRPr="000618F6" w:rsidRDefault="003F3919" w:rsidP="0013365C">
            <w:pPr>
              <w:ind w:left="0"/>
              <w:rPr>
                <w:rFonts w:cs="Arial"/>
                <w:sz w:val="20"/>
              </w:rPr>
            </w:pPr>
          </w:p>
        </w:tc>
        <w:tc>
          <w:tcPr>
            <w:tcW w:w="1510" w:type="dxa"/>
            <w:shd w:val="clear" w:color="auto" w:fill="auto"/>
          </w:tcPr>
          <w:p w14:paraId="78FC9C45" w14:textId="77777777" w:rsidR="003F3919" w:rsidRPr="000618F6" w:rsidRDefault="003F3919" w:rsidP="0013365C">
            <w:pPr>
              <w:ind w:left="0"/>
              <w:rPr>
                <w:rFonts w:cs="Arial"/>
                <w:sz w:val="20"/>
              </w:rPr>
            </w:pPr>
          </w:p>
        </w:tc>
      </w:tr>
      <w:tr w:rsidR="003F3919" w:rsidRPr="000618F6" w14:paraId="61341BE6" w14:textId="77777777" w:rsidTr="0013365C">
        <w:tc>
          <w:tcPr>
            <w:tcW w:w="4394" w:type="dxa"/>
            <w:shd w:val="clear" w:color="auto" w:fill="auto"/>
          </w:tcPr>
          <w:p w14:paraId="49C20E0A" w14:textId="77777777" w:rsidR="003F3919" w:rsidRPr="000618F6" w:rsidRDefault="003F3919" w:rsidP="0013365C">
            <w:pPr>
              <w:ind w:left="0"/>
              <w:rPr>
                <w:rFonts w:cs="Arial"/>
                <w:sz w:val="20"/>
              </w:rPr>
            </w:pPr>
            <w:r w:rsidRPr="000618F6">
              <w:rPr>
                <w:rFonts w:cs="Arial"/>
                <w:sz w:val="20"/>
              </w:rPr>
              <w:t>inkParTotaalVoorVerdeling</w:t>
            </w:r>
          </w:p>
        </w:tc>
        <w:tc>
          <w:tcPr>
            <w:tcW w:w="851" w:type="dxa"/>
            <w:shd w:val="clear" w:color="auto" w:fill="auto"/>
          </w:tcPr>
          <w:p w14:paraId="34A16EF3"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302A2789"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5C3B82A4" w14:textId="77777777" w:rsidR="003F3919" w:rsidRPr="000618F6" w:rsidRDefault="003F3919" w:rsidP="0013365C">
            <w:pPr>
              <w:ind w:left="0"/>
              <w:rPr>
                <w:rFonts w:cs="Arial"/>
                <w:sz w:val="20"/>
              </w:rPr>
            </w:pPr>
          </w:p>
        </w:tc>
        <w:tc>
          <w:tcPr>
            <w:tcW w:w="1510" w:type="dxa"/>
            <w:shd w:val="clear" w:color="auto" w:fill="auto"/>
          </w:tcPr>
          <w:p w14:paraId="720FBF8B" w14:textId="77777777" w:rsidR="003F3919" w:rsidRPr="000618F6" w:rsidRDefault="003F3919" w:rsidP="0013365C">
            <w:pPr>
              <w:ind w:left="0"/>
              <w:rPr>
                <w:rFonts w:cs="Arial"/>
                <w:sz w:val="20"/>
              </w:rPr>
            </w:pPr>
          </w:p>
        </w:tc>
      </w:tr>
      <w:tr w:rsidR="003F3919" w:rsidRPr="000618F6" w14:paraId="3A60D950" w14:textId="77777777" w:rsidTr="0013365C">
        <w:tc>
          <w:tcPr>
            <w:tcW w:w="4394" w:type="dxa"/>
            <w:shd w:val="clear" w:color="auto" w:fill="auto"/>
          </w:tcPr>
          <w:p w14:paraId="271F2FAE" w14:textId="77777777" w:rsidR="003F3919" w:rsidRPr="000618F6" w:rsidRDefault="003F3919" w:rsidP="0013365C">
            <w:pPr>
              <w:ind w:left="0"/>
              <w:rPr>
                <w:rFonts w:cs="Arial"/>
                <w:sz w:val="20"/>
              </w:rPr>
            </w:pPr>
            <w:r w:rsidRPr="000618F6">
              <w:rPr>
                <w:rFonts w:cs="Arial"/>
                <w:sz w:val="20"/>
              </w:rPr>
              <w:t>inkParUitkeringAOW</w:t>
            </w:r>
          </w:p>
        </w:tc>
        <w:tc>
          <w:tcPr>
            <w:tcW w:w="851" w:type="dxa"/>
            <w:shd w:val="clear" w:color="auto" w:fill="auto"/>
          </w:tcPr>
          <w:p w14:paraId="7274F9FA" w14:textId="77777777" w:rsidR="003F3919" w:rsidRPr="000618F6" w:rsidRDefault="003F3919" w:rsidP="0013365C">
            <w:pPr>
              <w:ind w:left="0"/>
              <w:rPr>
                <w:rFonts w:cs="Arial"/>
                <w:sz w:val="20"/>
              </w:rPr>
            </w:pPr>
            <w:r w:rsidRPr="000618F6">
              <w:rPr>
                <w:rFonts w:cs="Arial"/>
                <w:sz w:val="20"/>
              </w:rPr>
              <w:t>1.1</w:t>
            </w:r>
          </w:p>
        </w:tc>
        <w:tc>
          <w:tcPr>
            <w:tcW w:w="1418" w:type="dxa"/>
            <w:shd w:val="clear" w:color="auto" w:fill="auto"/>
          </w:tcPr>
          <w:p w14:paraId="0CA6EEE0" w14:textId="77777777" w:rsidR="003F3919" w:rsidRPr="000618F6" w:rsidRDefault="003F3919" w:rsidP="0013365C">
            <w:pPr>
              <w:ind w:left="0"/>
              <w:rPr>
                <w:rFonts w:cs="Arial"/>
                <w:sz w:val="20"/>
              </w:rPr>
            </w:pPr>
            <w:r w:rsidRPr="000618F6">
              <w:rPr>
                <w:rFonts w:cs="Arial"/>
                <w:sz w:val="20"/>
              </w:rPr>
              <w:t>01-07-2007</w:t>
            </w:r>
          </w:p>
        </w:tc>
        <w:tc>
          <w:tcPr>
            <w:tcW w:w="1275" w:type="dxa"/>
            <w:shd w:val="clear" w:color="auto" w:fill="auto"/>
          </w:tcPr>
          <w:p w14:paraId="7B26AF02" w14:textId="77777777" w:rsidR="003F3919" w:rsidRPr="000618F6" w:rsidRDefault="003F3919" w:rsidP="0013365C">
            <w:pPr>
              <w:ind w:left="0"/>
              <w:rPr>
                <w:rFonts w:cs="Arial"/>
                <w:sz w:val="20"/>
              </w:rPr>
            </w:pPr>
          </w:p>
        </w:tc>
        <w:tc>
          <w:tcPr>
            <w:tcW w:w="1510" w:type="dxa"/>
            <w:shd w:val="clear" w:color="auto" w:fill="auto"/>
          </w:tcPr>
          <w:p w14:paraId="1614E34E" w14:textId="77777777" w:rsidR="003F3919" w:rsidRPr="000618F6" w:rsidRDefault="003F3919" w:rsidP="0013365C">
            <w:pPr>
              <w:ind w:left="0"/>
              <w:rPr>
                <w:rFonts w:cs="Arial"/>
                <w:sz w:val="20"/>
              </w:rPr>
            </w:pPr>
          </w:p>
        </w:tc>
      </w:tr>
      <w:tr w:rsidR="00F33703" w:rsidRPr="000618F6" w14:paraId="6185436A" w14:textId="77777777" w:rsidTr="0013365C">
        <w:tc>
          <w:tcPr>
            <w:tcW w:w="4394" w:type="dxa"/>
            <w:shd w:val="clear" w:color="auto" w:fill="auto"/>
          </w:tcPr>
          <w:p w14:paraId="307DB1D2" w14:textId="77777777" w:rsidR="00F33703" w:rsidRPr="000618F6" w:rsidRDefault="00F33703" w:rsidP="0013365C">
            <w:pPr>
              <w:ind w:left="0"/>
              <w:rPr>
                <w:rFonts w:cs="Arial"/>
                <w:sz w:val="20"/>
              </w:rPr>
            </w:pPr>
            <w:r w:rsidRPr="000618F6">
              <w:rPr>
                <w:rFonts w:cs="Arial"/>
                <w:sz w:val="20"/>
              </w:rPr>
              <w:t>inkParUitkeringANW</w:t>
            </w:r>
          </w:p>
        </w:tc>
        <w:tc>
          <w:tcPr>
            <w:tcW w:w="851" w:type="dxa"/>
            <w:shd w:val="clear" w:color="auto" w:fill="auto"/>
          </w:tcPr>
          <w:p w14:paraId="611BA45F" w14:textId="77777777" w:rsidR="00F33703" w:rsidRPr="000618F6" w:rsidRDefault="00F33703" w:rsidP="0013365C">
            <w:pPr>
              <w:ind w:left="0"/>
              <w:rPr>
                <w:rFonts w:cs="Arial"/>
                <w:sz w:val="20"/>
              </w:rPr>
            </w:pPr>
            <w:r w:rsidRPr="000618F6">
              <w:rPr>
                <w:rFonts w:cs="Arial"/>
                <w:sz w:val="20"/>
              </w:rPr>
              <w:t>1.7</w:t>
            </w:r>
          </w:p>
        </w:tc>
        <w:tc>
          <w:tcPr>
            <w:tcW w:w="1418" w:type="dxa"/>
            <w:shd w:val="clear" w:color="auto" w:fill="auto"/>
          </w:tcPr>
          <w:p w14:paraId="7C7DBD9B" w14:textId="77777777" w:rsidR="00F33703" w:rsidRPr="000618F6" w:rsidRDefault="00F33703" w:rsidP="0013365C">
            <w:pPr>
              <w:ind w:left="0"/>
              <w:rPr>
                <w:rFonts w:cs="Arial"/>
                <w:sz w:val="20"/>
              </w:rPr>
            </w:pPr>
            <w:r w:rsidRPr="000618F6">
              <w:rPr>
                <w:rFonts w:cs="Arial"/>
                <w:sz w:val="20"/>
              </w:rPr>
              <w:t>01-07-2010</w:t>
            </w:r>
          </w:p>
        </w:tc>
        <w:tc>
          <w:tcPr>
            <w:tcW w:w="1275" w:type="dxa"/>
            <w:shd w:val="clear" w:color="auto" w:fill="auto"/>
          </w:tcPr>
          <w:p w14:paraId="7EDFCF20" w14:textId="77777777" w:rsidR="00F33703" w:rsidRPr="000618F6" w:rsidRDefault="00F33703" w:rsidP="0013365C">
            <w:pPr>
              <w:ind w:left="0"/>
              <w:rPr>
                <w:rFonts w:cs="Arial"/>
                <w:sz w:val="20"/>
              </w:rPr>
            </w:pPr>
          </w:p>
        </w:tc>
        <w:tc>
          <w:tcPr>
            <w:tcW w:w="1510" w:type="dxa"/>
            <w:shd w:val="clear" w:color="auto" w:fill="auto"/>
          </w:tcPr>
          <w:p w14:paraId="6B1A0D83" w14:textId="77777777" w:rsidR="00F33703" w:rsidRPr="000618F6" w:rsidRDefault="00F33703" w:rsidP="0013365C">
            <w:pPr>
              <w:ind w:left="0"/>
              <w:rPr>
                <w:rFonts w:cs="Arial"/>
                <w:sz w:val="20"/>
              </w:rPr>
            </w:pPr>
          </w:p>
        </w:tc>
      </w:tr>
      <w:tr w:rsidR="003F3919" w:rsidRPr="000618F6" w14:paraId="4230E8C9" w14:textId="77777777" w:rsidTr="0013365C">
        <w:tc>
          <w:tcPr>
            <w:tcW w:w="4394" w:type="dxa"/>
            <w:shd w:val="clear" w:color="auto" w:fill="auto"/>
          </w:tcPr>
          <w:p w14:paraId="507817D8" w14:textId="77777777" w:rsidR="003F3919" w:rsidRPr="000618F6" w:rsidRDefault="003F3919" w:rsidP="0013365C">
            <w:pPr>
              <w:ind w:left="0"/>
              <w:rPr>
                <w:rFonts w:cs="Arial"/>
                <w:sz w:val="20"/>
              </w:rPr>
            </w:pPr>
            <w:r w:rsidRPr="000618F6">
              <w:rPr>
                <w:rFonts w:cs="Arial"/>
                <w:sz w:val="20"/>
              </w:rPr>
              <w:t>inkParUitkeringWWB</w:t>
            </w:r>
          </w:p>
        </w:tc>
        <w:tc>
          <w:tcPr>
            <w:tcW w:w="851" w:type="dxa"/>
            <w:shd w:val="clear" w:color="auto" w:fill="auto"/>
          </w:tcPr>
          <w:p w14:paraId="2A37873F" w14:textId="77777777" w:rsidR="003F3919" w:rsidRPr="000618F6" w:rsidRDefault="003F3919" w:rsidP="0013365C">
            <w:pPr>
              <w:ind w:left="0"/>
              <w:rPr>
                <w:rFonts w:cs="Arial"/>
                <w:sz w:val="20"/>
              </w:rPr>
            </w:pPr>
            <w:r w:rsidRPr="000618F6">
              <w:rPr>
                <w:rFonts w:cs="Arial"/>
                <w:sz w:val="20"/>
              </w:rPr>
              <w:t>1.1</w:t>
            </w:r>
          </w:p>
        </w:tc>
        <w:tc>
          <w:tcPr>
            <w:tcW w:w="1418" w:type="dxa"/>
            <w:shd w:val="clear" w:color="auto" w:fill="auto"/>
          </w:tcPr>
          <w:p w14:paraId="2F4C4432" w14:textId="77777777" w:rsidR="003F3919" w:rsidRPr="000618F6" w:rsidRDefault="003F3919" w:rsidP="0013365C">
            <w:pPr>
              <w:ind w:left="0"/>
              <w:rPr>
                <w:rFonts w:cs="Arial"/>
                <w:sz w:val="20"/>
              </w:rPr>
            </w:pPr>
            <w:r w:rsidRPr="000618F6">
              <w:rPr>
                <w:rFonts w:cs="Arial"/>
                <w:sz w:val="20"/>
              </w:rPr>
              <w:t>01-07-2007</w:t>
            </w:r>
          </w:p>
        </w:tc>
        <w:tc>
          <w:tcPr>
            <w:tcW w:w="1275" w:type="dxa"/>
            <w:shd w:val="clear" w:color="auto" w:fill="auto"/>
          </w:tcPr>
          <w:p w14:paraId="1BE0F082" w14:textId="77777777" w:rsidR="003F3919" w:rsidRPr="000618F6" w:rsidRDefault="003F3919" w:rsidP="0013365C">
            <w:pPr>
              <w:ind w:left="0"/>
              <w:rPr>
                <w:rFonts w:cs="Arial"/>
                <w:sz w:val="20"/>
              </w:rPr>
            </w:pPr>
          </w:p>
        </w:tc>
        <w:tc>
          <w:tcPr>
            <w:tcW w:w="1510" w:type="dxa"/>
            <w:shd w:val="clear" w:color="auto" w:fill="auto"/>
          </w:tcPr>
          <w:p w14:paraId="1F776380" w14:textId="77777777" w:rsidR="003F3919" w:rsidRPr="000618F6" w:rsidRDefault="003F3919" w:rsidP="0013365C">
            <w:pPr>
              <w:ind w:left="0"/>
              <w:rPr>
                <w:rFonts w:cs="Arial"/>
                <w:sz w:val="20"/>
              </w:rPr>
            </w:pPr>
          </w:p>
        </w:tc>
      </w:tr>
      <w:tr w:rsidR="003F3919" w:rsidRPr="000618F6" w14:paraId="36DFB940" w14:textId="77777777" w:rsidTr="0013365C">
        <w:tc>
          <w:tcPr>
            <w:tcW w:w="4394" w:type="dxa"/>
            <w:shd w:val="clear" w:color="auto" w:fill="auto"/>
          </w:tcPr>
          <w:p w14:paraId="695F4534" w14:textId="77777777" w:rsidR="003F3919" w:rsidRPr="000618F6" w:rsidRDefault="003F3919" w:rsidP="0013365C">
            <w:pPr>
              <w:ind w:left="0"/>
              <w:rPr>
                <w:rFonts w:cs="Arial"/>
                <w:sz w:val="20"/>
              </w:rPr>
            </w:pPr>
            <w:r w:rsidRPr="000618F6">
              <w:rPr>
                <w:rFonts w:cs="Arial"/>
                <w:sz w:val="20"/>
              </w:rPr>
              <w:t>inkParUitkeringWAO</w:t>
            </w:r>
          </w:p>
        </w:tc>
        <w:tc>
          <w:tcPr>
            <w:tcW w:w="851" w:type="dxa"/>
            <w:shd w:val="clear" w:color="auto" w:fill="auto"/>
          </w:tcPr>
          <w:p w14:paraId="06EEC219" w14:textId="77777777" w:rsidR="003F3919" w:rsidRPr="000618F6" w:rsidRDefault="003F3919" w:rsidP="0013365C">
            <w:pPr>
              <w:ind w:left="0"/>
              <w:rPr>
                <w:rFonts w:cs="Arial"/>
                <w:sz w:val="20"/>
              </w:rPr>
            </w:pPr>
            <w:r w:rsidRPr="000618F6">
              <w:rPr>
                <w:rFonts w:cs="Arial"/>
                <w:sz w:val="20"/>
              </w:rPr>
              <w:t>1.1</w:t>
            </w:r>
          </w:p>
        </w:tc>
        <w:tc>
          <w:tcPr>
            <w:tcW w:w="1418" w:type="dxa"/>
            <w:shd w:val="clear" w:color="auto" w:fill="auto"/>
          </w:tcPr>
          <w:p w14:paraId="1098E345" w14:textId="77777777" w:rsidR="003F3919" w:rsidRPr="000618F6" w:rsidRDefault="003F3919" w:rsidP="0013365C">
            <w:pPr>
              <w:ind w:left="0"/>
              <w:rPr>
                <w:rFonts w:cs="Arial"/>
                <w:sz w:val="20"/>
              </w:rPr>
            </w:pPr>
            <w:r w:rsidRPr="000618F6">
              <w:rPr>
                <w:rFonts w:cs="Arial"/>
                <w:sz w:val="20"/>
              </w:rPr>
              <w:t>01-07-2007</w:t>
            </w:r>
          </w:p>
        </w:tc>
        <w:tc>
          <w:tcPr>
            <w:tcW w:w="1275" w:type="dxa"/>
            <w:shd w:val="clear" w:color="auto" w:fill="auto"/>
          </w:tcPr>
          <w:p w14:paraId="54538BA8" w14:textId="77777777" w:rsidR="003F3919" w:rsidRPr="000618F6" w:rsidRDefault="003F3919" w:rsidP="0013365C">
            <w:pPr>
              <w:ind w:left="0"/>
              <w:rPr>
                <w:rFonts w:cs="Arial"/>
                <w:sz w:val="20"/>
              </w:rPr>
            </w:pPr>
          </w:p>
        </w:tc>
        <w:tc>
          <w:tcPr>
            <w:tcW w:w="1510" w:type="dxa"/>
            <w:shd w:val="clear" w:color="auto" w:fill="auto"/>
          </w:tcPr>
          <w:p w14:paraId="242191B6" w14:textId="77777777" w:rsidR="003F3919" w:rsidRPr="000618F6" w:rsidRDefault="003F3919" w:rsidP="0013365C">
            <w:pPr>
              <w:ind w:left="0"/>
              <w:rPr>
                <w:rFonts w:cs="Arial"/>
                <w:sz w:val="20"/>
              </w:rPr>
            </w:pPr>
          </w:p>
        </w:tc>
      </w:tr>
      <w:tr w:rsidR="003F3919" w:rsidRPr="000618F6" w14:paraId="232CB38D" w14:textId="77777777" w:rsidTr="0013365C">
        <w:tc>
          <w:tcPr>
            <w:tcW w:w="4394" w:type="dxa"/>
            <w:shd w:val="clear" w:color="auto" w:fill="auto"/>
          </w:tcPr>
          <w:p w14:paraId="3FD2A6B0" w14:textId="77777777" w:rsidR="003F3919" w:rsidRPr="000618F6" w:rsidRDefault="003F3919" w:rsidP="0013365C">
            <w:pPr>
              <w:ind w:left="0"/>
              <w:rPr>
                <w:rFonts w:cs="Arial"/>
                <w:sz w:val="20"/>
              </w:rPr>
            </w:pPr>
            <w:r w:rsidRPr="000618F6">
              <w:rPr>
                <w:rFonts w:cs="Arial"/>
                <w:sz w:val="20"/>
              </w:rPr>
              <w:t>inkParUitkeringOverig</w:t>
            </w:r>
          </w:p>
        </w:tc>
        <w:tc>
          <w:tcPr>
            <w:tcW w:w="851" w:type="dxa"/>
            <w:shd w:val="clear" w:color="auto" w:fill="auto"/>
          </w:tcPr>
          <w:p w14:paraId="0F5190FF" w14:textId="77777777" w:rsidR="003F3919" w:rsidRPr="000618F6" w:rsidRDefault="003F3919" w:rsidP="0013365C">
            <w:pPr>
              <w:ind w:left="0"/>
              <w:rPr>
                <w:rFonts w:cs="Arial"/>
                <w:sz w:val="20"/>
              </w:rPr>
            </w:pPr>
            <w:r w:rsidRPr="000618F6">
              <w:rPr>
                <w:rFonts w:cs="Arial"/>
                <w:sz w:val="20"/>
              </w:rPr>
              <w:t>1.1</w:t>
            </w:r>
          </w:p>
        </w:tc>
        <w:tc>
          <w:tcPr>
            <w:tcW w:w="1418" w:type="dxa"/>
            <w:shd w:val="clear" w:color="auto" w:fill="auto"/>
          </w:tcPr>
          <w:p w14:paraId="47343F0F" w14:textId="77777777" w:rsidR="003F3919" w:rsidRPr="000618F6" w:rsidRDefault="003F3919" w:rsidP="0013365C">
            <w:pPr>
              <w:ind w:left="0"/>
              <w:rPr>
                <w:rFonts w:cs="Arial"/>
                <w:sz w:val="20"/>
              </w:rPr>
            </w:pPr>
            <w:r w:rsidRPr="000618F6">
              <w:rPr>
                <w:rFonts w:cs="Arial"/>
                <w:sz w:val="20"/>
              </w:rPr>
              <w:t>01-07-2007</w:t>
            </w:r>
          </w:p>
        </w:tc>
        <w:tc>
          <w:tcPr>
            <w:tcW w:w="1275" w:type="dxa"/>
            <w:shd w:val="clear" w:color="auto" w:fill="auto"/>
          </w:tcPr>
          <w:p w14:paraId="3A63F3AC" w14:textId="77777777" w:rsidR="003F3919" w:rsidRPr="000618F6" w:rsidRDefault="003F3919" w:rsidP="0013365C">
            <w:pPr>
              <w:ind w:left="0"/>
              <w:rPr>
                <w:rFonts w:cs="Arial"/>
                <w:sz w:val="20"/>
              </w:rPr>
            </w:pPr>
          </w:p>
        </w:tc>
        <w:tc>
          <w:tcPr>
            <w:tcW w:w="1510" w:type="dxa"/>
            <w:shd w:val="clear" w:color="auto" w:fill="auto"/>
          </w:tcPr>
          <w:p w14:paraId="2787E36E" w14:textId="77777777" w:rsidR="003F3919" w:rsidRPr="000618F6" w:rsidRDefault="003F3919" w:rsidP="0013365C">
            <w:pPr>
              <w:ind w:left="0"/>
              <w:rPr>
                <w:rFonts w:cs="Arial"/>
                <w:sz w:val="20"/>
              </w:rPr>
            </w:pPr>
          </w:p>
        </w:tc>
      </w:tr>
      <w:tr w:rsidR="003F3919" w:rsidRPr="000618F6" w14:paraId="3DC9A437" w14:textId="77777777" w:rsidTr="0013365C">
        <w:tc>
          <w:tcPr>
            <w:tcW w:w="4394" w:type="dxa"/>
            <w:shd w:val="clear" w:color="auto" w:fill="auto"/>
          </w:tcPr>
          <w:p w14:paraId="04F0F1BB" w14:textId="77777777" w:rsidR="003F3919" w:rsidRPr="000618F6" w:rsidRDefault="003F3919" w:rsidP="0013365C">
            <w:pPr>
              <w:ind w:left="0"/>
              <w:rPr>
                <w:rFonts w:cs="Arial"/>
                <w:sz w:val="20"/>
              </w:rPr>
            </w:pPr>
            <w:r w:rsidRPr="000618F6">
              <w:rPr>
                <w:rFonts w:cs="Arial"/>
                <w:sz w:val="20"/>
              </w:rPr>
              <w:t>inkParAndereInkomensVT</w:t>
            </w:r>
          </w:p>
        </w:tc>
        <w:tc>
          <w:tcPr>
            <w:tcW w:w="851" w:type="dxa"/>
            <w:shd w:val="clear" w:color="auto" w:fill="auto"/>
          </w:tcPr>
          <w:p w14:paraId="2A764DAE" w14:textId="77777777" w:rsidR="003F3919" w:rsidRPr="000618F6" w:rsidRDefault="003F3919" w:rsidP="0013365C">
            <w:pPr>
              <w:ind w:left="0"/>
              <w:rPr>
                <w:rFonts w:cs="Arial"/>
                <w:sz w:val="20"/>
              </w:rPr>
            </w:pPr>
            <w:r w:rsidRPr="000618F6">
              <w:rPr>
                <w:rFonts w:cs="Arial"/>
                <w:sz w:val="20"/>
              </w:rPr>
              <w:t>1.1</w:t>
            </w:r>
          </w:p>
        </w:tc>
        <w:tc>
          <w:tcPr>
            <w:tcW w:w="1418" w:type="dxa"/>
            <w:shd w:val="clear" w:color="auto" w:fill="auto"/>
          </w:tcPr>
          <w:p w14:paraId="178ECF46" w14:textId="77777777" w:rsidR="003F3919" w:rsidRPr="000618F6" w:rsidRDefault="003F3919" w:rsidP="0013365C">
            <w:pPr>
              <w:ind w:left="0"/>
              <w:rPr>
                <w:rFonts w:cs="Arial"/>
                <w:sz w:val="20"/>
              </w:rPr>
            </w:pPr>
            <w:r w:rsidRPr="000618F6">
              <w:rPr>
                <w:rFonts w:cs="Arial"/>
                <w:sz w:val="20"/>
              </w:rPr>
              <w:t>01-07-2007</w:t>
            </w:r>
          </w:p>
        </w:tc>
        <w:tc>
          <w:tcPr>
            <w:tcW w:w="1275" w:type="dxa"/>
            <w:shd w:val="clear" w:color="auto" w:fill="auto"/>
          </w:tcPr>
          <w:p w14:paraId="5CB279B5" w14:textId="77777777" w:rsidR="003F3919" w:rsidRPr="000618F6" w:rsidRDefault="003F3919" w:rsidP="0013365C">
            <w:pPr>
              <w:ind w:left="0"/>
              <w:rPr>
                <w:rFonts w:cs="Arial"/>
                <w:sz w:val="20"/>
              </w:rPr>
            </w:pPr>
          </w:p>
        </w:tc>
        <w:tc>
          <w:tcPr>
            <w:tcW w:w="1510" w:type="dxa"/>
            <w:shd w:val="clear" w:color="auto" w:fill="auto"/>
          </w:tcPr>
          <w:p w14:paraId="45F40752" w14:textId="77777777" w:rsidR="003F3919" w:rsidRPr="000618F6" w:rsidRDefault="003F3919" w:rsidP="0013365C">
            <w:pPr>
              <w:ind w:left="0"/>
              <w:rPr>
                <w:rFonts w:cs="Arial"/>
                <w:sz w:val="20"/>
              </w:rPr>
            </w:pPr>
          </w:p>
        </w:tc>
      </w:tr>
      <w:tr w:rsidR="003F3919" w:rsidRPr="000618F6" w14:paraId="4A6130E7" w14:textId="77777777" w:rsidTr="0013365C">
        <w:tc>
          <w:tcPr>
            <w:tcW w:w="4394" w:type="dxa"/>
            <w:shd w:val="clear" w:color="auto" w:fill="auto"/>
          </w:tcPr>
          <w:p w14:paraId="7BAD9A22" w14:textId="77777777" w:rsidR="003F3919" w:rsidRPr="000618F6" w:rsidRDefault="003F3919" w:rsidP="0013365C">
            <w:pPr>
              <w:ind w:left="0"/>
              <w:rPr>
                <w:rFonts w:cs="Arial"/>
                <w:sz w:val="20"/>
              </w:rPr>
            </w:pPr>
            <w:r w:rsidRPr="000618F6">
              <w:rPr>
                <w:rFonts w:cs="Arial"/>
                <w:sz w:val="20"/>
              </w:rPr>
              <w:t>inkParUitkeringWW</w:t>
            </w:r>
          </w:p>
        </w:tc>
        <w:tc>
          <w:tcPr>
            <w:tcW w:w="851" w:type="dxa"/>
            <w:shd w:val="clear" w:color="auto" w:fill="auto"/>
          </w:tcPr>
          <w:p w14:paraId="4DFF077B" w14:textId="77777777" w:rsidR="003F3919" w:rsidRPr="000618F6" w:rsidRDefault="003F3919" w:rsidP="0013365C">
            <w:pPr>
              <w:ind w:left="0"/>
              <w:rPr>
                <w:rFonts w:cs="Arial"/>
                <w:sz w:val="20"/>
              </w:rPr>
            </w:pPr>
            <w:r w:rsidRPr="000618F6">
              <w:rPr>
                <w:rFonts w:cs="Arial"/>
                <w:sz w:val="20"/>
              </w:rPr>
              <w:t>1.1</w:t>
            </w:r>
          </w:p>
        </w:tc>
        <w:tc>
          <w:tcPr>
            <w:tcW w:w="1418" w:type="dxa"/>
            <w:shd w:val="clear" w:color="auto" w:fill="auto"/>
          </w:tcPr>
          <w:p w14:paraId="4BCEE0B6" w14:textId="77777777" w:rsidR="003F3919" w:rsidRPr="000618F6" w:rsidRDefault="003F3919" w:rsidP="0013365C">
            <w:pPr>
              <w:ind w:left="0"/>
              <w:rPr>
                <w:rFonts w:cs="Arial"/>
                <w:sz w:val="20"/>
              </w:rPr>
            </w:pPr>
            <w:r w:rsidRPr="000618F6">
              <w:rPr>
                <w:rFonts w:cs="Arial"/>
                <w:sz w:val="20"/>
              </w:rPr>
              <w:t>01-07-2007</w:t>
            </w:r>
          </w:p>
        </w:tc>
        <w:tc>
          <w:tcPr>
            <w:tcW w:w="1275" w:type="dxa"/>
            <w:shd w:val="clear" w:color="auto" w:fill="auto"/>
          </w:tcPr>
          <w:p w14:paraId="5A8F7697" w14:textId="77777777" w:rsidR="003F3919" w:rsidRPr="000618F6" w:rsidRDefault="003F3919" w:rsidP="0013365C">
            <w:pPr>
              <w:ind w:left="0"/>
              <w:rPr>
                <w:rFonts w:cs="Arial"/>
                <w:sz w:val="20"/>
              </w:rPr>
            </w:pPr>
          </w:p>
        </w:tc>
        <w:tc>
          <w:tcPr>
            <w:tcW w:w="1510" w:type="dxa"/>
            <w:shd w:val="clear" w:color="auto" w:fill="auto"/>
          </w:tcPr>
          <w:p w14:paraId="4CC55BD7" w14:textId="77777777" w:rsidR="003F3919" w:rsidRPr="000618F6" w:rsidRDefault="003F3919" w:rsidP="0013365C">
            <w:pPr>
              <w:ind w:left="0"/>
              <w:rPr>
                <w:rFonts w:cs="Arial"/>
                <w:sz w:val="20"/>
              </w:rPr>
            </w:pPr>
          </w:p>
        </w:tc>
      </w:tr>
      <w:tr w:rsidR="003F3919" w:rsidRPr="000618F6" w14:paraId="39C98CFE" w14:textId="77777777" w:rsidTr="0013365C">
        <w:tc>
          <w:tcPr>
            <w:tcW w:w="4394" w:type="dxa"/>
            <w:shd w:val="clear" w:color="auto" w:fill="auto"/>
          </w:tcPr>
          <w:p w14:paraId="0D9DFA0B" w14:textId="77777777" w:rsidR="003F3919" w:rsidRPr="000618F6" w:rsidRDefault="003F3919" w:rsidP="0013365C">
            <w:pPr>
              <w:ind w:left="0"/>
              <w:rPr>
                <w:rFonts w:cs="Arial"/>
                <w:sz w:val="20"/>
              </w:rPr>
            </w:pPr>
            <w:r w:rsidRPr="000618F6">
              <w:rPr>
                <w:rFonts w:cs="Arial"/>
                <w:sz w:val="20"/>
              </w:rPr>
              <w:t>inkParUitkeringZW</w:t>
            </w:r>
          </w:p>
        </w:tc>
        <w:tc>
          <w:tcPr>
            <w:tcW w:w="851" w:type="dxa"/>
            <w:shd w:val="clear" w:color="auto" w:fill="auto"/>
          </w:tcPr>
          <w:p w14:paraId="008E2F99" w14:textId="77777777" w:rsidR="003F3919" w:rsidRPr="000618F6" w:rsidRDefault="003F3919" w:rsidP="0013365C">
            <w:pPr>
              <w:ind w:left="0"/>
              <w:rPr>
                <w:rFonts w:cs="Arial"/>
                <w:sz w:val="20"/>
              </w:rPr>
            </w:pPr>
            <w:r w:rsidRPr="000618F6">
              <w:rPr>
                <w:rFonts w:cs="Arial"/>
                <w:sz w:val="20"/>
              </w:rPr>
              <w:t>1.1</w:t>
            </w:r>
          </w:p>
        </w:tc>
        <w:tc>
          <w:tcPr>
            <w:tcW w:w="1418" w:type="dxa"/>
            <w:shd w:val="clear" w:color="auto" w:fill="auto"/>
          </w:tcPr>
          <w:p w14:paraId="69C4AB84" w14:textId="77777777" w:rsidR="003F3919" w:rsidRPr="000618F6" w:rsidRDefault="003F3919" w:rsidP="0013365C">
            <w:pPr>
              <w:ind w:left="0"/>
              <w:rPr>
                <w:rFonts w:cs="Arial"/>
                <w:sz w:val="20"/>
              </w:rPr>
            </w:pPr>
            <w:r w:rsidRPr="000618F6">
              <w:rPr>
                <w:rFonts w:cs="Arial"/>
                <w:sz w:val="20"/>
              </w:rPr>
              <w:t>01-07-2007</w:t>
            </w:r>
          </w:p>
        </w:tc>
        <w:tc>
          <w:tcPr>
            <w:tcW w:w="1275" w:type="dxa"/>
            <w:shd w:val="clear" w:color="auto" w:fill="auto"/>
          </w:tcPr>
          <w:p w14:paraId="38F4C3DE" w14:textId="77777777" w:rsidR="003F3919" w:rsidRPr="000618F6" w:rsidRDefault="003F3919" w:rsidP="0013365C">
            <w:pPr>
              <w:ind w:left="0"/>
              <w:rPr>
                <w:rFonts w:cs="Arial"/>
                <w:sz w:val="20"/>
              </w:rPr>
            </w:pPr>
          </w:p>
        </w:tc>
        <w:tc>
          <w:tcPr>
            <w:tcW w:w="1510" w:type="dxa"/>
            <w:shd w:val="clear" w:color="auto" w:fill="auto"/>
          </w:tcPr>
          <w:p w14:paraId="210AE395" w14:textId="77777777" w:rsidR="003F3919" w:rsidRPr="000618F6" w:rsidRDefault="003F3919" w:rsidP="0013365C">
            <w:pPr>
              <w:ind w:left="0"/>
              <w:rPr>
                <w:rFonts w:cs="Arial"/>
                <w:sz w:val="20"/>
              </w:rPr>
            </w:pPr>
          </w:p>
        </w:tc>
      </w:tr>
      <w:tr w:rsidR="003F3919" w:rsidRPr="000618F6" w14:paraId="217852E9" w14:textId="77777777" w:rsidTr="0013365C">
        <w:tc>
          <w:tcPr>
            <w:tcW w:w="4394" w:type="dxa"/>
            <w:shd w:val="clear" w:color="auto" w:fill="auto"/>
          </w:tcPr>
          <w:p w14:paraId="0432B927" w14:textId="77777777" w:rsidR="003F3919" w:rsidRPr="000618F6" w:rsidRDefault="003F3919" w:rsidP="0013365C">
            <w:pPr>
              <w:ind w:left="0"/>
              <w:rPr>
                <w:rFonts w:cs="Arial"/>
                <w:sz w:val="20"/>
              </w:rPr>
            </w:pPr>
            <w:r w:rsidRPr="000618F6">
              <w:rPr>
                <w:rFonts w:cs="Arial"/>
                <w:sz w:val="20"/>
              </w:rPr>
              <w:t>inkParPensioen</w:t>
            </w:r>
          </w:p>
        </w:tc>
        <w:tc>
          <w:tcPr>
            <w:tcW w:w="851" w:type="dxa"/>
            <w:shd w:val="clear" w:color="auto" w:fill="auto"/>
          </w:tcPr>
          <w:p w14:paraId="28F5CE95" w14:textId="77777777" w:rsidR="003F3919" w:rsidRPr="000618F6" w:rsidRDefault="003F3919" w:rsidP="0013365C">
            <w:pPr>
              <w:ind w:left="0"/>
              <w:rPr>
                <w:rFonts w:cs="Arial"/>
                <w:sz w:val="20"/>
              </w:rPr>
            </w:pPr>
            <w:r w:rsidRPr="000618F6">
              <w:rPr>
                <w:rFonts w:cs="Arial"/>
                <w:sz w:val="20"/>
              </w:rPr>
              <w:t>1.1</w:t>
            </w:r>
          </w:p>
        </w:tc>
        <w:tc>
          <w:tcPr>
            <w:tcW w:w="1418" w:type="dxa"/>
            <w:shd w:val="clear" w:color="auto" w:fill="auto"/>
          </w:tcPr>
          <w:p w14:paraId="7902F38E" w14:textId="77777777" w:rsidR="003F3919" w:rsidRPr="000618F6" w:rsidRDefault="003F3919" w:rsidP="0013365C">
            <w:pPr>
              <w:ind w:left="0"/>
              <w:rPr>
                <w:rFonts w:cs="Arial"/>
                <w:sz w:val="20"/>
              </w:rPr>
            </w:pPr>
            <w:r w:rsidRPr="000618F6">
              <w:rPr>
                <w:rFonts w:cs="Arial"/>
                <w:sz w:val="20"/>
              </w:rPr>
              <w:t>01-07-2007</w:t>
            </w:r>
          </w:p>
        </w:tc>
        <w:tc>
          <w:tcPr>
            <w:tcW w:w="1275" w:type="dxa"/>
            <w:shd w:val="clear" w:color="auto" w:fill="auto"/>
          </w:tcPr>
          <w:p w14:paraId="01468F18" w14:textId="77777777" w:rsidR="003F3919" w:rsidRPr="000618F6" w:rsidRDefault="003F3919" w:rsidP="0013365C">
            <w:pPr>
              <w:ind w:left="0"/>
              <w:rPr>
                <w:rFonts w:cs="Arial"/>
                <w:sz w:val="20"/>
              </w:rPr>
            </w:pPr>
          </w:p>
        </w:tc>
        <w:tc>
          <w:tcPr>
            <w:tcW w:w="1510" w:type="dxa"/>
            <w:shd w:val="clear" w:color="auto" w:fill="auto"/>
          </w:tcPr>
          <w:p w14:paraId="0AEC2C9E" w14:textId="77777777" w:rsidR="003F3919" w:rsidRPr="000618F6" w:rsidRDefault="003F3919" w:rsidP="0013365C">
            <w:pPr>
              <w:ind w:left="0"/>
              <w:rPr>
                <w:rFonts w:cs="Arial"/>
                <w:sz w:val="20"/>
              </w:rPr>
            </w:pPr>
          </w:p>
        </w:tc>
      </w:tr>
      <w:tr w:rsidR="004E0C13" w:rsidRPr="000618F6" w14:paraId="475BF04B" w14:textId="77777777" w:rsidTr="0013365C">
        <w:tc>
          <w:tcPr>
            <w:tcW w:w="4394" w:type="dxa"/>
            <w:shd w:val="clear" w:color="auto" w:fill="auto"/>
          </w:tcPr>
          <w:p w14:paraId="1CCAC835" w14:textId="411B570E" w:rsidR="004E0C13" w:rsidRPr="000618F6" w:rsidRDefault="004E0C13" w:rsidP="004E0C13">
            <w:pPr>
              <w:ind w:left="0"/>
              <w:rPr>
                <w:rFonts w:cs="Arial"/>
                <w:b/>
                <w:bCs/>
                <w:sz w:val="20"/>
              </w:rPr>
            </w:pPr>
            <w:r w:rsidRPr="000618F6">
              <w:rPr>
                <w:rFonts w:cs="Arial"/>
                <w:b/>
                <w:bCs/>
                <w:sz w:val="20"/>
              </w:rPr>
              <w:t>inkParWerkZonderAfzVG</w:t>
            </w:r>
          </w:p>
        </w:tc>
        <w:tc>
          <w:tcPr>
            <w:tcW w:w="851" w:type="dxa"/>
            <w:shd w:val="clear" w:color="auto" w:fill="auto"/>
          </w:tcPr>
          <w:p w14:paraId="2A6F5ECA" w14:textId="64577719"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0D943471" w14:textId="6EB075F3"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09AC8A5A" w14:textId="77777777" w:rsidR="004E0C13" w:rsidRPr="000618F6" w:rsidRDefault="004E0C13" w:rsidP="004E0C13">
            <w:pPr>
              <w:ind w:left="0"/>
              <w:rPr>
                <w:rFonts w:cs="Arial"/>
                <w:b/>
                <w:bCs/>
                <w:sz w:val="20"/>
              </w:rPr>
            </w:pPr>
          </w:p>
        </w:tc>
        <w:tc>
          <w:tcPr>
            <w:tcW w:w="1510" w:type="dxa"/>
            <w:shd w:val="clear" w:color="auto" w:fill="auto"/>
          </w:tcPr>
          <w:p w14:paraId="3B44541F" w14:textId="77777777" w:rsidR="004E0C13" w:rsidRPr="000618F6" w:rsidRDefault="004E0C13" w:rsidP="004E0C13">
            <w:pPr>
              <w:ind w:left="0"/>
              <w:rPr>
                <w:rFonts w:cs="Arial"/>
                <w:b/>
                <w:bCs/>
                <w:sz w:val="20"/>
              </w:rPr>
            </w:pPr>
          </w:p>
        </w:tc>
      </w:tr>
      <w:tr w:rsidR="004E0C13" w:rsidRPr="000618F6" w14:paraId="7BC478E7" w14:textId="77777777" w:rsidTr="0013365C">
        <w:tc>
          <w:tcPr>
            <w:tcW w:w="4394" w:type="dxa"/>
            <w:shd w:val="clear" w:color="auto" w:fill="auto"/>
          </w:tcPr>
          <w:p w14:paraId="2D1E4E94" w14:textId="50E78F46" w:rsidR="004E0C13" w:rsidRPr="000618F6" w:rsidRDefault="004E0C13" w:rsidP="004E0C13">
            <w:pPr>
              <w:ind w:left="0"/>
              <w:rPr>
                <w:rFonts w:cs="Arial"/>
                <w:b/>
                <w:bCs/>
                <w:sz w:val="20"/>
              </w:rPr>
            </w:pPr>
            <w:r w:rsidRPr="000618F6">
              <w:rPr>
                <w:rFonts w:cs="Arial"/>
                <w:b/>
                <w:bCs/>
                <w:sz w:val="20"/>
              </w:rPr>
              <w:t>inkParOverigeNettoZonderAfzVG</w:t>
            </w:r>
          </w:p>
        </w:tc>
        <w:tc>
          <w:tcPr>
            <w:tcW w:w="851" w:type="dxa"/>
            <w:shd w:val="clear" w:color="auto" w:fill="auto"/>
          </w:tcPr>
          <w:p w14:paraId="7EB95BBA" w14:textId="0A80F63E"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2800F837" w14:textId="02A9EC62"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483F2362" w14:textId="77777777" w:rsidR="004E0C13" w:rsidRPr="000618F6" w:rsidRDefault="004E0C13" w:rsidP="004E0C13">
            <w:pPr>
              <w:ind w:left="0"/>
              <w:rPr>
                <w:rFonts w:cs="Arial"/>
                <w:b/>
                <w:bCs/>
                <w:sz w:val="20"/>
              </w:rPr>
            </w:pPr>
          </w:p>
        </w:tc>
        <w:tc>
          <w:tcPr>
            <w:tcW w:w="1510" w:type="dxa"/>
            <w:shd w:val="clear" w:color="auto" w:fill="auto"/>
          </w:tcPr>
          <w:p w14:paraId="393D326E" w14:textId="77777777" w:rsidR="004E0C13" w:rsidRPr="000618F6" w:rsidRDefault="004E0C13" w:rsidP="004E0C13">
            <w:pPr>
              <w:ind w:left="0"/>
              <w:rPr>
                <w:rFonts w:cs="Arial"/>
                <w:b/>
                <w:bCs/>
                <w:sz w:val="20"/>
              </w:rPr>
            </w:pPr>
          </w:p>
        </w:tc>
      </w:tr>
      <w:tr w:rsidR="004E0C13" w:rsidRPr="000618F6" w14:paraId="7D27B3CA" w14:textId="77777777" w:rsidTr="0013365C">
        <w:tc>
          <w:tcPr>
            <w:tcW w:w="4394" w:type="dxa"/>
            <w:shd w:val="clear" w:color="auto" w:fill="auto"/>
          </w:tcPr>
          <w:p w14:paraId="3B5F390B" w14:textId="5E704C71" w:rsidR="004E0C13" w:rsidRPr="000618F6" w:rsidRDefault="004E0C13" w:rsidP="004E0C13">
            <w:pPr>
              <w:ind w:left="0"/>
              <w:rPr>
                <w:rFonts w:cs="Arial"/>
                <w:b/>
                <w:bCs/>
                <w:sz w:val="20"/>
              </w:rPr>
            </w:pPr>
            <w:r w:rsidRPr="000618F6">
              <w:rPr>
                <w:rFonts w:cs="Arial"/>
                <w:b/>
                <w:bCs/>
                <w:sz w:val="20"/>
              </w:rPr>
              <w:t>inkParThuiswerkvergoeding</w:t>
            </w:r>
          </w:p>
        </w:tc>
        <w:tc>
          <w:tcPr>
            <w:tcW w:w="851" w:type="dxa"/>
            <w:shd w:val="clear" w:color="auto" w:fill="auto"/>
          </w:tcPr>
          <w:p w14:paraId="4F1C300A" w14:textId="10735B2E"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076BCFB2" w14:textId="4BDE1DE1"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4E0B8DE5" w14:textId="77777777" w:rsidR="004E0C13" w:rsidRPr="000618F6" w:rsidRDefault="004E0C13" w:rsidP="004E0C13">
            <w:pPr>
              <w:ind w:left="0"/>
              <w:rPr>
                <w:rFonts w:cs="Arial"/>
                <w:b/>
                <w:bCs/>
                <w:sz w:val="20"/>
              </w:rPr>
            </w:pPr>
          </w:p>
        </w:tc>
        <w:tc>
          <w:tcPr>
            <w:tcW w:w="1510" w:type="dxa"/>
            <w:shd w:val="clear" w:color="auto" w:fill="auto"/>
          </w:tcPr>
          <w:p w14:paraId="2C4F66CE" w14:textId="77777777" w:rsidR="004E0C13" w:rsidRPr="000618F6" w:rsidRDefault="004E0C13" w:rsidP="004E0C13">
            <w:pPr>
              <w:ind w:left="0"/>
              <w:rPr>
                <w:rFonts w:cs="Arial"/>
                <w:b/>
                <w:bCs/>
                <w:sz w:val="20"/>
              </w:rPr>
            </w:pPr>
          </w:p>
        </w:tc>
      </w:tr>
      <w:tr w:rsidR="004E0C13" w:rsidRPr="000618F6" w14:paraId="322996E6" w14:textId="77777777" w:rsidTr="0013365C">
        <w:tc>
          <w:tcPr>
            <w:tcW w:w="4394" w:type="dxa"/>
            <w:shd w:val="clear" w:color="auto" w:fill="auto"/>
          </w:tcPr>
          <w:p w14:paraId="77294D1B" w14:textId="153166FE" w:rsidR="004E0C13" w:rsidRPr="000618F6" w:rsidRDefault="004E0C13" w:rsidP="004E0C13">
            <w:pPr>
              <w:ind w:left="0"/>
              <w:rPr>
                <w:rFonts w:cs="Arial"/>
                <w:b/>
                <w:bCs/>
                <w:sz w:val="20"/>
              </w:rPr>
            </w:pPr>
            <w:r w:rsidRPr="000618F6">
              <w:rPr>
                <w:rFonts w:cs="Arial"/>
                <w:b/>
                <w:bCs/>
                <w:sz w:val="20"/>
              </w:rPr>
              <w:t>inkParRepresentatiekostenvergoeding</w:t>
            </w:r>
          </w:p>
        </w:tc>
        <w:tc>
          <w:tcPr>
            <w:tcW w:w="851" w:type="dxa"/>
            <w:shd w:val="clear" w:color="auto" w:fill="auto"/>
          </w:tcPr>
          <w:p w14:paraId="0680076A" w14:textId="347D9F18"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78A911B2" w14:textId="232D1603"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0918CF9B" w14:textId="77777777" w:rsidR="004E0C13" w:rsidRPr="000618F6" w:rsidRDefault="004E0C13" w:rsidP="004E0C13">
            <w:pPr>
              <w:ind w:left="0"/>
              <w:rPr>
                <w:rFonts w:cs="Arial"/>
                <w:b/>
                <w:bCs/>
                <w:sz w:val="20"/>
              </w:rPr>
            </w:pPr>
          </w:p>
        </w:tc>
        <w:tc>
          <w:tcPr>
            <w:tcW w:w="1510" w:type="dxa"/>
            <w:shd w:val="clear" w:color="auto" w:fill="auto"/>
          </w:tcPr>
          <w:p w14:paraId="17E11D31" w14:textId="77777777" w:rsidR="004E0C13" w:rsidRPr="000618F6" w:rsidRDefault="004E0C13" w:rsidP="004E0C13">
            <w:pPr>
              <w:ind w:left="0"/>
              <w:rPr>
                <w:rFonts w:cs="Arial"/>
                <w:b/>
                <w:bCs/>
                <w:sz w:val="20"/>
              </w:rPr>
            </w:pPr>
          </w:p>
        </w:tc>
      </w:tr>
      <w:tr w:rsidR="004E0C13" w:rsidRPr="000618F6" w14:paraId="4F1F22C5" w14:textId="77777777" w:rsidTr="0013365C">
        <w:tc>
          <w:tcPr>
            <w:tcW w:w="4394" w:type="dxa"/>
            <w:shd w:val="clear" w:color="auto" w:fill="auto"/>
          </w:tcPr>
          <w:p w14:paraId="33F6C9BD" w14:textId="2348CCE2" w:rsidR="004E0C13" w:rsidRPr="000618F6" w:rsidRDefault="004E0C13" w:rsidP="004E0C13">
            <w:pPr>
              <w:ind w:left="0"/>
              <w:rPr>
                <w:rFonts w:cs="Arial"/>
                <w:b/>
                <w:bCs/>
                <w:sz w:val="20"/>
              </w:rPr>
            </w:pPr>
            <w:r w:rsidRPr="000618F6">
              <w:rPr>
                <w:rFonts w:cs="Arial"/>
                <w:b/>
                <w:bCs/>
                <w:sz w:val="20"/>
              </w:rPr>
              <w:t>inkParVergoedingVrachtwagenChauffeurs</w:t>
            </w:r>
          </w:p>
        </w:tc>
        <w:tc>
          <w:tcPr>
            <w:tcW w:w="851" w:type="dxa"/>
            <w:shd w:val="clear" w:color="auto" w:fill="auto"/>
          </w:tcPr>
          <w:p w14:paraId="1DA61C4C" w14:textId="524D3C13"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089851C6" w14:textId="13B23055"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5685DB51" w14:textId="77777777" w:rsidR="004E0C13" w:rsidRPr="000618F6" w:rsidRDefault="004E0C13" w:rsidP="004E0C13">
            <w:pPr>
              <w:ind w:left="0"/>
              <w:rPr>
                <w:rFonts w:cs="Arial"/>
                <w:b/>
                <w:bCs/>
                <w:sz w:val="20"/>
              </w:rPr>
            </w:pPr>
          </w:p>
        </w:tc>
        <w:tc>
          <w:tcPr>
            <w:tcW w:w="1510" w:type="dxa"/>
            <w:shd w:val="clear" w:color="auto" w:fill="auto"/>
          </w:tcPr>
          <w:p w14:paraId="683B89B7" w14:textId="77777777" w:rsidR="004E0C13" w:rsidRPr="000618F6" w:rsidRDefault="004E0C13" w:rsidP="004E0C13">
            <w:pPr>
              <w:ind w:left="0"/>
              <w:rPr>
                <w:rFonts w:cs="Arial"/>
                <w:b/>
                <w:bCs/>
                <w:sz w:val="20"/>
              </w:rPr>
            </w:pPr>
          </w:p>
        </w:tc>
      </w:tr>
      <w:tr w:rsidR="004E0C13" w:rsidRPr="000618F6" w14:paraId="5B9F5401" w14:textId="77777777" w:rsidTr="0013365C">
        <w:tc>
          <w:tcPr>
            <w:tcW w:w="4394" w:type="dxa"/>
            <w:shd w:val="clear" w:color="auto" w:fill="auto"/>
          </w:tcPr>
          <w:p w14:paraId="7885D1FB" w14:textId="3AE8ACD4" w:rsidR="004E0C13" w:rsidRPr="000618F6" w:rsidRDefault="004E0C13" w:rsidP="004E0C13">
            <w:pPr>
              <w:ind w:left="0"/>
              <w:rPr>
                <w:rFonts w:cs="Arial"/>
                <w:b/>
                <w:bCs/>
                <w:sz w:val="20"/>
              </w:rPr>
            </w:pPr>
            <w:r w:rsidRPr="000618F6">
              <w:rPr>
                <w:rFonts w:cs="Arial"/>
                <w:b/>
                <w:bCs/>
                <w:sz w:val="20"/>
              </w:rPr>
              <w:t>inkParOverigNietVoorBvv</w:t>
            </w:r>
          </w:p>
        </w:tc>
        <w:tc>
          <w:tcPr>
            <w:tcW w:w="851" w:type="dxa"/>
            <w:shd w:val="clear" w:color="auto" w:fill="auto"/>
          </w:tcPr>
          <w:p w14:paraId="40D57209" w14:textId="7806955E"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578493D1" w14:textId="35F4EC0B"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14279CE2" w14:textId="77777777" w:rsidR="004E0C13" w:rsidRPr="000618F6" w:rsidRDefault="004E0C13" w:rsidP="004E0C13">
            <w:pPr>
              <w:ind w:left="0"/>
              <w:rPr>
                <w:rFonts w:cs="Arial"/>
                <w:b/>
                <w:bCs/>
                <w:sz w:val="20"/>
              </w:rPr>
            </w:pPr>
          </w:p>
        </w:tc>
        <w:tc>
          <w:tcPr>
            <w:tcW w:w="1510" w:type="dxa"/>
            <w:shd w:val="clear" w:color="auto" w:fill="auto"/>
          </w:tcPr>
          <w:p w14:paraId="4EBA496A" w14:textId="77777777" w:rsidR="004E0C13" w:rsidRPr="000618F6" w:rsidRDefault="004E0C13" w:rsidP="004E0C13">
            <w:pPr>
              <w:ind w:left="0"/>
              <w:rPr>
                <w:rFonts w:cs="Arial"/>
                <w:b/>
                <w:bCs/>
                <w:sz w:val="20"/>
              </w:rPr>
            </w:pPr>
          </w:p>
        </w:tc>
      </w:tr>
      <w:tr w:rsidR="004E0C13" w:rsidRPr="000618F6" w14:paraId="19E4A066" w14:textId="77777777" w:rsidTr="0013365C">
        <w:tc>
          <w:tcPr>
            <w:tcW w:w="4394" w:type="dxa"/>
            <w:shd w:val="clear" w:color="auto" w:fill="auto"/>
          </w:tcPr>
          <w:p w14:paraId="0A6684CE" w14:textId="0B3B19BC" w:rsidR="004E0C13" w:rsidRPr="000618F6" w:rsidRDefault="004E0C13" w:rsidP="004E0C13">
            <w:pPr>
              <w:ind w:left="0"/>
              <w:rPr>
                <w:rFonts w:cs="Arial"/>
                <w:b/>
                <w:bCs/>
                <w:sz w:val="20"/>
              </w:rPr>
            </w:pPr>
            <w:r w:rsidRPr="000618F6">
              <w:rPr>
                <w:rFonts w:cs="Arial"/>
                <w:b/>
                <w:bCs/>
                <w:sz w:val="20"/>
              </w:rPr>
              <w:t>inkParWerkAutoTotaal</w:t>
            </w:r>
          </w:p>
        </w:tc>
        <w:tc>
          <w:tcPr>
            <w:tcW w:w="851" w:type="dxa"/>
            <w:shd w:val="clear" w:color="auto" w:fill="auto"/>
          </w:tcPr>
          <w:p w14:paraId="1A018F88" w14:textId="2F9D29A4"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48EC0CD4" w14:textId="1010408F"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22B4F23D" w14:textId="77777777" w:rsidR="004E0C13" w:rsidRPr="000618F6" w:rsidRDefault="004E0C13" w:rsidP="004E0C13">
            <w:pPr>
              <w:ind w:left="0"/>
              <w:rPr>
                <w:rFonts w:cs="Arial"/>
                <w:b/>
                <w:bCs/>
                <w:sz w:val="20"/>
              </w:rPr>
            </w:pPr>
          </w:p>
        </w:tc>
        <w:tc>
          <w:tcPr>
            <w:tcW w:w="1510" w:type="dxa"/>
            <w:shd w:val="clear" w:color="auto" w:fill="auto"/>
          </w:tcPr>
          <w:p w14:paraId="12BDE41B" w14:textId="77777777" w:rsidR="004E0C13" w:rsidRPr="000618F6" w:rsidRDefault="004E0C13" w:rsidP="004E0C13">
            <w:pPr>
              <w:ind w:left="0"/>
              <w:rPr>
                <w:rFonts w:cs="Arial"/>
                <w:b/>
                <w:bCs/>
                <w:sz w:val="20"/>
              </w:rPr>
            </w:pPr>
          </w:p>
        </w:tc>
      </w:tr>
      <w:tr w:rsidR="004E0C13" w:rsidRPr="000618F6" w14:paraId="3EF2D525" w14:textId="77777777" w:rsidTr="0013365C">
        <w:tc>
          <w:tcPr>
            <w:tcW w:w="4394" w:type="dxa"/>
            <w:shd w:val="clear" w:color="auto" w:fill="auto"/>
          </w:tcPr>
          <w:p w14:paraId="72EA328E" w14:textId="7556F72B" w:rsidR="004E0C13" w:rsidRPr="000618F6" w:rsidRDefault="004E0C13" w:rsidP="004E0C13">
            <w:pPr>
              <w:ind w:left="0"/>
              <w:rPr>
                <w:rFonts w:cs="Arial"/>
                <w:b/>
                <w:bCs/>
                <w:sz w:val="20"/>
              </w:rPr>
            </w:pPr>
            <w:r w:rsidRPr="000618F6">
              <w:rPr>
                <w:rFonts w:cs="Arial"/>
                <w:b/>
                <w:bCs/>
                <w:sz w:val="20"/>
              </w:rPr>
              <w:t>inkParWerkBruto</w:t>
            </w:r>
          </w:p>
        </w:tc>
        <w:tc>
          <w:tcPr>
            <w:tcW w:w="851" w:type="dxa"/>
            <w:shd w:val="clear" w:color="auto" w:fill="auto"/>
          </w:tcPr>
          <w:p w14:paraId="1DA2790F" w14:textId="3B534109"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7D0AF782" w14:textId="5A896A44"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28C625DF" w14:textId="77777777" w:rsidR="004E0C13" w:rsidRPr="000618F6" w:rsidRDefault="004E0C13" w:rsidP="004E0C13">
            <w:pPr>
              <w:ind w:left="0"/>
              <w:rPr>
                <w:rFonts w:cs="Arial"/>
                <w:b/>
                <w:bCs/>
                <w:sz w:val="20"/>
              </w:rPr>
            </w:pPr>
          </w:p>
        </w:tc>
        <w:tc>
          <w:tcPr>
            <w:tcW w:w="1510" w:type="dxa"/>
            <w:shd w:val="clear" w:color="auto" w:fill="auto"/>
          </w:tcPr>
          <w:p w14:paraId="54A7A85D" w14:textId="77777777" w:rsidR="004E0C13" w:rsidRPr="000618F6" w:rsidRDefault="004E0C13" w:rsidP="004E0C13">
            <w:pPr>
              <w:ind w:left="0"/>
              <w:rPr>
                <w:rFonts w:cs="Arial"/>
                <w:b/>
                <w:bCs/>
                <w:sz w:val="20"/>
              </w:rPr>
            </w:pPr>
          </w:p>
        </w:tc>
      </w:tr>
      <w:tr w:rsidR="004E0C13" w:rsidRPr="000618F6" w14:paraId="61ADBA7C" w14:textId="77777777" w:rsidTr="0013365C">
        <w:tc>
          <w:tcPr>
            <w:tcW w:w="4394" w:type="dxa"/>
            <w:shd w:val="clear" w:color="auto" w:fill="auto"/>
          </w:tcPr>
          <w:p w14:paraId="0E70C669" w14:textId="24551D77" w:rsidR="004E0C13" w:rsidRPr="000618F6" w:rsidRDefault="004E0C13" w:rsidP="004E0C13">
            <w:pPr>
              <w:ind w:left="0"/>
              <w:rPr>
                <w:rFonts w:cs="Arial"/>
                <w:b/>
                <w:bCs/>
                <w:sz w:val="20"/>
              </w:rPr>
            </w:pPr>
            <w:r w:rsidRPr="000618F6">
              <w:rPr>
                <w:rFonts w:cs="Arial"/>
                <w:b/>
                <w:bCs/>
                <w:sz w:val="20"/>
              </w:rPr>
              <w:t>inkParUitkeringWWBruto</w:t>
            </w:r>
          </w:p>
        </w:tc>
        <w:tc>
          <w:tcPr>
            <w:tcW w:w="851" w:type="dxa"/>
            <w:shd w:val="clear" w:color="auto" w:fill="auto"/>
          </w:tcPr>
          <w:p w14:paraId="177869E9" w14:textId="03F2C28D"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0183D93A" w14:textId="64BE9502"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3A3147C8" w14:textId="77777777" w:rsidR="004E0C13" w:rsidRPr="000618F6" w:rsidRDefault="004E0C13" w:rsidP="004E0C13">
            <w:pPr>
              <w:ind w:left="0"/>
              <w:rPr>
                <w:rFonts w:cs="Arial"/>
                <w:b/>
                <w:bCs/>
                <w:sz w:val="20"/>
              </w:rPr>
            </w:pPr>
          </w:p>
        </w:tc>
        <w:tc>
          <w:tcPr>
            <w:tcW w:w="1510" w:type="dxa"/>
            <w:shd w:val="clear" w:color="auto" w:fill="auto"/>
          </w:tcPr>
          <w:p w14:paraId="0F9BA8F7" w14:textId="77777777" w:rsidR="004E0C13" w:rsidRPr="000618F6" w:rsidRDefault="004E0C13" w:rsidP="004E0C13">
            <w:pPr>
              <w:ind w:left="0"/>
              <w:rPr>
                <w:rFonts w:cs="Arial"/>
                <w:b/>
                <w:bCs/>
                <w:sz w:val="20"/>
              </w:rPr>
            </w:pPr>
          </w:p>
        </w:tc>
      </w:tr>
      <w:tr w:rsidR="004E0C13" w:rsidRPr="000618F6" w14:paraId="29937AB1" w14:textId="77777777" w:rsidTr="0013365C">
        <w:tc>
          <w:tcPr>
            <w:tcW w:w="4394" w:type="dxa"/>
            <w:shd w:val="clear" w:color="auto" w:fill="auto"/>
          </w:tcPr>
          <w:p w14:paraId="60D80E12" w14:textId="705826FC" w:rsidR="004E0C13" w:rsidRPr="000618F6" w:rsidRDefault="004E0C13" w:rsidP="004E0C13">
            <w:pPr>
              <w:ind w:left="0"/>
              <w:rPr>
                <w:rFonts w:cs="Arial"/>
                <w:b/>
                <w:bCs/>
                <w:sz w:val="20"/>
              </w:rPr>
            </w:pPr>
            <w:r w:rsidRPr="000618F6">
              <w:rPr>
                <w:rFonts w:cs="Arial"/>
                <w:b/>
                <w:bCs/>
                <w:sz w:val="20"/>
              </w:rPr>
              <w:t>inkParUitkeringAOWBruto</w:t>
            </w:r>
          </w:p>
        </w:tc>
        <w:tc>
          <w:tcPr>
            <w:tcW w:w="851" w:type="dxa"/>
            <w:shd w:val="clear" w:color="auto" w:fill="auto"/>
          </w:tcPr>
          <w:p w14:paraId="5BA0BF60" w14:textId="131E4B41"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40DAA2DC" w14:textId="7E67538D"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1EA6BBB9" w14:textId="77777777" w:rsidR="004E0C13" w:rsidRPr="000618F6" w:rsidRDefault="004E0C13" w:rsidP="004E0C13">
            <w:pPr>
              <w:ind w:left="0"/>
              <w:rPr>
                <w:rFonts w:cs="Arial"/>
                <w:b/>
                <w:bCs/>
                <w:sz w:val="20"/>
              </w:rPr>
            </w:pPr>
          </w:p>
        </w:tc>
        <w:tc>
          <w:tcPr>
            <w:tcW w:w="1510" w:type="dxa"/>
            <w:shd w:val="clear" w:color="auto" w:fill="auto"/>
          </w:tcPr>
          <w:p w14:paraId="7D7C6DF6" w14:textId="77777777" w:rsidR="004E0C13" w:rsidRPr="000618F6" w:rsidRDefault="004E0C13" w:rsidP="004E0C13">
            <w:pPr>
              <w:ind w:left="0"/>
              <w:rPr>
                <w:rFonts w:cs="Arial"/>
                <w:b/>
                <w:bCs/>
                <w:sz w:val="20"/>
              </w:rPr>
            </w:pPr>
          </w:p>
        </w:tc>
      </w:tr>
      <w:tr w:rsidR="004E0C13" w:rsidRPr="000618F6" w14:paraId="7FAC0ACF" w14:textId="77777777" w:rsidTr="0013365C">
        <w:tc>
          <w:tcPr>
            <w:tcW w:w="4394" w:type="dxa"/>
            <w:shd w:val="clear" w:color="auto" w:fill="auto"/>
          </w:tcPr>
          <w:p w14:paraId="19D6A9C0" w14:textId="00DC79B4" w:rsidR="004E0C13" w:rsidRPr="000618F6" w:rsidRDefault="004E0C13" w:rsidP="004E0C13">
            <w:pPr>
              <w:ind w:left="0"/>
              <w:rPr>
                <w:rFonts w:cs="Arial"/>
                <w:b/>
                <w:bCs/>
                <w:sz w:val="20"/>
              </w:rPr>
            </w:pPr>
            <w:r w:rsidRPr="000618F6">
              <w:rPr>
                <w:rFonts w:cs="Arial"/>
                <w:b/>
                <w:bCs/>
                <w:sz w:val="20"/>
              </w:rPr>
              <w:lastRenderedPageBreak/>
              <w:t>inkParUitkeringANWBruto</w:t>
            </w:r>
          </w:p>
        </w:tc>
        <w:tc>
          <w:tcPr>
            <w:tcW w:w="851" w:type="dxa"/>
            <w:shd w:val="clear" w:color="auto" w:fill="auto"/>
          </w:tcPr>
          <w:p w14:paraId="5B3AEF3C" w14:textId="0C39C0A7"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7EF8AB62" w14:textId="5CFD42A7"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24D3BF98" w14:textId="77777777" w:rsidR="004E0C13" w:rsidRPr="000618F6" w:rsidRDefault="004E0C13" w:rsidP="004E0C13">
            <w:pPr>
              <w:ind w:left="0"/>
              <w:rPr>
                <w:rFonts w:cs="Arial"/>
                <w:b/>
                <w:bCs/>
                <w:sz w:val="20"/>
              </w:rPr>
            </w:pPr>
          </w:p>
        </w:tc>
        <w:tc>
          <w:tcPr>
            <w:tcW w:w="1510" w:type="dxa"/>
            <w:shd w:val="clear" w:color="auto" w:fill="auto"/>
          </w:tcPr>
          <w:p w14:paraId="6A6A00C2" w14:textId="77777777" w:rsidR="004E0C13" w:rsidRPr="000618F6" w:rsidRDefault="004E0C13" w:rsidP="004E0C13">
            <w:pPr>
              <w:ind w:left="0"/>
              <w:rPr>
                <w:rFonts w:cs="Arial"/>
                <w:b/>
                <w:bCs/>
                <w:sz w:val="20"/>
              </w:rPr>
            </w:pPr>
          </w:p>
        </w:tc>
      </w:tr>
      <w:tr w:rsidR="004E0C13" w:rsidRPr="000618F6" w14:paraId="5A552242" w14:textId="77777777" w:rsidTr="0013365C">
        <w:tc>
          <w:tcPr>
            <w:tcW w:w="4394" w:type="dxa"/>
            <w:shd w:val="clear" w:color="auto" w:fill="auto"/>
          </w:tcPr>
          <w:p w14:paraId="06279C77" w14:textId="25358E16" w:rsidR="004E0C13" w:rsidRPr="000618F6" w:rsidRDefault="004E0C13" w:rsidP="004E0C13">
            <w:pPr>
              <w:ind w:left="0"/>
              <w:rPr>
                <w:rFonts w:cs="Arial"/>
                <w:b/>
                <w:bCs/>
                <w:sz w:val="20"/>
              </w:rPr>
            </w:pPr>
            <w:r w:rsidRPr="000618F6">
              <w:rPr>
                <w:rFonts w:cs="Arial"/>
                <w:b/>
                <w:bCs/>
                <w:sz w:val="20"/>
              </w:rPr>
              <w:t>inkParUitkeringWWBBruto</w:t>
            </w:r>
          </w:p>
        </w:tc>
        <w:tc>
          <w:tcPr>
            <w:tcW w:w="851" w:type="dxa"/>
            <w:shd w:val="clear" w:color="auto" w:fill="auto"/>
          </w:tcPr>
          <w:p w14:paraId="38AA3F0C" w14:textId="1EA07773"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76418393" w14:textId="7AF2F960"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4A61A4E6" w14:textId="77777777" w:rsidR="004E0C13" w:rsidRPr="000618F6" w:rsidRDefault="004E0C13" w:rsidP="004E0C13">
            <w:pPr>
              <w:ind w:left="0"/>
              <w:rPr>
                <w:rFonts w:cs="Arial"/>
                <w:b/>
                <w:bCs/>
                <w:sz w:val="20"/>
              </w:rPr>
            </w:pPr>
          </w:p>
        </w:tc>
        <w:tc>
          <w:tcPr>
            <w:tcW w:w="1510" w:type="dxa"/>
            <w:shd w:val="clear" w:color="auto" w:fill="auto"/>
          </w:tcPr>
          <w:p w14:paraId="1EFFE732" w14:textId="77777777" w:rsidR="004E0C13" w:rsidRPr="000618F6" w:rsidRDefault="004E0C13" w:rsidP="004E0C13">
            <w:pPr>
              <w:ind w:left="0"/>
              <w:rPr>
                <w:rFonts w:cs="Arial"/>
                <w:b/>
                <w:bCs/>
                <w:sz w:val="20"/>
              </w:rPr>
            </w:pPr>
          </w:p>
        </w:tc>
      </w:tr>
      <w:tr w:rsidR="004E0C13" w:rsidRPr="000618F6" w14:paraId="75DC9D1E" w14:textId="77777777" w:rsidTr="0013365C">
        <w:tc>
          <w:tcPr>
            <w:tcW w:w="4394" w:type="dxa"/>
            <w:shd w:val="clear" w:color="auto" w:fill="auto"/>
          </w:tcPr>
          <w:p w14:paraId="01B6B342" w14:textId="1298B577" w:rsidR="004E0C13" w:rsidRPr="000618F6" w:rsidRDefault="004E0C13" w:rsidP="004E0C13">
            <w:pPr>
              <w:ind w:left="0"/>
              <w:rPr>
                <w:rFonts w:cs="Arial"/>
                <w:b/>
                <w:bCs/>
                <w:sz w:val="20"/>
              </w:rPr>
            </w:pPr>
            <w:r w:rsidRPr="000618F6">
              <w:rPr>
                <w:rFonts w:cs="Arial"/>
                <w:b/>
                <w:bCs/>
                <w:sz w:val="20"/>
              </w:rPr>
              <w:t>inkParUitkeringWAOBruto</w:t>
            </w:r>
          </w:p>
        </w:tc>
        <w:tc>
          <w:tcPr>
            <w:tcW w:w="851" w:type="dxa"/>
            <w:shd w:val="clear" w:color="auto" w:fill="auto"/>
          </w:tcPr>
          <w:p w14:paraId="5907A126" w14:textId="0D1333C6"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14BE1529" w14:textId="5655C99D"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5B3E9504" w14:textId="77777777" w:rsidR="004E0C13" w:rsidRPr="000618F6" w:rsidRDefault="004E0C13" w:rsidP="004E0C13">
            <w:pPr>
              <w:ind w:left="0"/>
              <w:rPr>
                <w:rFonts w:cs="Arial"/>
                <w:b/>
                <w:bCs/>
                <w:sz w:val="20"/>
              </w:rPr>
            </w:pPr>
          </w:p>
        </w:tc>
        <w:tc>
          <w:tcPr>
            <w:tcW w:w="1510" w:type="dxa"/>
            <w:shd w:val="clear" w:color="auto" w:fill="auto"/>
          </w:tcPr>
          <w:p w14:paraId="0AE7B377" w14:textId="77777777" w:rsidR="004E0C13" w:rsidRPr="000618F6" w:rsidRDefault="004E0C13" w:rsidP="004E0C13">
            <w:pPr>
              <w:ind w:left="0"/>
              <w:rPr>
                <w:rFonts w:cs="Arial"/>
                <w:b/>
                <w:bCs/>
                <w:sz w:val="20"/>
              </w:rPr>
            </w:pPr>
          </w:p>
        </w:tc>
      </w:tr>
      <w:tr w:rsidR="004E0C13" w:rsidRPr="000618F6" w14:paraId="5E4C5416" w14:textId="77777777" w:rsidTr="0013365C">
        <w:tc>
          <w:tcPr>
            <w:tcW w:w="4394" w:type="dxa"/>
            <w:shd w:val="clear" w:color="auto" w:fill="auto"/>
          </w:tcPr>
          <w:p w14:paraId="2B846D47" w14:textId="0776628C" w:rsidR="004E0C13" w:rsidRPr="000618F6" w:rsidRDefault="004E0C13" w:rsidP="004E0C13">
            <w:pPr>
              <w:ind w:left="0"/>
              <w:rPr>
                <w:rFonts w:cs="Arial"/>
                <w:b/>
                <w:bCs/>
                <w:sz w:val="20"/>
              </w:rPr>
            </w:pPr>
            <w:r w:rsidRPr="000618F6">
              <w:rPr>
                <w:rFonts w:cs="Arial"/>
                <w:b/>
                <w:bCs/>
                <w:sz w:val="20"/>
              </w:rPr>
              <w:t>inkParUitkeringOverigBruto</w:t>
            </w:r>
          </w:p>
        </w:tc>
        <w:tc>
          <w:tcPr>
            <w:tcW w:w="851" w:type="dxa"/>
            <w:shd w:val="clear" w:color="auto" w:fill="auto"/>
          </w:tcPr>
          <w:p w14:paraId="12610D7E" w14:textId="34B5E0DD"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304F664D" w14:textId="3424820C"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71147568" w14:textId="77777777" w:rsidR="004E0C13" w:rsidRPr="000618F6" w:rsidRDefault="004E0C13" w:rsidP="004E0C13">
            <w:pPr>
              <w:ind w:left="0"/>
              <w:rPr>
                <w:rFonts w:cs="Arial"/>
                <w:b/>
                <w:bCs/>
                <w:sz w:val="20"/>
              </w:rPr>
            </w:pPr>
          </w:p>
        </w:tc>
        <w:tc>
          <w:tcPr>
            <w:tcW w:w="1510" w:type="dxa"/>
            <w:shd w:val="clear" w:color="auto" w:fill="auto"/>
          </w:tcPr>
          <w:p w14:paraId="38E90407" w14:textId="77777777" w:rsidR="004E0C13" w:rsidRPr="000618F6" w:rsidRDefault="004E0C13" w:rsidP="004E0C13">
            <w:pPr>
              <w:ind w:left="0"/>
              <w:rPr>
                <w:rFonts w:cs="Arial"/>
                <w:b/>
                <w:bCs/>
                <w:sz w:val="20"/>
              </w:rPr>
            </w:pPr>
          </w:p>
        </w:tc>
      </w:tr>
      <w:tr w:rsidR="004E0C13" w:rsidRPr="000618F6" w14:paraId="14D26ED8" w14:textId="77777777" w:rsidTr="0013365C">
        <w:tc>
          <w:tcPr>
            <w:tcW w:w="4394" w:type="dxa"/>
            <w:shd w:val="clear" w:color="auto" w:fill="auto"/>
          </w:tcPr>
          <w:p w14:paraId="3142BE23" w14:textId="63AF5B8D" w:rsidR="004E0C13" w:rsidRPr="000618F6" w:rsidRDefault="004E0C13" w:rsidP="004E0C13">
            <w:pPr>
              <w:ind w:left="0"/>
              <w:rPr>
                <w:rFonts w:cs="Arial"/>
                <w:b/>
                <w:bCs/>
                <w:sz w:val="20"/>
              </w:rPr>
            </w:pPr>
            <w:r w:rsidRPr="000618F6">
              <w:rPr>
                <w:rFonts w:cs="Arial"/>
                <w:b/>
                <w:bCs/>
                <w:sz w:val="20"/>
              </w:rPr>
              <w:t>inkParAndereInkomensVTBruto</w:t>
            </w:r>
          </w:p>
        </w:tc>
        <w:tc>
          <w:tcPr>
            <w:tcW w:w="851" w:type="dxa"/>
            <w:shd w:val="clear" w:color="auto" w:fill="auto"/>
          </w:tcPr>
          <w:p w14:paraId="68851F00" w14:textId="40803F06"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56033E7B" w14:textId="779DE36B"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5580DBB6" w14:textId="77777777" w:rsidR="004E0C13" w:rsidRPr="000618F6" w:rsidRDefault="004E0C13" w:rsidP="004E0C13">
            <w:pPr>
              <w:ind w:left="0"/>
              <w:rPr>
                <w:rFonts w:cs="Arial"/>
                <w:b/>
                <w:bCs/>
                <w:sz w:val="20"/>
              </w:rPr>
            </w:pPr>
          </w:p>
        </w:tc>
        <w:tc>
          <w:tcPr>
            <w:tcW w:w="1510" w:type="dxa"/>
            <w:shd w:val="clear" w:color="auto" w:fill="auto"/>
          </w:tcPr>
          <w:p w14:paraId="4B79A597" w14:textId="77777777" w:rsidR="004E0C13" w:rsidRPr="000618F6" w:rsidRDefault="004E0C13" w:rsidP="004E0C13">
            <w:pPr>
              <w:ind w:left="0"/>
              <w:rPr>
                <w:rFonts w:cs="Arial"/>
                <w:b/>
                <w:bCs/>
                <w:sz w:val="20"/>
              </w:rPr>
            </w:pPr>
          </w:p>
        </w:tc>
      </w:tr>
      <w:tr w:rsidR="004E0C13" w:rsidRPr="000618F6" w14:paraId="054E86E7" w14:textId="77777777" w:rsidTr="0013365C">
        <w:tc>
          <w:tcPr>
            <w:tcW w:w="4394" w:type="dxa"/>
            <w:shd w:val="clear" w:color="auto" w:fill="auto"/>
          </w:tcPr>
          <w:p w14:paraId="67F317E7" w14:textId="59582BBE" w:rsidR="004E0C13" w:rsidRPr="000618F6" w:rsidRDefault="004E0C13" w:rsidP="004E0C13">
            <w:pPr>
              <w:ind w:left="0"/>
              <w:rPr>
                <w:rFonts w:cs="Arial"/>
                <w:b/>
                <w:bCs/>
                <w:sz w:val="20"/>
              </w:rPr>
            </w:pPr>
            <w:r w:rsidRPr="000618F6">
              <w:rPr>
                <w:rFonts w:cs="Arial"/>
                <w:b/>
                <w:bCs/>
                <w:sz w:val="20"/>
              </w:rPr>
              <w:t>inkParWerkZonderAfzVGBruto</w:t>
            </w:r>
          </w:p>
        </w:tc>
        <w:tc>
          <w:tcPr>
            <w:tcW w:w="851" w:type="dxa"/>
            <w:shd w:val="clear" w:color="auto" w:fill="auto"/>
          </w:tcPr>
          <w:p w14:paraId="73E8E509" w14:textId="12FEA0A0"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48A78E98" w14:textId="7F2A70A2"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5F162EAA" w14:textId="77777777" w:rsidR="004E0C13" w:rsidRPr="000618F6" w:rsidRDefault="004E0C13" w:rsidP="004E0C13">
            <w:pPr>
              <w:ind w:left="0"/>
              <w:rPr>
                <w:rFonts w:cs="Arial"/>
                <w:b/>
                <w:bCs/>
                <w:sz w:val="20"/>
              </w:rPr>
            </w:pPr>
          </w:p>
        </w:tc>
        <w:tc>
          <w:tcPr>
            <w:tcW w:w="1510" w:type="dxa"/>
            <w:shd w:val="clear" w:color="auto" w:fill="auto"/>
          </w:tcPr>
          <w:p w14:paraId="71091A9A" w14:textId="77777777" w:rsidR="004E0C13" w:rsidRPr="000618F6" w:rsidRDefault="004E0C13" w:rsidP="004E0C13">
            <w:pPr>
              <w:ind w:left="0"/>
              <w:rPr>
                <w:rFonts w:cs="Arial"/>
                <w:b/>
                <w:bCs/>
                <w:sz w:val="20"/>
              </w:rPr>
            </w:pPr>
          </w:p>
        </w:tc>
      </w:tr>
      <w:tr w:rsidR="004E0C13" w:rsidRPr="000618F6" w14:paraId="6D180E23" w14:textId="77777777" w:rsidTr="0013365C">
        <w:tc>
          <w:tcPr>
            <w:tcW w:w="4394" w:type="dxa"/>
            <w:shd w:val="clear" w:color="auto" w:fill="auto"/>
          </w:tcPr>
          <w:p w14:paraId="586DA598" w14:textId="2692EF64" w:rsidR="004E0C13" w:rsidRPr="000618F6" w:rsidRDefault="004E0C13" w:rsidP="004E0C13">
            <w:pPr>
              <w:ind w:left="0"/>
              <w:rPr>
                <w:rFonts w:cs="Arial"/>
                <w:b/>
                <w:bCs/>
                <w:sz w:val="20"/>
              </w:rPr>
            </w:pPr>
            <w:r w:rsidRPr="000618F6">
              <w:rPr>
                <w:rFonts w:cs="Arial"/>
                <w:b/>
                <w:bCs/>
                <w:sz w:val="20"/>
              </w:rPr>
              <w:t>inkParUitkeringZWBruto</w:t>
            </w:r>
          </w:p>
        </w:tc>
        <w:tc>
          <w:tcPr>
            <w:tcW w:w="851" w:type="dxa"/>
            <w:shd w:val="clear" w:color="auto" w:fill="auto"/>
          </w:tcPr>
          <w:p w14:paraId="0176AB3D" w14:textId="4D64CCA0"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4093EFAB" w14:textId="1A30054B"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065E48EB" w14:textId="77777777" w:rsidR="004E0C13" w:rsidRPr="000618F6" w:rsidRDefault="004E0C13" w:rsidP="004E0C13">
            <w:pPr>
              <w:ind w:left="0"/>
              <w:rPr>
                <w:rFonts w:cs="Arial"/>
                <w:b/>
                <w:bCs/>
                <w:sz w:val="20"/>
              </w:rPr>
            </w:pPr>
          </w:p>
        </w:tc>
        <w:tc>
          <w:tcPr>
            <w:tcW w:w="1510" w:type="dxa"/>
            <w:shd w:val="clear" w:color="auto" w:fill="auto"/>
          </w:tcPr>
          <w:p w14:paraId="6A201D7C" w14:textId="77777777" w:rsidR="004E0C13" w:rsidRPr="000618F6" w:rsidRDefault="004E0C13" w:rsidP="004E0C13">
            <w:pPr>
              <w:ind w:left="0"/>
              <w:rPr>
                <w:rFonts w:cs="Arial"/>
                <w:b/>
                <w:bCs/>
                <w:sz w:val="20"/>
              </w:rPr>
            </w:pPr>
          </w:p>
        </w:tc>
      </w:tr>
      <w:tr w:rsidR="004E0C13" w:rsidRPr="000618F6" w14:paraId="4CF2FE9C" w14:textId="77777777" w:rsidTr="0013365C">
        <w:tc>
          <w:tcPr>
            <w:tcW w:w="4394" w:type="dxa"/>
            <w:shd w:val="clear" w:color="auto" w:fill="auto"/>
          </w:tcPr>
          <w:p w14:paraId="4EE34ABA" w14:textId="6DF6A139" w:rsidR="004E0C13" w:rsidRPr="000618F6" w:rsidRDefault="004E0C13" w:rsidP="004E0C13">
            <w:pPr>
              <w:ind w:left="0"/>
              <w:rPr>
                <w:rFonts w:cs="Arial"/>
                <w:b/>
                <w:bCs/>
                <w:sz w:val="20"/>
              </w:rPr>
            </w:pPr>
            <w:r w:rsidRPr="000618F6">
              <w:rPr>
                <w:rFonts w:cs="Arial"/>
                <w:b/>
                <w:bCs/>
                <w:sz w:val="20"/>
              </w:rPr>
              <w:t>inkParPensioenBruto</w:t>
            </w:r>
          </w:p>
        </w:tc>
        <w:tc>
          <w:tcPr>
            <w:tcW w:w="851" w:type="dxa"/>
            <w:shd w:val="clear" w:color="auto" w:fill="auto"/>
          </w:tcPr>
          <w:p w14:paraId="00B69EB6" w14:textId="2F0B004D"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78F3571F" w14:textId="3F47CD43"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2A624A82" w14:textId="77777777" w:rsidR="004E0C13" w:rsidRPr="000618F6" w:rsidRDefault="004E0C13" w:rsidP="004E0C13">
            <w:pPr>
              <w:ind w:left="0"/>
              <w:rPr>
                <w:rFonts w:cs="Arial"/>
                <w:b/>
                <w:bCs/>
                <w:sz w:val="20"/>
              </w:rPr>
            </w:pPr>
          </w:p>
        </w:tc>
        <w:tc>
          <w:tcPr>
            <w:tcW w:w="1510" w:type="dxa"/>
            <w:shd w:val="clear" w:color="auto" w:fill="auto"/>
          </w:tcPr>
          <w:p w14:paraId="17D12130" w14:textId="77777777" w:rsidR="004E0C13" w:rsidRPr="000618F6" w:rsidRDefault="004E0C13" w:rsidP="004E0C13">
            <w:pPr>
              <w:ind w:left="0"/>
              <w:rPr>
                <w:rFonts w:cs="Arial"/>
                <w:b/>
                <w:bCs/>
                <w:sz w:val="20"/>
              </w:rPr>
            </w:pPr>
          </w:p>
        </w:tc>
      </w:tr>
      <w:tr w:rsidR="004E0C13" w:rsidRPr="000618F6" w14:paraId="0A2E6FE6" w14:textId="77777777" w:rsidTr="0013365C">
        <w:tc>
          <w:tcPr>
            <w:tcW w:w="4394" w:type="dxa"/>
            <w:shd w:val="clear" w:color="auto" w:fill="auto"/>
          </w:tcPr>
          <w:p w14:paraId="3FA84DE3" w14:textId="2993F601" w:rsidR="004E0C13" w:rsidRPr="000618F6" w:rsidRDefault="004E0C13" w:rsidP="004E0C13">
            <w:pPr>
              <w:ind w:left="0"/>
              <w:rPr>
                <w:rFonts w:cs="Arial"/>
                <w:b/>
                <w:bCs/>
                <w:sz w:val="20"/>
              </w:rPr>
            </w:pPr>
            <w:r w:rsidRPr="000618F6">
              <w:rPr>
                <w:rFonts w:cs="Arial"/>
                <w:b/>
                <w:bCs/>
                <w:sz w:val="20"/>
              </w:rPr>
              <w:t>inkParOverigeNettoZonderAfzVGBruto</w:t>
            </w:r>
          </w:p>
        </w:tc>
        <w:tc>
          <w:tcPr>
            <w:tcW w:w="851" w:type="dxa"/>
            <w:shd w:val="clear" w:color="auto" w:fill="auto"/>
          </w:tcPr>
          <w:p w14:paraId="36C0E398" w14:textId="54174C35"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20E807CD" w14:textId="409A53F7"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00800530" w14:textId="77777777" w:rsidR="004E0C13" w:rsidRPr="000618F6" w:rsidRDefault="004E0C13" w:rsidP="004E0C13">
            <w:pPr>
              <w:ind w:left="0"/>
              <w:rPr>
                <w:rFonts w:cs="Arial"/>
                <w:b/>
                <w:bCs/>
                <w:sz w:val="20"/>
              </w:rPr>
            </w:pPr>
          </w:p>
        </w:tc>
        <w:tc>
          <w:tcPr>
            <w:tcW w:w="1510" w:type="dxa"/>
            <w:shd w:val="clear" w:color="auto" w:fill="auto"/>
          </w:tcPr>
          <w:p w14:paraId="4A53C161" w14:textId="77777777" w:rsidR="004E0C13" w:rsidRPr="000618F6" w:rsidRDefault="004E0C13" w:rsidP="004E0C13">
            <w:pPr>
              <w:ind w:left="0"/>
              <w:rPr>
                <w:rFonts w:cs="Arial"/>
                <w:b/>
                <w:bCs/>
                <w:sz w:val="20"/>
              </w:rPr>
            </w:pPr>
          </w:p>
        </w:tc>
      </w:tr>
      <w:tr w:rsidR="004E0C13" w:rsidRPr="000618F6" w14:paraId="56567D98" w14:textId="77777777" w:rsidTr="0013365C">
        <w:tc>
          <w:tcPr>
            <w:tcW w:w="4394" w:type="dxa"/>
            <w:shd w:val="clear" w:color="auto" w:fill="auto"/>
          </w:tcPr>
          <w:p w14:paraId="53A5225F" w14:textId="2C51463A" w:rsidR="004E0C13" w:rsidRPr="000618F6" w:rsidRDefault="004E0C13" w:rsidP="004E0C13">
            <w:pPr>
              <w:ind w:left="0"/>
              <w:rPr>
                <w:rFonts w:cs="Arial"/>
                <w:b/>
                <w:bCs/>
                <w:sz w:val="20"/>
              </w:rPr>
            </w:pPr>
            <w:r w:rsidRPr="000618F6">
              <w:rPr>
                <w:rFonts w:cs="Arial"/>
                <w:b/>
                <w:bCs/>
                <w:sz w:val="20"/>
              </w:rPr>
              <w:t>inkParOverigeBruto</w:t>
            </w:r>
          </w:p>
        </w:tc>
        <w:tc>
          <w:tcPr>
            <w:tcW w:w="851" w:type="dxa"/>
            <w:shd w:val="clear" w:color="auto" w:fill="auto"/>
          </w:tcPr>
          <w:p w14:paraId="01247D3E" w14:textId="1CD37CF9"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6FE5681F" w14:textId="7B93EF49"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4ED85ABC" w14:textId="77777777" w:rsidR="004E0C13" w:rsidRPr="000618F6" w:rsidRDefault="004E0C13" w:rsidP="004E0C13">
            <w:pPr>
              <w:ind w:left="0"/>
              <w:rPr>
                <w:rFonts w:cs="Arial"/>
                <w:b/>
                <w:bCs/>
                <w:sz w:val="20"/>
              </w:rPr>
            </w:pPr>
          </w:p>
        </w:tc>
        <w:tc>
          <w:tcPr>
            <w:tcW w:w="1510" w:type="dxa"/>
            <w:shd w:val="clear" w:color="auto" w:fill="auto"/>
          </w:tcPr>
          <w:p w14:paraId="5D1DABD9" w14:textId="77777777" w:rsidR="004E0C13" w:rsidRPr="000618F6" w:rsidRDefault="004E0C13" w:rsidP="004E0C13">
            <w:pPr>
              <w:ind w:left="0"/>
              <w:rPr>
                <w:rFonts w:cs="Arial"/>
                <w:b/>
                <w:bCs/>
                <w:sz w:val="20"/>
              </w:rPr>
            </w:pPr>
          </w:p>
        </w:tc>
      </w:tr>
      <w:tr w:rsidR="003F3919" w:rsidRPr="000618F6" w14:paraId="2B1C5868" w14:textId="77777777" w:rsidTr="0013365C">
        <w:tc>
          <w:tcPr>
            <w:tcW w:w="4394" w:type="dxa"/>
            <w:shd w:val="clear" w:color="auto" w:fill="auto"/>
          </w:tcPr>
          <w:p w14:paraId="20118BC0" w14:textId="77777777" w:rsidR="003F3919" w:rsidRPr="000618F6" w:rsidRDefault="003F3919" w:rsidP="0013365C">
            <w:pPr>
              <w:ind w:left="0"/>
              <w:rPr>
                <w:rFonts w:cs="Arial"/>
                <w:sz w:val="20"/>
              </w:rPr>
            </w:pPr>
            <w:r w:rsidRPr="000618F6">
              <w:rPr>
                <w:rFonts w:cs="Arial"/>
                <w:sz w:val="20"/>
              </w:rPr>
              <w:t>inkGezTotaalVoorRegeling</w:t>
            </w:r>
          </w:p>
        </w:tc>
        <w:tc>
          <w:tcPr>
            <w:tcW w:w="851" w:type="dxa"/>
            <w:shd w:val="clear" w:color="auto" w:fill="auto"/>
          </w:tcPr>
          <w:p w14:paraId="5C2B1170"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7B48DF39"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35A874A9" w14:textId="77777777" w:rsidR="003F3919" w:rsidRPr="000618F6" w:rsidRDefault="003F3919" w:rsidP="0013365C">
            <w:pPr>
              <w:ind w:left="0"/>
              <w:rPr>
                <w:rFonts w:cs="Arial"/>
                <w:sz w:val="20"/>
              </w:rPr>
            </w:pPr>
          </w:p>
        </w:tc>
        <w:tc>
          <w:tcPr>
            <w:tcW w:w="1510" w:type="dxa"/>
            <w:shd w:val="clear" w:color="auto" w:fill="auto"/>
          </w:tcPr>
          <w:p w14:paraId="1A90410D" w14:textId="77777777" w:rsidR="003F3919" w:rsidRPr="000618F6" w:rsidRDefault="003F3919" w:rsidP="0013365C">
            <w:pPr>
              <w:ind w:left="0"/>
              <w:rPr>
                <w:rFonts w:cs="Arial"/>
                <w:sz w:val="20"/>
              </w:rPr>
            </w:pPr>
          </w:p>
        </w:tc>
      </w:tr>
      <w:tr w:rsidR="0090148A" w:rsidRPr="000618F6" w14:paraId="759E73EF" w14:textId="77777777" w:rsidTr="0013365C">
        <w:tc>
          <w:tcPr>
            <w:tcW w:w="4394" w:type="dxa"/>
            <w:shd w:val="clear" w:color="auto" w:fill="auto"/>
          </w:tcPr>
          <w:p w14:paraId="79784899" w14:textId="77777777" w:rsidR="0090148A" w:rsidRPr="000618F6" w:rsidRDefault="0090148A" w:rsidP="0013365C">
            <w:pPr>
              <w:ind w:left="0"/>
              <w:rPr>
                <w:rFonts w:cs="Arial"/>
                <w:sz w:val="20"/>
              </w:rPr>
            </w:pPr>
            <w:r w:rsidRPr="000618F6">
              <w:rPr>
                <w:rFonts w:cs="Arial"/>
                <w:sz w:val="20"/>
              </w:rPr>
              <w:t>inkGezTotaalVoorRegelingExVT</w:t>
            </w:r>
          </w:p>
        </w:tc>
        <w:tc>
          <w:tcPr>
            <w:tcW w:w="851" w:type="dxa"/>
            <w:shd w:val="clear" w:color="auto" w:fill="auto"/>
          </w:tcPr>
          <w:p w14:paraId="168605FA" w14:textId="77777777" w:rsidR="0090148A" w:rsidRPr="000618F6" w:rsidRDefault="0090148A" w:rsidP="0013365C">
            <w:pPr>
              <w:ind w:left="0"/>
              <w:rPr>
                <w:rFonts w:cs="Arial"/>
                <w:sz w:val="20"/>
              </w:rPr>
            </w:pPr>
            <w:r w:rsidRPr="000618F6">
              <w:rPr>
                <w:rFonts w:cs="Arial"/>
                <w:sz w:val="20"/>
              </w:rPr>
              <w:t>1.8</w:t>
            </w:r>
          </w:p>
        </w:tc>
        <w:tc>
          <w:tcPr>
            <w:tcW w:w="1418" w:type="dxa"/>
            <w:shd w:val="clear" w:color="auto" w:fill="auto"/>
          </w:tcPr>
          <w:p w14:paraId="2EA00CFB" w14:textId="77777777" w:rsidR="0090148A" w:rsidRPr="000618F6" w:rsidRDefault="0090148A" w:rsidP="0013365C">
            <w:pPr>
              <w:ind w:left="0"/>
              <w:rPr>
                <w:rFonts w:cs="Arial"/>
                <w:sz w:val="20"/>
              </w:rPr>
            </w:pPr>
            <w:r w:rsidRPr="000618F6">
              <w:rPr>
                <w:rFonts w:cs="Arial"/>
                <w:sz w:val="20"/>
              </w:rPr>
              <w:t>01-01-2011</w:t>
            </w:r>
          </w:p>
        </w:tc>
        <w:tc>
          <w:tcPr>
            <w:tcW w:w="1275" w:type="dxa"/>
            <w:shd w:val="clear" w:color="auto" w:fill="auto"/>
          </w:tcPr>
          <w:p w14:paraId="4D1EC5C3" w14:textId="77777777" w:rsidR="0090148A" w:rsidRPr="000618F6" w:rsidRDefault="0090148A" w:rsidP="0013365C">
            <w:pPr>
              <w:ind w:left="0"/>
              <w:rPr>
                <w:rFonts w:cs="Arial"/>
                <w:sz w:val="20"/>
              </w:rPr>
            </w:pPr>
          </w:p>
        </w:tc>
        <w:tc>
          <w:tcPr>
            <w:tcW w:w="1510" w:type="dxa"/>
            <w:shd w:val="clear" w:color="auto" w:fill="auto"/>
          </w:tcPr>
          <w:p w14:paraId="309595BE" w14:textId="77777777" w:rsidR="0090148A" w:rsidRPr="000618F6" w:rsidRDefault="0090148A" w:rsidP="0013365C">
            <w:pPr>
              <w:ind w:left="0"/>
              <w:rPr>
                <w:rFonts w:cs="Arial"/>
                <w:sz w:val="20"/>
              </w:rPr>
            </w:pPr>
          </w:p>
        </w:tc>
      </w:tr>
      <w:tr w:rsidR="003F3919" w:rsidRPr="000618F6" w14:paraId="35F6805A" w14:textId="77777777" w:rsidTr="0013365C">
        <w:tc>
          <w:tcPr>
            <w:tcW w:w="4394" w:type="dxa"/>
            <w:shd w:val="clear" w:color="auto" w:fill="auto"/>
          </w:tcPr>
          <w:p w14:paraId="5AD296D4" w14:textId="77777777" w:rsidR="003F3919" w:rsidRPr="000618F6" w:rsidRDefault="003F3919" w:rsidP="0013365C">
            <w:pPr>
              <w:ind w:left="0"/>
              <w:rPr>
                <w:rFonts w:cs="Arial"/>
                <w:b/>
                <w:bCs/>
                <w:sz w:val="20"/>
              </w:rPr>
            </w:pPr>
            <w:r w:rsidRPr="000618F6">
              <w:rPr>
                <w:rFonts w:cs="Arial"/>
                <w:b/>
                <w:bCs/>
                <w:sz w:val="20"/>
              </w:rPr>
              <w:t>bvvSch90Bijstandsnorm</w:t>
            </w:r>
          </w:p>
        </w:tc>
        <w:tc>
          <w:tcPr>
            <w:tcW w:w="851" w:type="dxa"/>
            <w:shd w:val="clear" w:color="auto" w:fill="auto"/>
          </w:tcPr>
          <w:p w14:paraId="5BF1185C"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4B4056FD" w14:textId="77777777" w:rsidR="003F3919" w:rsidRPr="000618F6" w:rsidRDefault="003F3919" w:rsidP="0013365C">
            <w:pPr>
              <w:ind w:left="0"/>
              <w:rPr>
                <w:rFonts w:cs="Arial"/>
                <w:b/>
                <w:bCs/>
                <w:sz w:val="20"/>
              </w:rPr>
            </w:pPr>
            <w:r w:rsidRPr="000618F6">
              <w:rPr>
                <w:rFonts w:cs="Arial"/>
                <w:b/>
                <w:bCs/>
                <w:sz w:val="20"/>
              </w:rPr>
              <w:t>01-07-2003</w:t>
            </w:r>
          </w:p>
        </w:tc>
        <w:tc>
          <w:tcPr>
            <w:tcW w:w="1275" w:type="dxa"/>
            <w:shd w:val="clear" w:color="auto" w:fill="auto"/>
          </w:tcPr>
          <w:p w14:paraId="7E561261" w14:textId="77777777" w:rsidR="003F3919" w:rsidRPr="000618F6" w:rsidRDefault="003F3919" w:rsidP="0013365C">
            <w:pPr>
              <w:ind w:left="0"/>
              <w:rPr>
                <w:rFonts w:cs="Arial"/>
                <w:b/>
                <w:bCs/>
                <w:sz w:val="20"/>
              </w:rPr>
            </w:pPr>
          </w:p>
        </w:tc>
        <w:tc>
          <w:tcPr>
            <w:tcW w:w="1510" w:type="dxa"/>
            <w:shd w:val="clear" w:color="auto" w:fill="auto"/>
          </w:tcPr>
          <w:p w14:paraId="470C17B6" w14:textId="750DE559" w:rsidR="003F3919" w:rsidRPr="000618F6" w:rsidRDefault="004E0C13" w:rsidP="0013365C">
            <w:pPr>
              <w:ind w:left="0"/>
              <w:rPr>
                <w:rFonts w:cs="Arial"/>
                <w:b/>
                <w:bCs/>
                <w:sz w:val="20"/>
              </w:rPr>
            </w:pPr>
            <w:r w:rsidRPr="000618F6">
              <w:rPr>
                <w:rFonts w:cs="Arial"/>
                <w:b/>
                <w:bCs/>
                <w:sz w:val="20"/>
              </w:rPr>
              <w:t>01-07-2020</w:t>
            </w:r>
          </w:p>
        </w:tc>
      </w:tr>
      <w:tr w:rsidR="003F3919" w:rsidRPr="000618F6" w14:paraId="6FEB254A" w14:textId="77777777" w:rsidTr="0013365C">
        <w:tc>
          <w:tcPr>
            <w:tcW w:w="4394" w:type="dxa"/>
            <w:shd w:val="clear" w:color="auto" w:fill="auto"/>
          </w:tcPr>
          <w:p w14:paraId="4CA6D15D" w14:textId="77777777" w:rsidR="003F3919" w:rsidRPr="000618F6" w:rsidRDefault="003F3919" w:rsidP="0013365C">
            <w:pPr>
              <w:ind w:left="0"/>
              <w:rPr>
                <w:rFonts w:cs="Arial"/>
                <w:b/>
                <w:bCs/>
                <w:sz w:val="20"/>
              </w:rPr>
            </w:pPr>
            <w:r w:rsidRPr="000618F6">
              <w:rPr>
                <w:rFonts w:cs="Arial"/>
                <w:b/>
                <w:bCs/>
                <w:sz w:val="20"/>
              </w:rPr>
              <w:t>bvvSchAftrekInkPartner</w:t>
            </w:r>
          </w:p>
        </w:tc>
        <w:tc>
          <w:tcPr>
            <w:tcW w:w="851" w:type="dxa"/>
            <w:shd w:val="clear" w:color="auto" w:fill="auto"/>
          </w:tcPr>
          <w:p w14:paraId="36BAC05E"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357298FC" w14:textId="77777777" w:rsidR="003F3919" w:rsidRPr="000618F6" w:rsidRDefault="003F3919" w:rsidP="0013365C">
            <w:pPr>
              <w:ind w:left="0"/>
              <w:rPr>
                <w:rFonts w:cs="Arial"/>
                <w:b/>
                <w:bCs/>
                <w:sz w:val="20"/>
              </w:rPr>
            </w:pPr>
            <w:r w:rsidRPr="000618F6">
              <w:rPr>
                <w:rFonts w:cs="Arial"/>
                <w:b/>
                <w:bCs/>
                <w:sz w:val="20"/>
              </w:rPr>
              <w:t>01-07-2003</w:t>
            </w:r>
          </w:p>
        </w:tc>
        <w:tc>
          <w:tcPr>
            <w:tcW w:w="1275" w:type="dxa"/>
            <w:shd w:val="clear" w:color="auto" w:fill="auto"/>
          </w:tcPr>
          <w:p w14:paraId="0863D64A" w14:textId="77777777" w:rsidR="003F3919" w:rsidRPr="000618F6" w:rsidRDefault="003F3919" w:rsidP="0013365C">
            <w:pPr>
              <w:ind w:left="0"/>
              <w:rPr>
                <w:rFonts w:cs="Arial"/>
                <w:b/>
                <w:bCs/>
                <w:sz w:val="20"/>
              </w:rPr>
            </w:pPr>
          </w:p>
        </w:tc>
        <w:tc>
          <w:tcPr>
            <w:tcW w:w="1510" w:type="dxa"/>
            <w:shd w:val="clear" w:color="auto" w:fill="auto"/>
          </w:tcPr>
          <w:p w14:paraId="79208715" w14:textId="1FA336EE" w:rsidR="003F3919" w:rsidRPr="000618F6" w:rsidRDefault="004E0C13" w:rsidP="0013365C">
            <w:pPr>
              <w:ind w:left="0"/>
              <w:rPr>
                <w:rFonts w:cs="Arial"/>
                <w:b/>
                <w:bCs/>
                <w:sz w:val="20"/>
              </w:rPr>
            </w:pPr>
            <w:r w:rsidRPr="000618F6">
              <w:rPr>
                <w:rFonts w:cs="Arial"/>
                <w:b/>
                <w:bCs/>
                <w:sz w:val="20"/>
              </w:rPr>
              <w:t>01-07-2020</w:t>
            </w:r>
          </w:p>
        </w:tc>
      </w:tr>
      <w:tr w:rsidR="003F3919" w:rsidRPr="000618F6" w14:paraId="10AF3F69" w14:textId="77777777" w:rsidTr="0013365C">
        <w:tc>
          <w:tcPr>
            <w:tcW w:w="4394" w:type="dxa"/>
            <w:shd w:val="clear" w:color="auto" w:fill="auto"/>
          </w:tcPr>
          <w:p w14:paraId="2B02810B" w14:textId="77777777" w:rsidR="003F3919" w:rsidRPr="000618F6" w:rsidRDefault="003F3919" w:rsidP="0013365C">
            <w:pPr>
              <w:ind w:left="0"/>
              <w:rPr>
                <w:rFonts w:cs="Arial"/>
                <w:b/>
                <w:bCs/>
                <w:sz w:val="20"/>
              </w:rPr>
            </w:pPr>
            <w:r w:rsidRPr="000618F6">
              <w:rPr>
                <w:rFonts w:cs="Arial"/>
                <w:b/>
                <w:bCs/>
                <w:sz w:val="20"/>
              </w:rPr>
              <w:t>bvvSchVerhogZKPremie</w:t>
            </w:r>
          </w:p>
        </w:tc>
        <w:tc>
          <w:tcPr>
            <w:tcW w:w="851" w:type="dxa"/>
            <w:shd w:val="clear" w:color="auto" w:fill="auto"/>
          </w:tcPr>
          <w:p w14:paraId="1A1D51E6"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71DBA24B" w14:textId="77777777" w:rsidR="003F3919" w:rsidRPr="000618F6" w:rsidRDefault="003F3919" w:rsidP="0013365C">
            <w:pPr>
              <w:ind w:left="0"/>
              <w:rPr>
                <w:rFonts w:cs="Arial"/>
                <w:b/>
                <w:bCs/>
                <w:sz w:val="20"/>
              </w:rPr>
            </w:pPr>
            <w:r w:rsidRPr="000618F6">
              <w:rPr>
                <w:rFonts w:cs="Arial"/>
                <w:b/>
                <w:bCs/>
                <w:sz w:val="20"/>
              </w:rPr>
              <w:t>01-07-2003</w:t>
            </w:r>
          </w:p>
        </w:tc>
        <w:tc>
          <w:tcPr>
            <w:tcW w:w="1275" w:type="dxa"/>
            <w:shd w:val="clear" w:color="auto" w:fill="auto"/>
          </w:tcPr>
          <w:p w14:paraId="11EE0ADD" w14:textId="77777777" w:rsidR="003F3919" w:rsidRPr="000618F6" w:rsidRDefault="003F3919" w:rsidP="0013365C">
            <w:pPr>
              <w:ind w:left="0"/>
              <w:rPr>
                <w:rFonts w:cs="Arial"/>
                <w:b/>
                <w:bCs/>
                <w:sz w:val="20"/>
              </w:rPr>
            </w:pPr>
          </w:p>
        </w:tc>
        <w:tc>
          <w:tcPr>
            <w:tcW w:w="1510" w:type="dxa"/>
            <w:shd w:val="clear" w:color="auto" w:fill="auto"/>
          </w:tcPr>
          <w:p w14:paraId="74237E3F" w14:textId="3A772FB6" w:rsidR="003F3919" w:rsidRPr="000618F6" w:rsidRDefault="004E0C13" w:rsidP="0013365C">
            <w:pPr>
              <w:ind w:left="0"/>
              <w:rPr>
                <w:rFonts w:cs="Arial"/>
                <w:b/>
                <w:bCs/>
                <w:sz w:val="20"/>
              </w:rPr>
            </w:pPr>
            <w:r w:rsidRPr="000618F6">
              <w:rPr>
                <w:rFonts w:cs="Arial"/>
                <w:b/>
                <w:bCs/>
                <w:sz w:val="20"/>
              </w:rPr>
              <w:t>01-07-2020</w:t>
            </w:r>
          </w:p>
        </w:tc>
      </w:tr>
      <w:tr w:rsidR="003F3919" w:rsidRPr="000618F6" w14:paraId="0B70F074" w14:textId="77777777" w:rsidTr="0013365C">
        <w:tc>
          <w:tcPr>
            <w:tcW w:w="4394" w:type="dxa"/>
            <w:shd w:val="clear" w:color="auto" w:fill="auto"/>
          </w:tcPr>
          <w:p w14:paraId="2E2050D3" w14:textId="77777777" w:rsidR="003F3919" w:rsidRPr="000618F6" w:rsidRDefault="003F3919" w:rsidP="0013365C">
            <w:pPr>
              <w:ind w:left="0"/>
              <w:rPr>
                <w:rFonts w:cs="Arial"/>
                <w:b/>
                <w:bCs/>
                <w:sz w:val="20"/>
              </w:rPr>
            </w:pPr>
            <w:r w:rsidRPr="000618F6">
              <w:rPr>
                <w:rFonts w:cs="Arial"/>
                <w:b/>
                <w:bCs/>
                <w:sz w:val="20"/>
              </w:rPr>
              <w:t>bvvSchVerhogZKToeslag</w:t>
            </w:r>
          </w:p>
        </w:tc>
        <w:tc>
          <w:tcPr>
            <w:tcW w:w="851" w:type="dxa"/>
            <w:shd w:val="clear" w:color="auto" w:fill="auto"/>
          </w:tcPr>
          <w:p w14:paraId="28C9728A"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533BE156" w14:textId="77777777" w:rsidR="003F3919" w:rsidRPr="000618F6" w:rsidRDefault="003F3919" w:rsidP="0013365C">
            <w:pPr>
              <w:ind w:left="0"/>
              <w:rPr>
                <w:rFonts w:cs="Arial"/>
                <w:b/>
                <w:bCs/>
                <w:sz w:val="20"/>
              </w:rPr>
            </w:pPr>
            <w:r w:rsidRPr="000618F6">
              <w:rPr>
                <w:rFonts w:cs="Arial"/>
                <w:b/>
                <w:bCs/>
                <w:sz w:val="20"/>
              </w:rPr>
              <w:t>01-01-2006</w:t>
            </w:r>
          </w:p>
        </w:tc>
        <w:tc>
          <w:tcPr>
            <w:tcW w:w="1275" w:type="dxa"/>
            <w:shd w:val="clear" w:color="auto" w:fill="auto"/>
          </w:tcPr>
          <w:p w14:paraId="3B408BD7" w14:textId="77777777" w:rsidR="003F3919" w:rsidRPr="000618F6" w:rsidRDefault="003F3919" w:rsidP="0013365C">
            <w:pPr>
              <w:ind w:left="0"/>
              <w:rPr>
                <w:rFonts w:cs="Arial"/>
                <w:b/>
                <w:bCs/>
                <w:sz w:val="20"/>
              </w:rPr>
            </w:pPr>
          </w:p>
        </w:tc>
        <w:tc>
          <w:tcPr>
            <w:tcW w:w="1510" w:type="dxa"/>
            <w:shd w:val="clear" w:color="auto" w:fill="auto"/>
          </w:tcPr>
          <w:p w14:paraId="36418AA7" w14:textId="1EC367F8" w:rsidR="003F3919" w:rsidRPr="000618F6" w:rsidRDefault="004E0C13" w:rsidP="0013365C">
            <w:pPr>
              <w:ind w:left="0"/>
              <w:rPr>
                <w:rFonts w:cs="Arial"/>
                <w:b/>
                <w:bCs/>
                <w:sz w:val="20"/>
              </w:rPr>
            </w:pPr>
            <w:r w:rsidRPr="000618F6">
              <w:rPr>
                <w:rFonts w:cs="Arial"/>
                <w:b/>
                <w:bCs/>
                <w:sz w:val="20"/>
              </w:rPr>
              <w:t>01-07-2020</w:t>
            </w:r>
          </w:p>
        </w:tc>
      </w:tr>
      <w:tr w:rsidR="003F3919" w:rsidRPr="000618F6" w14:paraId="22E701CB" w14:textId="77777777" w:rsidTr="0013365C">
        <w:tc>
          <w:tcPr>
            <w:tcW w:w="4394" w:type="dxa"/>
            <w:shd w:val="clear" w:color="auto" w:fill="auto"/>
          </w:tcPr>
          <w:p w14:paraId="06C54612" w14:textId="77777777" w:rsidR="003F3919" w:rsidRPr="000618F6" w:rsidRDefault="003F3919" w:rsidP="0013365C">
            <w:pPr>
              <w:ind w:left="0"/>
              <w:rPr>
                <w:rFonts w:cs="Arial"/>
                <w:b/>
                <w:bCs/>
                <w:sz w:val="20"/>
              </w:rPr>
            </w:pPr>
            <w:r w:rsidRPr="000618F6">
              <w:rPr>
                <w:rFonts w:cs="Arial"/>
                <w:b/>
                <w:bCs/>
                <w:sz w:val="20"/>
              </w:rPr>
              <w:t>bvvSchVerhogZKNormPremie</w:t>
            </w:r>
          </w:p>
        </w:tc>
        <w:tc>
          <w:tcPr>
            <w:tcW w:w="851" w:type="dxa"/>
            <w:shd w:val="clear" w:color="auto" w:fill="auto"/>
          </w:tcPr>
          <w:p w14:paraId="591DCF4B"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67A65745" w14:textId="77777777" w:rsidR="003F3919" w:rsidRPr="000618F6" w:rsidRDefault="003F3919" w:rsidP="0013365C">
            <w:pPr>
              <w:ind w:left="0"/>
              <w:rPr>
                <w:rFonts w:cs="Arial"/>
                <w:b/>
                <w:bCs/>
                <w:sz w:val="20"/>
              </w:rPr>
            </w:pPr>
            <w:r w:rsidRPr="000618F6">
              <w:rPr>
                <w:rFonts w:cs="Arial"/>
                <w:b/>
                <w:bCs/>
                <w:sz w:val="20"/>
              </w:rPr>
              <w:t>01-07-2003</w:t>
            </w:r>
          </w:p>
        </w:tc>
        <w:tc>
          <w:tcPr>
            <w:tcW w:w="1275" w:type="dxa"/>
            <w:shd w:val="clear" w:color="auto" w:fill="auto"/>
          </w:tcPr>
          <w:p w14:paraId="736EE8E6" w14:textId="77777777" w:rsidR="003F3919" w:rsidRPr="000618F6" w:rsidRDefault="003F3919" w:rsidP="0013365C">
            <w:pPr>
              <w:ind w:left="0"/>
              <w:rPr>
                <w:rFonts w:cs="Arial"/>
                <w:b/>
                <w:bCs/>
                <w:sz w:val="20"/>
              </w:rPr>
            </w:pPr>
          </w:p>
        </w:tc>
        <w:tc>
          <w:tcPr>
            <w:tcW w:w="1510" w:type="dxa"/>
            <w:shd w:val="clear" w:color="auto" w:fill="auto"/>
          </w:tcPr>
          <w:p w14:paraId="00E9C2E8" w14:textId="59B90554" w:rsidR="003F3919" w:rsidRPr="000618F6" w:rsidRDefault="004E0C13" w:rsidP="0013365C">
            <w:pPr>
              <w:ind w:left="0"/>
              <w:rPr>
                <w:rFonts w:cs="Arial"/>
                <w:b/>
                <w:bCs/>
                <w:sz w:val="20"/>
              </w:rPr>
            </w:pPr>
            <w:r w:rsidRPr="000618F6">
              <w:rPr>
                <w:rFonts w:cs="Arial"/>
                <w:b/>
                <w:bCs/>
                <w:sz w:val="20"/>
              </w:rPr>
              <w:t>01-07-2020</w:t>
            </w:r>
          </w:p>
        </w:tc>
      </w:tr>
      <w:tr w:rsidR="003F3919" w:rsidRPr="000618F6" w14:paraId="4762086C" w14:textId="77777777" w:rsidTr="0013365C">
        <w:tc>
          <w:tcPr>
            <w:tcW w:w="4394" w:type="dxa"/>
            <w:shd w:val="clear" w:color="auto" w:fill="auto"/>
          </w:tcPr>
          <w:p w14:paraId="133C957A" w14:textId="77777777" w:rsidR="003F3919" w:rsidRPr="000618F6" w:rsidRDefault="003F3919" w:rsidP="0013365C">
            <w:pPr>
              <w:ind w:left="0"/>
              <w:rPr>
                <w:rFonts w:cs="Arial"/>
                <w:b/>
                <w:bCs/>
                <w:sz w:val="20"/>
              </w:rPr>
            </w:pPr>
            <w:r w:rsidRPr="000618F6">
              <w:rPr>
                <w:rFonts w:cs="Arial"/>
                <w:b/>
                <w:bCs/>
                <w:sz w:val="20"/>
              </w:rPr>
              <w:t>bvvSchVerhogZKBijdrageAWBZ</w:t>
            </w:r>
          </w:p>
        </w:tc>
        <w:tc>
          <w:tcPr>
            <w:tcW w:w="851" w:type="dxa"/>
            <w:shd w:val="clear" w:color="auto" w:fill="auto"/>
          </w:tcPr>
          <w:p w14:paraId="163F284D"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0FF9CBEF" w14:textId="77777777" w:rsidR="003F3919" w:rsidRPr="000618F6" w:rsidRDefault="003F3919" w:rsidP="0013365C">
            <w:pPr>
              <w:ind w:left="0"/>
              <w:rPr>
                <w:rFonts w:cs="Arial"/>
                <w:b/>
                <w:bCs/>
                <w:sz w:val="20"/>
              </w:rPr>
            </w:pPr>
            <w:r w:rsidRPr="000618F6">
              <w:rPr>
                <w:rFonts w:cs="Arial"/>
                <w:b/>
                <w:bCs/>
                <w:sz w:val="20"/>
              </w:rPr>
              <w:t>01-07-2003</w:t>
            </w:r>
          </w:p>
        </w:tc>
        <w:tc>
          <w:tcPr>
            <w:tcW w:w="1275" w:type="dxa"/>
            <w:shd w:val="clear" w:color="auto" w:fill="auto"/>
          </w:tcPr>
          <w:p w14:paraId="7D114342" w14:textId="77777777" w:rsidR="003F3919" w:rsidRPr="000618F6" w:rsidRDefault="003F3919" w:rsidP="0013365C">
            <w:pPr>
              <w:ind w:left="0"/>
              <w:rPr>
                <w:rFonts w:cs="Arial"/>
                <w:b/>
                <w:bCs/>
                <w:sz w:val="20"/>
              </w:rPr>
            </w:pPr>
          </w:p>
        </w:tc>
        <w:tc>
          <w:tcPr>
            <w:tcW w:w="1510" w:type="dxa"/>
            <w:shd w:val="clear" w:color="auto" w:fill="auto"/>
          </w:tcPr>
          <w:p w14:paraId="1A4E42B6" w14:textId="2E9194D0" w:rsidR="003F3919" w:rsidRPr="000618F6" w:rsidRDefault="004E0C13" w:rsidP="0013365C">
            <w:pPr>
              <w:ind w:left="0"/>
              <w:rPr>
                <w:rFonts w:cs="Arial"/>
                <w:b/>
                <w:bCs/>
                <w:sz w:val="20"/>
              </w:rPr>
            </w:pPr>
            <w:r w:rsidRPr="000618F6">
              <w:rPr>
                <w:rFonts w:cs="Arial"/>
                <w:b/>
                <w:bCs/>
                <w:sz w:val="20"/>
              </w:rPr>
              <w:t>01-07-2020</w:t>
            </w:r>
          </w:p>
        </w:tc>
      </w:tr>
      <w:tr w:rsidR="003F3919" w:rsidRPr="000618F6" w14:paraId="10CFFD09" w14:textId="77777777" w:rsidTr="0013365C">
        <w:tc>
          <w:tcPr>
            <w:tcW w:w="4394" w:type="dxa"/>
            <w:shd w:val="clear" w:color="auto" w:fill="auto"/>
          </w:tcPr>
          <w:p w14:paraId="16E9FBF1" w14:textId="77777777" w:rsidR="003F3919" w:rsidRPr="000618F6" w:rsidRDefault="003F3919" w:rsidP="0013365C">
            <w:pPr>
              <w:ind w:left="0"/>
              <w:rPr>
                <w:rFonts w:cs="Arial"/>
                <w:b/>
                <w:bCs/>
                <w:sz w:val="20"/>
              </w:rPr>
            </w:pPr>
            <w:r w:rsidRPr="000618F6">
              <w:rPr>
                <w:rFonts w:cs="Arial"/>
                <w:b/>
                <w:bCs/>
                <w:sz w:val="20"/>
              </w:rPr>
              <w:t>bvvSchVerhogZKCorrectie</w:t>
            </w:r>
          </w:p>
        </w:tc>
        <w:tc>
          <w:tcPr>
            <w:tcW w:w="851" w:type="dxa"/>
            <w:shd w:val="clear" w:color="auto" w:fill="auto"/>
          </w:tcPr>
          <w:p w14:paraId="297304D3"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3C8CD5F0" w14:textId="77777777" w:rsidR="003F3919" w:rsidRPr="000618F6" w:rsidRDefault="003F3919" w:rsidP="0013365C">
            <w:pPr>
              <w:ind w:left="0"/>
              <w:rPr>
                <w:rFonts w:cs="Arial"/>
                <w:b/>
                <w:bCs/>
                <w:sz w:val="20"/>
              </w:rPr>
            </w:pPr>
            <w:r w:rsidRPr="000618F6">
              <w:rPr>
                <w:rFonts w:cs="Arial"/>
                <w:b/>
                <w:bCs/>
                <w:sz w:val="20"/>
              </w:rPr>
              <w:t>01-07-2003</w:t>
            </w:r>
          </w:p>
        </w:tc>
        <w:tc>
          <w:tcPr>
            <w:tcW w:w="1275" w:type="dxa"/>
            <w:shd w:val="clear" w:color="auto" w:fill="auto"/>
          </w:tcPr>
          <w:p w14:paraId="01F83660" w14:textId="77777777" w:rsidR="003F3919" w:rsidRPr="000618F6" w:rsidRDefault="003F3919" w:rsidP="0013365C">
            <w:pPr>
              <w:ind w:left="0"/>
              <w:rPr>
                <w:rFonts w:cs="Arial"/>
                <w:b/>
                <w:bCs/>
                <w:sz w:val="20"/>
              </w:rPr>
            </w:pPr>
          </w:p>
        </w:tc>
        <w:tc>
          <w:tcPr>
            <w:tcW w:w="1510" w:type="dxa"/>
            <w:shd w:val="clear" w:color="auto" w:fill="auto"/>
          </w:tcPr>
          <w:p w14:paraId="2A4AC0B7" w14:textId="5B32CF19" w:rsidR="003F3919" w:rsidRPr="000618F6" w:rsidRDefault="004E0C13" w:rsidP="0013365C">
            <w:pPr>
              <w:ind w:left="0"/>
              <w:rPr>
                <w:rFonts w:cs="Arial"/>
                <w:b/>
                <w:bCs/>
                <w:sz w:val="20"/>
              </w:rPr>
            </w:pPr>
            <w:r w:rsidRPr="000618F6">
              <w:rPr>
                <w:rFonts w:cs="Arial"/>
                <w:b/>
                <w:bCs/>
                <w:sz w:val="20"/>
              </w:rPr>
              <w:t>01-07-2020</w:t>
            </w:r>
          </w:p>
        </w:tc>
      </w:tr>
      <w:tr w:rsidR="003F3919" w:rsidRPr="000618F6" w14:paraId="2A756F74" w14:textId="77777777" w:rsidTr="0013365C">
        <w:tc>
          <w:tcPr>
            <w:tcW w:w="4394" w:type="dxa"/>
            <w:shd w:val="clear" w:color="auto" w:fill="auto"/>
          </w:tcPr>
          <w:p w14:paraId="162AF081" w14:textId="77777777" w:rsidR="003F3919" w:rsidRPr="000618F6" w:rsidRDefault="003F3919" w:rsidP="0013365C">
            <w:pPr>
              <w:ind w:left="0"/>
              <w:rPr>
                <w:rFonts w:cs="Arial"/>
                <w:sz w:val="20"/>
              </w:rPr>
            </w:pPr>
            <w:r w:rsidRPr="000618F6">
              <w:rPr>
                <w:rFonts w:cs="Arial"/>
                <w:sz w:val="20"/>
              </w:rPr>
              <w:t>bvvSchVerhogWKHuur</w:t>
            </w:r>
          </w:p>
        </w:tc>
        <w:tc>
          <w:tcPr>
            <w:tcW w:w="851" w:type="dxa"/>
            <w:shd w:val="clear" w:color="auto" w:fill="auto"/>
          </w:tcPr>
          <w:p w14:paraId="08593B1D"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623D8E7E"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6E905222" w14:textId="77777777" w:rsidR="003F3919" w:rsidRPr="000618F6" w:rsidRDefault="003F3919" w:rsidP="0013365C">
            <w:pPr>
              <w:ind w:left="0"/>
              <w:rPr>
                <w:rFonts w:cs="Arial"/>
                <w:sz w:val="20"/>
              </w:rPr>
            </w:pPr>
          </w:p>
        </w:tc>
        <w:tc>
          <w:tcPr>
            <w:tcW w:w="1510" w:type="dxa"/>
            <w:shd w:val="clear" w:color="auto" w:fill="auto"/>
          </w:tcPr>
          <w:p w14:paraId="31ABE4CE" w14:textId="77777777" w:rsidR="003F3919" w:rsidRPr="000618F6" w:rsidRDefault="003F3919" w:rsidP="0013365C">
            <w:pPr>
              <w:ind w:left="0"/>
              <w:rPr>
                <w:rFonts w:cs="Arial"/>
                <w:sz w:val="20"/>
              </w:rPr>
            </w:pPr>
          </w:p>
        </w:tc>
      </w:tr>
      <w:tr w:rsidR="003F3919" w:rsidRPr="000618F6" w14:paraId="472AE91B" w14:textId="77777777" w:rsidTr="0013365C">
        <w:tc>
          <w:tcPr>
            <w:tcW w:w="4394" w:type="dxa"/>
            <w:shd w:val="clear" w:color="auto" w:fill="auto"/>
          </w:tcPr>
          <w:p w14:paraId="76418CF4" w14:textId="77777777" w:rsidR="003F3919" w:rsidRPr="000618F6" w:rsidRDefault="003F3919" w:rsidP="0013365C">
            <w:pPr>
              <w:ind w:left="0"/>
              <w:rPr>
                <w:rFonts w:cs="Arial"/>
                <w:sz w:val="20"/>
              </w:rPr>
            </w:pPr>
            <w:r w:rsidRPr="000618F6">
              <w:rPr>
                <w:rFonts w:cs="Arial"/>
                <w:sz w:val="20"/>
              </w:rPr>
              <w:t>bvvSchVerhogWKHypotheek</w:t>
            </w:r>
          </w:p>
        </w:tc>
        <w:tc>
          <w:tcPr>
            <w:tcW w:w="851" w:type="dxa"/>
            <w:shd w:val="clear" w:color="auto" w:fill="auto"/>
          </w:tcPr>
          <w:p w14:paraId="4BC96859"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08B4F3FB"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210088E7" w14:textId="77777777" w:rsidR="003F3919" w:rsidRPr="000618F6" w:rsidRDefault="003F3919" w:rsidP="0013365C">
            <w:pPr>
              <w:ind w:left="0"/>
              <w:rPr>
                <w:rFonts w:cs="Arial"/>
                <w:sz w:val="20"/>
              </w:rPr>
            </w:pPr>
          </w:p>
        </w:tc>
        <w:tc>
          <w:tcPr>
            <w:tcW w:w="1510" w:type="dxa"/>
            <w:shd w:val="clear" w:color="auto" w:fill="auto"/>
          </w:tcPr>
          <w:p w14:paraId="2C90B98C" w14:textId="77777777" w:rsidR="003F3919" w:rsidRPr="000618F6" w:rsidRDefault="003F3919" w:rsidP="0013365C">
            <w:pPr>
              <w:ind w:left="0"/>
              <w:rPr>
                <w:rFonts w:cs="Arial"/>
                <w:sz w:val="20"/>
              </w:rPr>
            </w:pPr>
          </w:p>
        </w:tc>
      </w:tr>
      <w:tr w:rsidR="003F3919" w:rsidRPr="000618F6" w14:paraId="20A4E78A" w14:textId="77777777" w:rsidTr="0013365C">
        <w:tc>
          <w:tcPr>
            <w:tcW w:w="4394" w:type="dxa"/>
            <w:shd w:val="clear" w:color="auto" w:fill="auto"/>
          </w:tcPr>
          <w:p w14:paraId="543D81F4" w14:textId="77777777" w:rsidR="003F3919" w:rsidRPr="000618F6" w:rsidRDefault="003F3919" w:rsidP="0013365C">
            <w:pPr>
              <w:ind w:left="0"/>
              <w:rPr>
                <w:rFonts w:cs="Arial"/>
                <w:sz w:val="20"/>
              </w:rPr>
            </w:pPr>
            <w:r w:rsidRPr="000618F6">
              <w:rPr>
                <w:rFonts w:cs="Arial"/>
                <w:sz w:val="20"/>
              </w:rPr>
              <w:t>bvvSchVerhogWKServiceKosten</w:t>
            </w:r>
          </w:p>
        </w:tc>
        <w:tc>
          <w:tcPr>
            <w:tcW w:w="851" w:type="dxa"/>
            <w:shd w:val="clear" w:color="auto" w:fill="auto"/>
          </w:tcPr>
          <w:p w14:paraId="56AF62FA"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2174FBE5"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1FF04953" w14:textId="77777777" w:rsidR="003F3919" w:rsidRPr="000618F6" w:rsidRDefault="003F3919" w:rsidP="0013365C">
            <w:pPr>
              <w:ind w:left="0"/>
              <w:rPr>
                <w:rFonts w:cs="Arial"/>
                <w:sz w:val="20"/>
              </w:rPr>
            </w:pPr>
          </w:p>
        </w:tc>
        <w:tc>
          <w:tcPr>
            <w:tcW w:w="1510" w:type="dxa"/>
            <w:shd w:val="clear" w:color="auto" w:fill="auto"/>
          </w:tcPr>
          <w:p w14:paraId="6039B36B" w14:textId="77777777" w:rsidR="003F3919" w:rsidRPr="000618F6" w:rsidRDefault="003F3919" w:rsidP="0013365C">
            <w:pPr>
              <w:ind w:left="0"/>
              <w:rPr>
                <w:rFonts w:cs="Arial"/>
                <w:sz w:val="20"/>
              </w:rPr>
            </w:pPr>
          </w:p>
        </w:tc>
      </w:tr>
      <w:tr w:rsidR="00CC6E03" w:rsidRPr="000618F6" w14:paraId="5C05F68A" w14:textId="77777777" w:rsidTr="0013365C">
        <w:tc>
          <w:tcPr>
            <w:tcW w:w="4394" w:type="dxa"/>
            <w:shd w:val="clear" w:color="auto" w:fill="auto"/>
          </w:tcPr>
          <w:p w14:paraId="71536089" w14:textId="77777777" w:rsidR="00CC6E03" w:rsidRPr="000618F6" w:rsidRDefault="00CC6E03" w:rsidP="0013365C">
            <w:pPr>
              <w:ind w:left="0"/>
              <w:rPr>
                <w:rFonts w:cs="Arial"/>
                <w:sz w:val="20"/>
              </w:rPr>
            </w:pPr>
            <w:r w:rsidRPr="000618F6">
              <w:rPr>
                <w:rFonts w:cs="Arial"/>
                <w:sz w:val="20"/>
              </w:rPr>
              <w:t>bvvSchVerhogWKEWWOZWaarde</w:t>
            </w:r>
          </w:p>
        </w:tc>
        <w:tc>
          <w:tcPr>
            <w:tcW w:w="851" w:type="dxa"/>
            <w:shd w:val="clear" w:color="auto" w:fill="auto"/>
          </w:tcPr>
          <w:p w14:paraId="26AB6BF2" w14:textId="77777777" w:rsidR="00CC6E03" w:rsidRPr="000618F6" w:rsidRDefault="00CC6E03" w:rsidP="0013365C">
            <w:pPr>
              <w:ind w:left="0"/>
              <w:rPr>
                <w:rFonts w:cs="Arial"/>
                <w:sz w:val="20"/>
              </w:rPr>
            </w:pPr>
            <w:r w:rsidRPr="000618F6">
              <w:rPr>
                <w:rFonts w:cs="Arial"/>
                <w:sz w:val="20"/>
              </w:rPr>
              <w:t>1.5</w:t>
            </w:r>
          </w:p>
        </w:tc>
        <w:tc>
          <w:tcPr>
            <w:tcW w:w="1418" w:type="dxa"/>
            <w:shd w:val="clear" w:color="auto" w:fill="auto"/>
          </w:tcPr>
          <w:p w14:paraId="1958E647" w14:textId="77777777" w:rsidR="00CC6E03" w:rsidRPr="000618F6" w:rsidRDefault="00CC6E03" w:rsidP="0013365C">
            <w:pPr>
              <w:ind w:left="0"/>
              <w:rPr>
                <w:rFonts w:cs="Arial"/>
                <w:sz w:val="20"/>
              </w:rPr>
            </w:pPr>
            <w:r w:rsidRPr="000618F6">
              <w:rPr>
                <w:rFonts w:cs="Arial"/>
                <w:sz w:val="20"/>
              </w:rPr>
              <w:t>01-07-2009</w:t>
            </w:r>
          </w:p>
        </w:tc>
        <w:tc>
          <w:tcPr>
            <w:tcW w:w="1275" w:type="dxa"/>
            <w:shd w:val="clear" w:color="auto" w:fill="auto"/>
          </w:tcPr>
          <w:p w14:paraId="0286F096" w14:textId="77777777" w:rsidR="00CC6E03" w:rsidRPr="000618F6" w:rsidRDefault="00CC6E03" w:rsidP="0013365C">
            <w:pPr>
              <w:ind w:left="0"/>
              <w:rPr>
                <w:rFonts w:cs="Arial"/>
                <w:sz w:val="20"/>
              </w:rPr>
            </w:pPr>
          </w:p>
        </w:tc>
        <w:tc>
          <w:tcPr>
            <w:tcW w:w="1510" w:type="dxa"/>
            <w:shd w:val="clear" w:color="auto" w:fill="auto"/>
          </w:tcPr>
          <w:p w14:paraId="0DC86637" w14:textId="77777777" w:rsidR="00CC6E03" w:rsidRPr="000618F6" w:rsidRDefault="00CC6E03" w:rsidP="0013365C">
            <w:pPr>
              <w:ind w:left="0"/>
              <w:rPr>
                <w:rFonts w:cs="Arial"/>
                <w:sz w:val="20"/>
              </w:rPr>
            </w:pPr>
          </w:p>
        </w:tc>
      </w:tr>
      <w:tr w:rsidR="00CC6E03" w:rsidRPr="000618F6" w14:paraId="1B0A44C6" w14:textId="77777777" w:rsidTr="0013365C">
        <w:tc>
          <w:tcPr>
            <w:tcW w:w="4394" w:type="dxa"/>
            <w:shd w:val="clear" w:color="auto" w:fill="auto"/>
          </w:tcPr>
          <w:p w14:paraId="6BD00391" w14:textId="77777777" w:rsidR="00CC6E03" w:rsidRPr="000618F6" w:rsidRDefault="00CC6E03" w:rsidP="0013365C">
            <w:pPr>
              <w:ind w:left="0"/>
              <w:rPr>
                <w:rFonts w:cs="Arial"/>
                <w:sz w:val="20"/>
              </w:rPr>
            </w:pPr>
            <w:r w:rsidRPr="000618F6">
              <w:rPr>
                <w:rFonts w:cs="Arial"/>
                <w:sz w:val="20"/>
              </w:rPr>
              <w:t>bvvSchVerhogWKEWPercentage</w:t>
            </w:r>
          </w:p>
        </w:tc>
        <w:tc>
          <w:tcPr>
            <w:tcW w:w="851" w:type="dxa"/>
            <w:shd w:val="clear" w:color="auto" w:fill="auto"/>
          </w:tcPr>
          <w:p w14:paraId="2625C00C" w14:textId="77777777" w:rsidR="00CC6E03" w:rsidRPr="000618F6" w:rsidRDefault="00CC6E03" w:rsidP="0013365C">
            <w:pPr>
              <w:ind w:left="0"/>
              <w:rPr>
                <w:rFonts w:cs="Arial"/>
                <w:sz w:val="20"/>
              </w:rPr>
            </w:pPr>
            <w:r w:rsidRPr="000618F6">
              <w:rPr>
                <w:rFonts w:cs="Arial"/>
                <w:sz w:val="20"/>
              </w:rPr>
              <w:t>1.5</w:t>
            </w:r>
          </w:p>
        </w:tc>
        <w:tc>
          <w:tcPr>
            <w:tcW w:w="1418" w:type="dxa"/>
            <w:shd w:val="clear" w:color="auto" w:fill="auto"/>
          </w:tcPr>
          <w:p w14:paraId="11455545" w14:textId="77777777" w:rsidR="00CC6E03" w:rsidRPr="000618F6" w:rsidRDefault="00CC6E03" w:rsidP="0013365C">
            <w:pPr>
              <w:ind w:left="0"/>
              <w:rPr>
                <w:rFonts w:cs="Arial"/>
                <w:sz w:val="20"/>
              </w:rPr>
            </w:pPr>
            <w:r w:rsidRPr="000618F6">
              <w:rPr>
                <w:rFonts w:cs="Arial"/>
                <w:sz w:val="20"/>
              </w:rPr>
              <w:t>01-07-2009</w:t>
            </w:r>
          </w:p>
        </w:tc>
        <w:tc>
          <w:tcPr>
            <w:tcW w:w="1275" w:type="dxa"/>
            <w:shd w:val="clear" w:color="auto" w:fill="auto"/>
          </w:tcPr>
          <w:p w14:paraId="2BE4E16E" w14:textId="77777777" w:rsidR="00CC6E03" w:rsidRPr="000618F6" w:rsidRDefault="00CC6E03" w:rsidP="0013365C">
            <w:pPr>
              <w:ind w:left="0"/>
              <w:rPr>
                <w:rFonts w:cs="Arial"/>
                <w:sz w:val="20"/>
              </w:rPr>
            </w:pPr>
          </w:p>
        </w:tc>
        <w:tc>
          <w:tcPr>
            <w:tcW w:w="1510" w:type="dxa"/>
            <w:shd w:val="clear" w:color="auto" w:fill="auto"/>
          </w:tcPr>
          <w:p w14:paraId="06A8F6A1" w14:textId="77777777" w:rsidR="00CC6E03" w:rsidRPr="000618F6" w:rsidRDefault="00CC6E03" w:rsidP="0013365C">
            <w:pPr>
              <w:ind w:left="0"/>
              <w:rPr>
                <w:rFonts w:cs="Arial"/>
                <w:sz w:val="20"/>
              </w:rPr>
            </w:pPr>
          </w:p>
        </w:tc>
      </w:tr>
      <w:tr w:rsidR="003F3919" w:rsidRPr="000618F6" w14:paraId="0F160024" w14:textId="77777777" w:rsidTr="0013365C">
        <w:tc>
          <w:tcPr>
            <w:tcW w:w="4394" w:type="dxa"/>
            <w:shd w:val="clear" w:color="auto" w:fill="auto"/>
          </w:tcPr>
          <w:p w14:paraId="73FD21F0" w14:textId="77777777" w:rsidR="003F3919" w:rsidRPr="000618F6" w:rsidRDefault="003F3919" w:rsidP="0013365C">
            <w:pPr>
              <w:ind w:left="0"/>
              <w:rPr>
                <w:rFonts w:cs="Arial"/>
                <w:sz w:val="20"/>
              </w:rPr>
            </w:pPr>
            <w:r w:rsidRPr="000618F6">
              <w:rPr>
                <w:rFonts w:cs="Arial"/>
                <w:sz w:val="20"/>
              </w:rPr>
              <w:t>bvvSchVerhogWKEWOverig</w:t>
            </w:r>
          </w:p>
        </w:tc>
        <w:tc>
          <w:tcPr>
            <w:tcW w:w="851" w:type="dxa"/>
            <w:shd w:val="clear" w:color="auto" w:fill="auto"/>
          </w:tcPr>
          <w:p w14:paraId="510BF55D"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52D0D051"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2FD4A3F8" w14:textId="77777777" w:rsidR="003F3919" w:rsidRPr="000618F6" w:rsidRDefault="003F3919" w:rsidP="0013365C">
            <w:pPr>
              <w:ind w:left="0"/>
              <w:rPr>
                <w:rFonts w:cs="Arial"/>
                <w:sz w:val="20"/>
              </w:rPr>
            </w:pPr>
          </w:p>
        </w:tc>
        <w:tc>
          <w:tcPr>
            <w:tcW w:w="1510" w:type="dxa"/>
            <w:shd w:val="clear" w:color="auto" w:fill="auto"/>
          </w:tcPr>
          <w:p w14:paraId="0BA33431" w14:textId="77777777" w:rsidR="003F3919" w:rsidRPr="000618F6" w:rsidRDefault="003F3919" w:rsidP="0013365C">
            <w:pPr>
              <w:ind w:left="0"/>
              <w:rPr>
                <w:rFonts w:cs="Arial"/>
                <w:sz w:val="20"/>
              </w:rPr>
            </w:pPr>
          </w:p>
        </w:tc>
      </w:tr>
      <w:tr w:rsidR="003F3919" w:rsidRPr="000618F6" w14:paraId="0880F8F0" w14:textId="77777777" w:rsidTr="0013365C">
        <w:tc>
          <w:tcPr>
            <w:tcW w:w="4394" w:type="dxa"/>
            <w:shd w:val="clear" w:color="auto" w:fill="auto"/>
          </w:tcPr>
          <w:p w14:paraId="5A100B5D" w14:textId="77777777" w:rsidR="003F3919" w:rsidRPr="000618F6" w:rsidRDefault="003F3919" w:rsidP="0013365C">
            <w:pPr>
              <w:ind w:left="0"/>
              <w:rPr>
                <w:rFonts w:cs="Arial"/>
                <w:b/>
                <w:bCs/>
                <w:sz w:val="20"/>
              </w:rPr>
            </w:pPr>
            <w:r w:rsidRPr="000618F6">
              <w:rPr>
                <w:rFonts w:cs="Arial"/>
                <w:b/>
                <w:bCs/>
                <w:sz w:val="20"/>
              </w:rPr>
              <w:t>bvvSchVerhogWKMinNormhuur</w:t>
            </w:r>
          </w:p>
        </w:tc>
        <w:tc>
          <w:tcPr>
            <w:tcW w:w="851" w:type="dxa"/>
            <w:shd w:val="clear" w:color="auto" w:fill="auto"/>
          </w:tcPr>
          <w:p w14:paraId="3490E805"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3621DD9C" w14:textId="77777777" w:rsidR="003F3919" w:rsidRPr="000618F6" w:rsidRDefault="003F3919" w:rsidP="0013365C">
            <w:pPr>
              <w:ind w:left="0"/>
              <w:rPr>
                <w:rFonts w:cs="Arial"/>
                <w:b/>
                <w:bCs/>
                <w:sz w:val="20"/>
              </w:rPr>
            </w:pPr>
            <w:r w:rsidRPr="000618F6">
              <w:rPr>
                <w:rFonts w:cs="Arial"/>
                <w:b/>
                <w:bCs/>
                <w:sz w:val="20"/>
              </w:rPr>
              <w:t>01-07-2003</w:t>
            </w:r>
          </w:p>
        </w:tc>
        <w:tc>
          <w:tcPr>
            <w:tcW w:w="1275" w:type="dxa"/>
            <w:shd w:val="clear" w:color="auto" w:fill="auto"/>
          </w:tcPr>
          <w:p w14:paraId="4C3F82B0" w14:textId="77777777" w:rsidR="003F3919" w:rsidRPr="000618F6" w:rsidRDefault="003F3919" w:rsidP="0013365C">
            <w:pPr>
              <w:ind w:left="0"/>
              <w:rPr>
                <w:rFonts w:cs="Arial"/>
                <w:b/>
                <w:bCs/>
                <w:sz w:val="20"/>
              </w:rPr>
            </w:pPr>
          </w:p>
        </w:tc>
        <w:tc>
          <w:tcPr>
            <w:tcW w:w="1510" w:type="dxa"/>
            <w:shd w:val="clear" w:color="auto" w:fill="auto"/>
          </w:tcPr>
          <w:p w14:paraId="3B856BAF" w14:textId="55E26A6A" w:rsidR="003F3919" w:rsidRPr="000618F6" w:rsidRDefault="004E0C13" w:rsidP="0013365C">
            <w:pPr>
              <w:ind w:left="0"/>
              <w:rPr>
                <w:rFonts w:cs="Arial"/>
                <w:b/>
                <w:bCs/>
                <w:sz w:val="20"/>
              </w:rPr>
            </w:pPr>
            <w:r w:rsidRPr="000618F6">
              <w:rPr>
                <w:rFonts w:cs="Arial"/>
                <w:b/>
                <w:bCs/>
                <w:sz w:val="20"/>
              </w:rPr>
              <w:t>01-07-2020</w:t>
            </w:r>
          </w:p>
        </w:tc>
      </w:tr>
      <w:tr w:rsidR="003F3919" w:rsidRPr="000618F6" w14:paraId="0280220A" w14:textId="77777777" w:rsidTr="0013365C">
        <w:tc>
          <w:tcPr>
            <w:tcW w:w="4394" w:type="dxa"/>
            <w:shd w:val="clear" w:color="auto" w:fill="auto"/>
          </w:tcPr>
          <w:p w14:paraId="56DAB2ED" w14:textId="77777777" w:rsidR="003F3919" w:rsidRPr="000618F6" w:rsidRDefault="003F3919" w:rsidP="0013365C">
            <w:pPr>
              <w:ind w:left="0"/>
              <w:rPr>
                <w:rFonts w:cs="Arial"/>
                <w:b/>
                <w:bCs/>
                <w:sz w:val="20"/>
              </w:rPr>
            </w:pPr>
            <w:r w:rsidRPr="000618F6">
              <w:rPr>
                <w:rFonts w:cs="Arial"/>
                <w:b/>
                <w:bCs/>
                <w:sz w:val="20"/>
              </w:rPr>
              <w:t>bvvSchVerhogWKHuurtoeslag</w:t>
            </w:r>
          </w:p>
        </w:tc>
        <w:tc>
          <w:tcPr>
            <w:tcW w:w="851" w:type="dxa"/>
            <w:shd w:val="clear" w:color="auto" w:fill="auto"/>
          </w:tcPr>
          <w:p w14:paraId="1F0F2097"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22620950" w14:textId="77777777" w:rsidR="003F3919" w:rsidRPr="000618F6" w:rsidRDefault="003F3919" w:rsidP="0013365C">
            <w:pPr>
              <w:ind w:left="0"/>
              <w:rPr>
                <w:rFonts w:cs="Arial"/>
                <w:b/>
                <w:bCs/>
                <w:sz w:val="20"/>
              </w:rPr>
            </w:pPr>
            <w:r w:rsidRPr="000618F6">
              <w:rPr>
                <w:rFonts w:cs="Arial"/>
                <w:b/>
                <w:bCs/>
                <w:sz w:val="20"/>
              </w:rPr>
              <w:t>01-07-2003</w:t>
            </w:r>
          </w:p>
        </w:tc>
        <w:tc>
          <w:tcPr>
            <w:tcW w:w="1275" w:type="dxa"/>
            <w:shd w:val="clear" w:color="auto" w:fill="auto"/>
          </w:tcPr>
          <w:p w14:paraId="260C0E57" w14:textId="77777777" w:rsidR="003F3919" w:rsidRPr="000618F6" w:rsidRDefault="003F3919" w:rsidP="0013365C">
            <w:pPr>
              <w:ind w:left="0"/>
              <w:rPr>
                <w:rFonts w:cs="Arial"/>
                <w:b/>
                <w:bCs/>
                <w:sz w:val="20"/>
              </w:rPr>
            </w:pPr>
          </w:p>
        </w:tc>
        <w:tc>
          <w:tcPr>
            <w:tcW w:w="1510" w:type="dxa"/>
            <w:shd w:val="clear" w:color="auto" w:fill="auto"/>
          </w:tcPr>
          <w:p w14:paraId="378EF600" w14:textId="000181C9" w:rsidR="003F3919" w:rsidRPr="000618F6" w:rsidRDefault="004E0C13" w:rsidP="0013365C">
            <w:pPr>
              <w:ind w:left="0"/>
              <w:rPr>
                <w:rFonts w:cs="Arial"/>
                <w:b/>
                <w:bCs/>
                <w:sz w:val="20"/>
              </w:rPr>
            </w:pPr>
            <w:r w:rsidRPr="000618F6">
              <w:rPr>
                <w:rFonts w:cs="Arial"/>
                <w:b/>
                <w:bCs/>
                <w:sz w:val="20"/>
              </w:rPr>
              <w:t>01-07-2020</w:t>
            </w:r>
          </w:p>
        </w:tc>
      </w:tr>
      <w:tr w:rsidR="007F1572" w:rsidRPr="000618F6" w14:paraId="5D20CF97" w14:textId="77777777" w:rsidTr="0013365C">
        <w:tc>
          <w:tcPr>
            <w:tcW w:w="4394" w:type="dxa"/>
            <w:shd w:val="clear" w:color="auto" w:fill="auto"/>
          </w:tcPr>
          <w:p w14:paraId="08A68A6A" w14:textId="77777777" w:rsidR="007F1572" w:rsidRPr="000618F6" w:rsidRDefault="007F1572" w:rsidP="0013365C">
            <w:pPr>
              <w:ind w:left="0"/>
              <w:rPr>
                <w:rFonts w:cs="Arial"/>
                <w:bCs/>
                <w:sz w:val="20"/>
              </w:rPr>
            </w:pPr>
            <w:r w:rsidRPr="000618F6">
              <w:rPr>
                <w:rFonts w:cs="Arial"/>
                <w:bCs/>
                <w:sz w:val="20"/>
              </w:rPr>
              <w:t>bvvSchVerhogWKTotaal</w:t>
            </w:r>
          </w:p>
        </w:tc>
        <w:tc>
          <w:tcPr>
            <w:tcW w:w="851" w:type="dxa"/>
            <w:shd w:val="clear" w:color="auto" w:fill="auto"/>
          </w:tcPr>
          <w:p w14:paraId="7818C180" w14:textId="77777777" w:rsidR="007F1572" w:rsidRPr="000618F6" w:rsidRDefault="007F1572" w:rsidP="0013365C">
            <w:pPr>
              <w:ind w:left="0"/>
              <w:rPr>
                <w:rFonts w:cs="Arial"/>
                <w:bCs/>
                <w:sz w:val="20"/>
              </w:rPr>
            </w:pPr>
            <w:r w:rsidRPr="000618F6">
              <w:rPr>
                <w:rFonts w:cs="Arial"/>
                <w:bCs/>
                <w:sz w:val="20"/>
              </w:rPr>
              <w:t>2.1</w:t>
            </w:r>
          </w:p>
        </w:tc>
        <w:tc>
          <w:tcPr>
            <w:tcW w:w="1418" w:type="dxa"/>
            <w:shd w:val="clear" w:color="auto" w:fill="auto"/>
          </w:tcPr>
          <w:p w14:paraId="68C436C9" w14:textId="77777777" w:rsidR="007F1572" w:rsidRPr="000618F6" w:rsidRDefault="007F1572" w:rsidP="0013365C">
            <w:pPr>
              <w:ind w:left="0"/>
              <w:rPr>
                <w:rFonts w:cs="Arial"/>
                <w:bCs/>
                <w:sz w:val="20"/>
              </w:rPr>
            </w:pPr>
            <w:r w:rsidRPr="000618F6">
              <w:rPr>
                <w:rFonts w:cs="Arial"/>
                <w:bCs/>
                <w:sz w:val="20"/>
              </w:rPr>
              <w:t>01-07-2012</w:t>
            </w:r>
          </w:p>
        </w:tc>
        <w:tc>
          <w:tcPr>
            <w:tcW w:w="1275" w:type="dxa"/>
            <w:shd w:val="clear" w:color="auto" w:fill="auto"/>
          </w:tcPr>
          <w:p w14:paraId="4A76B248" w14:textId="77777777" w:rsidR="007F1572" w:rsidRPr="000618F6" w:rsidRDefault="00545A2B" w:rsidP="0013365C">
            <w:pPr>
              <w:ind w:left="0"/>
              <w:rPr>
                <w:rFonts w:cs="Arial"/>
                <w:bCs/>
                <w:sz w:val="20"/>
              </w:rPr>
            </w:pPr>
            <w:r w:rsidRPr="000618F6">
              <w:rPr>
                <w:rFonts w:cs="Arial"/>
                <w:bCs/>
                <w:sz w:val="20"/>
              </w:rPr>
              <w:t>3.4</w:t>
            </w:r>
          </w:p>
        </w:tc>
        <w:tc>
          <w:tcPr>
            <w:tcW w:w="1510" w:type="dxa"/>
            <w:shd w:val="clear" w:color="auto" w:fill="auto"/>
          </w:tcPr>
          <w:p w14:paraId="46A25843" w14:textId="77777777" w:rsidR="007F1572" w:rsidRPr="000618F6" w:rsidRDefault="008F704A" w:rsidP="0013365C">
            <w:pPr>
              <w:ind w:left="0"/>
              <w:rPr>
                <w:rFonts w:cs="Arial"/>
                <w:bCs/>
                <w:sz w:val="20"/>
              </w:rPr>
            </w:pPr>
            <w:r w:rsidRPr="000618F6">
              <w:rPr>
                <w:rFonts w:cs="Arial"/>
                <w:bCs/>
                <w:sz w:val="20"/>
              </w:rPr>
              <w:t>01-07-2015</w:t>
            </w:r>
          </w:p>
        </w:tc>
      </w:tr>
      <w:tr w:rsidR="003F3919" w:rsidRPr="000618F6" w14:paraId="3D35CEF0" w14:textId="77777777" w:rsidTr="0013365C">
        <w:tc>
          <w:tcPr>
            <w:tcW w:w="4394" w:type="dxa"/>
            <w:shd w:val="clear" w:color="auto" w:fill="auto"/>
          </w:tcPr>
          <w:p w14:paraId="4EC8B81C" w14:textId="77777777" w:rsidR="003F3919" w:rsidRPr="000618F6" w:rsidRDefault="003F3919" w:rsidP="0013365C">
            <w:pPr>
              <w:ind w:left="0"/>
              <w:rPr>
                <w:rFonts w:cs="Arial"/>
                <w:b/>
                <w:bCs/>
                <w:sz w:val="20"/>
              </w:rPr>
            </w:pPr>
            <w:r w:rsidRPr="000618F6">
              <w:rPr>
                <w:rFonts w:cs="Arial"/>
                <w:b/>
                <w:bCs/>
                <w:sz w:val="20"/>
              </w:rPr>
              <w:t>bvvSchVerhogWKCorrectie</w:t>
            </w:r>
          </w:p>
        </w:tc>
        <w:tc>
          <w:tcPr>
            <w:tcW w:w="851" w:type="dxa"/>
            <w:shd w:val="clear" w:color="auto" w:fill="auto"/>
          </w:tcPr>
          <w:p w14:paraId="054BE55D"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4BAAD66F" w14:textId="77777777" w:rsidR="003F3919" w:rsidRPr="000618F6" w:rsidRDefault="003F3919" w:rsidP="0013365C">
            <w:pPr>
              <w:ind w:left="0"/>
              <w:rPr>
                <w:rFonts w:cs="Arial"/>
                <w:b/>
                <w:bCs/>
                <w:sz w:val="20"/>
              </w:rPr>
            </w:pPr>
            <w:r w:rsidRPr="000618F6">
              <w:rPr>
                <w:rFonts w:cs="Arial"/>
                <w:b/>
                <w:bCs/>
                <w:sz w:val="20"/>
              </w:rPr>
              <w:t>01-07-2003</w:t>
            </w:r>
          </w:p>
        </w:tc>
        <w:tc>
          <w:tcPr>
            <w:tcW w:w="1275" w:type="dxa"/>
            <w:shd w:val="clear" w:color="auto" w:fill="auto"/>
          </w:tcPr>
          <w:p w14:paraId="73F13C42" w14:textId="77777777" w:rsidR="003F3919" w:rsidRPr="000618F6" w:rsidRDefault="003F3919" w:rsidP="0013365C">
            <w:pPr>
              <w:ind w:left="0"/>
              <w:rPr>
                <w:rFonts w:cs="Arial"/>
                <w:b/>
                <w:bCs/>
                <w:sz w:val="20"/>
              </w:rPr>
            </w:pPr>
          </w:p>
        </w:tc>
        <w:tc>
          <w:tcPr>
            <w:tcW w:w="1510" w:type="dxa"/>
            <w:shd w:val="clear" w:color="auto" w:fill="auto"/>
          </w:tcPr>
          <w:p w14:paraId="08A1AB50" w14:textId="1B7D0E3A" w:rsidR="003F3919" w:rsidRPr="000618F6" w:rsidRDefault="004E0C13" w:rsidP="0013365C">
            <w:pPr>
              <w:ind w:left="0"/>
              <w:rPr>
                <w:rFonts w:cs="Arial"/>
                <w:b/>
                <w:bCs/>
                <w:sz w:val="20"/>
              </w:rPr>
            </w:pPr>
            <w:r w:rsidRPr="000618F6">
              <w:rPr>
                <w:rFonts w:cs="Arial"/>
                <w:b/>
                <w:bCs/>
                <w:sz w:val="20"/>
              </w:rPr>
              <w:t>01-07-2020</w:t>
            </w:r>
          </w:p>
        </w:tc>
      </w:tr>
      <w:tr w:rsidR="008F704A" w:rsidRPr="000618F6" w14:paraId="50C34B5B" w14:textId="77777777" w:rsidTr="0013365C">
        <w:tc>
          <w:tcPr>
            <w:tcW w:w="4394" w:type="dxa"/>
            <w:shd w:val="clear" w:color="auto" w:fill="auto"/>
          </w:tcPr>
          <w:p w14:paraId="5450B3D7" w14:textId="77777777" w:rsidR="008F704A" w:rsidRPr="000618F6" w:rsidRDefault="008F704A" w:rsidP="0013365C">
            <w:pPr>
              <w:ind w:left="0"/>
              <w:rPr>
                <w:rFonts w:cs="Arial"/>
                <w:b/>
                <w:bCs/>
                <w:sz w:val="20"/>
              </w:rPr>
            </w:pPr>
            <w:r w:rsidRPr="000618F6">
              <w:rPr>
                <w:rFonts w:cs="Arial"/>
                <w:b/>
                <w:bCs/>
                <w:sz w:val="20"/>
              </w:rPr>
              <w:t>bvvSchTotaal</w:t>
            </w:r>
          </w:p>
        </w:tc>
        <w:tc>
          <w:tcPr>
            <w:tcW w:w="851" w:type="dxa"/>
            <w:shd w:val="clear" w:color="auto" w:fill="auto"/>
          </w:tcPr>
          <w:p w14:paraId="3710131A" w14:textId="77777777" w:rsidR="008F704A" w:rsidRPr="000618F6" w:rsidRDefault="008F704A" w:rsidP="0013365C">
            <w:pPr>
              <w:ind w:left="0"/>
              <w:rPr>
                <w:rFonts w:cs="Arial"/>
                <w:b/>
                <w:bCs/>
                <w:sz w:val="20"/>
              </w:rPr>
            </w:pPr>
            <w:r w:rsidRPr="000618F6">
              <w:rPr>
                <w:rFonts w:cs="Arial"/>
                <w:b/>
                <w:bCs/>
                <w:sz w:val="20"/>
              </w:rPr>
              <w:t>2.8</w:t>
            </w:r>
          </w:p>
        </w:tc>
        <w:tc>
          <w:tcPr>
            <w:tcW w:w="1418" w:type="dxa"/>
            <w:shd w:val="clear" w:color="auto" w:fill="auto"/>
          </w:tcPr>
          <w:p w14:paraId="7EB997AB" w14:textId="77777777" w:rsidR="008F704A" w:rsidRPr="000618F6" w:rsidRDefault="008F704A" w:rsidP="0013365C">
            <w:pPr>
              <w:ind w:left="0"/>
              <w:rPr>
                <w:rFonts w:cs="Arial"/>
                <w:b/>
                <w:bCs/>
                <w:sz w:val="20"/>
              </w:rPr>
            </w:pPr>
            <w:r w:rsidRPr="000618F6">
              <w:rPr>
                <w:rFonts w:cs="Arial"/>
                <w:b/>
                <w:bCs/>
                <w:sz w:val="20"/>
              </w:rPr>
              <w:t>01-01-2016</w:t>
            </w:r>
          </w:p>
        </w:tc>
        <w:tc>
          <w:tcPr>
            <w:tcW w:w="1275" w:type="dxa"/>
            <w:shd w:val="clear" w:color="auto" w:fill="auto"/>
          </w:tcPr>
          <w:p w14:paraId="30FC8969" w14:textId="77777777" w:rsidR="008F704A" w:rsidRPr="000618F6" w:rsidRDefault="008F704A" w:rsidP="0013365C">
            <w:pPr>
              <w:ind w:left="0"/>
              <w:rPr>
                <w:rFonts w:cs="Arial"/>
                <w:b/>
                <w:bCs/>
                <w:sz w:val="20"/>
              </w:rPr>
            </w:pPr>
          </w:p>
        </w:tc>
        <w:tc>
          <w:tcPr>
            <w:tcW w:w="1510" w:type="dxa"/>
            <w:shd w:val="clear" w:color="auto" w:fill="auto"/>
          </w:tcPr>
          <w:p w14:paraId="63305896" w14:textId="6A944970" w:rsidR="008F704A" w:rsidRPr="000618F6" w:rsidRDefault="004E0C13" w:rsidP="0013365C">
            <w:pPr>
              <w:ind w:left="0"/>
              <w:rPr>
                <w:rFonts w:cs="Arial"/>
                <w:b/>
                <w:bCs/>
                <w:sz w:val="20"/>
              </w:rPr>
            </w:pPr>
            <w:r w:rsidRPr="000618F6">
              <w:rPr>
                <w:rFonts w:cs="Arial"/>
                <w:b/>
                <w:bCs/>
                <w:sz w:val="20"/>
              </w:rPr>
              <w:t>01-07-2020</w:t>
            </w:r>
          </w:p>
        </w:tc>
      </w:tr>
      <w:tr w:rsidR="003F3919" w:rsidRPr="000618F6" w14:paraId="4F4C3494" w14:textId="77777777" w:rsidTr="0013365C">
        <w:tc>
          <w:tcPr>
            <w:tcW w:w="4394" w:type="dxa"/>
            <w:shd w:val="clear" w:color="auto" w:fill="auto"/>
          </w:tcPr>
          <w:p w14:paraId="6F2ECC3B" w14:textId="77777777" w:rsidR="003F3919" w:rsidRPr="000618F6" w:rsidRDefault="003F3919" w:rsidP="0013365C">
            <w:pPr>
              <w:ind w:left="0"/>
              <w:rPr>
                <w:rFonts w:cs="Arial"/>
                <w:sz w:val="20"/>
              </w:rPr>
            </w:pPr>
            <w:r w:rsidRPr="000618F6">
              <w:rPr>
                <w:rFonts w:cs="Arial"/>
                <w:sz w:val="20"/>
              </w:rPr>
              <w:t>bvvSchBeslagVrijeVoet</w:t>
            </w:r>
          </w:p>
        </w:tc>
        <w:tc>
          <w:tcPr>
            <w:tcW w:w="851" w:type="dxa"/>
            <w:shd w:val="clear" w:color="auto" w:fill="auto"/>
          </w:tcPr>
          <w:p w14:paraId="715DDC08"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38CF0EA0"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7A70E35E" w14:textId="77777777" w:rsidR="003F3919" w:rsidRPr="000618F6" w:rsidRDefault="003F3919" w:rsidP="0013365C">
            <w:pPr>
              <w:ind w:left="0"/>
              <w:rPr>
                <w:rFonts w:cs="Arial"/>
                <w:sz w:val="20"/>
              </w:rPr>
            </w:pPr>
          </w:p>
        </w:tc>
        <w:tc>
          <w:tcPr>
            <w:tcW w:w="1510" w:type="dxa"/>
            <w:shd w:val="clear" w:color="auto" w:fill="auto"/>
          </w:tcPr>
          <w:p w14:paraId="57CF85C8" w14:textId="77777777" w:rsidR="003F3919" w:rsidRPr="000618F6" w:rsidRDefault="003F3919" w:rsidP="0013365C">
            <w:pPr>
              <w:ind w:left="0"/>
              <w:rPr>
                <w:rFonts w:cs="Arial"/>
                <w:sz w:val="20"/>
              </w:rPr>
            </w:pPr>
          </w:p>
        </w:tc>
      </w:tr>
      <w:tr w:rsidR="003F3919" w:rsidRPr="000618F6" w14:paraId="0A8FD304" w14:textId="77777777" w:rsidTr="0013365C">
        <w:tc>
          <w:tcPr>
            <w:tcW w:w="4394" w:type="dxa"/>
            <w:shd w:val="clear" w:color="auto" w:fill="auto"/>
          </w:tcPr>
          <w:p w14:paraId="3989F353" w14:textId="77777777" w:rsidR="003F3919" w:rsidRPr="000618F6" w:rsidRDefault="003F3919" w:rsidP="0013365C">
            <w:pPr>
              <w:ind w:left="0"/>
              <w:rPr>
                <w:rFonts w:cs="Arial"/>
                <w:b/>
                <w:bCs/>
                <w:sz w:val="20"/>
              </w:rPr>
            </w:pPr>
            <w:r w:rsidRPr="000618F6">
              <w:rPr>
                <w:rFonts w:cs="Arial"/>
                <w:b/>
                <w:bCs/>
                <w:sz w:val="20"/>
              </w:rPr>
              <w:t>bvvSchBeslagVrijeVoetExVT</w:t>
            </w:r>
          </w:p>
        </w:tc>
        <w:tc>
          <w:tcPr>
            <w:tcW w:w="851" w:type="dxa"/>
            <w:shd w:val="clear" w:color="auto" w:fill="auto"/>
          </w:tcPr>
          <w:p w14:paraId="7C487DA8"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04099351" w14:textId="77777777" w:rsidR="003F3919" w:rsidRPr="000618F6" w:rsidRDefault="003F3919" w:rsidP="0013365C">
            <w:pPr>
              <w:ind w:left="0"/>
              <w:rPr>
                <w:rFonts w:cs="Arial"/>
                <w:b/>
                <w:bCs/>
                <w:sz w:val="20"/>
              </w:rPr>
            </w:pPr>
            <w:r w:rsidRPr="000618F6">
              <w:rPr>
                <w:rFonts w:cs="Arial"/>
                <w:b/>
                <w:bCs/>
                <w:sz w:val="20"/>
              </w:rPr>
              <w:t>01-07-2003</w:t>
            </w:r>
          </w:p>
        </w:tc>
        <w:tc>
          <w:tcPr>
            <w:tcW w:w="1275" w:type="dxa"/>
            <w:shd w:val="clear" w:color="auto" w:fill="auto"/>
          </w:tcPr>
          <w:p w14:paraId="7E653282" w14:textId="77777777" w:rsidR="003F3919" w:rsidRPr="000618F6" w:rsidRDefault="003F3919" w:rsidP="0013365C">
            <w:pPr>
              <w:ind w:left="0"/>
              <w:rPr>
                <w:rFonts w:cs="Arial"/>
                <w:b/>
                <w:bCs/>
                <w:sz w:val="20"/>
              </w:rPr>
            </w:pPr>
          </w:p>
        </w:tc>
        <w:tc>
          <w:tcPr>
            <w:tcW w:w="1510" w:type="dxa"/>
            <w:shd w:val="clear" w:color="auto" w:fill="auto"/>
          </w:tcPr>
          <w:p w14:paraId="0B4FAC40" w14:textId="2AE48E36" w:rsidR="003F3919" w:rsidRPr="000618F6" w:rsidRDefault="004E0C13" w:rsidP="0013365C">
            <w:pPr>
              <w:ind w:left="0"/>
              <w:rPr>
                <w:rFonts w:cs="Arial"/>
                <w:b/>
                <w:bCs/>
                <w:sz w:val="20"/>
              </w:rPr>
            </w:pPr>
            <w:r w:rsidRPr="000618F6">
              <w:rPr>
                <w:rFonts w:cs="Arial"/>
                <w:b/>
                <w:bCs/>
                <w:sz w:val="20"/>
              </w:rPr>
              <w:t>01-07-2020</w:t>
            </w:r>
          </w:p>
        </w:tc>
      </w:tr>
      <w:tr w:rsidR="004E0C13" w:rsidRPr="000618F6" w14:paraId="72E0ACB4" w14:textId="77777777" w:rsidTr="0013365C">
        <w:tc>
          <w:tcPr>
            <w:tcW w:w="4394" w:type="dxa"/>
            <w:shd w:val="clear" w:color="auto" w:fill="auto"/>
          </w:tcPr>
          <w:p w14:paraId="2F946A85" w14:textId="764FDABE" w:rsidR="004E0C13" w:rsidRPr="000618F6" w:rsidRDefault="004E0C13" w:rsidP="004E0C13">
            <w:pPr>
              <w:ind w:left="0"/>
              <w:rPr>
                <w:rFonts w:cs="Arial"/>
                <w:b/>
                <w:bCs/>
                <w:sz w:val="20"/>
              </w:rPr>
            </w:pPr>
            <w:r w:rsidRPr="000618F6">
              <w:rPr>
                <w:rFonts w:cs="Arial"/>
                <w:b/>
                <w:bCs/>
                <w:sz w:val="20"/>
              </w:rPr>
              <w:t>bvvSchPortaalMeldingen</w:t>
            </w:r>
          </w:p>
        </w:tc>
        <w:tc>
          <w:tcPr>
            <w:tcW w:w="851" w:type="dxa"/>
            <w:shd w:val="clear" w:color="auto" w:fill="auto"/>
          </w:tcPr>
          <w:p w14:paraId="6BC74941" w14:textId="612C629E"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575233C1" w14:textId="106ED451"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079857BF" w14:textId="77777777" w:rsidR="004E0C13" w:rsidRPr="000618F6" w:rsidRDefault="004E0C13" w:rsidP="004E0C13">
            <w:pPr>
              <w:ind w:left="0"/>
              <w:rPr>
                <w:rFonts w:cs="Arial"/>
                <w:b/>
                <w:bCs/>
                <w:sz w:val="20"/>
              </w:rPr>
            </w:pPr>
          </w:p>
        </w:tc>
        <w:tc>
          <w:tcPr>
            <w:tcW w:w="1510" w:type="dxa"/>
            <w:shd w:val="clear" w:color="auto" w:fill="auto"/>
          </w:tcPr>
          <w:p w14:paraId="7A6AEBB0" w14:textId="77777777" w:rsidR="004E0C13" w:rsidRPr="000618F6" w:rsidRDefault="004E0C13" w:rsidP="004E0C13">
            <w:pPr>
              <w:ind w:left="0"/>
              <w:rPr>
                <w:rFonts w:cs="Arial"/>
                <w:b/>
                <w:bCs/>
                <w:sz w:val="20"/>
              </w:rPr>
            </w:pPr>
          </w:p>
        </w:tc>
      </w:tr>
      <w:tr w:rsidR="004E0C13" w:rsidRPr="000618F6" w14:paraId="096720BB" w14:textId="77777777" w:rsidTr="0013365C">
        <w:tc>
          <w:tcPr>
            <w:tcW w:w="4394" w:type="dxa"/>
            <w:shd w:val="clear" w:color="auto" w:fill="auto"/>
          </w:tcPr>
          <w:p w14:paraId="05DD670B" w14:textId="7087B39D" w:rsidR="004E0C13" w:rsidRPr="000618F6" w:rsidRDefault="004E0C13" w:rsidP="004E0C13">
            <w:pPr>
              <w:ind w:left="0"/>
              <w:rPr>
                <w:rFonts w:cs="Arial"/>
                <w:b/>
                <w:bCs/>
                <w:sz w:val="20"/>
              </w:rPr>
            </w:pPr>
            <w:r w:rsidRPr="000618F6">
              <w:rPr>
                <w:rFonts w:cs="Arial"/>
                <w:b/>
                <w:bCs/>
                <w:sz w:val="20"/>
              </w:rPr>
              <w:t>bvvSch95Bijstandsnorm</w:t>
            </w:r>
          </w:p>
        </w:tc>
        <w:tc>
          <w:tcPr>
            <w:tcW w:w="851" w:type="dxa"/>
            <w:shd w:val="clear" w:color="auto" w:fill="auto"/>
          </w:tcPr>
          <w:p w14:paraId="19C6CF57" w14:textId="7AD76A17"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7B0CF4E0" w14:textId="085523F4"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3B1B1F06" w14:textId="77777777" w:rsidR="004E0C13" w:rsidRPr="000618F6" w:rsidRDefault="004E0C13" w:rsidP="004E0C13">
            <w:pPr>
              <w:ind w:left="0"/>
              <w:rPr>
                <w:rFonts w:cs="Arial"/>
                <w:b/>
                <w:bCs/>
                <w:sz w:val="20"/>
              </w:rPr>
            </w:pPr>
          </w:p>
        </w:tc>
        <w:tc>
          <w:tcPr>
            <w:tcW w:w="1510" w:type="dxa"/>
            <w:shd w:val="clear" w:color="auto" w:fill="auto"/>
          </w:tcPr>
          <w:p w14:paraId="1A820784" w14:textId="77777777" w:rsidR="004E0C13" w:rsidRPr="000618F6" w:rsidRDefault="004E0C13" w:rsidP="004E0C13">
            <w:pPr>
              <w:ind w:left="0"/>
              <w:rPr>
                <w:rFonts w:cs="Arial"/>
                <w:b/>
                <w:bCs/>
                <w:sz w:val="20"/>
              </w:rPr>
            </w:pPr>
          </w:p>
        </w:tc>
      </w:tr>
      <w:tr w:rsidR="004E0C13" w:rsidRPr="000618F6" w14:paraId="6F8DD077" w14:textId="77777777" w:rsidTr="0013365C">
        <w:tc>
          <w:tcPr>
            <w:tcW w:w="4394" w:type="dxa"/>
            <w:shd w:val="clear" w:color="auto" w:fill="auto"/>
          </w:tcPr>
          <w:p w14:paraId="6DC16576" w14:textId="21029356" w:rsidR="004E0C13" w:rsidRPr="000618F6" w:rsidRDefault="004E0C13" w:rsidP="004E0C13">
            <w:pPr>
              <w:ind w:left="0"/>
              <w:rPr>
                <w:rFonts w:cs="Arial"/>
                <w:b/>
                <w:bCs/>
                <w:sz w:val="20"/>
              </w:rPr>
            </w:pPr>
            <w:r w:rsidRPr="000618F6">
              <w:rPr>
                <w:rFonts w:cs="Arial"/>
                <w:b/>
                <w:bCs/>
                <w:sz w:val="20"/>
              </w:rPr>
              <w:t>bvvSch95BijstandsnormAfdruk</w:t>
            </w:r>
          </w:p>
        </w:tc>
        <w:tc>
          <w:tcPr>
            <w:tcW w:w="851" w:type="dxa"/>
            <w:shd w:val="clear" w:color="auto" w:fill="auto"/>
          </w:tcPr>
          <w:p w14:paraId="2F5E48B1" w14:textId="48660719"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4F178CA3" w14:textId="4A1424D0"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557B16FD" w14:textId="77777777" w:rsidR="004E0C13" w:rsidRPr="000618F6" w:rsidRDefault="004E0C13" w:rsidP="004E0C13">
            <w:pPr>
              <w:ind w:left="0"/>
              <w:rPr>
                <w:rFonts w:cs="Arial"/>
                <w:b/>
                <w:bCs/>
                <w:sz w:val="20"/>
              </w:rPr>
            </w:pPr>
          </w:p>
        </w:tc>
        <w:tc>
          <w:tcPr>
            <w:tcW w:w="1510" w:type="dxa"/>
            <w:shd w:val="clear" w:color="auto" w:fill="auto"/>
          </w:tcPr>
          <w:p w14:paraId="6E2DD694" w14:textId="77777777" w:rsidR="004E0C13" w:rsidRPr="000618F6" w:rsidRDefault="004E0C13" w:rsidP="004E0C13">
            <w:pPr>
              <w:ind w:left="0"/>
              <w:rPr>
                <w:rFonts w:cs="Arial"/>
                <w:b/>
                <w:bCs/>
                <w:sz w:val="20"/>
              </w:rPr>
            </w:pPr>
          </w:p>
        </w:tc>
      </w:tr>
      <w:tr w:rsidR="003F3919" w:rsidRPr="000618F6" w14:paraId="554489AF" w14:textId="77777777" w:rsidTr="0013365C">
        <w:tc>
          <w:tcPr>
            <w:tcW w:w="4394" w:type="dxa"/>
            <w:shd w:val="clear" w:color="auto" w:fill="auto"/>
          </w:tcPr>
          <w:p w14:paraId="4A9F0A08" w14:textId="77777777" w:rsidR="003F3919" w:rsidRPr="000618F6" w:rsidRDefault="003F3919" w:rsidP="0013365C">
            <w:pPr>
              <w:ind w:left="0"/>
              <w:rPr>
                <w:rFonts w:cs="Arial"/>
                <w:b/>
                <w:bCs/>
                <w:sz w:val="20"/>
              </w:rPr>
            </w:pPr>
            <w:r w:rsidRPr="000618F6">
              <w:rPr>
                <w:rFonts w:cs="Arial"/>
                <w:b/>
                <w:bCs/>
                <w:sz w:val="20"/>
              </w:rPr>
              <w:t>bvvPar90Bijstandsnorm</w:t>
            </w:r>
          </w:p>
        </w:tc>
        <w:tc>
          <w:tcPr>
            <w:tcW w:w="851" w:type="dxa"/>
            <w:shd w:val="clear" w:color="auto" w:fill="auto"/>
          </w:tcPr>
          <w:p w14:paraId="5250BCFB"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7E6ECE7C" w14:textId="77777777" w:rsidR="003F3919" w:rsidRPr="000618F6" w:rsidRDefault="003F3919" w:rsidP="0013365C">
            <w:pPr>
              <w:ind w:left="0"/>
              <w:rPr>
                <w:rFonts w:cs="Arial"/>
                <w:b/>
                <w:bCs/>
                <w:sz w:val="20"/>
              </w:rPr>
            </w:pPr>
            <w:r w:rsidRPr="000618F6">
              <w:rPr>
                <w:rFonts w:cs="Arial"/>
                <w:b/>
                <w:bCs/>
                <w:sz w:val="20"/>
              </w:rPr>
              <w:t>01-07-2003</w:t>
            </w:r>
          </w:p>
        </w:tc>
        <w:tc>
          <w:tcPr>
            <w:tcW w:w="1275" w:type="dxa"/>
            <w:shd w:val="clear" w:color="auto" w:fill="auto"/>
          </w:tcPr>
          <w:p w14:paraId="7BF45B10" w14:textId="77777777" w:rsidR="003F3919" w:rsidRPr="000618F6" w:rsidRDefault="003F3919" w:rsidP="0013365C">
            <w:pPr>
              <w:ind w:left="0"/>
              <w:rPr>
                <w:rFonts w:cs="Arial"/>
                <w:b/>
                <w:bCs/>
                <w:sz w:val="20"/>
              </w:rPr>
            </w:pPr>
          </w:p>
        </w:tc>
        <w:tc>
          <w:tcPr>
            <w:tcW w:w="1510" w:type="dxa"/>
            <w:shd w:val="clear" w:color="auto" w:fill="auto"/>
          </w:tcPr>
          <w:p w14:paraId="685663EE" w14:textId="509A4B06" w:rsidR="003F3919" w:rsidRPr="000618F6" w:rsidRDefault="004E0C13" w:rsidP="0013365C">
            <w:pPr>
              <w:ind w:left="0"/>
              <w:rPr>
                <w:rFonts w:cs="Arial"/>
                <w:b/>
                <w:bCs/>
                <w:sz w:val="20"/>
              </w:rPr>
            </w:pPr>
            <w:r w:rsidRPr="000618F6">
              <w:rPr>
                <w:rFonts w:cs="Arial"/>
                <w:b/>
                <w:bCs/>
                <w:sz w:val="20"/>
              </w:rPr>
              <w:t>01-07-2020</w:t>
            </w:r>
          </w:p>
        </w:tc>
      </w:tr>
      <w:tr w:rsidR="004E0C13" w:rsidRPr="000618F6" w14:paraId="5E42C06B" w14:textId="77777777" w:rsidTr="0013365C">
        <w:tc>
          <w:tcPr>
            <w:tcW w:w="4394" w:type="dxa"/>
            <w:shd w:val="clear" w:color="auto" w:fill="auto"/>
          </w:tcPr>
          <w:p w14:paraId="4162F1D0" w14:textId="77777777" w:rsidR="004E0C13" w:rsidRPr="000618F6" w:rsidRDefault="004E0C13" w:rsidP="004E0C13">
            <w:pPr>
              <w:ind w:left="0"/>
              <w:rPr>
                <w:rFonts w:cs="Arial"/>
                <w:b/>
                <w:bCs/>
                <w:sz w:val="20"/>
              </w:rPr>
            </w:pPr>
            <w:r w:rsidRPr="000618F6">
              <w:rPr>
                <w:rFonts w:cs="Arial"/>
                <w:b/>
                <w:bCs/>
                <w:sz w:val="20"/>
              </w:rPr>
              <w:t>bvvParAftrekInkPartner</w:t>
            </w:r>
          </w:p>
        </w:tc>
        <w:tc>
          <w:tcPr>
            <w:tcW w:w="851" w:type="dxa"/>
            <w:shd w:val="clear" w:color="auto" w:fill="auto"/>
          </w:tcPr>
          <w:p w14:paraId="0BE3A057" w14:textId="77777777" w:rsidR="004E0C13" w:rsidRPr="000618F6" w:rsidRDefault="004E0C13" w:rsidP="004E0C13">
            <w:pPr>
              <w:ind w:left="0"/>
              <w:rPr>
                <w:rFonts w:cs="Arial"/>
                <w:b/>
                <w:bCs/>
                <w:sz w:val="20"/>
              </w:rPr>
            </w:pPr>
            <w:r w:rsidRPr="000618F6">
              <w:rPr>
                <w:rFonts w:cs="Arial"/>
                <w:b/>
                <w:bCs/>
                <w:sz w:val="20"/>
              </w:rPr>
              <w:t>1.0</w:t>
            </w:r>
          </w:p>
        </w:tc>
        <w:tc>
          <w:tcPr>
            <w:tcW w:w="1418" w:type="dxa"/>
            <w:shd w:val="clear" w:color="auto" w:fill="auto"/>
          </w:tcPr>
          <w:p w14:paraId="368AF309" w14:textId="77777777" w:rsidR="004E0C13" w:rsidRPr="000618F6" w:rsidRDefault="004E0C13" w:rsidP="004E0C13">
            <w:pPr>
              <w:ind w:left="0"/>
              <w:rPr>
                <w:rFonts w:cs="Arial"/>
                <w:b/>
                <w:bCs/>
                <w:sz w:val="20"/>
              </w:rPr>
            </w:pPr>
            <w:r w:rsidRPr="000618F6">
              <w:rPr>
                <w:rFonts w:cs="Arial"/>
                <w:b/>
                <w:bCs/>
                <w:sz w:val="20"/>
              </w:rPr>
              <w:t>01-07-2003</w:t>
            </w:r>
          </w:p>
        </w:tc>
        <w:tc>
          <w:tcPr>
            <w:tcW w:w="1275" w:type="dxa"/>
            <w:shd w:val="clear" w:color="auto" w:fill="auto"/>
          </w:tcPr>
          <w:p w14:paraId="0B9A7A69" w14:textId="77777777" w:rsidR="004E0C13" w:rsidRPr="000618F6" w:rsidRDefault="004E0C13" w:rsidP="004E0C13">
            <w:pPr>
              <w:ind w:left="0"/>
              <w:rPr>
                <w:rFonts w:cs="Arial"/>
                <w:b/>
                <w:bCs/>
                <w:sz w:val="20"/>
              </w:rPr>
            </w:pPr>
          </w:p>
        </w:tc>
        <w:tc>
          <w:tcPr>
            <w:tcW w:w="1510" w:type="dxa"/>
            <w:shd w:val="clear" w:color="auto" w:fill="auto"/>
          </w:tcPr>
          <w:p w14:paraId="4056D554" w14:textId="5F3CBD26" w:rsidR="004E0C13" w:rsidRPr="000618F6" w:rsidRDefault="004E0C13" w:rsidP="004E0C13">
            <w:pPr>
              <w:ind w:left="0"/>
              <w:rPr>
                <w:rFonts w:cs="Arial"/>
                <w:b/>
                <w:bCs/>
                <w:sz w:val="20"/>
              </w:rPr>
            </w:pPr>
            <w:r w:rsidRPr="000618F6">
              <w:rPr>
                <w:rFonts w:cs="Arial"/>
                <w:b/>
                <w:bCs/>
                <w:sz w:val="20"/>
              </w:rPr>
              <w:t>01-07-2020</w:t>
            </w:r>
          </w:p>
        </w:tc>
      </w:tr>
      <w:tr w:rsidR="004E0C13" w:rsidRPr="000618F6" w14:paraId="4A68C73A" w14:textId="77777777" w:rsidTr="0013365C">
        <w:tc>
          <w:tcPr>
            <w:tcW w:w="4394" w:type="dxa"/>
            <w:shd w:val="clear" w:color="auto" w:fill="auto"/>
          </w:tcPr>
          <w:p w14:paraId="41DCBEF5" w14:textId="77777777" w:rsidR="004E0C13" w:rsidRPr="000618F6" w:rsidRDefault="004E0C13" w:rsidP="004E0C13">
            <w:pPr>
              <w:ind w:left="0"/>
              <w:rPr>
                <w:rFonts w:cs="Arial"/>
                <w:b/>
                <w:bCs/>
                <w:sz w:val="20"/>
              </w:rPr>
            </w:pPr>
            <w:r w:rsidRPr="000618F6">
              <w:rPr>
                <w:rFonts w:cs="Arial"/>
                <w:b/>
                <w:bCs/>
                <w:sz w:val="20"/>
              </w:rPr>
              <w:t>bvvParVerhogZKPremie</w:t>
            </w:r>
          </w:p>
        </w:tc>
        <w:tc>
          <w:tcPr>
            <w:tcW w:w="851" w:type="dxa"/>
            <w:shd w:val="clear" w:color="auto" w:fill="auto"/>
          </w:tcPr>
          <w:p w14:paraId="4C96A108" w14:textId="77777777" w:rsidR="004E0C13" w:rsidRPr="000618F6" w:rsidRDefault="004E0C13" w:rsidP="004E0C13">
            <w:pPr>
              <w:ind w:left="0"/>
              <w:rPr>
                <w:rFonts w:cs="Arial"/>
                <w:b/>
                <w:bCs/>
                <w:sz w:val="20"/>
              </w:rPr>
            </w:pPr>
            <w:r w:rsidRPr="000618F6">
              <w:rPr>
                <w:rFonts w:cs="Arial"/>
                <w:b/>
                <w:bCs/>
                <w:sz w:val="20"/>
              </w:rPr>
              <w:t>1.0</w:t>
            </w:r>
          </w:p>
        </w:tc>
        <w:tc>
          <w:tcPr>
            <w:tcW w:w="1418" w:type="dxa"/>
            <w:shd w:val="clear" w:color="auto" w:fill="auto"/>
          </w:tcPr>
          <w:p w14:paraId="49AC9C8D" w14:textId="77777777" w:rsidR="004E0C13" w:rsidRPr="000618F6" w:rsidRDefault="004E0C13" w:rsidP="004E0C13">
            <w:pPr>
              <w:ind w:left="0"/>
              <w:rPr>
                <w:rFonts w:cs="Arial"/>
                <w:b/>
                <w:bCs/>
                <w:sz w:val="20"/>
              </w:rPr>
            </w:pPr>
            <w:r w:rsidRPr="000618F6">
              <w:rPr>
                <w:rFonts w:cs="Arial"/>
                <w:b/>
                <w:bCs/>
                <w:sz w:val="20"/>
              </w:rPr>
              <w:t>01-07-2003</w:t>
            </w:r>
          </w:p>
        </w:tc>
        <w:tc>
          <w:tcPr>
            <w:tcW w:w="1275" w:type="dxa"/>
            <w:shd w:val="clear" w:color="auto" w:fill="auto"/>
          </w:tcPr>
          <w:p w14:paraId="7DFEB598" w14:textId="77777777" w:rsidR="004E0C13" w:rsidRPr="000618F6" w:rsidRDefault="004E0C13" w:rsidP="004E0C13">
            <w:pPr>
              <w:ind w:left="0"/>
              <w:rPr>
                <w:rFonts w:cs="Arial"/>
                <w:b/>
                <w:bCs/>
                <w:sz w:val="20"/>
              </w:rPr>
            </w:pPr>
          </w:p>
        </w:tc>
        <w:tc>
          <w:tcPr>
            <w:tcW w:w="1510" w:type="dxa"/>
            <w:shd w:val="clear" w:color="auto" w:fill="auto"/>
          </w:tcPr>
          <w:p w14:paraId="2F898965" w14:textId="383147AD" w:rsidR="004E0C13" w:rsidRPr="000618F6" w:rsidRDefault="004E0C13" w:rsidP="004E0C13">
            <w:pPr>
              <w:ind w:left="0"/>
              <w:rPr>
                <w:rFonts w:cs="Arial"/>
                <w:b/>
                <w:bCs/>
                <w:sz w:val="20"/>
              </w:rPr>
            </w:pPr>
            <w:r w:rsidRPr="000618F6">
              <w:rPr>
                <w:rFonts w:cs="Arial"/>
                <w:b/>
                <w:bCs/>
                <w:sz w:val="20"/>
              </w:rPr>
              <w:t>01-07-2020</w:t>
            </w:r>
          </w:p>
        </w:tc>
      </w:tr>
      <w:tr w:rsidR="004E0C13" w:rsidRPr="000618F6" w14:paraId="03205A24" w14:textId="77777777" w:rsidTr="0013365C">
        <w:tc>
          <w:tcPr>
            <w:tcW w:w="4394" w:type="dxa"/>
            <w:shd w:val="clear" w:color="auto" w:fill="auto"/>
          </w:tcPr>
          <w:p w14:paraId="30AFC640" w14:textId="77777777" w:rsidR="004E0C13" w:rsidRPr="000618F6" w:rsidRDefault="004E0C13" w:rsidP="004E0C13">
            <w:pPr>
              <w:ind w:left="0"/>
              <w:rPr>
                <w:rFonts w:cs="Arial"/>
                <w:b/>
                <w:bCs/>
                <w:sz w:val="20"/>
              </w:rPr>
            </w:pPr>
            <w:r w:rsidRPr="000618F6">
              <w:rPr>
                <w:rFonts w:cs="Arial"/>
                <w:b/>
                <w:bCs/>
                <w:sz w:val="20"/>
              </w:rPr>
              <w:t>bvvParVerhogZKToeslag</w:t>
            </w:r>
          </w:p>
        </w:tc>
        <w:tc>
          <w:tcPr>
            <w:tcW w:w="851" w:type="dxa"/>
            <w:shd w:val="clear" w:color="auto" w:fill="auto"/>
          </w:tcPr>
          <w:p w14:paraId="62555858" w14:textId="77777777" w:rsidR="004E0C13" w:rsidRPr="000618F6" w:rsidRDefault="004E0C13" w:rsidP="004E0C13">
            <w:pPr>
              <w:ind w:left="0"/>
              <w:rPr>
                <w:rFonts w:cs="Arial"/>
                <w:b/>
                <w:bCs/>
                <w:sz w:val="20"/>
              </w:rPr>
            </w:pPr>
            <w:r w:rsidRPr="000618F6">
              <w:rPr>
                <w:rFonts w:cs="Arial"/>
                <w:b/>
                <w:bCs/>
                <w:sz w:val="20"/>
              </w:rPr>
              <w:t>1.0</w:t>
            </w:r>
          </w:p>
        </w:tc>
        <w:tc>
          <w:tcPr>
            <w:tcW w:w="1418" w:type="dxa"/>
            <w:shd w:val="clear" w:color="auto" w:fill="auto"/>
          </w:tcPr>
          <w:p w14:paraId="7F2B12AA" w14:textId="77777777" w:rsidR="004E0C13" w:rsidRPr="000618F6" w:rsidRDefault="004E0C13" w:rsidP="004E0C13">
            <w:pPr>
              <w:ind w:left="0"/>
              <w:rPr>
                <w:rFonts w:cs="Arial"/>
                <w:b/>
                <w:bCs/>
                <w:sz w:val="20"/>
              </w:rPr>
            </w:pPr>
            <w:r w:rsidRPr="000618F6">
              <w:rPr>
                <w:rFonts w:cs="Arial"/>
                <w:b/>
                <w:bCs/>
                <w:sz w:val="20"/>
              </w:rPr>
              <w:t>01-01-2006</w:t>
            </w:r>
          </w:p>
        </w:tc>
        <w:tc>
          <w:tcPr>
            <w:tcW w:w="1275" w:type="dxa"/>
            <w:shd w:val="clear" w:color="auto" w:fill="auto"/>
          </w:tcPr>
          <w:p w14:paraId="3277F6C6" w14:textId="77777777" w:rsidR="004E0C13" w:rsidRPr="000618F6" w:rsidRDefault="004E0C13" w:rsidP="004E0C13">
            <w:pPr>
              <w:ind w:left="0"/>
              <w:rPr>
                <w:rFonts w:cs="Arial"/>
                <w:b/>
                <w:bCs/>
                <w:sz w:val="20"/>
              </w:rPr>
            </w:pPr>
          </w:p>
        </w:tc>
        <w:tc>
          <w:tcPr>
            <w:tcW w:w="1510" w:type="dxa"/>
            <w:shd w:val="clear" w:color="auto" w:fill="auto"/>
          </w:tcPr>
          <w:p w14:paraId="3F42DCE0" w14:textId="55978EC3" w:rsidR="004E0C13" w:rsidRPr="000618F6" w:rsidRDefault="004E0C13" w:rsidP="004E0C13">
            <w:pPr>
              <w:ind w:left="0"/>
              <w:rPr>
                <w:rFonts w:cs="Arial"/>
                <w:b/>
                <w:bCs/>
                <w:sz w:val="20"/>
              </w:rPr>
            </w:pPr>
            <w:r w:rsidRPr="000618F6">
              <w:rPr>
                <w:rFonts w:cs="Arial"/>
                <w:b/>
                <w:bCs/>
                <w:sz w:val="20"/>
              </w:rPr>
              <w:t>01-07-2020</w:t>
            </w:r>
          </w:p>
        </w:tc>
      </w:tr>
      <w:tr w:rsidR="004E0C13" w:rsidRPr="000618F6" w14:paraId="5677F423" w14:textId="77777777" w:rsidTr="0013365C">
        <w:tc>
          <w:tcPr>
            <w:tcW w:w="4394" w:type="dxa"/>
            <w:shd w:val="clear" w:color="auto" w:fill="auto"/>
          </w:tcPr>
          <w:p w14:paraId="0B2EC59D" w14:textId="77777777" w:rsidR="004E0C13" w:rsidRPr="000618F6" w:rsidRDefault="004E0C13" w:rsidP="004E0C13">
            <w:pPr>
              <w:ind w:left="0"/>
              <w:rPr>
                <w:rFonts w:cs="Arial"/>
                <w:b/>
                <w:bCs/>
                <w:sz w:val="20"/>
              </w:rPr>
            </w:pPr>
            <w:r w:rsidRPr="000618F6">
              <w:rPr>
                <w:rFonts w:cs="Arial"/>
                <w:b/>
                <w:bCs/>
                <w:sz w:val="20"/>
              </w:rPr>
              <w:t>bvvParVerhogZKNormPremie</w:t>
            </w:r>
          </w:p>
        </w:tc>
        <w:tc>
          <w:tcPr>
            <w:tcW w:w="851" w:type="dxa"/>
            <w:shd w:val="clear" w:color="auto" w:fill="auto"/>
          </w:tcPr>
          <w:p w14:paraId="1C5FC3CC" w14:textId="77777777" w:rsidR="004E0C13" w:rsidRPr="000618F6" w:rsidRDefault="004E0C13" w:rsidP="004E0C13">
            <w:pPr>
              <w:ind w:left="0"/>
              <w:rPr>
                <w:rFonts w:cs="Arial"/>
                <w:b/>
                <w:bCs/>
                <w:sz w:val="20"/>
              </w:rPr>
            </w:pPr>
            <w:r w:rsidRPr="000618F6">
              <w:rPr>
                <w:rFonts w:cs="Arial"/>
                <w:b/>
                <w:bCs/>
                <w:sz w:val="20"/>
              </w:rPr>
              <w:t>1.0</w:t>
            </w:r>
          </w:p>
        </w:tc>
        <w:tc>
          <w:tcPr>
            <w:tcW w:w="1418" w:type="dxa"/>
            <w:shd w:val="clear" w:color="auto" w:fill="auto"/>
          </w:tcPr>
          <w:p w14:paraId="20E73694" w14:textId="77777777" w:rsidR="004E0C13" w:rsidRPr="000618F6" w:rsidRDefault="004E0C13" w:rsidP="004E0C13">
            <w:pPr>
              <w:ind w:left="0"/>
              <w:rPr>
                <w:rFonts w:cs="Arial"/>
                <w:b/>
                <w:bCs/>
                <w:sz w:val="20"/>
              </w:rPr>
            </w:pPr>
            <w:r w:rsidRPr="000618F6">
              <w:rPr>
                <w:rFonts w:cs="Arial"/>
                <w:b/>
                <w:bCs/>
                <w:sz w:val="20"/>
              </w:rPr>
              <w:t>01-07-2003</w:t>
            </w:r>
          </w:p>
        </w:tc>
        <w:tc>
          <w:tcPr>
            <w:tcW w:w="1275" w:type="dxa"/>
            <w:shd w:val="clear" w:color="auto" w:fill="auto"/>
          </w:tcPr>
          <w:p w14:paraId="61258F50" w14:textId="77777777" w:rsidR="004E0C13" w:rsidRPr="000618F6" w:rsidRDefault="004E0C13" w:rsidP="004E0C13">
            <w:pPr>
              <w:ind w:left="0"/>
              <w:rPr>
                <w:rFonts w:cs="Arial"/>
                <w:b/>
                <w:bCs/>
                <w:sz w:val="20"/>
              </w:rPr>
            </w:pPr>
          </w:p>
        </w:tc>
        <w:tc>
          <w:tcPr>
            <w:tcW w:w="1510" w:type="dxa"/>
            <w:shd w:val="clear" w:color="auto" w:fill="auto"/>
          </w:tcPr>
          <w:p w14:paraId="78F7D374" w14:textId="324CC3A7" w:rsidR="004E0C13" w:rsidRPr="000618F6" w:rsidRDefault="004E0C13" w:rsidP="004E0C13">
            <w:pPr>
              <w:ind w:left="0"/>
              <w:rPr>
                <w:rFonts w:cs="Arial"/>
                <w:b/>
                <w:bCs/>
                <w:sz w:val="20"/>
              </w:rPr>
            </w:pPr>
            <w:r w:rsidRPr="000618F6">
              <w:rPr>
                <w:rFonts w:cs="Arial"/>
                <w:b/>
                <w:bCs/>
                <w:sz w:val="20"/>
              </w:rPr>
              <w:t>01-07-2020</w:t>
            </w:r>
          </w:p>
        </w:tc>
      </w:tr>
      <w:tr w:rsidR="004E0C13" w:rsidRPr="000618F6" w14:paraId="0FEB0622" w14:textId="77777777" w:rsidTr="0013365C">
        <w:tc>
          <w:tcPr>
            <w:tcW w:w="4394" w:type="dxa"/>
            <w:shd w:val="clear" w:color="auto" w:fill="auto"/>
          </w:tcPr>
          <w:p w14:paraId="52DDCB3D" w14:textId="77777777" w:rsidR="004E0C13" w:rsidRPr="000618F6" w:rsidRDefault="004E0C13" w:rsidP="004E0C13">
            <w:pPr>
              <w:ind w:left="0"/>
              <w:rPr>
                <w:rFonts w:cs="Arial"/>
                <w:b/>
                <w:bCs/>
                <w:sz w:val="20"/>
              </w:rPr>
            </w:pPr>
            <w:r w:rsidRPr="000618F6">
              <w:rPr>
                <w:rFonts w:cs="Arial"/>
                <w:b/>
                <w:bCs/>
                <w:sz w:val="20"/>
              </w:rPr>
              <w:t>bvvParVerhogZKBijdrageAWBZ</w:t>
            </w:r>
          </w:p>
        </w:tc>
        <w:tc>
          <w:tcPr>
            <w:tcW w:w="851" w:type="dxa"/>
            <w:shd w:val="clear" w:color="auto" w:fill="auto"/>
          </w:tcPr>
          <w:p w14:paraId="21CACBE9" w14:textId="77777777" w:rsidR="004E0C13" w:rsidRPr="000618F6" w:rsidRDefault="004E0C13" w:rsidP="004E0C13">
            <w:pPr>
              <w:ind w:left="0"/>
              <w:rPr>
                <w:rFonts w:cs="Arial"/>
                <w:b/>
                <w:bCs/>
                <w:sz w:val="20"/>
              </w:rPr>
            </w:pPr>
            <w:r w:rsidRPr="000618F6">
              <w:rPr>
                <w:rFonts w:cs="Arial"/>
                <w:b/>
                <w:bCs/>
                <w:sz w:val="20"/>
              </w:rPr>
              <w:t>1.0</w:t>
            </w:r>
          </w:p>
        </w:tc>
        <w:tc>
          <w:tcPr>
            <w:tcW w:w="1418" w:type="dxa"/>
            <w:shd w:val="clear" w:color="auto" w:fill="auto"/>
          </w:tcPr>
          <w:p w14:paraId="7BFD80EF" w14:textId="77777777" w:rsidR="004E0C13" w:rsidRPr="000618F6" w:rsidRDefault="004E0C13" w:rsidP="004E0C13">
            <w:pPr>
              <w:ind w:left="0"/>
              <w:rPr>
                <w:rFonts w:cs="Arial"/>
                <w:b/>
                <w:bCs/>
                <w:sz w:val="20"/>
              </w:rPr>
            </w:pPr>
            <w:r w:rsidRPr="000618F6">
              <w:rPr>
                <w:rFonts w:cs="Arial"/>
                <w:b/>
                <w:bCs/>
                <w:sz w:val="20"/>
              </w:rPr>
              <w:t>01-07-2003</w:t>
            </w:r>
          </w:p>
        </w:tc>
        <w:tc>
          <w:tcPr>
            <w:tcW w:w="1275" w:type="dxa"/>
            <w:shd w:val="clear" w:color="auto" w:fill="auto"/>
          </w:tcPr>
          <w:p w14:paraId="4748421E" w14:textId="77777777" w:rsidR="004E0C13" w:rsidRPr="000618F6" w:rsidRDefault="004E0C13" w:rsidP="004E0C13">
            <w:pPr>
              <w:ind w:left="0"/>
              <w:rPr>
                <w:rFonts w:cs="Arial"/>
                <w:b/>
                <w:bCs/>
                <w:sz w:val="20"/>
              </w:rPr>
            </w:pPr>
          </w:p>
        </w:tc>
        <w:tc>
          <w:tcPr>
            <w:tcW w:w="1510" w:type="dxa"/>
            <w:shd w:val="clear" w:color="auto" w:fill="auto"/>
          </w:tcPr>
          <w:p w14:paraId="3A1D44F4" w14:textId="45FABE53" w:rsidR="004E0C13" w:rsidRPr="000618F6" w:rsidRDefault="004E0C13" w:rsidP="004E0C13">
            <w:pPr>
              <w:ind w:left="0"/>
              <w:rPr>
                <w:rFonts w:cs="Arial"/>
                <w:b/>
                <w:bCs/>
                <w:sz w:val="20"/>
              </w:rPr>
            </w:pPr>
            <w:r w:rsidRPr="000618F6">
              <w:rPr>
                <w:rFonts w:cs="Arial"/>
                <w:b/>
                <w:bCs/>
                <w:sz w:val="20"/>
              </w:rPr>
              <w:t>01-07-2020</w:t>
            </w:r>
          </w:p>
        </w:tc>
      </w:tr>
      <w:tr w:rsidR="004E0C13" w:rsidRPr="000618F6" w14:paraId="5B1C000F" w14:textId="77777777" w:rsidTr="0013365C">
        <w:tc>
          <w:tcPr>
            <w:tcW w:w="4394" w:type="dxa"/>
            <w:shd w:val="clear" w:color="auto" w:fill="auto"/>
          </w:tcPr>
          <w:p w14:paraId="4656F063" w14:textId="77777777" w:rsidR="004E0C13" w:rsidRPr="000618F6" w:rsidRDefault="004E0C13" w:rsidP="004E0C13">
            <w:pPr>
              <w:ind w:left="0"/>
              <w:rPr>
                <w:rFonts w:cs="Arial"/>
                <w:b/>
                <w:bCs/>
                <w:sz w:val="20"/>
              </w:rPr>
            </w:pPr>
            <w:r w:rsidRPr="000618F6">
              <w:rPr>
                <w:rFonts w:cs="Arial"/>
                <w:b/>
                <w:bCs/>
                <w:sz w:val="20"/>
              </w:rPr>
              <w:t>bvvParVerhogZKCorrectie</w:t>
            </w:r>
          </w:p>
        </w:tc>
        <w:tc>
          <w:tcPr>
            <w:tcW w:w="851" w:type="dxa"/>
            <w:shd w:val="clear" w:color="auto" w:fill="auto"/>
          </w:tcPr>
          <w:p w14:paraId="1050DBFC" w14:textId="77777777" w:rsidR="004E0C13" w:rsidRPr="000618F6" w:rsidRDefault="004E0C13" w:rsidP="004E0C13">
            <w:pPr>
              <w:ind w:left="0"/>
              <w:rPr>
                <w:rFonts w:cs="Arial"/>
                <w:b/>
                <w:bCs/>
                <w:sz w:val="20"/>
              </w:rPr>
            </w:pPr>
            <w:r w:rsidRPr="000618F6">
              <w:rPr>
                <w:rFonts w:cs="Arial"/>
                <w:b/>
                <w:bCs/>
                <w:sz w:val="20"/>
              </w:rPr>
              <w:t>1.0</w:t>
            </w:r>
          </w:p>
        </w:tc>
        <w:tc>
          <w:tcPr>
            <w:tcW w:w="1418" w:type="dxa"/>
            <w:shd w:val="clear" w:color="auto" w:fill="auto"/>
          </w:tcPr>
          <w:p w14:paraId="09141A1B" w14:textId="77777777" w:rsidR="004E0C13" w:rsidRPr="000618F6" w:rsidRDefault="004E0C13" w:rsidP="004E0C13">
            <w:pPr>
              <w:ind w:left="0"/>
              <w:rPr>
                <w:rFonts w:cs="Arial"/>
                <w:b/>
                <w:bCs/>
                <w:sz w:val="20"/>
              </w:rPr>
            </w:pPr>
            <w:r w:rsidRPr="000618F6">
              <w:rPr>
                <w:rFonts w:cs="Arial"/>
                <w:b/>
                <w:bCs/>
                <w:sz w:val="20"/>
              </w:rPr>
              <w:t>01-07-2003</w:t>
            </w:r>
          </w:p>
        </w:tc>
        <w:tc>
          <w:tcPr>
            <w:tcW w:w="1275" w:type="dxa"/>
            <w:shd w:val="clear" w:color="auto" w:fill="auto"/>
          </w:tcPr>
          <w:p w14:paraId="633A4331" w14:textId="77777777" w:rsidR="004E0C13" w:rsidRPr="000618F6" w:rsidRDefault="004E0C13" w:rsidP="004E0C13">
            <w:pPr>
              <w:ind w:left="0"/>
              <w:rPr>
                <w:rFonts w:cs="Arial"/>
                <w:b/>
                <w:bCs/>
                <w:sz w:val="20"/>
              </w:rPr>
            </w:pPr>
          </w:p>
        </w:tc>
        <w:tc>
          <w:tcPr>
            <w:tcW w:w="1510" w:type="dxa"/>
            <w:shd w:val="clear" w:color="auto" w:fill="auto"/>
          </w:tcPr>
          <w:p w14:paraId="4D309048" w14:textId="3F645C21" w:rsidR="004E0C13" w:rsidRPr="000618F6" w:rsidRDefault="004E0C13" w:rsidP="004E0C13">
            <w:pPr>
              <w:ind w:left="0"/>
              <w:rPr>
                <w:rFonts w:cs="Arial"/>
                <w:b/>
                <w:bCs/>
                <w:sz w:val="20"/>
              </w:rPr>
            </w:pPr>
            <w:r w:rsidRPr="000618F6">
              <w:rPr>
                <w:rFonts w:cs="Arial"/>
                <w:b/>
                <w:bCs/>
                <w:sz w:val="20"/>
              </w:rPr>
              <w:t>01-07-2020</w:t>
            </w:r>
          </w:p>
        </w:tc>
      </w:tr>
      <w:tr w:rsidR="003F3919" w:rsidRPr="000618F6" w14:paraId="2754E504" w14:textId="77777777" w:rsidTr="0013365C">
        <w:tc>
          <w:tcPr>
            <w:tcW w:w="4394" w:type="dxa"/>
            <w:shd w:val="clear" w:color="auto" w:fill="auto"/>
          </w:tcPr>
          <w:p w14:paraId="5C3B1A7C" w14:textId="77777777" w:rsidR="003F3919" w:rsidRPr="000618F6" w:rsidRDefault="003F3919" w:rsidP="0013365C">
            <w:pPr>
              <w:ind w:left="0"/>
              <w:rPr>
                <w:rFonts w:cs="Arial"/>
                <w:sz w:val="20"/>
              </w:rPr>
            </w:pPr>
            <w:r w:rsidRPr="000618F6">
              <w:rPr>
                <w:rFonts w:cs="Arial"/>
                <w:sz w:val="20"/>
              </w:rPr>
              <w:t>bvvParVerhogWKHuur</w:t>
            </w:r>
          </w:p>
        </w:tc>
        <w:tc>
          <w:tcPr>
            <w:tcW w:w="851" w:type="dxa"/>
            <w:shd w:val="clear" w:color="auto" w:fill="auto"/>
          </w:tcPr>
          <w:p w14:paraId="6273FB7C"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1683A83B"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53D98D4A" w14:textId="77777777" w:rsidR="003F3919" w:rsidRPr="000618F6" w:rsidRDefault="003F3919" w:rsidP="0013365C">
            <w:pPr>
              <w:ind w:left="0"/>
              <w:rPr>
                <w:rFonts w:cs="Arial"/>
                <w:sz w:val="20"/>
              </w:rPr>
            </w:pPr>
          </w:p>
        </w:tc>
        <w:tc>
          <w:tcPr>
            <w:tcW w:w="1510" w:type="dxa"/>
            <w:shd w:val="clear" w:color="auto" w:fill="auto"/>
          </w:tcPr>
          <w:p w14:paraId="5C0E3004" w14:textId="77777777" w:rsidR="003F3919" w:rsidRPr="000618F6" w:rsidRDefault="003F3919" w:rsidP="0013365C">
            <w:pPr>
              <w:ind w:left="0"/>
              <w:rPr>
                <w:rFonts w:cs="Arial"/>
                <w:sz w:val="20"/>
              </w:rPr>
            </w:pPr>
          </w:p>
        </w:tc>
      </w:tr>
      <w:tr w:rsidR="003F3919" w:rsidRPr="000618F6" w14:paraId="649E6E1F" w14:textId="77777777" w:rsidTr="0013365C">
        <w:tc>
          <w:tcPr>
            <w:tcW w:w="4394" w:type="dxa"/>
            <w:shd w:val="clear" w:color="auto" w:fill="auto"/>
          </w:tcPr>
          <w:p w14:paraId="7EE2A2F1" w14:textId="77777777" w:rsidR="003F3919" w:rsidRPr="000618F6" w:rsidRDefault="003F3919" w:rsidP="0013365C">
            <w:pPr>
              <w:ind w:left="0"/>
              <w:rPr>
                <w:rFonts w:cs="Arial"/>
                <w:sz w:val="20"/>
              </w:rPr>
            </w:pPr>
            <w:r w:rsidRPr="000618F6">
              <w:rPr>
                <w:rFonts w:cs="Arial"/>
                <w:sz w:val="20"/>
              </w:rPr>
              <w:t>bvvParVerhogWKHypotheek</w:t>
            </w:r>
          </w:p>
        </w:tc>
        <w:tc>
          <w:tcPr>
            <w:tcW w:w="851" w:type="dxa"/>
            <w:shd w:val="clear" w:color="auto" w:fill="auto"/>
          </w:tcPr>
          <w:p w14:paraId="5791E53F"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131478BB"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1368656B" w14:textId="77777777" w:rsidR="003F3919" w:rsidRPr="000618F6" w:rsidRDefault="003F3919" w:rsidP="0013365C">
            <w:pPr>
              <w:ind w:left="0"/>
              <w:rPr>
                <w:rFonts w:cs="Arial"/>
                <w:sz w:val="20"/>
              </w:rPr>
            </w:pPr>
          </w:p>
        </w:tc>
        <w:tc>
          <w:tcPr>
            <w:tcW w:w="1510" w:type="dxa"/>
            <w:shd w:val="clear" w:color="auto" w:fill="auto"/>
          </w:tcPr>
          <w:p w14:paraId="2707784A" w14:textId="77777777" w:rsidR="003F3919" w:rsidRPr="000618F6" w:rsidRDefault="003F3919" w:rsidP="0013365C">
            <w:pPr>
              <w:ind w:left="0"/>
              <w:rPr>
                <w:rFonts w:cs="Arial"/>
                <w:sz w:val="20"/>
              </w:rPr>
            </w:pPr>
          </w:p>
        </w:tc>
      </w:tr>
      <w:tr w:rsidR="003F3919" w:rsidRPr="000618F6" w14:paraId="14BB3B7C" w14:textId="77777777" w:rsidTr="0013365C">
        <w:tc>
          <w:tcPr>
            <w:tcW w:w="4394" w:type="dxa"/>
            <w:shd w:val="clear" w:color="auto" w:fill="auto"/>
          </w:tcPr>
          <w:p w14:paraId="2CF380CB" w14:textId="77777777" w:rsidR="003F3919" w:rsidRPr="000618F6" w:rsidRDefault="003F3919" w:rsidP="0013365C">
            <w:pPr>
              <w:ind w:left="0"/>
              <w:rPr>
                <w:rFonts w:cs="Arial"/>
                <w:sz w:val="20"/>
              </w:rPr>
            </w:pPr>
            <w:r w:rsidRPr="000618F6">
              <w:rPr>
                <w:rFonts w:cs="Arial"/>
                <w:sz w:val="20"/>
              </w:rPr>
              <w:t>bvvParVerhogWKServiceKosten</w:t>
            </w:r>
          </w:p>
        </w:tc>
        <w:tc>
          <w:tcPr>
            <w:tcW w:w="851" w:type="dxa"/>
            <w:shd w:val="clear" w:color="auto" w:fill="auto"/>
          </w:tcPr>
          <w:p w14:paraId="14A0A3F2"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71BE373B"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2959B4BE" w14:textId="77777777" w:rsidR="003F3919" w:rsidRPr="000618F6" w:rsidRDefault="003F3919" w:rsidP="0013365C">
            <w:pPr>
              <w:ind w:left="0"/>
              <w:rPr>
                <w:rFonts w:cs="Arial"/>
                <w:sz w:val="20"/>
              </w:rPr>
            </w:pPr>
          </w:p>
        </w:tc>
        <w:tc>
          <w:tcPr>
            <w:tcW w:w="1510" w:type="dxa"/>
            <w:shd w:val="clear" w:color="auto" w:fill="auto"/>
          </w:tcPr>
          <w:p w14:paraId="71779C7C" w14:textId="77777777" w:rsidR="003F3919" w:rsidRPr="000618F6" w:rsidRDefault="003F3919" w:rsidP="0013365C">
            <w:pPr>
              <w:ind w:left="0"/>
              <w:rPr>
                <w:rFonts w:cs="Arial"/>
                <w:sz w:val="20"/>
              </w:rPr>
            </w:pPr>
          </w:p>
        </w:tc>
      </w:tr>
      <w:tr w:rsidR="00CC6E03" w:rsidRPr="000618F6" w14:paraId="4F87C1D2" w14:textId="77777777" w:rsidTr="0013365C">
        <w:tc>
          <w:tcPr>
            <w:tcW w:w="4394" w:type="dxa"/>
            <w:shd w:val="clear" w:color="auto" w:fill="auto"/>
          </w:tcPr>
          <w:p w14:paraId="6DE5B007" w14:textId="77777777" w:rsidR="00CC6E03" w:rsidRPr="000618F6" w:rsidRDefault="00CC6E03" w:rsidP="0013365C">
            <w:pPr>
              <w:ind w:left="0"/>
              <w:rPr>
                <w:rFonts w:cs="Arial"/>
                <w:sz w:val="20"/>
              </w:rPr>
            </w:pPr>
            <w:r w:rsidRPr="000618F6">
              <w:rPr>
                <w:rFonts w:cs="Arial"/>
                <w:sz w:val="20"/>
              </w:rPr>
              <w:t>bvvParVerhogWKEWWOZWaarde</w:t>
            </w:r>
          </w:p>
        </w:tc>
        <w:tc>
          <w:tcPr>
            <w:tcW w:w="851" w:type="dxa"/>
            <w:shd w:val="clear" w:color="auto" w:fill="auto"/>
          </w:tcPr>
          <w:p w14:paraId="1F9EEE49" w14:textId="77777777" w:rsidR="00CC6E03" w:rsidRPr="000618F6" w:rsidRDefault="00CC6E03" w:rsidP="0013365C">
            <w:pPr>
              <w:ind w:left="0"/>
              <w:rPr>
                <w:rFonts w:cs="Arial"/>
                <w:sz w:val="20"/>
              </w:rPr>
            </w:pPr>
            <w:r w:rsidRPr="000618F6">
              <w:rPr>
                <w:rFonts w:cs="Arial"/>
                <w:sz w:val="20"/>
              </w:rPr>
              <w:t>1.5</w:t>
            </w:r>
          </w:p>
        </w:tc>
        <w:tc>
          <w:tcPr>
            <w:tcW w:w="1418" w:type="dxa"/>
            <w:shd w:val="clear" w:color="auto" w:fill="auto"/>
          </w:tcPr>
          <w:p w14:paraId="2F28362B" w14:textId="77777777" w:rsidR="00CC6E03" w:rsidRPr="000618F6" w:rsidRDefault="00CC6E03" w:rsidP="0013365C">
            <w:pPr>
              <w:ind w:left="0"/>
              <w:rPr>
                <w:rFonts w:cs="Arial"/>
                <w:sz w:val="20"/>
              </w:rPr>
            </w:pPr>
            <w:r w:rsidRPr="000618F6">
              <w:rPr>
                <w:rFonts w:cs="Arial"/>
                <w:sz w:val="20"/>
              </w:rPr>
              <w:t>01-07-2009</w:t>
            </w:r>
          </w:p>
        </w:tc>
        <w:tc>
          <w:tcPr>
            <w:tcW w:w="1275" w:type="dxa"/>
            <w:shd w:val="clear" w:color="auto" w:fill="auto"/>
          </w:tcPr>
          <w:p w14:paraId="34B2ECAF" w14:textId="77777777" w:rsidR="00CC6E03" w:rsidRPr="000618F6" w:rsidRDefault="00CC6E03" w:rsidP="0013365C">
            <w:pPr>
              <w:ind w:left="0"/>
              <w:rPr>
                <w:rFonts w:cs="Arial"/>
                <w:sz w:val="20"/>
              </w:rPr>
            </w:pPr>
          </w:p>
        </w:tc>
        <w:tc>
          <w:tcPr>
            <w:tcW w:w="1510" w:type="dxa"/>
            <w:shd w:val="clear" w:color="auto" w:fill="auto"/>
          </w:tcPr>
          <w:p w14:paraId="4F2EBFFA" w14:textId="77777777" w:rsidR="00CC6E03" w:rsidRPr="000618F6" w:rsidRDefault="00CC6E03" w:rsidP="0013365C">
            <w:pPr>
              <w:ind w:left="0"/>
              <w:rPr>
                <w:rFonts w:cs="Arial"/>
                <w:sz w:val="20"/>
              </w:rPr>
            </w:pPr>
          </w:p>
        </w:tc>
      </w:tr>
      <w:tr w:rsidR="00CC6E03" w:rsidRPr="000618F6" w14:paraId="132BC0F2" w14:textId="77777777" w:rsidTr="0013365C">
        <w:tc>
          <w:tcPr>
            <w:tcW w:w="4394" w:type="dxa"/>
            <w:shd w:val="clear" w:color="auto" w:fill="auto"/>
          </w:tcPr>
          <w:p w14:paraId="262373A0" w14:textId="77777777" w:rsidR="00CC6E03" w:rsidRPr="000618F6" w:rsidRDefault="00CC6E03" w:rsidP="0013365C">
            <w:pPr>
              <w:ind w:left="0"/>
              <w:rPr>
                <w:rFonts w:cs="Arial"/>
                <w:sz w:val="20"/>
              </w:rPr>
            </w:pPr>
            <w:r w:rsidRPr="000618F6">
              <w:rPr>
                <w:rFonts w:cs="Arial"/>
                <w:sz w:val="20"/>
              </w:rPr>
              <w:t>bvvParVerhogWKEWPercentage</w:t>
            </w:r>
          </w:p>
        </w:tc>
        <w:tc>
          <w:tcPr>
            <w:tcW w:w="851" w:type="dxa"/>
            <w:shd w:val="clear" w:color="auto" w:fill="auto"/>
          </w:tcPr>
          <w:p w14:paraId="39178EE7" w14:textId="77777777" w:rsidR="00CC6E03" w:rsidRPr="000618F6" w:rsidRDefault="00CC6E03" w:rsidP="0013365C">
            <w:pPr>
              <w:ind w:left="0"/>
              <w:rPr>
                <w:rFonts w:cs="Arial"/>
                <w:sz w:val="20"/>
              </w:rPr>
            </w:pPr>
            <w:r w:rsidRPr="000618F6">
              <w:rPr>
                <w:rFonts w:cs="Arial"/>
                <w:sz w:val="20"/>
              </w:rPr>
              <w:t>1.5</w:t>
            </w:r>
          </w:p>
        </w:tc>
        <w:tc>
          <w:tcPr>
            <w:tcW w:w="1418" w:type="dxa"/>
            <w:shd w:val="clear" w:color="auto" w:fill="auto"/>
          </w:tcPr>
          <w:p w14:paraId="57D1FC39" w14:textId="77777777" w:rsidR="00CC6E03" w:rsidRPr="000618F6" w:rsidRDefault="00CC6E03" w:rsidP="0013365C">
            <w:pPr>
              <w:ind w:left="0"/>
              <w:rPr>
                <w:rFonts w:cs="Arial"/>
                <w:sz w:val="20"/>
              </w:rPr>
            </w:pPr>
            <w:r w:rsidRPr="000618F6">
              <w:rPr>
                <w:rFonts w:cs="Arial"/>
                <w:sz w:val="20"/>
              </w:rPr>
              <w:t>01-07-2009</w:t>
            </w:r>
          </w:p>
        </w:tc>
        <w:tc>
          <w:tcPr>
            <w:tcW w:w="1275" w:type="dxa"/>
            <w:shd w:val="clear" w:color="auto" w:fill="auto"/>
          </w:tcPr>
          <w:p w14:paraId="2DC5FB69" w14:textId="77777777" w:rsidR="00CC6E03" w:rsidRPr="000618F6" w:rsidRDefault="00CC6E03" w:rsidP="0013365C">
            <w:pPr>
              <w:ind w:left="0"/>
              <w:rPr>
                <w:rFonts w:cs="Arial"/>
                <w:sz w:val="20"/>
              </w:rPr>
            </w:pPr>
          </w:p>
        </w:tc>
        <w:tc>
          <w:tcPr>
            <w:tcW w:w="1510" w:type="dxa"/>
            <w:shd w:val="clear" w:color="auto" w:fill="auto"/>
          </w:tcPr>
          <w:p w14:paraId="1F4AC9C8" w14:textId="77777777" w:rsidR="00CC6E03" w:rsidRPr="000618F6" w:rsidRDefault="00CC6E03" w:rsidP="0013365C">
            <w:pPr>
              <w:ind w:left="0"/>
              <w:rPr>
                <w:rFonts w:cs="Arial"/>
                <w:sz w:val="20"/>
              </w:rPr>
            </w:pPr>
          </w:p>
        </w:tc>
      </w:tr>
      <w:tr w:rsidR="003F3919" w:rsidRPr="000618F6" w14:paraId="1BC75529" w14:textId="77777777" w:rsidTr="0013365C">
        <w:tc>
          <w:tcPr>
            <w:tcW w:w="4394" w:type="dxa"/>
            <w:shd w:val="clear" w:color="auto" w:fill="auto"/>
          </w:tcPr>
          <w:p w14:paraId="1095BBBD" w14:textId="77777777" w:rsidR="003F3919" w:rsidRPr="000618F6" w:rsidRDefault="003F3919" w:rsidP="0013365C">
            <w:pPr>
              <w:ind w:left="0"/>
              <w:rPr>
                <w:rFonts w:cs="Arial"/>
                <w:sz w:val="20"/>
              </w:rPr>
            </w:pPr>
            <w:r w:rsidRPr="000618F6">
              <w:rPr>
                <w:rFonts w:cs="Arial"/>
                <w:sz w:val="20"/>
              </w:rPr>
              <w:t>bvvParVerhogWKEWOverig</w:t>
            </w:r>
          </w:p>
        </w:tc>
        <w:tc>
          <w:tcPr>
            <w:tcW w:w="851" w:type="dxa"/>
            <w:shd w:val="clear" w:color="auto" w:fill="auto"/>
          </w:tcPr>
          <w:p w14:paraId="5B50017F"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27565C0D"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37161C51" w14:textId="77777777" w:rsidR="003F3919" w:rsidRPr="000618F6" w:rsidRDefault="003F3919" w:rsidP="0013365C">
            <w:pPr>
              <w:ind w:left="0"/>
              <w:rPr>
                <w:rFonts w:cs="Arial"/>
                <w:sz w:val="20"/>
              </w:rPr>
            </w:pPr>
          </w:p>
        </w:tc>
        <w:tc>
          <w:tcPr>
            <w:tcW w:w="1510" w:type="dxa"/>
            <w:shd w:val="clear" w:color="auto" w:fill="auto"/>
          </w:tcPr>
          <w:p w14:paraId="66490EBD" w14:textId="77777777" w:rsidR="003F3919" w:rsidRPr="000618F6" w:rsidRDefault="003F3919" w:rsidP="0013365C">
            <w:pPr>
              <w:ind w:left="0"/>
              <w:rPr>
                <w:rFonts w:cs="Arial"/>
                <w:sz w:val="20"/>
              </w:rPr>
            </w:pPr>
          </w:p>
        </w:tc>
      </w:tr>
      <w:tr w:rsidR="003F3919" w:rsidRPr="000618F6" w14:paraId="0BFF6D49" w14:textId="77777777" w:rsidTr="0013365C">
        <w:tc>
          <w:tcPr>
            <w:tcW w:w="4394" w:type="dxa"/>
            <w:shd w:val="clear" w:color="auto" w:fill="auto"/>
          </w:tcPr>
          <w:p w14:paraId="491AB9F8" w14:textId="77777777" w:rsidR="003F3919" w:rsidRPr="000618F6" w:rsidRDefault="003F3919" w:rsidP="0013365C">
            <w:pPr>
              <w:ind w:left="0"/>
              <w:rPr>
                <w:rFonts w:cs="Arial"/>
                <w:b/>
                <w:bCs/>
                <w:sz w:val="20"/>
              </w:rPr>
            </w:pPr>
            <w:r w:rsidRPr="000618F6">
              <w:rPr>
                <w:rFonts w:cs="Arial"/>
                <w:b/>
                <w:bCs/>
                <w:sz w:val="20"/>
              </w:rPr>
              <w:t>bvvParVerhogWKMinNormhuur</w:t>
            </w:r>
          </w:p>
        </w:tc>
        <w:tc>
          <w:tcPr>
            <w:tcW w:w="851" w:type="dxa"/>
            <w:shd w:val="clear" w:color="auto" w:fill="auto"/>
          </w:tcPr>
          <w:p w14:paraId="215D4227"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11BF8A98" w14:textId="77777777" w:rsidR="003F3919" w:rsidRPr="000618F6" w:rsidRDefault="003F3919" w:rsidP="0013365C">
            <w:pPr>
              <w:ind w:left="0"/>
              <w:rPr>
                <w:rFonts w:cs="Arial"/>
                <w:b/>
                <w:bCs/>
                <w:sz w:val="20"/>
              </w:rPr>
            </w:pPr>
            <w:r w:rsidRPr="000618F6">
              <w:rPr>
                <w:rFonts w:cs="Arial"/>
                <w:b/>
                <w:bCs/>
                <w:sz w:val="20"/>
              </w:rPr>
              <w:t>01-07-2003</w:t>
            </w:r>
          </w:p>
        </w:tc>
        <w:tc>
          <w:tcPr>
            <w:tcW w:w="1275" w:type="dxa"/>
            <w:shd w:val="clear" w:color="auto" w:fill="auto"/>
          </w:tcPr>
          <w:p w14:paraId="7C349413" w14:textId="77777777" w:rsidR="003F3919" w:rsidRPr="000618F6" w:rsidRDefault="003F3919" w:rsidP="0013365C">
            <w:pPr>
              <w:ind w:left="0"/>
              <w:rPr>
                <w:rFonts w:cs="Arial"/>
                <w:b/>
                <w:bCs/>
                <w:sz w:val="20"/>
              </w:rPr>
            </w:pPr>
          </w:p>
        </w:tc>
        <w:tc>
          <w:tcPr>
            <w:tcW w:w="1510" w:type="dxa"/>
            <w:shd w:val="clear" w:color="auto" w:fill="auto"/>
          </w:tcPr>
          <w:p w14:paraId="08219936" w14:textId="093A148C" w:rsidR="003F3919" w:rsidRPr="000618F6" w:rsidRDefault="007A5B8E" w:rsidP="0013365C">
            <w:pPr>
              <w:ind w:left="0"/>
              <w:rPr>
                <w:rFonts w:cs="Arial"/>
                <w:b/>
                <w:bCs/>
                <w:sz w:val="20"/>
              </w:rPr>
            </w:pPr>
            <w:r w:rsidRPr="000618F6">
              <w:rPr>
                <w:rFonts w:cs="Arial"/>
                <w:b/>
                <w:bCs/>
                <w:sz w:val="20"/>
              </w:rPr>
              <w:t>01-07-2020</w:t>
            </w:r>
          </w:p>
        </w:tc>
      </w:tr>
      <w:tr w:rsidR="003F3919" w:rsidRPr="000618F6" w14:paraId="009305C7" w14:textId="77777777" w:rsidTr="0013365C">
        <w:tc>
          <w:tcPr>
            <w:tcW w:w="4394" w:type="dxa"/>
            <w:shd w:val="clear" w:color="auto" w:fill="auto"/>
          </w:tcPr>
          <w:p w14:paraId="611033A1" w14:textId="77777777" w:rsidR="003F3919" w:rsidRPr="000618F6" w:rsidRDefault="003F3919" w:rsidP="0013365C">
            <w:pPr>
              <w:ind w:left="0"/>
              <w:rPr>
                <w:rFonts w:cs="Arial"/>
                <w:b/>
                <w:bCs/>
                <w:sz w:val="20"/>
              </w:rPr>
            </w:pPr>
            <w:r w:rsidRPr="000618F6">
              <w:rPr>
                <w:rFonts w:cs="Arial"/>
                <w:b/>
                <w:bCs/>
                <w:sz w:val="20"/>
              </w:rPr>
              <w:t>bvvParVerhogWKHuurtoeslag</w:t>
            </w:r>
          </w:p>
        </w:tc>
        <w:tc>
          <w:tcPr>
            <w:tcW w:w="851" w:type="dxa"/>
            <w:shd w:val="clear" w:color="auto" w:fill="auto"/>
          </w:tcPr>
          <w:p w14:paraId="45998479"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2D7BFFC2" w14:textId="77777777" w:rsidR="003F3919" w:rsidRPr="000618F6" w:rsidRDefault="003F3919" w:rsidP="0013365C">
            <w:pPr>
              <w:ind w:left="0"/>
              <w:rPr>
                <w:rFonts w:cs="Arial"/>
                <w:b/>
                <w:bCs/>
                <w:sz w:val="20"/>
              </w:rPr>
            </w:pPr>
            <w:r w:rsidRPr="000618F6">
              <w:rPr>
                <w:rFonts w:cs="Arial"/>
                <w:b/>
                <w:bCs/>
                <w:sz w:val="20"/>
              </w:rPr>
              <w:t>01-07-2003</w:t>
            </w:r>
          </w:p>
        </w:tc>
        <w:tc>
          <w:tcPr>
            <w:tcW w:w="1275" w:type="dxa"/>
            <w:shd w:val="clear" w:color="auto" w:fill="auto"/>
          </w:tcPr>
          <w:p w14:paraId="090F7B3D" w14:textId="77777777" w:rsidR="003F3919" w:rsidRPr="000618F6" w:rsidRDefault="003F3919" w:rsidP="0013365C">
            <w:pPr>
              <w:ind w:left="0"/>
              <w:rPr>
                <w:rFonts w:cs="Arial"/>
                <w:b/>
                <w:bCs/>
                <w:sz w:val="20"/>
              </w:rPr>
            </w:pPr>
          </w:p>
        </w:tc>
        <w:tc>
          <w:tcPr>
            <w:tcW w:w="1510" w:type="dxa"/>
            <w:shd w:val="clear" w:color="auto" w:fill="auto"/>
          </w:tcPr>
          <w:p w14:paraId="31F78AC2" w14:textId="15D575A2" w:rsidR="003F3919" w:rsidRPr="000618F6" w:rsidRDefault="007A5B8E" w:rsidP="0013365C">
            <w:pPr>
              <w:ind w:left="0"/>
              <w:rPr>
                <w:rFonts w:cs="Arial"/>
                <w:b/>
                <w:bCs/>
                <w:sz w:val="20"/>
              </w:rPr>
            </w:pPr>
            <w:r w:rsidRPr="000618F6">
              <w:rPr>
                <w:rFonts w:cs="Arial"/>
                <w:b/>
                <w:bCs/>
                <w:sz w:val="20"/>
              </w:rPr>
              <w:t>01-07-2020</w:t>
            </w:r>
          </w:p>
        </w:tc>
      </w:tr>
      <w:tr w:rsidR="003F3919" w:rsidRPr="000618F6" w14:paraId="205BCC09" w14:textId="77777777" w:rsidTr="0013365C">
        <w:tc>
          <w:tcPr>
            <w:tcW w:w="4394" w:type="dxa"/>
            <w:shd w:val="clear" w:color="auto" w:fill="auto"/>
          </w:tcPr>
          <w:p w14:paraId="235159D8" w14:textId="77777777" w:rsidR="003F3919" w:rsidRPr="000618F6" w:rsidRDefault="003F3919" w:rsidP="0013365C">
            <w:pPr>
              <w:ind w:left="0"/>
              <w:rPr>
                <w:rFonts w:cs="Arial"/>
                <w:b/>
                <w:bCs/>
                <w:sz w:val="20"/>
              </w:rPr>
            </w:pPr>
            <w:r w:rsidRPr="000618F6">
              <w:rPr>
                <w:rFonts w:cs="Arial"/>
                <w:b/>
                <w:bCs/>
                <w:sz w:val="20"/>
              </w:rPr>
              <w:t>bvvParVerhogWKCorrectie</w:t>
            </w:r>
          </w:p>
        </w:tc>
        <w:tc>
          <w:tcPr>
            <w:tcW w:w="851" w:type="dxa"/>
            <w:shd w:val="clear" w:color="auto" w:fill="auto"/>
          </w:tcPr>
          <w:p w14:paraId="02F06FF1"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5D031F91" w14:textId="77777777" w:rsidR="003F3919" w:rsidRPr="000618F6" w:rsidRDefault="003F3919" w:rsidP="0013365C">
            <w:pPr>
              <w:ind w:left="0"/>
              <w:rPr>
                <w:rFonts w:cs="Arial"/>
                <w:b/>
                <w:bCs/>
                <w:sz w:val="20"/>
              </w:rPr>
            </w:pPr>
            <w:r w:rsidRPr="000618F6">
              <w:rPr>
                <w:rFonts w:cs="Arial"/>
                <w:b/>
                <w:bCs/>
                <w:sz w:val="20"/>
              </w:rPr>
              <w:t>01-07-2003</w:t>
            </w:r>
          </w:p>
        </w:tc>
        <w:tc>
          <w:tcPr>
            <w:tcW w:w="1275" w:type="dxa"/>
            <w:shd w:val="clear" w:color="auto" w:fill="auto"/>
          </w:tcPr>
          <w:p w14:paraId="5BDEE9E9" w14:textId="77777777" w:rsidR="003F3919" w:rsidRPr="000618F6" w:rsidRDefault="003F3919" w:rsidP="0013365C">
            <w:pPr>
              <w:ind w:left="0"/>
              <w:rPr>
                <w:rFonts w:cs="Arial"/>
                <w:b/>
                <w:bCs/>
                <w:sz w:val="20"/>
              </w:rPr>
            </w:pPr>
          </w:p>
        </w:tc>
        <w:tc>
          <w:tcPr>
            <w:tcW w:w="1510" w:type="dxa"/>
            <w:shd w:val="clear" w:color="auto" w:fill="auto"/>
          </w:tcPr>
          <w:p w14:paraId="11C07BD8" w14:textId="1ECFE33E" w:rsidR="003F3919" w:rsidRPr="000618F6" w:rsidRDefault="004E0C13" w:rsidP="0013365C">
            <w:pPr>
              <w:ind w:left="0"/>
              <w:rPr>
                <w:rFonts w:cs="Arial"/>
                <w:b/>
                <w:bCs/>
                <w:sz w:val="20"/>
              </w:rPr>
            </w:pPr>
            <w:r w:rsidRPr="000618F6">
              <w:rPr>
                <w:rFonts w:cs="Arial"/>
                <w:b/>
                <w:bCs/>
                <w:sz w:val="20"/>
              </w:rPr>
              <w:t>01-07-2020</w:t>
            </w:r>
          </w:p>
        </w:tc>
      </w:tr>
      <w:tr w:rsidR="008F704A" w:rsidRPr="000618F6" w14:paraId="2292E6F1" w14:textId="77777777" w:rsidTr="0013365C">
        <w:tc>
          <w:tcPr>
            <w:tcW w:w="4394" w:type="dxa"/>
            <w:shd w:val="clear" w:color="auto" w:fill="auto"/>
          </w:tcPr>
          <w:p w14:paraId="7CAF4271" w14:textId="77777777" w:rsidR="008F704A" w:rsidRPr="000618F6" w:rsidRDefault="008F704A" w:rsidP="0013365C">
            <w:pPr>
              <w:ind w:left="0"/>
              <w:rPr>
                <w:rFonts w:cs="Arial"/>
                <w:b/>
                <w:bCs/>
                <w:sz w:val="20"/>
              </w:rPr>
            </w:pPr>
            <w:r w:rsidRPr="000618F6">
              <w:rPr>
                <w:rFonts w:cs="Arial"/>
                <w:b/>
                <w:bCs/>
                <w:sz w:val="20"/>
              </w:rPr>
              <w:t>bvvParTotaal</w:t>
            </w:r>
          </w:p>
        </w:tc>
        <w:tc>
          <w:tcPr>
            <w:tcW w:w="851" w:type="dxa"/>
            <w:shd w:val="clear" w:color="auto" w:fill="auto"/>
          </w:tcPr>
          <w:p w14:paraId="6A94ECB3" w14:textId="77777777" w:rsidR="008F704A" w:rsidRPr="000618F6" w:rsidRDefault="008F704A" w:rsidP="0013365C">
            <w:pPr>
              <w:ind w:left="0"/>
              <w:rPr>
                <w:rFonts w:cs="Arial"/>
                <w:b/>
                <w:bCs/>
                <w:sz w:val="20"/>
              </w:rPr>
            </w:pPr>
            <w:r w:rsidRPr="000618F6">
              <w:rPr>
                <w:rFonts w:cs="Arial"/>
                <w:b/>
                <w:bCs/>
                <w:sz w:val="20"/>
              </w:rPr>
              <w:t>2.8</w:t>
            </w:r>
          </w:p>
        </w:tc>
        <w:tc>
          <w:tcPr>
            <w:tcW w:w="1418" w:type="dxa"/>
            <w:shd w:val="clear" w:color="auto" w:fill="auto"/>
          </w:tcPr>
          <w:p w14:paraId="6E496E69" w14:textId="77777777" w:rsidR="008F704A" w:rsidRPr="000618F6" w:rsidRDefault="008F704A" w:rsidP="0013365C">
            <w:pPr>
              <w:ind w:left="0"/>
              <w:rPr>
                <w:rFonts w:cs="Arial"/>
                <w:b/>
                <w:bCs/>
                <w:sz w:val="20"/>
              </w:rPr>
            </w:pPr>
            <w:r w:rsidRPr="000618F6">
              <w:rPr>
                <w:rFonts w:cs="Arial"/>
                <w:b/>
                <w:bCs/>
                <w:sz w:val="20"/>
              </w:rPr>
              <w:t>01-01-2016</w:t>
            </w:r>
          </w:p>
        </w:tc>
        <w:tc>
          <w:tcPr>
            <w:tcW w:w="1275" w:type="dxa"/>
            <w:shd w:val="clear" w:color="auto" w:fill="auto"/>
          </w:tcPr>
          <w:p w14:paraId="121D94C1" w14:textId="77777777" w:rsidR="008F704A" w:rsidRPr="000618F6" w:rsidRDefault="008F704A" w:rsidP="0013365C">
            <w:pPr>
              <w:ind w:left="0"/>
              <w:rPr>
                <w:rFonts w:cs="Arial"/>
                <w:b/>
                <w:bCs/>
                <w:sz w:val="20"/>
              </w:rPr>
            </w:pPr>
          </w:p>
        </w:tc>
        <w:tc>
          <w:tcPr>
            <w:tcW w:w="1510" w:type="dxa"/>
            <w:shd w:val="clear" w:color="auto" w:fill="auto"/>
          </w:tcPr>
          <w:p w14:paraId="13E06517" w14:textId="728C7A67" w:rsidR="008F704A" w:rsidRPr="000618F6" w:rsidRDefault="004E0C13" w:rsidP="0013365C">
            <w:pPr>
              <w:ind w:left="0"/>
              <w:rPr>
                <w:rFonts w:cs="Arial"/>
                <w:b/>
                <w:bCs/>
                <w:sz w:val="20"/>
              </w:rPr>
            </w:pPr>
            <w:r w:rsidRPr="000618F6">
              <w:rPr>
                <w:rFonts w:cs="Arial"/>
                <w:b/>
                <w:bCs/>
                <w:sz w:val="20"/>
              </w:rPr>
              <w:t>01-07-2020</w:t>
            </w:r>
          </w:p>
        </w:tc>
      </w:tr>
      <w:tr w:rsidR="003F3919" w:rsidRPr="000618F6" w14:paraId="0013DE26" w14:textId="77777777" w:rsidTr="0013365C">
        <w:tc>
          <w:tcPr>
            <w:tcW w:w="4394" w:type="dxa"/>
            <w:shd w:val="clear" w:color="auto" w:fill="auto"/>
          </w:tcPr>
          <w:p w14:paraId="78B27F3E" w14:textId="77777777" w:rsidR="003F3919" w:rsidRPr="000618F6" w:rsidRDefault="003F3919" w:rsidP="0013365C">
            <w:pPr>
              <w:ind w:left="0"/>
              <w:rPr>
                <w:rFonts w:cs="Arial"/>
                <w:sz w:val="20"/>
              </w:rPr>
            </w:pPr>
            <w:r w:rsidRPr="000618F6">
              <w:rPr>
                <w:rFonts w:cs="Arial"/>
                <w:sz w:val="20"/>
              </w:rPr>
              <w:t>bvvParBeslagVrijeVoet</w:t>
            </w:r>
          </w:p>
        </w:tc>
        <w:tc>
          <w:tcPr>
            <w:tcW w:w="851" w:type="dxa"/>
            <w:shd w:val="clear" w:color="auto" w:fill="auto"/>
          </w:tcPr>
          <w:p w14:paraId="72C8699A"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0D88315C"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3CDA4600" w14:textId="77777777" w:rsidR="003F3919" w:rsidRPr="000618F6" w:rsidRDefault="003F3919" w:rsidP="0013365C">
            <w:pPr>
              <w:ind w:left="0"/>
              <w:rPr>
                <w:rFonts w:cs="Arial"/>
                <w:sz w:val="20"/>
              </w:rPr>
            </w:pPr>
          </w:p>
        </w:tc>
        <w:tc>
          <w:tcPr>
            <w:tcW w:w="1510" w:type="dxa"/>
            <w:shd w:val="clear" w:color="auto" w:fill="auto"/>
          </w:tcPr>
          <w:p w14:paraId="1CBC54F4" w14:textId="77777777" w:rsidR="003F3919" w:rsidRPr="000618F6" w:rsidRDefault="003F3919" w:rsidP="0013365C">
            <w:pPr>
              <w:ind w:left="0"/>
              <w:rPr>
                <w:rFonts w:cs="Arial"/>
                <w:sz w:val="20"/>
              </w:rPr>
            </w:pPr>
          </w:p>
        </w:tc>
      </w:tr>
      <w:tr w:rsidR="003F3919" w:rsidRPr="000618F6" w14:paraId="72DAE171" w14:textId="77777777" w:rsidTr="0013365C">
        <w:tc>
          <w:tcPr>
            <w:tcW w:w="4394" w:type="dxa"/>
            <w:shd w:val="clear" w:color="auto" w:fill="auto"/>
          </w:tcPr>
          <w:p w14:paraId="153E128D" w14:textId="77777777" w:rsidR="003F3919" w:rsidRPr="000618F6" w:rsidRDefault="003F3919" w:rsidP="0013365C">
            <w:pPr>
              <w:ind w:left="0"/>
              <w:rPr>
                <w:rFonts w:cs="Arial"/>
                <w:b/>
                <w:bCs/>
                <w:sz w:val="20"/>
              </w:rPr>
            </w:pPr>
            <w:r w:rsidRPr="000618F6">
              <w:rPr>
                <w:rFonts w:cs="Arial"/>
                <w:b/>
                <w:bCs/>
                <w:sz w:val="20"/>
              </w:rPr>
              <w:lastRenderedPageBreak/>
              <w:t>bvvParBeslagVrijeVoetExVT</w:t>
            </w:r>
          </w:p>
        </w:tc>
        <w:tc>
          <w:tcPr>
            <w:tcW w:w="851" w:type="dxa"/>
            <w:shd w:val="clear" w:color="auto" w:fill="auto"/>
          </w:tcPr>
          <w:p w14:paraId="095A6E4A"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6D45BD74" w14:textId="77777777" w:rsidR="003F3919" w:rsidRPr="000618F6" w:rsidRDefault="003F3919" w:rsidP="0013365C">
            <w:pPr>
              <w:ind w:left="0"/>
              <w:rPr>
                <w:rFonts w:cs="Arial"/>
                <w:b/>
                <w:bCs/>
                <w:sz w:val="20"/>
              </w:rPr>
            </w:pPr>
            <w:r w:rsidRPr="000618F6">
              <w:rPr>
                <w:rFonts w:cs="Arial"/>
                <w:b/>
                <w:bCs/>
                <w:sz w:val="20"/>
              </w:rPr>
              <w:t>01-07-2003</w:t>
            </w:r>
          </w:p>
        </w:tc>
        <w:tc>
          <w:tcPr>
            <w:tcW w:w="1275" w:type="dxa"/>
            <w:shd w:val="clear" w:color="auto" w:fill="auto"/>
          </w:tcPr>
          <w:p w14:paraId="2781F81B" w14:textId="77777777" w:rsidR="003F3919" w:rsidRPr="000618F6" w:rsidRDefault="003F3919" w:rsidP="0013365C">
            <w:pPr>
              <w:ind w:left="0"/>
              <w:rPr>
                <w:rFonts w:cs="Arial"/>
                <w:b/>
                <w:bCs/>
                <w:sz w:val="20"/>
              </w:rPr>
            </w:pPr>
          </w:p>
        </w:tc>
        <w:tc>
          <w:tcPr>
            <w:tcW w:w="1510" w:type="dxa"/>
            <w:shd w:val="clear" w:color="auto" w:fill="auto"/>
          </w:tcPr>
          <w:p w14:paraId="4017F9E7" w14:textId="519D80F7" w:rsidR="003F3919" w:rsidRPr="000618F6" w:rsidRDefault="004E0C13" w:rsidP="0013365C">
            <w:pPr>
              <w:ind w:left="0"/>
              <w:rPr>
                <w:rFonts w:cs="Arial"/>
                <w:b/>
                <w:bCs/>
                <w:sz w:val="20"/>
              </w:rPr>
            </w:pPr>
            <w:r w:rsidRPr="000618F6">
              <w:rPr>
                <w:rFonts w:cs="Arial"/>
                <w:b/>
                <w:bCs/>
                <w:sz w:val="20"/>
              </w:rPr>
              <w:t>01-07-2020</w:t>
            </w:r>
          </w:p>
        </w:tc>
      </w:tr>
      <w:tr w:rsidR="004E0C13" w:rsidRPr="000618F6" w14:paraId="665C6BAE" w14:textId="77777777" w:rsidTr="0013365C">
        <w:tc>
          <w:tcPr>
            <w:tcW w:w="4394" w:type="dxa"/>
            <w:shd w:val="clear" w:color="auto" w:fill="auto"/>
          </w:tcPr>
          <w:p w14:paraId="183A572B" w14:textId="3A791B47" w:rsidR="004E0C13" w:rsidRPr="000618F6" w:rsidRDefault="004E0C13" w:rsidP="004E0C13">
            <w:pPr>
              <w:ind w:left="0"/>
              <w:rPr>
                <w:rFonts w:cs="Arial"/>
                <w:b/>
                <w:bCs/>
                <w:sz w:val="20"/>
              </w:rPr>
            </w:pPr>
            <w:r w:rsidRPr="000618F6">
              <w:rPr>
                <w:rFonts w:cs="Arial"/>
                <w:b/>
                <w:bCs/>
                <w:sz w:val="20"/>
              </w:rPr>
              <w:t>bvvParPortaalMeldingen</w:t>
            </w:r>
          </w:p>
        </w:tc>
        <w:tc>
          <w:tcPr>
            <w:tcW w:w="851" w:type="dxa"/>
            <w:shd w:val="clear" w:color="auto" w:fill="auto"/>
          </w:tcPr>
          <w:p w14:paraId="112ECD36" w14:textId="1DBF3623"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4B835A1F" w14:textId="46128CDD"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0925385F" w14:textId="77777777" w:rsidR="004E0C13" w:rsidRPr="000618F6" w:rsidRDefault="004E0C13" w:rsidP="004E0C13">
            <w:pPr>
              <w:ind w:left="0"/>
              <w:rPr>
                <w:rFonts w:cs="Arial"/>
                <w:b/>
                <w:bCs/>
                <w:sz w:val="20"/>
              </w:rPr>
            </w:pPr>
          </w:p>
        </w:tc>
        <w:tc>
          <w:tcPr>
            <w:tcW w:w="1510" w:type="dxa"/>
            <w:shd w:val="clear" w:color="auto" w:fill="auto"/>
          </w:tcPr>
          <w:p w14:paraId="73F05792" w14:textId="77777777" w:rsidR="004E0C13" w:rsidRPr="000618F6" w:rsidRDefault="004E0C13" w:rsidP="004E0C13">
            <w:pPr>
              <w:ind w:left="0"/>
              <w:rPr>
                <w:rFonts w:cs="Arial"/>
                <w:b/>
                <w:bCs/>
                <w:sz w:val="20"/>
              </w:rPr>
            </w:pPr>
          </w:p>
        </w:tc>
      </w:tr>
      <w:tr w:rsidR="004E0C13" w:rsidRPr="000618F6" w14:paraId="0C9C8AA5" w14:textId="77777777" w:rsidTr="0013365C">
        <w:tc>
          <w:tcPr>
            <w:tcW w:w="4394" w:type="dxa"/>
            <w:shd w:val="clear" w:color="auto" w:fill="auto"/>
          </w:tcPr>
          <w:p w14:paraId="52572A69" w14:textId="531840A5" w:rsidR="004E0C13" w:rsidRPr="000618F6" w:rsidRDefault="004E0C13" w:rsidP="004E0C13">
            <w:pPr>
              <w:ind w:left="0"/>
              <w:rPr>
                <w:rFonts w:cs="Arial"/>
                <w:b/>
                <w:bCs/>
                <w:sz w:val="20"/>
              </w:rPr>
            </w:pPr>
            <w:r w:rsidRPr="000618F6">
              <w:rPr>
                <w:rFonts w:cs="Arial"/>
                <w:b/>
                <w:bCs/>
                <w:sz w:val="20"/>
              </w:rPr>
              <w:t>bvvPar95Bijstandsnorm</w:t>
            </w:r>
          </w:p>
        </w:tc>
        <w:tc>
          <w:tcPr>
            <w:tcW w:w="851" w:type="dxa"/>
            <w:shd w:val="clear" w:color="auto" w:fill="auto"/>
          </w:tcPr>
          <w:p w14:paraId="7502E70B" w14:textId="4B8C8F37"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0B66763A" w14:textId="50B2D480"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74D251D4" w14:textId="77777777" w:rsidR="004E0C13" w:rsidRPr="000618F6" w:rsidRDefault="004E0C13" w:rsidP="004E0C13">
            <w:pPr>
              <w:ind w:left="0"/>
              <w:rPr>
                <w:rFonts w:cs="Arial"/>
                <w:b/>
                <w:bCs/>
                <w:sz w:val="20"/>
              </w:rPr>
            </w:pPr>
          </w:p>
        </w:tc>
        <w:tc>
          <w:tcPr>
            <w:tcW w:w="1510" w:type="dxa"/>
            <w:shd w:val="clear" w:color="auto" w:fill="auto"/>
          </w:tcPr>
          <w:p w14:paraId="439A2C26" w14:textId="77777777" w:rsidR="004E0C13" w:rsidRPr="000618F6" w:rsidRDefault="004E0C13" w:rsidP="004E0C13">
            <w:pPr>
              <w:ind w:left="0"/>
              <w:rPr>
                <w:rFonts w:cs="Arial"/>
                <w:b/>
                <w:bCs/>
                <w:sz w:val="20"/>
              </w:rPr>
            </w:pPr>
          </w:p>
        </w:tc>
      </w:tr>
      <w:tr w:rsidR="004E0C13" w:rsidRPr="000618F6" w14:paraId="7DAB860B" w14:textId="77777777" w:rsidTr="0013365C">
        <w:tc>
          <w:tcPr>
            <w:tcW w:w="4394" w:type="dxa"/>
            <w:shd w:val="clear" w:color="auto" w:fill="auto"/>
          </w:tcPr>
          <w:p w14:paraId="6CD8074C" w14:textId="6474C937" w:rsidR="004E0C13" w:rsidRPr="000618F6" w:rsidRDefault="004E0C13" w:rsidP="004E0C13">
            <w:pPr>
              <w:ind w:left="0"/>
              <w:rPr>
                <w:rFonts w:cs="Arial"/>
                <w:b/>
                <w:bCs/>
                <w:sz w:val="20"/>
              </w:rPr>
            </w:pPr>
            <w:r w:rsidRPr="000618F6">
              <w:rPr>
                <w:rFonts w:cs="Arial"/>
                <w:b/>
                <w:bCs/>
                <w:sz w:val="20"/>
              </w:rPr>
              <w:t>bvvPar95BijstandsnormAfdruk</w:t>
            </w:r>
          </w:p>
        </w:tc>
        <w:tc>
          <w:tcPr>
            <w:tcW w:w="851" w:type="dxa"/>
            <w:shd w:val="clear" w:color="auto" w:fill="auto"/>
          </w:tcPr>
          <w:p w14:paraId="369CCE98" w14:textId="6A5F1B27" w:rsidR="004E0C13" w:rsidRPr="000618F6" w:rsidRDefault="004E0C13" w:rsidP="004E0C13">
            <w:pPr>
              <w:ind w:left="0"/>
              <w:rPr>
                <w:rFonts w:cs="Arial"/>
                <w:b/>
                <w:bCs/>
                <w:sz w:val="20"/>
              </w:rPr>
            </w:pPr>
            <w:r w:rsidRPr="000618F6">
              <w:rPr>
                <w:rFonts w:cs="Arial"/>
                <w:b/>
                <w:bCs/>
                <w:sz w:val="20"/>
              </w:rPr>
              <w:t>4.0</w:t>
            </w:r>
          </w:p>
        </w:tc>
        <w:tc>
          <w:tcPr>
            <w:tcW w:w="1418" w:type="dxa"/>
            <w:shd w:val="clear" w:color="auto" w:fill="auto"/>
          </w:tcPr>
          <w:p w14:paraId="38AE6AEC" w14:textId="778F00A6" w:rsidR="004E0C13" w:rsidRPr="000618F6" w:rsidRDefault="004E0C13" w:rsidP="004E0C13">
            <w:pPr>
              <w:ind w:left="0"/>
              <w:rPr>
                <w:rFonts w:cs="Arial"/>
                <w:b/>
                <w:bCs/>
                <w:sz w:val="20"/>
              </w:rPr>
            </w:pPr>
            <w:r w:rsidRPr="000618F6">
              <w:rPr>
                <w:rFonts w:cs="Arial"/>
                <w:b/>
                <w:bCs/>
                <w:sz w:val="20"/>
              </w:rPr>
              <w:t>01-01-2021</w:t>
            </w:r>
          </w:p>
        </w:tc>
        <w:tc>
          <w:tcPr>
            <w:tcW w:w="1275" w:type="dxa"/>
            <w:shd w:val="clear" w:color="auto" w:fill="auto"/>
          </w:tcPr>
          <w:p w14:paraId="1648A113" w14:textId="77777777" w:rsidR="004E0C13" w:rsidRPr="000618F6" w:rsidRDefault="004E0C13" w:rsidP="004E0C13">
            <w:pPr>
              <w:ind w:left="0"/>
              <w:rPr>
                <w:rFonts w:cs="Arial"/>
                <w:b/>
                <w:bCs/>
                <w:sz w:val="20"/>
              </w:rPr>
            </w:pPr>
          </w:p>
        </w:tc>
        <w:tc>
          <w:tcPr>
            <w:tcW w:w="1510" w:type="dxa"/>
            <w:shd w:val="clear" w:color="auto" w:fill="auto"/>
          </w:tcPr>
          <w:p w14:paraId="7B58185C" w14:textId="77777777" w:rsidR="004E0C13" w:rsidRPr="000618F6" w:rsidRDefault="004E0C13" w:rsidP="004E0C13">
            <w:pPr>
              <w:ind w:left="0"/>
              <w:rPr>
                <w:rFonts w:cs="Arial"/>
                <w:b/>
                <w:bCs/>
                <w:sz w:val="20"/>
              </w:rPr>
            </w:pPr>
          </w:p>
        </w:tc>
      </w:tr>
      <w:tr w:rsidR="003F3919" w:rsidRPr="000618F6" w14:paraId="49BF473D" w14:textId="77777777" w:rsidTr="0013365C">
        <w:tc>
          <w:tcPr>
            <w:tcW w:w="4394" w:type="dxa"/>
            <w:shd w:val="clear" w:color="auto" w:fill="auto"/>
          </w:tcPr>
          <w:p w14:paraId="520793AD" w14:textId="77777777" w:rsidR="003F3919" w:rsidRPr="000618F6" w:rsidRDefault="003F3919" w:rsidP="0013365C">
            <w:pPr>
              <w:ind w:left="0"/>
              <w:rPr>
                <w:rFonts w:cs="Arial"/>
                <w:sz w:val="20"/>
              </w:rPr>
            </w:pPr>
            <w:r w:rsidRPr="000618F6">
              <w:rPr>
                <w:rFonts w:cs="Arial"/>
                <w:sz w:val="20"/>
              </w:rPr>
              <w:t>bvvAlgMaxServiceKosten</w:t>
            </w:r>
          </w:p>
        </w:tc>
        <w:tc>
          <w:tcPr>
            <w:tcW w:w="851" w:type="dxa"/>
            <w:shd w:val="clear" w:color="auto" w:fill="auto"/>
          </w:tcPr>
          <w:p w14:paraId="07B935C8"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6750FCA4"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28F90841" w14:textId="77777777" w:rsidR="003F3919" w:rsidRPr="000618F6" w:rsidRDefault="003F3919" w:rsidP="0013365C">
            <w:pPr>
              <w:ind w:left="0"/>
              <w:rPr>
                <w:rFonts w:cs="Arial"/>
                <w:sz w:val="20"/>
              </w:rPr>
            </w:pPr>
          </w:p>
        </w:tc>
        <w:tc>
          <w:tcPr>
            <w:tcW w:w="1510" w:type="dxa"/>
            <w:shd w:val="clear" w:color="auto" w:fill="auto"/>
          </w:tcPr>
          <w:p w14:paraId="74BE75EF" w14:textId="77777777" w:rsidR="003F3919" w:rsidRPr="000618F6" w:rsidRDefault="003F3919" w:rsidP="0013365C">
            <w:pPr>
              <w:ind w:left="0"/>
              <w:rPr>
                <w:rFonts w:cs="Arial"/>
                <w:sz w:val="20"/>
              </w:rPr>
            </w:pPr>
          </w:p>
        </w:tc>
      </w:tr>
      <w:tr w:rsidR="003F3919" w:rsidRPr="000618F6" w14:paraId="1084E799" w14:textId="77777777" w:rsidTr="0013365C">
        <w:tc>
          <w:tcPr>
            <w:tcW w:w="4394" w:type="dxa"/>
            <w:shd w:val="clear" w:color="auto" w:fill="auto"/>
          </w:tcPr>
          <w:p w14:paraId="4A1CBAEA" w14:textId="77777777" w:rsidR="003F3919" w:rsidRPr="000618F6" w:rsidRDefault="003F3919" w:rsidP="0013365C">
            <w:pPr>
              <w:ind w:left="0"/>
              <w:rPr>
                <w:rFonts w:cs="Arial"/>
                <w:bCs/>
                <w:sz w:val="20"/>
              </w:rPr>
            </w:pPr>
            <w:r w:rsidRPr="000618F6">
              <w:rPr>
                <w:rFonts w:cs="Arial"/>
                <w:bCs/>
                <w:sz w:val="20"/>
              </w:rPr>
              <w:t>nomSchOverhevelingBvv</w:t>
            </w:r>
          </w:p>
        </w:tc>
        <w:tc>
          <w:tcPr>
            <w:tcW w:w="851" w:type="dxa"/>
            <w:shd w:val="clear" w:color="auto" w:fill="auto"/>
          </w:tcPr>
          <w:p w14:paraId="4B3B6EFC" w14:textId="77777777" w:rsidR="003F3919" w:rsidRPr="000618F6" w:rsidRDefault="003F3919" w:rsidP="0013365C">
            <w:pPr>
              <w:ind w:left="0"/>
              <w:rPr>
                <w:rFonts w:cs="Arial"/>
                <w:bCs/>
                <w:sz w:val="20"/>
              </w:rPr>
            </w:pPr>
            <w:r w:rsidRPr="000618F6">
              <w:rPr>
                <w:rFonts w:cs="Arial"/>
                <w:bCs/>
                <w:sz w:val="20"/>
              </w:rPr>
              <w:t>1.0</w:t>
            </w:r>
          </w:p>
        </w:tc>
        <w:tc>
          <w:tcPr>
            <w:tcW w:w="1418" w:type="dxa"/>
            <w:shd w:val="clear" w:color="auto" w:fill="auto"/>
          </w:tcPr>
          <w:p w14:paraId="421D9A6E" w14:textId="77777777" w:rsidR="003F3919" w:rsidRPr="000618F6" w:rsidRDefault="003F3919" w:rsidP="0013365C">
            <w:pPr>
              <w:ind w:left="0"/>
              <w:rPr>
                <w:rFonts w:cs="Arial"/>
                <w:bCs/>
                <w:sz w:val="20"/>
              </w:rPr>
            </w:pPr>
            <w:r w:rsidRPr="000618F6">
              <w:rPr>
                <w:rFonts w:cs="Arial"/>
                <w:bCs/>
                <w:sz w:val="20"/>
              </w:rPr>
              <w:t>01-07-2003</w:t>
            </w:r>
          </w:p>
        </w:tc>
        <w:tc>
          <w:tcPr>
            <w:tcW w:w="1275" w:type="dxa"/>
            <w:shd w:val="clear" w:color="auto" w:fill="auto"/>
          </w:tcPr>
          <w:p w14:paraId="04BA427C" w14:textId="77777777" w:rsidR="003F3919" w:rsidRPr="000618F6" w:rsidRDefault="00545A2B" w:rsidP="0013365C">
            <w:pPr>
              <w:ind w:left="0"/>
              <w:rPr>
                <w:rFonts w:cs="Arial"/>
                <w:bCs/>
                <w:sz w:val="20"/>
              </w:rPr>
            </w:pPr>
            <w:r w:rsidRPr="000618F6">
              <w:rPr>
                <w:rFonts w:cs="Arial"/>
                <w:bCs/>
                <w:sz w:val="20"/>
              </w:rPr>
              <w:t>3.4</w:t>
            </w:r>
          </w:p>
        </w:tc>
        <w:tc>
          <w:tcPr>
            <w:tcW w:w="1510" w:type="dxa"/>
            <w:shd w:val="clear" w:color="auto" w:fill="auto"/>
          </w:tcPr>
          <w:p w14:paraId="78953E53" w14:textId="77777777" w:rsidR="003F3919" w:rsidRPr="000618F6" w:rsidRDefault="008F704A" w:rsidP="0013365C">
            <w:pPr>
              <w:ind w:left="0"/>
              <w:rPr>
                <w:rFonts w:cs="Arial"/>
                <w:bCs/>
                <w:sz w:val="20"/>
              </w:rPr>
            </w:pPr>
            <w:r w:rsidRPr="000618F6">
              <w:rPr>
                <w:rFonts w:cs="Arial"/>
                <w:bCs/>
                <w:sz w:val="20"/>
              </w:rPr>
              <w:t>01-07-2015</w:t>
            </w:r>
          </w:p>
        </w:tc>
      </w:tr>
      <w:tr w:rsidR="003F3919" w:rsidRPr="000618F6" w14:paraId="2C14AE85" w14:textId="77777777" w:rsidTr="0013365C">
        <w:tc>
          <w:tcPr>
            <w:tcW w:w="4394" w:type="dxa"/>
            <w:shd w:val="clear" w:color="auto" w:fill="auto"/>
          </w:tcPr>
          <w:p w14:paraId="55B58C5B" w14:textId="77777777" w:rsidR="003F3919" w:rsidRPr="000618F6" w:rsidRDefault="003F3919" w:rsidP="0013365C">
            <w:pPr>
              <w:ind w:left="0"/>
              <w:rPr>
                <w:rFonts w:cs="Arial"/>
                <w:b/>
                <w:bCs/>
                <w:sz w:val="20"/>
              </w:rPr>
            </w:pPr>
            <w:r w:rsidRPr="000618F6">
              <w:rPr>
                <w:rFonts w:cs="Arial"/>
                <w:b/>
                <w:bCs/>
                <w:sz w:val="20"/>
              </w:rPr>
              <w:t>nomSchReserveringstoeslag</w:t>
            </w:r>
          </w:p>
        </w:tc>
        <w:tc>
          <w:tcPr>
            <w:tcW w:w="851" w:type="dxa"/>
            <w:shd w:val="clear" w:color="auto" w:fill="auto"/>
          </w:tcPr>
          <w:p w14:paraId="30D66C9B" w14:textId="77777777" w:rsidR="003F3919" w:rsidRPr="000618F6" w:rsidRDefault="003F3919" w:rsidP="0013365C">
            <w:pPr>
              <w:ind w:left="0"/>
              <w:rPr>
                <w:rFonts w:cs="Arial"/>
                <w:b/>
                <w:bCs/>
                <w:sz w:val="20"/>
              </w:rPr>
            </w:pPr>
            <w:r w:rsidRPr="000618F6">
              <w:rPr>
                <w:rFonts w:cs="Arial"/>
                <w:b/>
                <w:bCs/>
                <w:sz w:val="20"/>
              </w:rPr>
              <w:t>1.0</w:t>
            </w:r>
          </w:p>
        </w:tc>
        <w:tc>
          <w:tcPr>
            <w:tcW w:w="1418" w:type="dxa"/>
            <w:shd w:val="clear" w:color="auto" w:fill="auto"/>
          </w:tcPr>
          <w:p w14:paraId="2D113F37" w14:textId="77777777" w:rsidR="003F3919" w:rsidRPr="000618F6" w:rsidRDefault="003F3919" w:rsidP="0013365C">
            <w:pPr>
              <w:ind w:left="0"/>
              <w:rPr>
                <w:rFonts w:cs="Arial"/>
                <w:b/>
                <w:bCs/>
                <w:sz w:val="20"/>
              </w:rPr>
            </w:pPr>
            <w:r w:rsidRPr="000618F6">
              <w:rPr>
                <w:rFonts w:cs="Arial"/>
                <w:b/>
                <w:bCs/>
                <w:sz w:val="20"/>
              </w:rPr>
              <w:t>01-07-2003</w:t>
            </w:r>
          </w:p>
        </w:tc>
        <w:tc>
          <w:tcPr>
            <w:tcW w:w="1275" w:type="dxa"/>
            <w:shd w:val="clear" w:color="auto" w:fill="auto"/>
          </w:tcPr>
          <w:p w14:paraId="09B2F0B5" w14:textId="77777777" w:rsidR="003F3919" w:rsidRPr="000618F6" w:rsidRDefault="003F3919" w:rsidP="0013365C">
            <w:pPr>
              <w:ind w:left="0"/>
              <w:rPr>
                <w:rFonts w:cs="Arial"/>
                <w:b/>
                <w:bCs/>
                <w:sz w:val="20"/>
              </w:rPr>
            </w:pPr>
          </w:p>
        </w:tc>
        <w:tc>
          <w:tcPr>
            <w:tcW w:w="1510" w:type="dxa"/>
            <w:shd w:val="clear" w:color="auto" w:fill="auto"/>
          </w:tcPr>
          <w:p w14:paraId="30C90D6C" w14:textId="15766476" w:rsidR="003F3919" w:rsidRPr="000618F6" w:rsidRDefault="004E0C13" w:rsidP="0013365C">
            <w:pPr>
              <w:ind w:left="0"/>
              <w:rPr>
                <w:rFonts w:cs="Arial"/>
                <w:b/>
                <w:bCs/>
                <w:sz w:val="20"/>
              </w:rPr>
            </w:pPr>
            <w:r w:rsidRPr="000618F6">
              <w:rPr>
                <w:rFonts w:cs="Arial"/>
                <w:b/>
                <w:bCs/>
                <w:sz w:val="20"/>
              </w:rPr>
              <w:t>01-07-2020</w:t>
            </w:r>
          </w:p>
        </w:tc>
      </w:tr>
      <w:tr w:rsidR="003F3919" w:rsidRPr="000618F6" w14:paraId="56B2FC15" w14:textId="77777777" w:rsidTr="0013365C">
        <w:tc>
          <w:tcPr>
            <w:tcW w:w="4394" w:type="dxa"/>
            <w:shd w:val="clear" w:color="auto" w:fill="auto"/>
          </w:tcPr>
          <w:p w14:paraId="3077E654" w14:textId="77777777" w:rsidR="003F3919" w:rsidRPr="000618F6" w:rsidRDefault="003F3919" w:rsidP="0013365C">
            <w:pPr>
              <w:ind w:left="0"/>
              <w:rPr>
                <w:rFonts w:cs="Arial"/>
                <w:sz w:val="20"/>
              </w:rPr>
            </w:pPr>
            <w:r w:rsidRPr="000618F6">
              <w:rPr>
                <w:rFonts w:cs="Arial"/>
                <w:sz w:val="20"/>
              </w:rPr>
              <w:t>nomSchArbeidstoeslag</w:t>
            </w:r>
          </w:p>
        </w:tc>
        <w:tc>
          <w:tcPr>
            <w:tcW w:w="851" w:type="dxa"/>
            <w:shd w:val="clear" w:color="auto" w:fill="auto"/>
          </w:tcPr>
          <w:p w14:paraId="02CBFF55"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670F190C"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4940D1E7" w14:textId="77777777" w:rsidR="003F3919" w:rsidRPr="000618F6" w:rsidRDefault="003F3919" w:rsidP="0013365C">
            <w:pPr>
              <w:ind w:left="0"/>
              <w:rPr>
                <w:rFonts w:cs="Arial"/>
                <w:sz w:val="20"/>
              </w:rPr>
            </w:pPr>
          </w:p>
        </w:tc>
        <w:tc>
          <w:tcPr>
            <w:tcW w:w="1510" w:type="dxa"/>
            <w:shd w:val="clear" w:color="auto" w:fill="auto"/>
          </w:tcPr>
          <w:p w14:paraId="56C17504" w14:textId="77777777" w:rsidR="003F3919" w:rsidRPr="000618F6" w:rsidRDefault="003F3919" w:rsidP="0013365C">
            <w:pPr>
              <w:ind w:left="0"/>
              <w:rPr>
                <w:rFonts w:cs="Arial"/>
                <w:sz w:val="20"/>
              </w:rPr>
            </w:pPr>
          </w:p>
        </w:tc>
      </w:tr>
      <w:tr w:rsidR="003F3919" w:rsidRPr="000618F6" w14:paraId="392EE3A2" w14:textId="77777777" w:rsidTr="0013365C">
        <w:tc>
          <w:tcPr>
            <w:tcW w:w="4394" w:type="dxa"/>
            <w:shd w:val="clear" w:color="auto" w:fill="auto"/>
          </w:tcPr>
          <w:p w14:paraId="2B7DA578" w14:textId="77777777" w:rsidR="003F3919" w:rsidRPr="000618F6" w:rsidRDefault="003F3919" w:rsidP="0013365C">
            <w:pPr>
              <w:ind w:left="0"/>
              <w:rPr>
                <w:rFonts w:cs="Arial"/>
                <w:sz w:val="20"/>
              </w:rPr>
            </w:pPr>
            <w:r w:rsidRPr="000618F6">
              <w:rPr>
                <w:rFonts w:cs="Arial"/>
                <w:sz w:val="20"/>
              </w:rPr>
              <w:t>nomSchWoonkostenMaxHuurtoeslag</w:t>
            </w:r>
          </w:p>
        </w:tc>
        <w:tc>
          <w:tcPr>
            <w:tcW w:w="851" w:type="dxa"/>
            <w:shd w:val="clear" w:color="auto" w:fill="auto"/>
          </w:tcPr>
          <w:p w14:paraId="0E41BF65"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0B582E28"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50EF6B4E" w14:textId="77777777" w:rsidR="003F3919" w:rsidRPr="000618F6" w:rsidRDefault="003F3919" w:rsidP="0013365C">
            <w:pPr>
              <w:ind w:left="0"/>
              <w:rPr>
                <w:rFonts w:cs="Arial"/>
                <w:sz w:val="20"/>
              </w:rPr>
            </w:pPr>
          </w:p>
        </w:tc>
        <w:tc>
          <w:tcPr>
            <w:tcW w:w="1510" w:type="dxa"/>
            <w:shd w:val="clear" w:color="auto" w:fill="auto"/>
          </w:tcPr>
          <w:p w14:paraId="0BF460B6" w14:textId="77777777" w:rsidR="003F3919" w:rsidRPr="000618F6" w:rsidRDefault="003F3919" w:rsidP="0013365C">
            <w:pPr>
              <w:ind w:left="0"/>
              <w:rPr>
                <w:rFonts w:cs="Arial"/>
                <w:sz w:val="20"/>
              </w:rPr>
            </w:pPr>
          </w:p>
        </w:tc>
      </w:tr>
      <w:tr w:rsidR="003A47DF" w:rsidRPr="000618F6" w14:paraId="6B065CC9" w14:textId="77777777" w:rsidTr="0013365C">
        <w:tc>
          <w:tcPr>
            <w:tcW w:w="4394" w:type="dxa"/>
            <w:shd w:val="clear" w:color="auto" w:fill="auto"/>
          </w:tcPr>
          <w:p w14:paraId="56DF9C8F" w14:textId="77777777" w:rsidR="003A47DF" w:rsidRPr="000618F6" w:rsidRDefault="003A47DF" w:rsidP="003A47DF">
            <w:pPr>
              <w:ind w:left="0"/>
              <w:rPr>
                <w:rFonts w:cs="Arial"/>
                <w:sz w:val="20"/>
              </w:rPr>
            </w:pPr>
            <w:r w:rsidRPr="000618F6">
              <w:rPr>
                <w:rFonts w:cs="Arial"/>
                <w:sz w:val="20"/>
              </w:rPr>
              <w:t>nomSchWoonkostenOnderMinimum</w:t>
            </w:r>
          </w:p>
        </w:tc>
        <w:tc>
          <w:tcPr>
            <w:tcW w:w="851" w:type="dxa"/>
            <w:shd w:val="clear" w:color="auto" w:fill="auto"/>
          </w:tcPr>
          <w:p w14:paraId="5B860A91" w14:textId="77777777" w:rsidR="003A47DF" w:rsidRPr="000618F6" w:rsidRDefault="003A47DF" w:rsidP="0013365C">
            <w:pPr>
              <w:ind w:left="0"/>
              <w:rPr>
                <w:rFonts w:cs="Arial"/>
                <w:sz w:val="20"/>
              </w:rPr>
            </w:pPr>
            <w:r w:rsidRPr="000618F6">
              <w:rPr>
                <w:rFonts w:cs="Arial"/>
                <w:sz w:val="20"/>
              </w:rPr>
              <w:t>2.7</w:t>
            </w:r>
          </w:p>
        </w:tc>
        <w:tc>
          <w:tcPr>
            <w:tcW w:w="1418" w:type="dxa"/>
            <w:shd w:val="clear" w:color="auto" w:fill="auto"/>
          </w:tcPr>
          <w:p w14:paraId="405036BD" w14:textId="77777777" w:rsidR="003A47DF" w:rsidRPr="000618F6" w:rsidRDefault="003A47DF" w:rsidP="0013365C">
            <w:pPr>
              <w:ind w:left="0"/>
              <w:rPr>
                <w:rFonts w:cs="Arial"/>
                <w:sz w:val="20"/>
              </w:rPr>
            </w:pPr>
            <w:r w:rsidRPr="000618F6">
              <w:rPr>
                <w:rFonts w:cs="Arial"/>
                <w:sz w:val="20"/>
              </w:rPr>
              <w:t>01-07-2015</w:t>
            </w:r>
          </w:p>
        </w:tc>
        <w:tc>
          <w:tcPr>
            <w:tcW w:w="1275" w:type="dxa"/>
            <w:shd w:val="clear" w:color="auto" w:fill="auto"/>
          </w:tcPr>
          <w:p w14:paraId="6050D73C" w14:textId="77777777" w:rsidR="003A47DF" w:rsidRPr="000618F6" w:rsidRDefault="003A47DF" w:rsidP="0013365C">
            <w:pPr>
              <w:ind w:left="0"/>
              <w:rPr>
                <w:rFonts w:cs="Arial"/>
                <w:sz w:val="20"/>
              </w:rPr>
            </w:pPr>
          </w:p>
        </w:tc>
        <w:tc>
          <w:tcPr>
            <w:tcW w:w="1510" w:type="dxa"/>
            <w:shd w:val="clear" w:color="auto" w:fill="auto"/>
          </w:tcPr>
          <w:p w14:paraId="185E0C30" w14:textId="77777777" w:rsidR="003A47DF" w:rsidRPr="000618F6" w:rsidRDefault="003A47DF" w:rsidP="0013365C">
            <w:pPr>
              <w:ind w:left="0"/>
              <w:rPr>
                <w:rFonts w:cs="Arial"/>
                <w:sz w:val="20"/>
              </w:rPr>
            </w:pPr>
          </w:p>
        </w:tc>
      </w:tr>
      <w:tr w:rsidR="003F3919" w:rsidRPr="000618F6" w14:paraId="5074B77F" w14:textId="77777777" w:rsidTr="0013365C">
        <w:tc>
          <w:tcPr>
            <w:tcW w:w="4394" w:type="dxa"/>
            <w:shd w:val="clear" w:color="auto" w:fill="auto"/>
          </w:tcPr>
          <w:p w14:paraId="6E227291" w14:textId="77777777" w:rsidR="003F3919" w:rsidRPr="000618F6" w:rsidRDefault="003F3919" w:rsidP="0013365C">
            <w:pPr>
              <w:ind w:left="0"/>
              <w:rPr>
                <w:rFonts w:cs="Arial"/>
                <w:sz w:val="20"/>
              </w:rPr>
            </w:pPr>
            <w:r w:rsidRPr="000618F6">
              <w:rPr>
                <w:rFonts w:cs="Arial"/>
                <w:sz w:val="20"/>
              </w:rPr>
              <w:t>nomSchZiektekostAftrek</w:t>
            </w:r>
          </w:p>
        </w:tc>
        <w:tc>
          <w:tcPr>
            <w:tcW w:w="851" w:type="dxa"/>
            <w:shd w:val="clear" w:color="auto" w:fill="auto"/>
          </w:tcPr>
          <w:p w14:paraId="3A922614"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13CB9B6B"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05161CA9" w14:textId="77777777" w:rsidR="003F3919" w:rsidRPr="000618F6" w:rsidRDefault="00213BA4" w:rsidP="0013365C">
            <w:pPr>
              <w:ind w:left="0"/>
              <w:rPr>
                <w:rFonts w:cs="Arial"/>
                <w:sz w:val="20"/>
              </w:rPr>
            </w:pPr>
            <w:r w:rsidRPr="000618F6">
              <w:rPr>
                <w:rFonts w:cs="Arial"/>
                <w:sz w:val="20"/>
              </w:rPr>
              <w:t>1.4</w:t>
            </w:r>
          </w:p>
        </w:tc>
        <w:tc>
          <w:tcPr>
            <w:tcW w:w="1510" w:type="dxa"/>
            <w:shd w:val="clear" w:color="auto" w:fill="auto"/>
          </w:tcPr>
          <w:p w14:paraId="3C562921" w14:textId="77777777" w:rsidR="003F3919" w:rsidRPr="000618F6" w:rsidRDefault="003F3919" w:rsidP="0013365C">
            <w:pPr>
              <w:ind w:left="0"/>
              <w:rPr>
                <w:rFonts w:cs="Arial"/>
                <w:sz w:val="20"/>
              </w:rPr>
            </w:pPr>
            <w:r w:rsidRPr="000618F6">
              <w:rPr>
                <w:rFonts w:cs="Arial"/>
                <w:sz w:val="20"/>
              </w:rPr>
              <w:t>01-07-2005</w:t>
            </w:r>
          </w:p>
        </w:tc>
      </w:tr>
      <w:tr w:rsidR="003F3919" w:rsidRPr="000618F6" w14:paraId="6F3F5AC5" w14:textId="77777777" w:rsidTr="0013365C">
        <w:tc>
          <w:tcPr>
            <w:tcW w:w="4394" w:type="dxa"/>
            <w:shd w:val="clear" w:color="auto" w:fill="auto"/>
          </w:tcPr>
          <w:p w14:paraId="28B05B2E" w14:textId="77777777" w:rsidR="003F3919" w:rsidRPr="000618F6" w:rsidRDefault="003F3919" w:rsidP="0013365C">
            <w:pPr>
              <w:ind w:left="0"/>
              <w:rPr>
                <w:rFonts w:cs="Arial"/>
                <w:sz w:val="20"/>
              </w:rPr>
            </w:pPr>
            <w:r w:rsidRPr="000618F6">
              <w:rPr>
                <w:rFonts w:cs="Arial"/>
                <w:sz w:val="20"/>
              </w:rPr>
              <w:t>nomSchZiektekostEigenrisico</w:t>
            </w:r>
          </w:p>
        </w:tc>
        <w:tc>
          <w:tcPr>
            <w:tcW w:w="851" w:type="dxa"/>
            <w:shd w:val="clear" w:color="auto" w:fill="auto"/>
          </w:tcPr>
          <w:p w14:paraId="10A6B799"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66DE31C9"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7528D79D" w14:textId="77777777" w:rsidR="003F3919" w:rsidRPr="000618F6" w:rsidRDefault="000958E3" w:rsidP="0013365C">
            <w:pPr>
              <w:ind w:left="0"/>
              <w:rPr>
                <w:rFonts w:cs="Arial"/>
                <w:sz w:val="20"/>
              </w:rPr>
            </w:pPr>
            <w:r w:rsidRPr="000618F6">
              <w:rPr>
                <w:rFonts w:cs="Arial"/>
                <w:sz w:val="20"/>
              </w:rPr>
              <w:t>1.9</w:t>
            </w:r>
          </w:p>
        </w:tc>
        <w:tc>
          <w:tcPr>
            <w:tcW w:w="1510" w:type="dxa"/>
            <w:shd w:val="clear" w:color="auto" w:fill="auto"/>
          </w:tcPr>
          <w:p w14:paraId="3AE49BF2" w14:textId="77777777" w:rsidR="003F3919" w:rsidRPr="000618F6" w:rsidRDefault="00C31AFC" w:rsidP="0013365C">
            <w:pPr>
              <w:ind w:left="0"/>
              <w:rPr>
                <w:rFonts w:cs="Arial"/>
                <w:sz w:val="20"/>
              </w:rPr>
            </w:pPr>
            <w:r w:rsidRPr="000618F6">
              <w:rPr>
                <w:rFonts w:cs="Arial"/>
                <w:sz w:val="20"/>
              </w:rPr>
              <w:t>01-01-2008</w:t>
            </w:r>
          </w:p>
        </w:tc>
      </w:tr>
      <w:tr w:rsidR="00AA605D" w:rsidRPr="000618F6" w14:paraId="0AC050F8" w14:textId="77777777" w:rsidTr="0013365C">
        <w:tc>
          <w:tcPr>
            <w:tcW w:w="4394" w:type="dxa"/>
            <w:shd w:val="clear" w:color="auto" w:fill="auto"/>
          </w:tcPr>
          <w:p w14:paraId="6C8A18D2" w14:textId="77777777" w:rsidR="00AA605D" w:rsidRPr="000618F6" w:rsidRDefault="00AA605D" w:rsidP="0013365C">
            <w:pPr>
              <w:ind w:left="0"/>
              <w:rPr>
                <w:rFonts w:cs="Arial"/>
                <w:sz w:val="20"/>
              </w:rPr>
            </w:pPr>
            <w:r w:rsidRPr="000618F6">
              <w:rPr>
                <w:rFonts w:cs="Arial"/>
                <w:sz w:val="20"/>
              </w:rPr>
              <w:t>nomSchZiektekostEigenRisicoVerplicht</w:t>
            </w:r>
          </w:p>
        </w:tc>
        <w:tc>
          <w:tcPr>
            <w:tcW w:w="851" w:type="dxa"/>
            <w:shd w:val="clear" w:color="auto" w:fill="auto"/>
          </w:tcPr>
          <w:p w14:paraId="08E727CE" w14:textId="77777777" w:rsidR="00AA605D" w:rsidRPr="000618F6" w:rsidRDefault="00AA605D" w:rsidP="0013365C">
            <w:pPr>
              <w:ind w:left="0"/>
              <w:rPr>
                <w:rFonts w:cs="Arial"/>
                <w:sz w:val="20"/>
              </w:rPr>
            </w:pPr>
            <w:r w:rsidRPr="000618F6">
              <w:rPr>
                <w:rFonts w:cs="Arial"/>
                <w:sz w:val="20"/>
              </w:rPr>
              <w:t>1.</w:t>
            </w:r>
            <w:r w:rsidR="00844904" w:rsidRPr="000618F6">
              <w:rPr>
                <w:rFonts w:cs="Arial"/>
                <w:sz w:val="20"/>
              </w:rPr>
              <w:t>2</w:t>
            </w:r>
          </w:p>
        </w:tc>
        <w:tc>
          <w:tcPr>
            <w:tcW w:w="1418" w:type="dxa"/>
            <w:shd w:val="clear" w:color="auto" w:fill="auto"/>
          </w:tcPr>
          <w:p w14:paraId="26EEB286" w14:textId="77777777" w:rsidR="00AA605D" w:rsidRPr="000618F6" w:rsidRDefault="00AA605D" w:rsidP="0013365C">
            <w:pPr>
              <w:ind w:left="0"/>
              <w:rPr>
                <w:rFonts w:cs="Arial"/>
                <w:sz w:val="20"/>
              </w:rPr>
            </w:pPr>
            <w:r w:rsidRPr="000618F6">
              <w:rPr>
                <w:rFonts w:cs="Arial"/>
                <w:sz w:val="20"/>
              </w:rPr>
              <w:t>01-01-2008</w:t>
            </w:r>
          </w:p>
        </w:tc>
        <w:tc>
          <w:tcPr>
            <w:tcW w:w="1275" w:type="dxa"/>
            <w:shd w:val="clear" w:color="auto" w:fill="auto"/>
          </w:tcPr>
          <w:p w14:paraId="2E438A5C" w14:textId="77777777" w:rsidR="00AA605D" w:rsidRPr="000618F6" w:rsidRDefault="000958E3" w:rsidP="0013365C">
            <w:pPr>
              <w:ind w:left="0"/>
              <w:rPr>
                <w:rFonts w:cs="Arial"/>
                <w:sz w:val="20"/>
              </w:rPr>
            </w:pPr>
            <w:r w:rsidRPr="000618F6">
              <w:rPr>
                <w:rFonts w:cs="Arial"/>
                <w:sz w:val="20"/>
              </w:rPr>
              <w:t>1.9</w:t>
            </w:r>
          </w:p>
        </w:tc>
        <w:tc>
          <w:tcPr>
            <w:tcW w:w="1510" w:type="dxa"/>
            <w:shd w:val="clear" w:color="auto" w:fill="auto"/>
          </w:tcPr>
          <w:p w14:paraId="701FB06E" w14:textId="77777777" w:rsidR="00AA605D" w:rsidRPr="000618F6" w:rsidRDefault="00C31AFC" w:rsidP="0013365C">
            <w:pPr>
              <w:ind w:left="0"/>
              <w:rPr>
                <w:rFonts w:cs="Arial"/>
                <w:sz w:val="20"/>
              </w:rPr>
            </w:pPr>
            <w:r w:rsidRPr="000618F6">
              <w:rPr>
                <w:rFonts w:cs="Arial"/>
                <w:sz w:val="20"/>
              </w:rPr>
              <w:t>01-01-2008</w:t>
            </w:r>
          </w:p>
        </w:tc>
      </w:tr>
      <w:tr w:rsidR="00A75A66" w:rsidRPr="000618F6" w14:paraId="222BAA2C" w14:textId="77777777" w:rsidTr="0013365C">
        <w:tc>
          <w:tcPr>
            <w:tcW w:w="4394" w:type="dxa"/>
            <w:shd w:val="clear" w:color="auto" w:fill="auto"/>
          </w:tcPr>
          <w:p w14:paraId="0EEEE7E1" w14:textId="77777777" w:rsidR="00A75A66" w:rsidRPr="000618F6" w:rsidRDefault="00A75A66" w:rsidP="0013365C">
            <w:pPr>
              <w:ind w:left="0"/>
              <w:rPr>
                <w:rFonts w:cs="Arial"/>
                <w:sz w:val="20"/>
              </w:rPr>
            </w:pPr>
            <w:r w:rsidRPr="000618F6">
              <w:rPr>
                <w:rFonts w:cs="Arial"/>
                <w:sz w:val="20"/>
              </w:rPr>
              <w:t>nomSchZiektekostEigenRisicoVerplichtNw</w:t>
            </w:r>
          </w:p>
        </w:tc>
        <w:tc>
          <w:tcPr>
            <w:tcW w:w="851" w:type="dxa"/>
            <w:shd w:val="clear" w:color="auto" w:fill="auto"/>
          </w:tcPr>
          <w:p w14:paraId="7E425589" w14:textId="77777777" w:rsidR="00A75A66" w:rsidRPr="000618F6" w:rsidRDefault="00A75A66" w:rsidP="0013365C">
            <w:pPr>
              <w:ind w:left="0"/>
              <w:rPr>
                <w:rFonts w:cs="Arial"/>
                <w:sz w:val="20"/>
              </w:rPr>
            </w:pPr>
            <w:r w:rsidRPr="000618F6">
              <w:rPr>
                <w:rFonts w:cs="Arial"/>
                <w:sz w:val="20"/>
              </w:rPr>
              <w:t>1.8</w:t>
            </w:r>
          </w:p>
        </w:tc>
        <w:tc>
          <w:tcPr>
            <w:tcW w:w="1418" w:type="dxa"/>
            <w:shd w:val="clear" w:color="auto" w:fill="auto"/>
          </w:tcPr>
          <w:p w14:paraId="51D86ED1" w14:textId="77777777" w:rsidR="00A75A66" w:rsidRPr="000618F6" w:rsidRDefault="00A75A66" w:rsidP="0013365C">
            <w:pPr>
              <w:ind w:left="0"/>
              <w:rPr>
                <w:rFonts w:cs="Arial"/>
                <w:sz w:val="20"/>
              </w:rPr>
            </w:pPr>
            <w:r w:rsidRPr="000618F6">
              <w:rPr>
                <w:rFonts w:cs="Arial"/>
                <w:sz w:val="20"/>
              </w:rPr>
              <w:t>01-01-2010</w:t>
            </w:r>
          </w:p>
        </w:tc>
        <w:tc>
          <w:tcPr>
            <w:tcW w:w="1275" w:type="dxa"/>
            <w:shd w:val="clear" w:color="auto" w:fill="auto"/>
          </w:tcPr>
          <w:p w14:paraId="7720201D" w14:textId="77777777" w:rsidR="00A75A66" w:rsidRPr="000618F6" w:rsidRDefault="00A75A66" w:rsidP="0013365C">
            <w:pPr>
              <w:ind w:left="0"/>
              <w:rPr>
                <w:rFonts w:cs="Arial"/>
                <w:sz w:val="20"/>
              </w:rPr>
            </w:pPr>
          </w:p>
        </w:tc>
        <w:tc>
          <w:tcPr>
            <w:tcW w:w="1510" w:type="dxa"/>
            <w:shd w:val="clear" w:color="auto" w:fill="auto"/>
          </w:tcPr>
          <w:p w14:paraId="267CF0B9" w14:textId="77777777" w:rsidR="00A75A66" w:rsidRPr="000618F6" w:rsidRDefault="00A75A66" w:rsidP="0013365C">
            <w:pPr>
              <w:ind w:left="0"/>
              <w:rPr>
                <w:rFonts w:cs="Arial"/>
                <w:sz w:val="20"/>
              </w:rPr>
            </w:pPr>
          </w:p>
        </w:tc>
      </w:tr>
      <w:tr w:rsidR="003F3919" w:rsidRPr="000618F6" w14:paraId="0BB50C26" w14:textId="77777777" w:rsidTr="0013365C">
        <w:tc>
          <w:tcPr>
            <w:tcW w:w="4394" w:type="dxa"/>
            <w:shd w:val="clear" w:color="auto" w:fill="auto"/>
          </w:tcPr>
          <w:p w14:paraId="002C1FF9" w14:textId="77777777" w:rsidR="003F3919" w:rsidRPr="000618F6" w:rsidRDefault="003F3919" w:rsidP="0013365C">
            <w:pPr>
              <w:ind w:left="0"/>
              <w:rPr>
                <w:rFonts w:cs="Arial"/>
                <w:sz w:val="20"/>
              </w:rPr>
            </w:pPr>
            <w:r w:rsidRPr="000618F6">
              <w:rPr>
                <w:rFonts w:cs="Arial"/>
                <w:sz w:val="20"/>
              </w:rPr>
              <w:t>nomSchAutoReiskostForfait</w:t>
            </w:r>
          </w:p>
        </w:tc>
        <w:tc>
          <w:tcPr>
            <w:tcW w:w="851" w:type="dxa"/>
            <w:shd w:val="clear" w:color="auto" w:fill="auto"/>
          </w:tcPr>
          <w:p w14:paraId="37D33999"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3D556785"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10711F61" w14:textId="77777777" w:rsidR="003F3919" w:rsidRPr="000618F6" w:rsidRDefault="003F3919" w:rsidP="0013365C">
            <w:pPr>
              <w:ind w:left="0"/>
              <w:rPr>
                <w:rFonts w:cs="Arial"/>
                <w:sz w:val="20"/>
              </w:rPr>
            </w:pPr>
          </w:p>
        </w:tc>
        <w:tc>
          <w:tcPr>
            <w:tcW w:w="1510" w:type="dxa"/>
            <w:shd w:val="clear" w:color="auto" w:fill="auto"/>
          </w:tcPr>
          <w:p w14:paraId="5ECD7958" w14:textId="77777777" w:rsidR="003F3919" w:rsidRPr="000618F6" w:rsidRDefault="003F3919" w:rsidP="0013365C">
            <w:pPr>
              <w:ind w:left="0"/>
              <w:rPr>
                <w:rFonts w:cs="Arial"/>
                <w:sz w:val="20"/>
              </w:rPr>
            </w:pPr>
          </w:p>
        </w:tc>
      </w:tr>
      <w:tr w:rsidR="003F3919" w:rsidRPr="000618F6" w14:paraId="2610699C" w14:textId="77777777" w:rsidTr="0013365C">
        <w:tc>
          <w:tcPr>
            <w:tcW w:w="4394" w:type="dxa"/>
            <w:shd w:val="clear" w:color="auto" w:fill="auto"/>
          </w:tcPr>
          <w:p w14:paraId="3B9FC5DA" w14:textId="77777777" w:rsidR="003F3919" w:rsidRPr="000618F6" w:rsidRDefault="003F3919" w:rsidP="0013365C">
            <w:pPr>
              <w:ind w:left="0"/>
              <w:rPr>
                <w:rFonts w:cs="Arial"/>
                <w:sz w:val="20"/>
              </w:rPr>
            </w:pPr>
            <w:r w:rsidRPr="000618F6">
              <w:rPr>
                <w:rFonts w:cs="Arial"/>
                <w:sz w:val="20"/>
              </w:rPr>
              <w:t>nomSchAutoReiskostKmPerJaar</w:t>
            </w:r>
          </w:p>
        </w:tc>
        <w:tc>
          <w:tcPr>
            <w:tcW w:w="851" w:type="dxa"/>
            <w:shd w:val="clear" w:color="auto" w:fill="auto"/>
          </w:tcPr>
          <w:p w14:paraId="7B7610F0"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7B74B1BB"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46D35E86" w14:textId="77777777" w:rsidR="003F3919" w:rsidRPr="000618F6" w:rsidRDefault="003F3919" w:rsidP="0013365C">
            <w:pPr>
              <w:ind w:left="0"/>
              <w:rPr>
                <w:rFonts w:cs="Arial"/>
                <w:sz w:val="20"/>
              </w:rPr>
            </w:pPr>
          </w:p>
        </w:tc>
        <w:tc>
          <w:tcPr>
            <w:tcW w:w="1510" w:type="dxa"/>
            <w:shd w:val="clear" w:color="auto" w:fill="auto"/>
          </w:tcPr>
          <w:p w14:paraId="35DE23CE" w14:textId="77777777" w:rsidR="003F3919" w:rsidRPr="000618F6" w:rsidRDefault="003F3919" w:rsidP="0013365C">
            <w:pPr>
              <w:ind w:left="0"/>
              <w:rPr>
                <w:rFonts w:cs="Arial"/>
                <w:sz w:val="20"/>
              </w:rPr>
            </w:pPr>
          </w:p>
        </w:tc>
      </w:tr>
      <w:tr w:rsidR="003F3919" w:rsidRPr="000618F6" w14:paraId="2D7AB3A1" w14:textId="77777777" w:rsidTr="0013365C">
        <w:tc>
          <w:tcPr>
            <w:tcW w:w="4394" w:type="dxa"/>
            <w:shd w:val="clear" w:color="auto" w:fill="auto"/>
          </w:tcPr>
          <w:p w14:paraId="5EB03BFE" w14:textId="77777777" w:rsidR="003F3919" w:rsidRPr="000618F6" w:rsidRDefault="003F3919" w:rsidP="0013365C">
            <w:pPr>
              <w:ind w:left="0"/>
              <w:rPr>
                <w:rFonts w:cs="Arial"/>
                <w:sz w:val="20"/>
              </w:rPr>
            </w:pPr>
            <w:r w:rsidRPr="000618F6">
              <w:rPr>
                <w:rFonts w:cs="Arial"/>
                <w:sz w:val="20"/>
              </w:rPr>
              <w:t>nomSchAutoReiskostAndere</w:t>
            </w:r>
          </w:p>
        </w:tc>
        <w:tc>
          <w:tcPr>
            <w:tcW w:w="851" w:type="dxa"/>
            <w:shd w:val="clear" w:color="auto" w:fill="auto"/>
          </w:tcPr>
          <w:p w14:paraId="29FA7390"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0830318F"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3BE9F10C" w14:textId="77777777" w:rsidR="003F3919" w:rsidRPr="000618F6" w:rsidRDefault="003F3919" w:rsidP="0013365C">
            <w:pPr>
              <w:ind w:left="0"/>
              <w:rPr>
                <w:rFonts w:cs="Arial"/>
                <w:sz w:val="20"/>
              </w:rPr>
            </w:pPr>
          </w:p>
        </w:tc>
        <w:tc>
          <w:tcPr>
            <w:tcW w:w="1510" w:type="dxa"/>
            <w:shd w:val="clear" w:color="auto" w:fill="auto"/>
          </w:tcPr>
          <w:p w14:paraId="18D138BF" w14:textId="77777777" w:rsidR="003F3919" w:rsidRPr="000618F6" w:rsidRDefault="003F3919" w:rsidP="0013365C">
            <w:pPr>
              <w:ind w:left="0"/>
              <w:rPr>
                <w:rFonts w:cs="Arial"/>
                <w:sz w:val="20"/>
              </w:rPr>
            </w:pPr>
          </w:p>
        </w:tc>
      </w:tr>
      <w:tr w:rsidR="003F3919" w:rsidRPr="000618F6" w14:paraId="68EE19E6" w14:textId="77777777" w:rsidTr="0013365C">
        <w:tc>
          <w:tcPr>
            <w:tcW w:w="4394" w:type="dxa"/>
            <w:shd w:val="clear" w:color="auto" w:fill="auto"/>
          </w:tcPr>
          <w:p w14:paraId="574A02D3" w14:textId="77777777" w:rsidR="003F3919" w:rsidRPr="000618F6" w:rsidRDefault="003F3919" w:rsidP="0013365C">
            <w:pPr>
              <w:ind w:left="0"/>
              <w:rPr>
                <w:rFonts w:cs="Arial"/>
                <w:sz w:val="20"/>
              </w:rPr>
            </w:pPr>
            <w:r w:rsidRPr="000618F6">
              <w:rPr>
                <w:rFonts w:cs="Arial"/>
                <w:sz w:val="20"/>
              </w:rPr>
              <w:t>nomSchKinderOpvangTotaleKosten</w:t>
            </w:r>
          </w:p>
        </w:tc>
        <w:tc>
          <w:tcPr>
            <w:tcW w:w="851" w:type="dxa"/>
            <w:shd w:val="clear" w:color="auto" w:fill="auto"/>
          </w:tcPr>
          <w:p w14:paraId="4D5B429A"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4116E1A4"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25DB264C" w14:textId="77777777" w:rsidR="003F3919" w:rsidRPr="000618F6" w:rsidRDefault="003F3919" w:rsidP="0013365C">
            <w:pPr>
              <w:ind w:left="0"/>
              <w:rPr>
                <w:rFonts w:cs="Arial"/>
                <w:sz w:val="20"/>
              </w:rPr>
            </w:pPr>
          </w:p>
        </w:tc>
        <w:tc>
          <w:tcPr>
            <w:tcW w:w="1510" w:type="dxa"/>
            <w:shd w:val="clear" w:color="auto" w:fill="auto"/>
          </w:tcPr>
          <w:p w14:paraId="635903A7" w14:textId="77777777" w:rsidR="003F3919" w:rsidRPr="000618F6" w:rsidRDefault="003F3919" w:rsidP="0013365C">
            <w:pPr>
              <w:ind w:left="0"/>
              <w:rPr>
                <w:rFonts w:cs="Arial"/>
                <w:sz w:val="20"/>
              </w:rPr>
            </w:pPr>
          </w:p>
        </w:tc>
      </w:tr>
      <w:tr w:rsidR="003F3919" w:rsidRPr="000618F6" w14:paraId="20E85AD7" w14:textId="77777777" w:rsidTr="0013365C">
        <w:tc>
          <w:tcPr>
            <w:tcW w:w="4394" w:type="dxa"/>
            <w:shd w:val="clear" w:color="auto" w:fill="auto"/>
          </w:tcPr>
          <w:p w14:paraId="11646C8A" w14:textId="77777777" w:rsidR="003F3919" w:rsidRPr="000618F6" w:rsidRDefault="003F3919" w:rsidP="0013365C">
            <w:pPr>
              <w:ind w:left="0"/>
              <w:rPr>
                <w:rFonts w:cs="Arial"/>
                <w:sz w:val="20"/>
              </w:rPr>
            </w:pPr>
            <w:r w:rsidRPr="000618F6">
              <w:rPr>
                <w:rFonts w:cs="Arial"/>
                <w:sz w:val="20"/>
              </w:rPr>
              <w:t>nomSchKinderOpvangToeslag</w:t>
            </w:r>
          </w:p>
        </w:tc>
        <w:tc>
          <w:tcPr>
            <w:tcW w:w="851" w:type="dxa"/>
            <w:shd w:val="clear" w:color="auto" w:fill="auto"/>
          </w:tcPr>
          <w:p w14:paraId="54A4B7C2"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4E2A6E35" w14:textId="77777777" w:rsidR="003F3919" w:rsidRPr="000618F6" w:rsidRDefault="003F3919" w:rsidP="0013365C">
            <w:pPr>
              <w:ind w:left="0"/>
              <w:rPr>
                <w:rFonts w:cs="Arial"/>
                <w:sz w:val="20"/>
              </w:rPr>
            </w:pPr>
            <w:r w:rsidRPr="000618F6">
              <w:rPr>
                <w:rFonts w:cs="Arial"/>
                <w:sz w:val="20"/>
              </w:rPr>
              <w:t>01-07-2003</w:t>
            </w:r>
          </w:p>
        </w:tc>
        <w:tc>
          <w:tcPr>
            <w:tcW w:w="1275" w:type="dxa"/>
            <w:shd w:val="clear" w:color="auto" w:fill="auto"/>
          </w:tcPr>
          <w:p w14:paraId="4CD2D433" w14:textId="77777777" w:rsidR="003F3919" w:rsidRPr="000618F6" w:rsidRDefault="00AB3DF8" w:rsidP="0013365C">
            <w:pPr>
              <w:ind w:left="0"/>
              <w:rPr>
                <w:rFonts w:cs="Arial"/>
                <w:sz w:val="20"/>
              </w:rPr>
            </w:pPr>
            <w:r w:rsidRPr="000618F6">
              <w:rPr>
                <w:rFonts w:cs="Arial"/>
                <w:sz w:val="20"/>
              </w:rPr>
              <w:t>2.4</w:t>
            </w:r>
          </w:p>
        </w:tc>
        <w:tc>
          <w:tcPr>
            <w:tcW w:w="1510" w:type="dxa"/>
            <w:shd w:val="clear" w:color="auto" w:fill="auto"/>
          </w:tcPr>
          <w:p w14:paraId="4F238669" w14:textId="77777777" w:rsidR="003F3919" w:rsidRPr="000618F6" w:rsidRDefault="00A75A66" w:rsidP="0013365C">
            <w:pPr>
              <w:ind w:left="0"/>
              <w:rPr>
                <w:rFonts w:cs="Arial"/>
                <w:sz w:val="20"/>
              </w:rPr>
            </w:pPr>
            <w:r w:rsidRPr="000618F6">
              <w:rPr>
                <w:rFonts w:cs="Arial"/>
                <w:sz w:val="20"/>
              </w:rPr>
              <w:t>01-07-2010</w:t>
            </w:r>
          </w:p>
        </w:tc>
      </w:tr>
      <w:tr w:rsidR="003F3919" w:rsidRPr="000618F6" w14:paraId="5F635B0A" w14:textId="77777777" w:rsidTr="0013365C">
        <w:tc>
          <w:tcPr>
            <w:tcW w:w="4394" w:type="dxa"/>
            <w:shd w:val="clear" w:color="auto" w:fill="auto"/>
          </w:tcPr>
          <w:p w14:paraId="0CF1A4C7" w14:textId="77777777" w:rsidR="003F3919" w:rsidRPr="000618F6" w:rsidRDefault="003F3919" w:rsidP="0013365C">
            <w:pPr>
              <w:ind w:left="0"/>
              <w:rPr>
                <w:rFonts w:cs="Arial"/>
                <w:sz w:val="20"/>
              </w:rPr>
            </w:pPr>
            <w:r w:rsidRPr="000618F6">
              <w:rPr>
                <w:rFonts w:cs="Arial"/>
                <w:sz w:val="20"/>
              </w:rPr>
              <w:t>nomSchKinderOpvangToeslagRijk</w:t>
            </w:r>
          </w:p>
        </w:tc>
        <w:tc>
          <w:tcPr>
            <w:tcW w:w="851" w:type="dxa"/>
            <w:shd w:val="clear" w:color="auto" w:fill="auto"/>
          </w:tcPr>
          <w:p w14:paraId="2D4B2263" w14:textId="77777777" w:rsidR="003F3919" w:rsidRPr="000618F6" w:rsidRDefault="003F3919" w:rsidP="0013365C">
            <w:pPr>
              <w:ind w:left="0"/>
              <w:rPr>
                <w:rFonts w:cs="Arial"/>
                <w:sz w:val="20"/>
              </w:rPr>
            </w:pPr>
            <w:r w:rsidRPr="000618F6">
              <w:rPr>
                <w:rFonts w:cs="Arial"/>
                <w:sz w:val="20"/>
              </w:rPr>
              <w:t>1.0</w:t>
            </w:r>
          </w:p>
        </w:tc>
        <w:tc>
          <w:tcPr>
            <w:tcW w:w="1418" w:type="dxa"/>
            <w:shd w:val="clear" w:color="auto" w:fill="auto"/>
          </w:tcPr>
          <w:p w14:paraId="3672FD5E" w14:textId="77777777" w:rsidR="003F3919" w:rsidRPr="000618F6" w:rsidRDefault="003F3919" w:rsidP="0013365C">
            <w:pPr>
              <w:ind w:left="0"/>
              <w:rPr>
                <w:rFonts w:cs="Arial"/>
                <w:sz w:val="20"/>
              </w:rPr>
            </w:pPr>
            <w:r w:rsidRPr="000618F6">
              <w:rPr>
                <w:rFonts w:cs="Arial"/>
                <w:sz w:val="20"/>
              </w:rPr>
              <w:t>01-07-2006</w:t>
            </w:r>
          </w:p>
        </w:tc>
        <w:tc>
          <w:tcPr>
            <w:tcW w:w="1275" w:type="dxa"/>
            <w:shd w:val="clear" w:color="auto" w:fill="auto"/>
          </w:tcPr>
          <w:p w14:paraId="746ECAF9" w14:textId="77777777" w:rsidR="003F3919" w:rsidRPr="000618F6" w:rsidRDefault="00AB3DF8" w:rsidP="0013365C">
            <w:pPr>
              <w:ind w:left="0"/>
              <w:rPr>
                <w:rFonts w:cs="Arial"/>
                <w:sz w:val="20"/>
              </w:rPr>
            </w:pPr>
            <w:r w:rsidRPr="000618F6">
              <w:rPr>
                <w:rFonts w:cs="Arial"/>
                <w:sz w:val="20"/>
              </w:rPr>
              <w:t>2.4</w:t>
            </w:r>
          </w:p>
        </w:tc>
        <w:tc>
          <w:tcPr>
            <w:tcW w:w="1510" w:type="dxa"/>
            <w:shd w:val="clear" w:color="auto" w:fill="auto"/>
          </w:tcPr>
          <w:p w14:paraId="596DABC4" w14:textId="77777777" w:rsidR="003F3919" w:rsidRPr="000618F6" w:rsidRDefault="00A75A66" w:rsidP="0013365C">
            <w:pPr>
              <w:ind w:left="0"/>
              <w:rPr>
                <w:rFonts w:cs="Arial"/>
                <w:sz w:val="20"/>
              </w:rPr>
            </w:pPr>
            <w:r w:rsidRPr="000618F6">
              <w:rPr>
                <w:rFonts w:cs="Arial"/>
                <w:sz w:val="20"/>
              </w:rPr>
              <w:t>01-07-2010</w:t>
            </w:r>
          </w:p>
        </w:tc>
      </w:tr>
      <w:tr w:rsidR="00A75A66" w:rsidRPr="000618F6" w14:paraId="103E85A7" w14:textId="77777777" w:rsidTr="0013365C">
        <w:tc>
          <w:tcPr>
            <w:tcW w:w="4394" w:type="dxa"/>
            <w:shd w:val="clear" w:color="auto" w:fill="auto"/>
          </w:tcPr>
          <w:p w14:paraId="01A86A80" w14:textId="77777777" w:rsidR="00A75A66" w:rsidRPr="000618F6" w:rsidRDefault="00A75A66" w:rsidP="0013365C">
            <w:pPr>
              <w:ind w:left="0"/>
              <w:rPr>
                <w:rFonts w:cs="Arial"/>
                <w:sz w:val="20"/>
              </w:rPr>
            </w:pPr>
            <w:r w:rsidRPr="000618F6">
              <w:rPr>
                <w:rFonts w:cs="Arial"/>
                <w:sz w:val="20"/>
              </w:rPr>
              <w:t>nomSchKinderOpvangTegemoetkoming</w:t>
            </w:r>
          </w:p>
        </w:tc>
        <w:tc>
          <w:tcPr>
            <w:tcW w:w="851" w:type="dxa"/>
            <w:shd w:val="clear" w:color="auto" w:fill="auto"/>
          </w:tcPr>
          <w:p w14:paraId="350A5823" w14:textId="77777777" w:rsidR="00A75A66" w:rsidRPr="000618F6" w:rsidRDefault="00A75A66" w:rsidP="0013365C">
            <w:pPr>
              <w:ind w:left="0"/>
              <w:rPr>
                <w:rFonts w:cs="Arial"/>
                <w:sz w:val="20"/>
              </w:rPr>
            </w:pPr>
            <w:r w:rsidRPr="000618F6">
              <w:rPr>
                <w:rFonts w:cs="Arial"/>
                <w:sz w:val="20"/>
              </w:rPr>
              <w:t>1.8</w:t>
            </w:r>
          </w:p>
        </w:tc>
        <w:tc>
          <w:tcPr>
            <w:tcW w:w="1418" w:type="dxa"/>
            <w:shd w:val="clear" w:color="auto" w:fill="auto"/>
          </w:tcPr>
          <w:p w14:paraId="68E413ED" w14:textId="77777777" w:rsidR="00A75A66" w:rsidRPr="000618F6" w:rsidRDefault="00A75A66" w:rsidP="0013365C">
            <w:pPr>
              <w:ind w:left="0"/>
              <w:rPr>
                <w:rFonts w:cs="Arial"/>
                <w:sz w:val="20"/>
              </w:rPr>
            </w:pPr>
            <w:r w:rsidRPr="000618F6">
              <w:rPr>
                <w:rFonts w:cs="Arial"/>
                <w:sz w:val="20"/>
              </w:rPr>
              <w:t>01-01-2010</w:t>
            </w:r>
          </w:p>
        </w:tc>
        <w:tc>
          <w:tcPr>
            <w:tcW w:w="1275" w:type="dxa"/>
            <w:shd w:val="clear" w:color="auto" w:fill="auto"/>
          </w:tcPr>
          <w:p w14:paraId="10DD4EF1" w14:textId="77777777" w:rsidR="00A75A66" w:rsidRPr="000618F6" w:rsidRDefault="00A75A66" w:rsidP="0013365C">
            <w:pPr>
              <w:ind w:left="0"/>
              <w:rPr>
                <w:rFonts w:cs="Arial"/>
                <w:sz w:val="20"/>
              </w:rPr>
            </w:pPr>
          </w:p>
        </w:tc>
        <w:tc>
          <w:tcPr>
            <w:tcW w:w="1510" w:type="dxa"/>
            <w:shd w:val="clear" w:color="auto" w:fill="auto"/>
          </w:tcPr>
          <w:p w14:paraId="152A3BA2" w14:textId="77777777" w:rsidR="00A75A66" w:rsidRPr="000618F6" w:rsidRDefault="00A75A66" w:rsidP="0013365C">
            <w:pPr>
              <w:ind w:left="0"/>
              <w:rPr>
                <w:rFonts w:cs="Arial"/>
                <w:sz w:val="20"/>
              </w:rPr>
            </w:pPr>
          </w:p>
        </w:tc>
      </w:tr>
      <w:tr w:rsidR="00A75A66" w:rsidRPr="000618F6" w14:paraId="5CC74BD5" w14:textId="77777777" w:rsidTr="0013365C">
        <w:tc>
          <w:tcPr>
            <w:tcW w:w="4394" w:type="dxa"/>
            <w:shd w:val="clear" w:color="auto" w:fill="auto"/>
          </w:tcPr>
          <w:p w14:paraId="499A1C4D" w14:textId="77777777" w:rsidR="00A75A66" w:rsidRPr="000618F6" w:rsidRDefault="00A75A66" w:rsidP="0013365C">
            <w:pPr>
              <w:ind w:left="0"/>
              <w:rPr>
                <w:rFonts w:cs="Arial"/>
                <w:sz w:val="20"/>
              </w:rPr>
            </w:pPr>
            <w:r w:rsidRPr="000618F6">
              <w:rPr>
                <w:rFonts w:cs="Arial"/>
                <w:sz w:val="20"/>
              </w:rPr>
              <w:t>nomSchKinderOpvangCorrectie</w:t>
            </w:r>
          </w:p>
        </w:tc>
        <w:tc>
          <w:tcPr>
            <w:tcW w:w="851" w:type="dxa"/>
            <w:shd w:val="clear" w:color="auto" w:fill="auto"/>
          </w:tcPr>
          <w:p w14:paraId="383C9E80" w14:textId="77777777" w:rsidR="00A75A66" w:rsidRPr="000618F6" w:rsidRDefault="00A75A66" w:rsidP="0013365C">
            <w:pPr>
              <w:ind w:left="0"/>
              <w:rPr>
                <w:rFonts w:cs="Arial"/>
                <w:sz w:val="20"/>
              </w:rPr>
            </w:pPr>
            <w:r w:rsidRPr="000618F6">
              <w:rPr>
                <w:rFonts w:cs="Arial"/>
                <w:sz w:val="20"/>
              </w:rPr>
              <w:t>1.0</w:t>
            </w:r>
          </w:p>
        </w:tc>
        <w:tc>
          <w:tcPr>
            <w:tcW w:w="1418" w:type="dxa"/>
            <w:shd w:val="clear" w:color="auto" w:fill="auto"/>
          </w:tcPr>
          <w:p w14:paraId="089956E4" w14:textId="77777777" w:rsidR="00A75A66" w:rsidRPr="000618F6" w:rsidRDefault="00A75A66" w:rsidP="0013365C">
            <w:pPr>
              <w:ind w:left="0"/>
              <w:rPr>
                <w:rFonts w:cs="Arial"/>
                <w:sz w:val="20"/>
              </w:rPr>
            </w:pPr>
            <w:r w:rsidRPr="000618F6">
              <w:rPr>
                <w:rFonts w:cs="Arial"/>
                <w:sz w:val="20"/>
              </w:rPr>
              <w:t>01-07-2003</w:t>
            </w:r>
          </w:p>
        </w:tc>
        <w:tc>
          <w:tcPr>
            <w:tcW w:w="1275" w:type="dxa"/>
            <w:shd w:val="clear" w:color="auto" w:fill="auto"/>
          </w:tcPr>
          <w:p w14:paraId="7DA719C1" w14:textId="77777777" w:rsidR="00A75A66" w:rsidRPr="000618F6" w:rsidRDefault="00A75A66" w:rsidP="0013365C">
            <w:pPr>
              <w:ind w:left="0"/>
              <w:rPr>
                <w:rFonts w:cs="Arial"/>
                <w:sz w:val="20"/>
              </w:rPr>
            </w:pPr>
          </w:p>
        </w:tc>
        <w:tc>
          <w:tcPr>
            <w:tcW w:w="1510" w:type="dxa"/>
            <w:shd w:val="clear" w:color="auto" w:fill="auto"/>
          </w:tcPr>
          <w:p w14:paraId="0E93F268" w14:textId="77777777" w:rsidR="00A75A66" w:rsidRPr="000618F6" w:rsidRDefault="00A75A66" w:rsidP="0013365C">
            <w:pPr>
              <w:ind w:left="0"/>
              <w:rPr>
                <w:rFonts w:cs="Arial"/>
                <w:sz w:val="20"/>
              </w:rPr>
            </w:pPr>
          </w:p>
        </w:tc>
      </w:tr>
      <w:tr w:rsidR="00A75A66" w:rsidRPr="000618F6" w14:paraId="00CCDC5B" w14:textId="77777777" w:rsidTr="0013365C">
        <w:tc>
          <w:tcPr>
            <w:tcW w:w="4394" w:type="dxa"/>
            <w:shd w:val="clear" w:color="auto" w:fill="auto"/>
          </w:tcPr>
          <w:p w14:paraId="64B5123A" w14:textId="77777777" w:rsidR="00A75A66" w:rsidRPr="000618F6" w:rsidRDefault="00A75A66" w:rsidP="0013365C">
            <w:pPr>
              <w:ind w:left="0"/>
              <w:rPr>
                <w:rFonts w:cs="Arial"/>
                <w:sz w:val="20"/>
              </w:rPr>
            </w:pPr>
            <w:r w:rsidRPr="000618F6">
              <w:rPr>
                <w:rFonts w:cs="Arial"/>
                <w:sz w:val="20"/>
              </w:rPr>
              <w:t>nomSchKinderkorting</w:t>
            </w:r>
          </w:p>
        </w:tc>
        <w:tc>
          <w:tcPr>
            <w:tcW w:w="851" w:type="dxa"/>
            <w:shd w:val="clear" w:color="auto" w:fill="auto"/>
          </w:tcPr>
          <w:p w14:paraId="118931D6" w14:textId="77777777" w:rsidR="00A75A66" w:rsidRPr="000618F6" w:rsidRDefault="00A75A66" w:rsidP="0013365C">
            <w:pPr>
              <w:ind w:left="0"/>
              <w:rPr>
                <w:rFonts w:cs="Arial"/>
                <w:sz w:val="20"/>
              </w:rPr>
            </w:pPr>
            <w:r w:rsidRPr="000618F6">
              <w:rPr>
                <w:rFonts w:cs="Arial"/>
                <w:sz w:val="20"/>
              </w:rPr>
              <w:t>1.0</w:t>
            </w:r>
          </w:p>
        </w:tc>
        <w:tc>
          <w:tcPr>
            <w:tcW w:w="1418" w:type="dxa"/>
            <w:shd w:val="clear" w:color="auto" w:fill="auto"/>
          </w:tcPr>
          <w:p w14:paraId="57498E65" w14:textId="77777777" w:rsidR="00A75A66" w:rsidRPr="000618F6" w:rsidRDefault="00A75A66" w:rsidP="0013365C">
            <w:pPr>
              <w:ind w:left="0"/>
              <w:rPr>
                <w:rFonts w:cs="Arial"/>
                <w:sz w:val="20"/>
              </w:rPr>
            </w:pPr>
            <w:r w:rsidRPr="000618F6">
              <w:rPr>
                <w:rFonts w:cs="Arial"/>
                <w:sz w:val="20"/>
              </w:rPr>
              <w:t>01-07-2006</w:t>
            </w:r>
          </w:p>
        </w:tc>
        <w:tc>
          <w:tcPr>
            <w:tcW w:w="1275" w:type="dxa"/>
            <w:shd w:val="clear" w:color="auto" w:fill="auto"/>
          </w:tcPr>
          <w:p w14:paraId="3BE8A69D" w14:textId="77777777" w:rsidR="00A75A66" w:rsidRPr="000618F6" w:rsidRDefault="006D7C00" w:rsidP="0013365C">
            <w:pPr>
              <w:ind w:left="0"/>
              <w:rPr>
                <w:rFonts w:cs="Arial"/>
                <w:sz w:val="20"/>
              </w:rPr>
            </w:pPr>
            <w:r w:rsidRPr="000618F6">
              <w:rPr>
                <w:rFonts w:cs="Arial"/>
                <w:sz w:val="20"/>
              </w:rPr>
              <w:t>1.8</w:t>
            </w:r>
          </w:p>
        </w:tc>
        <w:tc>
          <w:tcPr>
            <w:tcW w:w="1510" w:type="dxa"/>
            <w:shd w:val="clear" w:color="auto" w:fill="auto"/>
          </w:tcPr>
          <w:p w14:paraId="674C9A6B" w14:textId="77777777" w:rsidR="00A75A66" w:rsidRPr="000618F6" w:rsidRDefault="00A75A66" w:rsidP="0013365C">
            <w:pPr>
              <w:ind w:left="0"/>
              <w:rPr>
                <w:rFonts w:cs="Arial"/>
                <w:sz w:val="20"/>
              </w:rPr>
            </w:pPr>
            <w:r w:rsidRPr="000618F6">
              <w:rPr>
                <w:rFonts w:cs="Arial"/>
                <w:sz w:val="20"/>
              </w:rPr>
              <w:t>01-07-2007</w:t>
            </w:r>
          </w:p>
        </w:tc>
      </w:tr>
      <w:tr w:rsidR="00A75A66" w:rsidRPr="000618F6" w14:paraId="3A162CCC" w14:textId="77777777" w:rsidTr="0013365C">
        <w:tc>
          <w:tcPr>
            <w:tcW w:w="4394" w:type="dxa"/>
            <w:shd w:val="clear" w:color="auto" w:fill="auto"/>
          </w:tcPr>
          <w:p w14:paraId="4E2E4E99" w14:textId="77777777" w:rsidR="00A75A66" w:rsidRPr="000618F6" w:rsidRDefault="00A75A66" w:rsidP="0013365C">
            <w:pPr>
              <w:ind w:left="0"/>
              <w:rPr>
                <w:rFonts w:cs="Arial"/>
                <w:sz w:val="20"/>
              </w:rPr>
            </w:pPr>
            <w:r w:rsidRPr="000618F6">
              <w:rPr>
                <w:rFonts w:cs="Arial"/>
                <w:sz w:val="20"/>
              </w:rPr>
              <w:t>nomSchKinderToeslagMaximaal</w:t>
            </w:r>
          </w:p>
        </w:tc>
        <w:tc>
          <w:tcPr>
            <w:tcW w:w="851" w:type="dxa"/>
            <w:shd w:val="clear" w:color="auto" w:fill="auto"/>
          </w:tcPr>
          <w:p w14:paraId="618A1E9F" w14:textId="77777777" w:rsidR="00A75A66" w:rsidRPr="000618F6" w:rsidRDefault="00A75A66" w:rsidP="0013365C">
            <w:pPr>
              <w:ind w:left="0"/>
              <w:rPr>
                <w:rFonts w:cs="Arial"/>
                <w:sz w:val="20"/>
              </w:rPr>
            </w:pPr>
            <w:r w:rsidRPr="000618F6">
              <w:rPr>
                <w:rFonts w:cs="Arial"/>
                <w:sz w:val="20"/>
              </w:rPr>
              <w:t>1.2</w:t>
            </w:r>
          </w:p>
        </w:tc>
        <w:tc>
          <w:tcPr>
            <w:tcW w:w="1418" w:type="dxa"/>
            <w:shd w:val="clear" w:color="auto" w:fill="auto"/>
          </w:tcPr>
          <w:p w14:paraId="0AC5934E" w14:textId="77777777" w:rsidR="00A75A66" w:rsidRPr="000618F6" w:rsidRDefault="00A75A66" w:rsidP="0013365C">
            <w:pPr>
              <w:ind w:left="0"/>
              <w:rPr>
                <w:rFonts w:cs="Arial"/>
                <w:sz w:val="20"/>
              </w:rPr>
            </w:pPr>
            <w:r w:rsidRPr="000618F6">
              <w:rPr>
                <w:rFonts w:cs="Arial"/>
                <w:sz w:val="20"/>
              </w:rPr>
              <w:t>01-01-2008</w:t>
            </w:r>
          </w:p>
        </w:tc>
        <w:tc>
          <w:tcPr>
            <w:tcW w:w="1275" w:type="dxa"/>
            <w:shd w:val="clear" w:color="auto" w:fill="auto"/>
          </w:tcPr>
          <w:p w14:paraId="58B0CD22" w14:textId="77777777" w:rsidR="00A75A66" w:rsidRPr="000618F6" w:rsidRDefault="00CE2083" w:rsidP="0013365C">
            <w:pPr>
              <w:ind w:left="0"/>
              <w:rPr>
                <w:rFonts w:cs="Arial"/>
                <w:sz w:val="20"/>
              </w:rPr>
            </w:pPr>
            <w:r w:rsidRPr="000618F6">
              <w:rPr>
                <w:rFonts w:cs="Arial"/>
                <w:sz w:val="20"/>
              </w:rPr>
              <w:t>2.0</w:t>
            </w:r>
          </w:p>
        </w:tc>
        <w:tc>
          <w:tcPr>
            <w:tcW w:w="1510" w:type="dxa"/>
            <w:shd w:val="clear" w:color="auto" w:fill="auto"/>
          </w:tcPr>
          <w:p w14:paraId="11BA7B3A" w14:textId="77777777" w:rsidR="00A75A66" w:rsidRPr="000618F6" w:rsidRDefault="00A75A66" w:rsidP="0013365C">
            <w:pPr>
              <w:ind w:left="0"/>
              <w:rPr>
                <w:rFonts w:cs="Arial"/>
                <w:sz w:val="20"/>
              </w:rPr>
            </w:pPr>
            <w:r w:rsidRPr="000618F6">
              <w:rPr>
                <w:rFonts w:cs="Arial"/>
                <w:sz w:val="20"/>
              </w:rPr>
              <w:t>01-07-2008</w:t>
            </w:r>
          </w:p>
        </w:tc>
      </w:tr>
      <w:tr w:rsidR="00A75A66" w:rsidRPr="000618F6" w14:paraId="0C824574" w14:textId="77777777" w:rsidTr="0013365C">
        <w:tc>
          <w:tcPr>
            <w:tcW w:w="4394" w:type="dxa"/>
            <w:shd w:val="clear" w:color="auto" w:fill="auto"/>
          </w:tcPr>
          <w:p w14:paraId="7FC167F2" w14:textId="77777777" w:rsidR="00A75A66" w:rsidRPr="000618F6" w:rsidRDefault="00A75A66" w:rsidP="0013365C">
            <w:pPr>
              <w:ind w:left="0"/>
              <w:rPr>
                <w:rFonts w:cs="Arial"/>
                <w:sz w:val="20"/>
              </w:rPr>
            </w:pPr>
            <w:r w:rsidRPr="000618F6">
              <w:rPr>
                <w:rFonts w:cs="Arial"/>
                <w:sz w:val="20"/>
              </w:rPr>
              <w:t>nomSchKinderToeslagOntvangen</w:t>
            </w:r>
          </w:p>
        </w:tc>
        <w:tc>
          <w:tcPr>
            <w:tcW w:w="851" w:type="dxa"/>
            <w:shd w:val="clear" w:color="auto" w:fill="auto"/>
          </w:tcPr>
          <w:p w14:paraId="39BDA6F3" w14:textId="77777777" w:rsidR="00A75A66" w:rsidRPr="000618F6" w:rsidRDefault="00A75A66" w:rsidP="0013365C">
            <w:pPr>
              <w:ind w:left="0"/>
              <w:rPr>
                <w:rFonts w:cs="Arial"/>
                <w:sz w:val="20"/>
              </w:rPr>
            </w:pPr>
            <w:r w:rsidRPr="000618F6">
              <w:rPr>
                <w:rFonts w:cs="Arial"/>
                <w:sz w:val="20"/>
              </w:rPr>
              <w:t>1.2</w:t>
            </w:r>
          </w:p>
        </w:tc>
        <w:tc>
          <w:tcPr>
            <w:tcW w:w="1418" w:type="dxa"/>
            <w:shd w:val="clear" w:color="auto" w:fill="auto"/>
          </w:tcPr>
          <w:p w14:paraId="3BBA91D1" w14:textId="77777777" w:rsidR="00A75A66" w:rsidRPr="000618F6" w:rsidRDefault="00A75A66" w:rsidP="0013365C">
            <w:pPr>
              <w:ind w:left="0"/>
              <w:rPr>
                <w:rFonts w:cs="Arial"/>
                <w:sz w:val="20"/>
              </w:rPr>
            </w:pPr>
            <w:r w:rsidRPr="000618F6">
              <w:rPr>
                <w:rFonts w:cs="Arial"/>
                <w:sz w:val="20"/>
              </w:rPr>
              <w:t>01-01-2008</w:t>
            </w:r>
          </w:p>
        </w:tc>
        <w:tc>
          <w:tcPr>
            <w:tcW w:w="1275" w:type="dxa"/>
            <w:shd w:val="clear" w:color="auto" w:fill="auto"/>
          </w:tcPr>
          <w:p w14:paraId="7F78DB16" w14:textId="77777777" w:rsidR="00A75A66" w:rsidRPr="000618F6" w:rsidRDefault="00CE2083" w:rsidP="0013365C">
            <w:pPr>
              <w:ind w:left="0"/>
              <w:rPr>
                <w:rFonts w:cs="Arial"/>
                <w:sz w:val="20"/>
              </w:rPr>
            </w:pPr>
            <w:r w:rsidRPr="000618F6">
              <w:rPr>
                <w:rFonts w:cs="Arial"/>
                <w:sz w:val="20"/>
              </w:rPr>
              <w:t>2.0</w:t>
            </w:r>
          </w:p>
        </w:tc>
        <w:tc>
          <w:tcPr>
            <w:tcW w:w="1510" w:type="dxa"/>
            <w:shd w:val="clear" w:color="auto" w:fill="auto"/>
          </w:tcPr>
          <w:p w14:paraId="5A79C4DD" w14:textId="77777777" w:rsidR="00A75A66" w:rsidRPr="000618F6" w:rsidRDefault="00A75A66" w:rsidP="0013365C">
            <w:pPr>
              <w:ind w:left="0"/>
              <w:rPr>
                <w:rFonts w:cs="Arial"/>
                <w:sz w:val="20"/>
              </w:rPr>
            </w:pPr>
            <w:r w:rsidRPr="000618F6">
              <w:rPr>
                <w:rFonts w:cs="Arial"/>
                <w:sz w:val="20"/>
              </w:rPr>
              <w:t>01-07-2008</w:t>
            </w:r>
          </w:p>
        </w:tc>
      </w:tr>
      <w:tr w:rsidR="00A75A66" w:rsidRPr="000618F6" w14:paraId="19B56A29" w14:textId="77777777" w:rsidTr="0013365C">
        <w:tc>
          <w:tcPr>
            <w:tcW w:w="4394" w:type="dxa"/>
            <w:shd w:val="clear" w:color="auto" w:fill="auto"/>
          </w:tcPr>
          <w:p w14:paraId="7CAF2D95" w14:textId="77777777" w:rsidR="00A75A66" w:rsidRPr="000618F6" w:rsidRDefault="00A75A66" w:rsidP="0013365C">
            <w:pPr>
              <w:ind w:left="0"/>
              <w:rPr>
                <w:rFonts w:cs="Arial"/>
                <w:sz w:val="20"/>
              </w:rPr>
            </w:pPr>
            <w:r w:rsidRPr="000618F6">
              <w:rPr>
                <w:rFonts w:cs="Arial"/>
                <w:sz w:val="20"/>
              </w:rPr>
              <w:t>nomSchKinderToeslagCorrectie</w:t>
            </w:r>
          </w:p>
        </w:tc>
        <w:tc>
          <w:tcPr>
            <w:tcW w:w="851" w:type="dxa"/>
            <w:shd w:val="clear" w:color="auto" w:fill="auto"/>
          </w:tcPr>
          <w:p w14:paraId="6774A10A" w14:textId="77777777" w:rsidR="00A75A66" w:rsidRPr="000618F6" w:rsidRDefault="00A75A66" w:rsidP="0013365C">
            <w:pPr>
              <w:ind w:left="0"/>
              <w:rPr>
                <w:rFonts w:cs="Arial"/>
                <w:sz w:val="20"/>
              </w:rPr>
            </w:pPr>
            <w:r w:rsidRPr="000618F6">
              <w:rPr>
                <w:rFonts w:cs="Arial"/>
                <w:sz w:val="20"/>
              </w:rPr>
              <w:t>1.2</w:t>
            </w:r>
          </w:p>
        </w:tc>
        <w:tc>
          <w:tcPr>
            <w:tcW w:w="1418" w:type="dxa"/>
            <w:shd w:val="clear" w:color="auto" w:fill="auto"/>
          </w:tcPr>
          <w:p w14:paraId="0052FCD7" w14:textId="77777777" w:rsidR="00A75A66" w:rsidRPr="000618F6" w:rsidRDefault="00A75A66" w:rsidP="0013365C">
            <w:pPr>
              <w:ind w:left="0"/>
              <w:rPr>
                <w:rFonts w:cs="Arial"/>
                <w:sz w:val="20"/>
              </w:rPr>
            </w:pPr>
            <w:r w:rsidRPr="000618F6">
              <w:rPr>
                <w:rFonts w:cs="Arial"/>
                <w:sz w:val="20"/>
              </w:rPr>
              <w:t>01-01-2008</w:t>
            </w:r>
          </w:p>
        </w:tc>
        <w:tc>
          <w:tcPr>
            <w:tcW w:w="1275" w:type="dxa"/>
            <w:shd w:val="clear" w:color="auto" w:fill="auto"/>
          </w:tcPr>
          <w:p w14:paraId="0ABA6F6B" w14:textId="77777777" w:rsidR="00A75A66" w:rsidRPr="000618F6" w:rsidRDefault="00CE2083" w:rsidP="0013365C">
            <w:pPr>
              <w:ind w:left="0"/>
              <w:rPr>
                <w:rFonts w:cs="Arial"/>
                <w:sz w:val="20"/>
              </w:rPr>
            </w:pPr>
            <w:r w:rsidRPr="000618F6">
              <w:rPr>
                <w:rFonts w:cs="Arial"/>
                <w:sz w:val="20"/>
              </w:rPr>
              <w:t>2.0</w:t>
            </w:r>
          </w:p>
        </w:tc>
        <w:tc>
          <w:tcPr>
            <w:tcW w:w="1510" w:type="dxa"/>
            <w:shd w:val="clear" w:color="auto" w:fill="auto"/>
          </w:tcPr>
          <w:p w14:paraId="2D510EE6" w14:textId="77777777" w:rsidR="00A75A66" w:rsidRPr="000618F6" w:rsidRDefault="00A75A66" w:rsidP="0013365C">
            <w:pPr>
              <w:ind w:left="0"/>
              <w:rPr>
                <w:rFonts w:cs="Arial"/>
                <w:sz w:val="20"/>
              </w:rPr>
            </w:pPr>
            <w:r w:rsidRPr="000618F6">
              <w:rPr>
                <w:rFonts w:cs="Arial"/>
                <w:sz w:val="20"/>
              </w:rPr>
              <w:t>01-07-2008</w:t>
            </w:r>
          </w:p>
        </w:tc>
      </w:tr>
      <w:tr w:rsidR="004E0C13" w:rsidRPr="000618F6" w14:paraId="07E2230E" w14:textId="77777777" w:rsidTr="0013365C">
        <w:tc>
          <w:tcPr>
            <w:tcW w:w="4394" w:type="dxa"/>
            <w:shd w:val="clear" w:color="auto" w:fill="auto"/>
          </w:tcPr>
          <w:p w14:paraId="5FB65E9A" w14:textId="77777777" w:rsidR="004E0C13" w:rsidRPr="000618F6" w:rsidRDefault="004E0C13" w:rsidP="004E0C13">
            <w:pPr>
              <w:ind w:left="0"/>
              <w:rPr>
                <w:rFonts w:cs="Arial"/>
                <w:b/>
                <w:bCs/>
                <w:sz w:val="20"/>
              </w:rPr>
            </w:pPr>
            <w:r w:rsidRPr="000618F6">
              <w:rPr>
                <w:rFonts w:cs="Arial"/>
                <w:b/>
                <w:bCs/>
                <w:sz w:val="20"/>
              </w:rPr>
              <w:t>nomSchKindBudgetMaximaal</w:t>
            </w:r>
          </w:p>
        </w:tc>
        <w:tc>
          <w:tcPr>
            <w:tcW w:w="851" w:type="dxa"/>
            <w:shd w:val="clear" w:color="auto" w:fill="auto"/>
          </w:tcPr>
          <w:p w14:paraId="725828E0" w14:textId="77777777" w:rsidR="004E0C13" w:rsidRPr="000618F6" w:rsidRDefault="004E0C13" w:rsidP="004E0C13">
            <w:pPr>
              <w:ind w:left="0"/>
              <w:rPr>
                <w:rFonts w:cs="Arial"/>
                <w:b/>
                <w:bCs/>
                <w:sz w:val="20"/>
              </w:rPr>
            </w:pPr>
            <w:r w:rsidRPr="000618F6">
              <w:rPr>
                <w:rFonts w:cs="Arial"/>
                <w:b/>
                <w:bCs/>
                <w:sz w:val="20"/>
              </w:rPr>
              <w:t>1.4</w:t>
            </w:r>
          </w:p>
        </w:tc>
        <w:tc>
          <w:tcPr>
            <w:tcW w:w="1418" w:type="dxa"/>
            <w:shd w:val="clear" w:color="auto" w:fill="auto"/>
          </w:tcPr>
          <w:p w14:paraId="3B250353" w14:textId="77777777" w:rsidR="004E0C13" w:rsidRPr="000618F6" w:rsidRDefault="004E0C13" w:rsidP="004E0C13">
            <w:pPr>
              <w:ind w:left="0"/>
              <w:rPr>
                <w:rFonts w:cs="Arial"/>
                <w:b/>
                <w:bCs/>
                <w:sz w:val="20"/>
              </w:rPr>
            </w:pPr>
            <w:r w:rsidRPr="000618F6">
              <w:rPr>
                <w:rFonts w:cs="Arial"/>
                <w:b/>
                <w:bCs/>
                <w:sz w:val="20"/>
              </w:rPr>
              <w:t>01-01-2009</w:t>
            </w:r>
          </w:p>
        </w:tc>
        <w:tc>
          <w:tcPr>
            <w:tcW w:w="1275" w:type="dxa"/>
            <w:shd w:val="clear" w:color="auto" w:fill="auto"/>
          </w:tcPr>
          <w:p w14:paraId="15FD5B00" w14:textId="77777777" w:rsidR="004E0C13" w:rsidRPr="000618F6" w:rsidRDefault="004E0C13" w:rsidP="004E0C13">
            <w:pPr>
              <w:ind w:left="0"/>
              <w:rPr>
                <w:rFonts w:cs="Arial"/>
                <w:b/>
                <w:bCs/>
                <w:sz w:val="20"/>
              </w:rPr>
            </w:pPr>
          </w:p>
        </w:tc>
        <w:tc>
          <w:tcPr>
            <w:tcW w:w="1510" w:type="dxa"/>
            <w:shd w:val="clear" w:color="auto" w:fill="auto"/>
          </w:tcPr>
          <w:p w14:paraId="3398CC4B" w14:textId="5A2B4C52" w:rsidR="004E0C13" w:rsidRPr="000618F6" w:rsidRDefault="004E0C13" w:rsidP="004E0C13">
            <w:pPr>
              <w:ind w:left="0"/>
              <w:rPr>
                <w:rFonts w:cs="Arial"/>
                <w:b/>
                <w:bCs/>
                <w:sz w:val="20"/>
              </w:rPr>
            </w:pPr>
            <w:r w:rsidRPr="000618F6">
              <w:rPr>
                <w:rFonts w:cs="Arial"/>
                <w:b/>
                <w:bCs/>
                <w:sz w:val="20"/>
              </w:rPr>
              <w:t>01-07-2020</w:t>
            </w:r>
          </w:p>
        </w:tc>
      </w:tr>
      <w:tr w:rsidR="004E0C13" w:rsidRPr="000618F6" w14:paraId="69814457" w14:textId="77777777" w:rsidTr="0013365C">
        <w:tc>
          <w:tcPr>
            <w:tcW w:w="4394" w:type="dxa"/>
            <w:shd w:val="clear" w:color="auto" w:fill="auto"/>
          </w:tcPr>
          <w:p w14:paraId="09678058" w14:textId="77777777" w:rsidR="004E0C13" w:rsidRPr="000618F6" w:rsidRDefault="004E0C13" w:rsidP="004E0C13">
            <w:pPr>
              <w:ind w:left="0"/>
              <w:rPr>
                <w:rFonts w:cs="Arial"/>
                <w:b/>
                <w:bCs/>
                <w:sz w:val="20"/>
              </w:rPr>
            </w:pPr>
            <w:r w:rsidRPr="000618F6">
              <w:rPr>
                <w:rFonts w:cs="Arial"/>
                <w:b/>
                <w:bCs/>
                <w:sz w:val="20"/>
              </w:rPr>
              <w:t>nomSchKindBudgetOntvangen</w:t>
            </w:r>
          </w:p>
        </w:tc>
        <w:tc>
          <w:tcPr>
            <w:tcW w:w="851" w:type="dxa"/>
            <w:shd w:val="clear" w:color="auto" w:fill="auto"/>
          </w:tcPr>
          <w:p w14:paraId="62B3628B" w14:textId="77777777" w:rsidR="004E0C13" w:rsidRPr="000618F6" w:rsidRDefault="004E0C13" w:rsidP="004E0C13">
            <w:pPr>
              <w:ind w:left="0"/>
              <w:rPr>
                <w:rFonts w:cs="Arial"/>
                <w:b/>
                <w:bCs/>
                <w:sz w:val="20"/>
              </w:rPr>
            </w:pPr>
            <w:r w:rsidRPr="000618F6">
              <w:rPr>
                <w:rFonts w:cs="Arial"/>
                <w:b/>
                <w:bCs/>
                <w:sz w:val="20"/>
              </w:rPr>
              <w:t>1.4</w:t>
            </w:r>
          </w:p>
        </w:tc>
        <w:tc>
          <w:tcPr>
            <w:tcW w:w="1418" w:type="dxa"/>
            <w:shd w:val="clear" w:color="auto" w:fill="auto"/>
          </w:tcPr>
          <w:p w14:paraId="16D85FA4" w14:textId="77777777" w:rsidR="004E0C13" w:rsidRPr="000618F6" w:rsidRDefault="004E0C13" w:rsidP="004E0C13">
            <w:pPr>
              <w:ind w:left="0"/>
              <w:rPr>
                <w:rFonts w:cs="Arial"/>
                <w:b/>
                <w:bCs/>
                <w:sz w:val="20"/>
              </w:rPr>
            </w:pPr>
            <w:r w:rsidRPr="000618F6">
              <w:rPr>
                <w:rFonts w:cs="Arial"/>
                <w:b/>
                <w:bCs/>
                <w:sz w:val="20"/>
              </w:rPr>
              <w:t>01-01-2009</w:t>
            </w:r>
          </w:p>
        </w:tc>
        <w:tc>
          <w:tcPr>
            <w:tcW w:w="1275" w:type="dxa"/>
            <w:shd w:val="clear" w:color="auto" w:fill="auto"/>
          </w:tcPr>
          <w:p w14:paraId="05D9D4B3" w14:textId="77777777" w:rsidR="004E0C13" w:rsidRPr="000618F6" w:rsidRDefault="004E0C13" w:rsidP="004E0C13">
            <w:pPr>
              <w:ind w:left="0"/>
              <w:rPr>
                <w:rFonts w:cs="Arial"/>
                <w:b/>
                <w:bCs/>
                <w:sz w:val="20"/>
              </w:rPr>
            </w:pPr>
          </w:p>
        </w:tc>
        <w:tc>
          <w:tcPr>
            <w:tcW w:w="1510" w:type="dxa"/>
            <w:shd w:val="clear" w:color="auto" w:fill="auto"/>
          </w:tcPr>
          <w:p w14:paraId="10C17A66" w14:textId="4A1BC878" w:rsidR="004E0C13" w:rsidRPr="000618F6" w:rsidRDefault="004E0C13" w:rsidP="004E0C13">
            <w:pPr>
              <w:ind w:left="0"/>
              <w:rPr>
                <w:rFonts w:cs="Arial"/>
                <w:b/>
                <w:bCs/>
                <w:sz w:val="20"/>
              </w:rPr>
            </w:pPr>
            <w:r w:rsidRPr="000618F6">
              <w:rPr>
                <w:rFonts w:cs="Arial"/>
                <w:b/>
                <w:bCs/>
                <w:sz w:val="20"/>
              </w:rPr>
              <w:t>01-07-2020</w:t>
            </w:r>
          </w:p>
        </w:tc>
      </w:tr>
      <w:tr w:rsidR="004E0C13" w:rsidRPr="000618F6" w14:paraId="52E41E85" w14:textId="77777777" w:rsidTr="0013365C">
        <w:tc>
          <w:tcPr>
            <w:tcW w:w="4394" w:type="dxa"/>
            <w:shd w:val="clear" w:color="auto" w:fill="auto"/>
          </w:tcPr>
          <w:p w14:paraId="1F279AAB" w14:textId="77777777" w:rsidR="004E0C13" w:rsidRPr="000618F6" w:rsidRDefault="004E0C13" w:rsidP="004E0C13">
            <w:pPr>
              <w:ind w:left="0"/>
              <w:rPr>
                <w:rFonts w:cs="Arial"/>
                <w:b/>
                <w:bCs/>
                <w:sz w:val="20"/>
              </w:rPr>
            </w:pPr>
            <w:r w:rsidRPr="000618F6">
              <w:rPr>
                <w:rFonts w:cs="Arial"/>
                <w:b/>
                <w:bCs/>
                <w:sz w:val="20"/>
              </w:rPr>
              <w:t>nomSchKindBudgetCorrectie</w:t>
            </w:r>
          </w:p>
        </w:tc>
        <w:tc>
          <w:tcPr>
            <w:tcW w:w="851" w:type="dxa"/>
            <w:shd w:val="clear" w:color="auto" w:fill="auto"/>
          </w:tcPr>
          <w:p w14:paraId="4D655C86" w14:textId="77777777" w:rsidR="004E0C13" w:rsidRPr="000618F6" w:rsidRDefault="004E0C13" w:rsidP="004E0C13">
            <w:pPr>
              <w:ind w:left="0"/>
              <w:rPr>
                <w:rFonts w:cs="Arial"/>
                <w:b/>
                <w:bCs/>
                <w:sz w:val="20"/>
              </w:rPr>
            </w:pPr>
            <w:r w:rsidRPr="000618F6">
              <w:rPr>
                <w:rFonts w:cs="Arial"/>
                <w:b/>
                <w:bCs/>
                <w:sz w:val="20"/>
              </w:rPr>
              <w:t>1.4</w:t>
            </w:r>
          </w:p>
        </w:tc>
        <w:tc>
          <w:tcPr>
            <w:tcW w:w="1418" w:type="dxa"/>
            <w:shd w:val="clear" w:color="auto" w:fill="auto"/>
          </w:tcPr>
          <w:p w14:paraId="449B68AE" w14:textId="77777777" w:rsidR="004E0C13" w:rsidRPr="000618F6" w:rsidRDefault="004E0C13" w:rsidP="004E0C13">
            <w:pPr>
              <w:ind w:left="0"/>
              <w:rPr>
                <w:rFonts w:cs="Arial"/>
                <w:b/>
                <w:bCs/>
                <w:sz w:val="20"/>
              </w:rPr>
            </w:pPr>
            <w:r w:rsidRPr="000618F6">
              <w:rPr>
                <w:rFonts w:cs="Arial"/>
                <w:b/>
                <w:bCs/>
                <w:sz w:val="20"/>
              </w:rPr>
              <w:t>01-01-2009</w:t>
            </w:r>
          </w:p>
        </w:tc>
        <w:tc>
          <w:tcPr>
            <w:tcW w:w="1275" w:type="dxa"/>
            <w:shd w:val="clear" w:color="auto" w:fill="auto"/>
          </w:tcPr>
          <w:p w14:paraId="190BB98C" w14:textId="77777777" w:rsidR="004E0C13" w:rsidRPr="000618F6" w:rsidRDefault="004E0C13" w:rsidP="004E0C13">
            <w:pPr>
              <w:ind w:left="0"/>
              <w:rPr>
                <w:rFonts w:cs="Arial"/>
                <w:b/>
                <w:bCs/>
                <w:sz w:val="20"/>
              </w:rPr>
            </w:pPr>
          </w:p>
        </w:tc>
        <w:tc>
          <w:tcPr>
            <w:tcW w:w="1510" w:type="dxa"/>
            <w:shd w:val="clear" w:color="auto" w:fill="auto"/>
          </w:tcPr>
          <w:p w14:paraId="71D9FDA2" w14:textId="26E685E7" w:rsidR="004E0C13" w:rsidRPr="000618F6" w:rsidRDefault="004E0C13" w:rsidP="004E0C13">
            <w:pPr>
              <w:ind w:left="0"/>
              <w:rPr>
                <w:rFonts w:cs="Arial"/>
                <w:b/>
                <w:bCs/>
                <w:sz w:val="20"/>
              </w:rPr>
            </w:pPr>
            <w:r w:rsidRPr="000618F6">
              <w:rPr>
                <w:rFonts w:cs="Arial"/>
                <w:b/>
                <w:bCs/>
                <w:sz w:val="20"/>
              </w:rPr>
              <w:t>01-07-2020</w:t>
            </w:r>
          </w:p>
        </w:tc>
      </w:tr>
      <w:tr w:rsidR="00A75A66" w:rsidRPr="000618F6" w14:paraId="11DBB861" w14:textId="77777777" w:rsidTr="0013365C">
        <w:tc>
          <w:tcPr>
            <w:tcW w:w="4394" w:type="dxa"/>
            <w:shd w:val="clear" w:color="auto" w:fill="auto"/>
          </w:tcPr>
          <w:p w14:paraId="1473B919" w14:textId="77777777" w:rsidR="00A75A66" w:rsidRPr="000618F6" w:rsidRDefault="00A75A66" w:rsidP="0013365C">
            <w:pPr>
              <w:ind w:left="0"/>
              <w:rPr>
                <w:rFonts w:cs="Arial"/>
                <w:sz w:val="20"/>
              </w:rPr>
            </w:pPr>
            <w:r w:rsidRPr="000618F6">
              <w:rPr>
                <w:rFonts w:cs="Arial"/>
                <w:sz w:val="20"/>
              </w:rPr>
              <w:t>nomSchStudieKostenTegemoetKinderen</w:t>
            </w:r>
          </w:p>
        </w:tc>
        <w:tc>
          <w:tcPr>
            <w:tcW w:w="851" w:type="dxa"/>
            <w:shd w:val="clear" w:color="auto" w:fill="auto"/>
          </w:tcPr>
          <w:p w14:paraId="3690B353" w14:textId="77777777" w:rsidR="00A75A66" w:rsidRPr="000618F6" w:rsidRDefault="00A75A66" w:rsidP="0013365C">
            <w:pPr>
              <w:ind w:left="0"/>
              <w:rPr>
                <w:rFonts w:cs="Arial"/>
                <w:sz w:val="20"/>
              </w:rPr>
            </w:pPr>
            <w:r w:rsidRPr="000618F6">
              <w:rPr>
                <w:rFonts w:cs="Arial"/>
                <w:sz w:val="20"/>
              </w:rPr>
              <w:t>1.0</w:t>
            </w:r>
          </w:p>
        </w:tc>
        <w:tc>
          <w:tcPr>
            <w:tcW w:w="1418" w:type="dxa"/>
            <w:shd w:val="clear" w:color="auto" w:fill="auto"/>
          </w:tcPr>
          <w:p w14:paraId="683C3651" w14:textId="77777777" w:rsidR="00A75A66" w:rsidRPr="000618F6" w:rsidRDefault="00A75A66" w:rsidP="0013365C">
            <w:pPr>
              <w:ind w:left="0"/>
              <w:rPr>
                <w:rFonts w:cs="Arial"/>
                <w:sz w:val="20"/>
              </w:rPr>
            </w:pPr>
            <w:r w:rsidRPr="000618F6">
              <w:rPr>
                <w:rFonts w:cs="Arial"/>
                <w:sz w:val="20"/>
              </w:rPr>
              <w:t>01-07-2003</w:t>
            </w:r>
          </w:p>
        </w:tc>
        <w:tc>
          <w:tcPr>
            <w:tcW w:w="1275" w:type="dxa"/>
            <w:shd w:val="clear" w:color="auto" w:fill="auto"/>
          </w:tcPr>
          <w:p w14:paraId="68FC9FFC" w14:textId="77777777" w:rsidR="00A75A66" w:rsidRPr="000618F6" w:rsidRDefault="00A75A66" w:rsidP="0013365C">
            <w:pPr>
              <w:ind w:left="0"/>
              <w:rPr>
                <w:rFonts w:cs="Arial"/>
                <w:sz w:val="20"/>
              </w:rPr>
            </w:pPr>
          </w:p>
        </w:tc>
        <w:tc>
          <w:tcPr>
            <w:tcW w:w="1510" w:type="dxa"/>
            <w:shd w:val="clear" w:color="auto" w:fill="auto"/>
          </w:tcPr>
          <w:p w14:paraId="3E92693A" w14:textId="77777777" w:rsidR="00A75A66" w:rsidRPr="000618F6" w:rsidRDefault="00A75A66" w:rsidP="0013365C">
            <w:pPr>
              <w:ind w:left="0"/>
              <w:rPr>
                <w:rFonts w:cs="Arial"/>
                <w:sz w:val="20"/>
              </w:rPr>
            </w:pPr>
          </w:p>
        </w:tc>
      </w:tr>
      <w:tr w:rsidR="00A75A66" w:rsidRPr="000618F6" w14:paraId="4D6A5774" w14:textId="77777777" w:rsidTr="0013365C">
        <w:tc>
          <w:tcPr>
            <w:tcW w:w="4394" w:type="dxa"/>
            <w:shd w:val="clear" w:color="auto" w:fill="auto"/>
          </w:tcPr>
          <w:p w14:paraId="353D20B4" w14:textId="77777777" w:rsidR="00A75A66" w:rsidRPr="000618F6" w:rsidRDefault="00A75A66" w:rsidP="0013365C">
            <w:pPr>
              <w:ind w:left="0"/>
              <w:rPr>
                <w:rFonts w:cs="Arial"/>
                <w:sz w:val="20"/>
              </w:rPr>
            </w:pPr>
            <w:r w:rsidRPr="000618F6">
              <w:rPr>
                <w:rFonts w:cs="Arial"/>
                <w:sz w:val="20"/>
              </w:rPr>
              <w:t>nomSchStudieKosten</w:t>
            </w:r>
          </w:p>
        </w:tc>
        <w:tc>
          <w:tcPr>
            <w:tcW w:w="851" w:type="dxa"/>
            <w:shd w:val="clear" w:color="auto" w:fill="auto"/>
          </w:tcPr>
          <w:p w14:paraId="051C6D77" w14:textId="77777777" w:rsidR="00A75A66" w:rsidRPr="000618F6" w:rsidRDefault="00A75A66" w:rsidP="0013365C">
            <w:pPr>
              <w:ind w:left="0"/>
              <w:rPr>
                <w:rFonts w:cs="Arial"/>
                <w:sz w:val="20"/>
              </w:rPr>
            </w:pPr>
            <w:r w:rsidRPr="000618F6">
              <w:rPr>
                <w:rFonts w:cs="Arial"/>
                <w:sz w:val="20"/>
              </w:rPr>
              <w:t>1.0</w:t>
            </w:r>
          </w:p>
        </w:tc>
        <w:tc>
          <w:tcPr>
            <w:tcW w:w="1418" w:type="dxa"/>
            <w:shd w:val="clear" w:color="auto" w:fill="auto"/>
          </w:tcPr>
          <w:p w14:paraId="2EA01A11" w14:textId="77777777" w:rsidR="00A75A66" w:rsidRPr="000618F6" w:rsidRDefault="00A75A66" w:rsidP="0013365C">
            <w:pPr>
              <w:ind w:left="0"/>
              <w:rPr>
                <w:rFonts w:cs="Arial"/>
                <w:sz w:val="20"/>
              </w:rPr>
            </w:pPr>
            <w:r w:rsidRPr="000618F6">
              <w:rPr>
                <w:rFonts w:cs="Arial"/>
                <w:sz w:val="20"/>
              </w:rPr>
              <w:t>01-07-2003</w:t>
            </w:r>
          </w:p>
        </w:tc>
        <w:tc>
          <w:tcPr>
            <w:tcW w:w="1275" w:type="dxa"/>
            <w:shd w:val="clear" w:color="auto" w:fill="auto"/>
          </w:tcPr>
          <w:p w14:paraId="4F14BB9E" w14:textId="77777777" w:rsidR="00A75A66" w:rsidRPr="000618F6" w:rsidRDefault="009B5174" w:rsidP="0013365C">
            <w:pPr>
              <w:ind w:left="0"/>
              <w:rPr>
                <w:rFonts w:cs="Arial"/>
                <w:sz w:val="20"/>
              </w:rPr>
            </w:pPr>
            <w:r w:rsidRPr="000618F6">
              <w:rPr>
                <w:rFonts w:cs="Arial"/>
                <w:sz w:val="20"/>
              </w:rPr>
              <w:t>3.0</w:t>
            </w:r>
          </w:p>
        </w:tc>
        <w:tc>
          <w:tcPr>
            <w:tcW w:w="1510" w:type="dxa"/>
            <w:shd w:val="clear" w:color="auto" w:fill="auto"/>
          </w:tcPr>
          <w:p w14:paraId="696E7423" w14:textId="77777777" w:rsidR="00A75A66" w:rsidRPr="000618F6" w:rsidRDefault="00AB3DF8" w:rsidP="0013365C">
            <w:pPr>
              <w:ind w:left="0"/>
              <w:rPr>
                <w:rFonts w:cs="Arial"/>
                <w:sz w:val="20"/>
              </w:rPr>
            </w:pPr>
            <w:r w:rsidRPr="000618F6">
              <w:rPr>
                <w:rFonts w:cs="Arial"/>
                <w:sz w:val="20"/>
              </w:rPr>
              <w:t>01-07-2013</w:t>
            </w:r>
          </w:p>
        </w:tc>
      </w:tr>
      <w:tr w:rsidR="00A75A66" w:rsidRPr="000618F6" w14:paraId="4445C990" w14:textId="77777777" w:rsidTr="0013365C">
        <w:tc>
          <w:tcPr>
            <w:tcW w:w="4394" w:type="dxa"/>
            <w:shd w:val="clear" w:color="auto" w:fill="auto"/>
          </w:tcPr>
          <w:p w14:paraId="03A9D6D5" w14:textId="77777777" w:rsidR="00A75A66" w:rsidRPr="000618F6" w:rsidRDefault="00A75A66" w:rsidP="0013365C">
            <w:pPr>
              <w:ind w:left="0"/>
              <w:rPr>
                <w:rFonts w:cs="Arial"/>
                <w:sz w:val="20"/>
              </w:rPr>
            </w:pPr>
            <w:r w:rsidRPr="000618F6">
              <w:rPr>
                <w:rFonts w:cs="Arial"/>
                <w:sz w:val="20"/>
              </w:rPr>
              <w:t>nomSchStudieKostenTegemoetkoming</w:t>
            </w:r>
          </w:p>
        </w:tc>
        <w:tc>
          <w:tcPr>
            <w:tcW w:w="851" w:type="dxa"/>
            <w:shd w:val="clear" w:color="auto" w:fill="auto"/>
          </w:tcPr>
          <w:p w14:paraId="25A36D1E" w14:textId="77777777" w:rsidR="00A75A66" w:rsidRPr="000618F6" w:rsidRDefault="00A75A66" w:rsidP="0013365C">
            <w:pPr>
              <w:ind w:left="0"/>
              <w:rPr>
                <w:rFonts w:cs="Arial"/>
                <w:sz w:val="20"/>
              </w:rPr>
            </w:pPr>
            <w:r w:rsidRPr="000618F6">
              <w:rPr>
                <w:rFonts w:cs="Arial"/>
                <w:sz w:val="20"/>
              </w:rPr>
              <w:t>1.0</w:t>
            </w:r>
          </w:p>
        </w:tc>
        <w:tc>
          <w:tcPr>
            <w:tcW w:w="1418" w:type="dxa"/>
            <w:shd w:val="clear" w:color="auto" w:fill="auto"/>
          </w:tcPr>
          <w:p w14:paraId="099DD32C" w14:textId="77777777" w:rsidR="00A75A66" w:rsidRPr="000618F6" w:rsidRDefault="00A75A66" w:rsidP="0013365C">
            <w:pPr>
              <w:ind w:left="0"/>
              <w:rPr>
                <w:rFonts w:cs="Arial"/>
                <w:sz w:val="20"/>
              </w:rPr>
            </w:pPr>
            <w:r w:rsidRPr="000618F6">
              <w:rPr>
                <w:rFonts w:cs="Arial"/>
                <w:sz w:val="20"/>
              </w:rPr>
              <w:t>01-07-2003</w:t>
            </w:r>
          </w:p>
        </w:tc>
        <w:tc>
          <w:tcPr>
            <w:tcW w:w="1275" w:type="dxa"/>
            <w:shd w:val="clear" w:color="auto" w:fill="auto"/>
          </w:tcPr>
          <w:p w14:paraId="06BAE61A" w14:textId="77777777" w:rsidR="00A75A66" w:rsidRPr="000618F6" w:rsidRDefault="00A75A66" w:rsidP="0013365C">
            <w:pPr>
              <w:ind w:left="0"/>
              <w:rPr>
                <w:rFonts w:cs="Arial"/>
                <w:sz w:val="20"/>
              </w:rPr>
            </w:pPr>
          </w:p>
        </w:tc>
        <w:tc>
          <w:tcPr>
            <w:tcW w:w="1510" w:type="dxa"/>
            <w:shd w:val="clear" w:color="auto" w:fill="auto"/>
          </w:tcPr>
          <w:p w14:paraId="4B1A1FE1" w14:textId="77777777" w:rsidR="00A75A66" w:rsidRPr="000618F6" w:rsidRDefault="00A75A66" w:rsidP="0013365C">
            <w:pPr>
              <w:ind w:left="0"/>
              <w:rPr>
                <w:rFonts w:cs="Arial"/>
                <w:sz w:val="20"/>
              </w:rPr>
            </w:pPr>
          </w:p>
        </w:tc>
      </w:tr>
      <w:tr w:rsidR="00AB3DF8" w:rsidRPr="000618F6" w14:paraId="4756B3FE" w14:textId="77777777" w:rsidTr="0013365C">
        <w:tc>
          <w:tcPr>
            <w:tcW w:w="4394" w:type="dxa"/>
            <w:shd w:val="clear" w:color="auto" w:fill="auto"/>
          </w:tcPr>
          <w:p w14:paraId="44527673" w14:textId="77777777" w:rsidR="00AB3DF8" w:rsidRPr="000618F6" w:rsidRDefault="00AB3DF8" w:rsidP="0013365C">
            <w:pPr>
              <w:ind w:left="0"/>
              <w:rPr>
                <w:rFonts w:cs="Arial"/>
                <w:sz w:val="20"/>
              </w:rPr>
            </w:pPr>
            <w:r w:rsidRPr="000618F6">
              <w:rPr>
                <w:rFonts w:cs="Arial"/>
                <w:sz w:val="20"/>
              </w:rPr>
              <w:t>nomSchStudieKostenCorrectie</w:t>
            </w:r>
          </w:p>
        </w:tc>
        <w:tc>
          <w:tcPr>
            <w:tcW w:w="851" w:type="dxa"/>
            <w:shd w:val="clear" w:color="auto" w:fill="auto"/>
          </w:tcPr>
          <w:p w14:paraId="2A96EB27" w14:textId="77777777" w:rsidR="00AB3DF8" w:rsidRPr="000618F6" w:rsidRDefault="00AB3DF8" w:rsidP="0013365C">
            <w:pPr>
              <w:ind w:left="0"/>
              <w:rPr>
                <w:rFonts w:cs="Arial"/>
                <w:sz w:val="20"/>
              </w:rPr>
            </w:pPr>
            <w:r w:rsidRPr="000618F6">
              <w:rPr>
                <w:rFonts w:cs="Arial"/>
                <w:sz w:val="20"/>
              </w:rPr>
              <w:t>2.4</w:t>
            </w:r>
          </w:p>
        </w:tc>
        <w:tc>
          <w:tcPr>
            <w:tcW w:w="1418" w:type="dxa"/>
            <w:shd w:val="clear" w:color="auto" w:fill="auto"/>
          </w:tcPr>
          <w:p w14:paraId="7AC7F4AE" w14:textId="77777777" w:rsidR="00AB3DF8" w:rsidRPr="000618F6" w:rsidRDefault="00AB3DF8" w:rsidP="0013365C">
            <w:pPr>
              <w:ind w:left="0"/>
              <w:rPr>
                <w:rFonts w:cs="Arial"/>
                <w:sz w:val="20"/>
              </w:rPr>
            </w:pPr>
            <w:r w:rsidRPr="000618F6">
              <w:rPr>
                <w:rFonts w:cs="Arial"/>
                <w:sz w:val="20"/>
              </w:rPr>
              <w:t>01-01-2014</w:t>
            </w:r>
          </w:p>
        </w:tc>
        <w:tc>
          <w:tcPr>
            <w:tcW w:w="1275" w:type="dxa"/>
            <w:shd w:val="clear" w:color="auto" w:fill="auto"/>
          </w:tcPr>
          <w:p w14:paraId="6402BC48" w14:textId="77777777" w:rsidR="00AB3DF8" w:rsidRPr="000618F6" w:rsidRDefault="00AB3DF8" w:rsidP="0013365C">
            <w:pPr>
              <w:ind w:left="0"/>
              <w:rPr>
                <w:rFonts w:cs="Arial"/>
                <w:sz w:val="20"/>
              </w:rPr>
            </w:pPr>
          </w:p>
        </w:tc>
        <w:tc>
          <w:tcPr>
            <w:tcW w:w="1510" w:type="dxa"/>
            <w:shd w:val="clear" w:color="auto" w:fill="auto"/>
          </w:tcPr>
          <w:p w14:paraId="57FE06C6" w14:textId="77777777" w:rsidR="00AB3DF8" w:rsidRPr="000618F6" w:rsidRDefault="00AB3DF8" w:rsidP="0013365C">
            <w:pPr>
              <w:ind w:left="0"/>
              <w:rPr>
                <w:rFonts w:cs="Arial"/>
                <w:sz w:val="20"/>
              </w:rPr>
            </w:pPr>
          </w:p>
        </w:tc>
      </w:tr>
      <w:tr w:rsidR="00A75A66" w:rsidRPr="000618F6" w14:paraId="67F1E6F2" w14:textId="77777777" w:rsidTr="0013365C">
        <w:tc>
          <w:tcPr>
            <w:tcW w:w="4394" w:type="dxa"/>
            <w:shd w:val="clear" w:color="auto" w:fill="auto"/>
          </w:tcPr>
          <w:p w14:paraId="6443FDD9" w14:textId="77777777" w:rsidR="00A75A66" w:rsidRPr="000618F6" w:rsidRDefault="00A75A66" w:rsidP="0013365C">
            <w:pPr>
              <w:ind w:left="0"/>
              <w:rPr>
                <w:rFonts w:cs="Arial"/>
                <w:sz w:val="20"/>
              </w:rPr>
            </w:pPr>
            <w:r w:rsidRPr="000618F6">
              <w:rPr>
                <w:rFonts w:cs="Arial"/>
                <w:sz w:val="20"/>
              </w:rPr>
              <w:t>nomSchAlimentatieCorrectie</w:t>
            </w:r>
          </w:p>
        </w:tc>
        <w:tc>
          <w:tcPr>
            <w:tcW w:w="851" w:type="dxa"/>
            <w:shd w:val="clear" w:color="auto" w:fill="auto"/>
          </w:tcPr>
          <w:p w14:paraId="1F6E6139" w14:textId="77777777" w:rsidR="00A75A66" w:rsidRPr="000618F6" w:rsidRDefault="00A75A66" w:rsidP="0013365C">
            <w:pPr>
              <w:ind w:left="0"/>
              <w:rPr>
                <w:rFonts w:cs="Arial"/>
                <w:sz w:val="20"/>
              </w:rPr>
            </w:pPr>
            <w:r w:rsidRPr="000618F6">
              <w:rPr>
                <w:rFonts w:cs="Arial"/>
                <w:sz w:val="20"/>
              </w:rPr>
              <w:t>1.0</w:t>
            </w:r>
          </w:p>
        </w:tc>
        <w:tc>
          <w:tcPr>
            <w:tcW w:w="1418" w:type="dxa"/>
            <w:shd w:val="clear" w:color="auto" w:fill="auto"/>
          </w:tcPr>
          <w:p w14:paraId="6894970E" w14:textId="77777777" w:rsidR="00A75A66" w:rsidRPr="000618F6" w:rsidRDefault="00A75A66" w:rsidP="0013365C">
            <w:pPr>
              <w:ind w:left="0"/>
              <w:rPr>
                <w:rFonts w:cs="Arial"/>
                <w:sz w:val="20"/>
              </w:rPr>
            </w:pPr>
            <w:r w:rsidRPr="000618F6">
              <w:rPr>
                <w:rFonts w:cs="Arial"/>
                <w:sz w:val="20"/>
              </w:rPr>
              <w:t>01-07-2003</w:t>
            </w:r>
          </w:p>
        </w:tc>
        <w:tc>
          <w:tcPr>
            <w:tcW w:w="1275" w:type="dxa"/>
            <w:shd w:val="clear" w:color="auto" w:fill="auto"/>
          </w:tcPr>
          <w:p w14:paraId="2773DBA3" w14:textId="77777777" w:rsidR="00A75A66" w:rsidRPr="000618F6" w:rsidRDefault="00A75A66" w:rsidP="0013365C">
            <w:pPr>
              <w:ind w:left="0"/>
              <w:rPr>
                <w:rFonts w:cs="Arial"/>
                <w:sz w:val="20"/>
              </w:rPr>
            </w:pPr>
          </w:p>
        </w:tc>
        <w:tc>
          <w:tcPr>
            <w:tcW w:w="1510" w:type="dxa"/>
            <w:shd w:val="clear" w:color="auto" w:fill="auto"/>
          </w:tcPr>
          <w:p w14:paraId="22BDD71B" w14:textId="77777777" w:rsidR="00A75A66" w:rsidRPr="000618F6" w:rsidRDefault="00A75A66" w:rsidP="0013365C">
            <w:pPr>
              <w:ind w:left="0"/>
              <w:rPr>
                <w:rFonts w:cs="Arial"/>
                <w:sz w:val="20"/>
              </w:rPr>
            </w:pPr>
          </w:p>
        </w:tc>
      </w:tr>
      <w:tr w:rsidR="00A75A66" w:rsidRPr="000618F6" w14:paraId="286C838E" w14:textId="77777777" w:rsidTr="0013365C">
        <w:tc>
          <w:tcPr>
            <w:tcW w:w="4394" w:type="dxa"/>
            <w:shd w:val="clear" w:color="auto" w:fill="auto"/>
          </w:tcPr>
          <w:p w14:paraId="4635BE56" w14:textId="77777777" w:rsidR="00A75A66" w:rsidRPr="000618F6" w:rsidRDefault="00A75A66" w:rsidP="0013365C">
            <w:pPr>
              <w:ind w:left="0"/>
              <w:rPr>
                <w:rFonts w:cs="Arial"/>
                <w:sz w:val="20"/>
              </w:rPr>
            </w:pPr>
            <w:r w:rsidRPr="000618F6">
              <w:rPr>
                <w:rFonts w:cs="Arial"/>
                <w:sz w:val="20"/>
              </w:rPr>
              <w:t>nomSchOverigeCorrecties</w:t>
            </w:r>
          </w:p>
        </w:tc>
        <w:tc>
          <w:tcPr>
            <w:tcW w:w="851" w:type="dxa"/>
            <w:shd w:val="clear" w:color="auto" w:fill="auto"/>
          </w:tcPr>
          <w:p w14:paraId="16D3BCB7" w14:textId="77777777" w:rsidR="00A75A66" w:rsidRPr="000618F6" w:rsidRDefault="00A75A66" w:rsidP="0013365C">
            <w:pPr>
              <w:ind w:left="0"/>
              <w:rPr>
                <w:rFonts w:cs="Arial"/>
                <w:sz w:val="20"/>
              </w:rPr>
            </w:pPr>
            <w:r w:rsidRPr="000618F6">
              <w:rPr>
                <w:rFonts w:cs="Arial"/>
                <w:sz w:val="20"/>
              </w:rPr>
              <w:t>1.0</w:t>
            </w:r>
          </w:p>
        </w:tc>
        <w:tc>
          <w:tcPr>
            <w:tcW w:w="1418" w:type="dxa"/>
            <w:shd w:val="clear" w:color="auto" w:fill="auto"/>
          </w:tcPr>
          <w:p w14:paraId="53FB794B" w14:textId="77777777" w:rsidR="00A75A66" w:rsidRPr="000618F6" w:rsidRDefault="00A75A66" w:rsidP="0013365C">
            <w:pPr>
              <w:ind w:left="0"/>
              <w:rPr>
                <w:rFonts w:cs="Arial"/>
                <w:sz w:val="20"/>
              </w:rPr>
            </w:pPr>
            <w:r w:rsidRPr="000618F6">
              <w:rPr>
                <w:rFonts w:cs="Arial"/>
                <w:sz w:val="20"/>
              </w:rPr>
              <w:t>01-07-2003</w:t>
            </w:r>
          </w:p>
        </w:tc>
        <w:tc>
          <w:tcPr>
            <w:tcW w:w="1275" w:type="dxa"/>
            <w:shd w:val="clear" w:color="auto" w:fill="auto"/>
          </w:tcPr>
          <w:p w14:paraId="716910A7" w14:textId="77777777" w:rsidR="00A75A66" w:rsidRPr="000618F6" w:rsidRDefault="00A75A66" w:rsidP="0013365C">
            <w:pPr>
              <w:ind w:left="0"/>
              <w:rPr>
                <w:rFonts w:cs="Arial"/>
                <w:sz w:val="20"/>
              </w:rPr>
            </w:pPr>
          </w:p>
        </w:tc>
        <w:tc>
          <w:tcPr>
            <w:tcW w:w="1510" w:type="dxa"/>
            <w:shd w:val="clear" w:color="auto" w:fill="auto"/>
          </w:tcPr>
          <w:p w14:paraId="66B0D1C6" w14:textId="77777777" w:rsidR="00A75A66" w:rsidRPr="000618F6" w:rsidRDefault="00A75A66" w:rsidP="0013365C">
            <w:pPr>
              <w:ind w:left="0"/>
              <w:rPr>
                <w:rFonts w:cs="Arial"/>
                <w:sz w:val="20"/>
              </w:rPr>
            </w:pPr>
          </w:p>
        </w:tc>
      </w:tr>
      <w:tr w:rsidR="00545A2B" w:rsidRPr="000618F6" w14:paraId="0A2B7016" w14:textId="77777777" w:rsidTr="0013365C">
        <w:tc>
          <w:tcPr>
            <w:tcW w:w="4394" w:type="dxa"/>
            <w:shd w:val="clear" w:color="auto" w:fill="auto"/>
          </w:tcPr>
          <w:p w14:paraId="65FFA444" w14:textId="77777777" w:rsidR="00545A2B" w:rsidRPr="000618F6" w:rsidRDefault="00545A2B" w:rsidP="00545A2B">
            <w:pPr>
              <w:ind w:left="0"/>
              <w:rPr>
                <w:rFonts w:cs="Arial"/>
                <w:bCs/>
                <w:sz w:val="20"/>
              </w:rPr>
            </w:pPr>
            <w:r w:rsidRPr="000618F6">
              <w:rPr>
                <w:rFonts w:cs="Arial"/>
                <w:bCs/>
                <w:sz w:val="20"/>
              </w:rPr>
              <w:t>nomSchBeschermBudgetCorrectie</w:t>
            </w:r>
          </w:p>
        </w:tc>
        <w:tc>
          <w:tcPr>
            <w:tcW w:w="851" w:type="dxa"/>
            <w:shd w:val="clear" w:color="auto" w:fill="auto"/>
          </w:tcPr>
          <w:p w14:paraId="1B4DC210" w14:textId="77777777" w:rsidR="00545A2B" w:rsidRPr="000618F6" w:rsidRDefault="00545A2B" w:rsidP="0013365C">
            <w:pPr>
              <w:ind w:left="0"/>
              <w:rPr>
                <w:rFonts w:cs="Arial"/>
                <w:bCs/>
                <w:sz w:val="20"/>
              </w:rPr>
            </w:pPr>
            <w:r w:rsidRPr="000618F6">
              <w:rPr>
                <w:rFonts w:cs="Arial"/>
                <w:bCs/>
                <w:sz w:val="20"/>
              </w:rPr>
              <w:t>3.4</w:t>
            </w:r>
          </w:p>
        </w:tc>
        <w:tc>
          <w:tcPr>
            <w:tcW w:w="1418" w:type="dxa"/>
            <w:shd w:val="clear" w:color="auto" w:fill="auto"/>
          </w:tcPr>
          <w:p w14:paraId="111A8EDF" w14:textId="77777777" w:rsidR="00545A2B" w:rsidRPr="000618F6" w:rsidRDefault="00545A2B" w:rsidP="0013365C">
            <w:pPr>
              <w:ind w:left="0"/>
              <w:rPr>
                <w:rFonts w:cs="Arial"/>
                <w:bCs/>
                <w:sz w:val="20"/>
              </w:rPr>
            </w:pPr>
            <w:r w:rsidRPr="000618F6">
              <w:rPr>
                <w:rFonts w:cs="Arial"/>
                <w:bCs/>
                <w:sz w:val="20"/>
              </w:rPr>
              <w:t>01-01-2019</w:t>
            </w:r>
          </w:p>
        </w:tc>
        <w:tc>
          <w:tcPr>
            <w:tcW w:w="1275" w:type="dxa"/>
            <w:shd w:val="clear" w:color="auto" w:fill="auto"/>
          </w:tcPr>
          <w:p w14:paraId="42E7B72F" w14:textId="77777777" w:rsidR="00545A2B" w:rsidRPr="000618F6" w:rsidRDefault="00545A2B" w:rsidP="0013365C">
            <w:pPr>
              <w:ind w:left="0"/>
              <w:rPr>
                <w:rFonts w:cs="Arial"/>
                <w:bCs/>
                <w:sz w:val="20"/>
              </w:rPr>
            </w:pPr>
          </w:p>
        </w:tc>
        <w:tc>
          <w:tcPr>
            <w:tcW w:w="1510" w:type="dxa"/>
            <w:shd w:val="clear" w:color="auto" w:fill="auto"/>
          </w:tcPr>
          <w:p w14:paraId="4E6B6C6D" w14:textId="77777777" w:rsidR="00545A2B" w:rsidRPr="000618F6" w:rsidRDefault="00545A2B" w:rsidP="0013365C">
            <w:pPr>
              <w:ind w:left="0"/>
              <w:rPr>
                <w:rFonts w:cs="Arial"/>
                <w:bCs/>
                <w:sz w:val="20"/>
              </w:rPr>
            </w:pPr>
          </w:p>
        </w:tc>
      </w:tr>
      <w:tr w:rsidR="00A75A66" w:rsidRPr="000618F6" w14:paraId="2E1EE38B" w14:textId="77777777" w:rsidTr="0013365C">
        <w:tc>
          <w:tcPr>
            <w:tcW w:w="4394" w:type="dxa"/>
            <w:shd w:val="clear" w:color="auto" w:fill="auto"/>
          </w:tcPr>
          <w:p w14:paraId="3F77B157" w14:textId="77777777" w:rsidR="00A75A66" w:rsidRPr="000618F6" w:rsidRDefault="00A75A66" w:rsidP="0013365C">
            <w:pPr>
              <w:ind w:left="0"/>
              <w:rPr>
                <w:rFonts w:cs="Arial"/>
                <w:sz w:val="20"/>
              </w:rPr>
            </w:pPr>
            <w:r w:rsidRPr="000618F6">
              <w:rPr>
                <w:rFonts w:cs="Arial"/>
                <w:sz w:val="20"/>
              </w:rPr>
              <w:t>nomSchTotaleOverheveling</w:t>
            </w:r>
          </w:p>
        </w:tc>
        <w:tc>
          <w:tcPr>
            <w:tcW w:w="851" w:type="dxa"/>
            <w:shd w:val="clear" w:color="auto" w:fill="auto"/>
          </w:tcPr>
          <w:p w14:paraId="6DDB3D08" w14:textId="77777777" w:rsidR="00A75A66" w:rsidRPr="000618F6" w:rsidRDefault="00A75A66" w:rsidP="0013365C">
            <w:pPr>
              <w:ind w:left="0"/>
              <w:rPr>
                <w:rFonts w:cs="Arial"/>
                <w:sz w:val="20"/>
              </w:rPr>
            </w:pPr>
            <w:r w:rsidRPr="000618F6">
              <w:rPr>
                <w:rFonts w:cs="Arial"/>
                <w:sz w:val="20"/>
              </w:rPr>
              <w:t>1.0</w:t>
            </w:r>
          </w:p>
        </w:tc>
        <w:tc>
          <w:tcPr>
            <w:tcW w:w="1418" w:type="dxa"/>
            <w:shd w:val="clear" w:color="auto" w:fill="auto"/>
          </w:tcPr>
          <w:p w14:paraId="0EC1415D" w14:textId="77777777" w:rsidR="00A75A66" w:rsidRPr="000618F6" w:rsidRDefault="00A75A66" w:rsidP="0013365C">
            <w:pPr>
              <w:ind w:left="0"/>
              <w:rPr>
                <w:rFonts w:cs="Arial"/>
                <w:sz w:val="20"/>
              </w:rPr>
            </w:pPr>
            <w:r w:rsidRPr="000618F6">
              <w:rPr>
                <w:rFonts w:cs="Arial"/>
                <w:sz w:val="20"/>
              </w:rPr>
              <w:t>01-07-2003</w:t>
            </w:r>
          </w:p>
        </w:tc>
        <w:tc>
          <w:tcPr>
            <w:tcW w:w="1275" w:type="dxa"/>
            <w:shd w:val="clear" w:color="auto" w:fill="auto"/>
          </w:tcPr>
          <w:p w14:paraId="26F53E2A" w14:textId="77777777" w:rsidR="00A75A66" w:rsidRPr="000618F6" w:rsidRDefault="00A75A66" w:rsidP="0013365C">
            <w:pPr>
              <w:ind w:left="0"/>
              <w:rPr>
                <w:rFonts w:cs="Arial"/>
                <w:sz w:val="20"/>
              </w:rPr>
            </w:pPr>
          </w:p>
        </w:tc>
        <w:tc>
          <w:tcPr>
            <w:tcW w:w="1510" w:type="dxa"/>
            <w:shd w:val="clear" w:color="auto" w:fill="auto"/>
          </w:tcPr>
          <w:p w14:paraId="295E9FA2" w14:textId="77777777" w:rsidR="00A75A66" w:rsidRPr="000618F6" w:rsidRDefault="00A75A66" w:rsidP="0013365C">
            <w:pPr>
              <w:ind w:left="0"/>
              <w:rPr>
                <w:rFonts w:cs="Arial"/>
                <w:sz w:val="20"/>
              </w:rPr>
            </w:pPr>
          </w:p>
        </w:tc>
      </w:tr>
      <w:tr w:rsidR="00A75A66" w:rsidRPr="000618F6" w14:paraId="29EEE46D" w14:textId="77777777" w:rsidTr="0013365C">
        <w:tc>
          <w:tcPr>
            <w:tcW w:w="4394" w:type="dxa"/>
            <w:shd w:val="clear" w:color="auto" w:fill="auto"/>
          </w:tcPr>
          <w:p w14:paraId="720C0F3B" w14:textId="77777777" w:rsidR="00A75A66" w:rsidRPr="000618F6" w:rsidRDefault="00A75A66" w:rsidP="0013365C">
            <w:pPr>
              <w:ind w:left="0"/>
              <w:rPr>
                <w:rFonts w:cs="Arial"/>
                <w:sz w:val="20"/>
              </w:rPr>
            </w:pPr>
            <w:r w:rsidRPr="000618F6">
              <w:rPr>
                <w:rFonts w:cs="Arial"/>
                <w:sz w:val="20"/>
              </w:rPr>
              <w:t>nomSchNominaalBedrag</w:t>
            </w:r>
          </w:p>
        </w:tc>
        <w:tc>
          <w:tcPr>
            <w:tcW w:w="851" w:type="dxa"/>
            <w:shd w:val="clear" w:color="auto" w:fill="auto"/>
          </w:tcPr>
          <w:p w14:paraId="53B12C10" w14:textId="77777777" w:rsidR="00A75A66" w:rsidRPr="000618F6" w:rsidRDefault="00A75A66" w:rsidP="0013365C">
            <w:pPr>
              <w:ind w:left="0"/>
              <w:rPr>
                <w:rFonts w:cs="Arial"/>
                <w:sz w:val="20"/>
              </w:rPr>
            </w:pPr>
            <w:r w:rsidRPr="000618F6">
              <w:rPr>
                <w:rFonts w:cs="Arial"/>
                <w:sz w:val="20"/>
              </w:rPr>
              <w:t>1.0</w:t>
            </w:r>
          </w:p>
        </w:tc>
        <w:tc>
          <w:tcPr>
            <w:tcW w:w="1418" w:type="dxa"/>
            <w:shd w:val="clear" w:color="auto" w:fill="auto"/>
          </w:tcPr>
          <w:p w14:paraId="4EF455BA" w14:textId="77777777" w:rsidR="00A75A66" w:rsidRPr="000618F6" w:rsidRDefault="00A75A66" w:rsidP="0013365C">
            <w:pPr>
              <w:ind w:left="0"/>
              <w:rPr>
                <w:rFonts w:cs="Arial"/>
                <w:sz w:val="20"/>
              </w:rPr>
            </w:pPr>
            <w:r w:rsidRPr="000618F6">
              <w:rPr>
                <w:rFonts w:cs="Arial"/>
                <w:sz w:val="20"/>
              </w:rPr>
              <w:t>01-07-2003</w:t>
            </w:r>
          </w:p>
        </w:tc>
        <w:tc>
          <w:tcPr>
            <w:tcW w:w="1275" w:type="dxa"/>
            <w:shd w:val="clear" w:color="auto" w:fill="auto"/>
          </w:tcPr>
          <w:p w14:paraId="0E899A56" w14:textId="77777777" w:rsidR="00A75A66" w:rsidRPr="000618F6" w:rsidRDefault="00A75A66" w:rsidP="0013365C">
            <w:pPr>
              <w:ind w:left="0"/>
              <w:rPr>
                <w:rFonts w:cs="Arial"/>
                <w:sz w:val="20"/>
              </w:rPr>
            </w:pPr>
          </w:p>
        </w:tc>
        <w:tc>
          <w:tcPr>
            <w:tcW w:w="1510" w:type="dxa"/>
            <w:shd w:val="clear" w:color="auto" w:fill="auto"/>
          </w:tcPr>
          <w:p w14:paraId="4FF29FF2" w14:textId="77777777" w:rsidR="00A75A66" w:rsidRPr="000618F6" w:rsidRDefault="00A75A66" w:rsidP="0013365C">
            <w:pPr>
              <w:ind w:left="0"/>
              <w:rPr>
                <w:rFonts w:cs="Arial"/>
                <w:sz w:val="20"/>
              </w:rPr>
            </w:pPr>
          </w:p>
        </w:tc>
      </w:tr>
      <w:tr w:rsidR="00A75A66" w:rsidRPr="000618F6" w14:paraId="7A0192A9" w14:textId="77777777" w:rsidTr="0013365C">
        <w:tc>
          <w:tcPr>
            <w:tcW w:w="4394" w:type="dxa"/>
            <w:shd w:val="clear" w:color="auto" w:fill="auto"/>
          </w:tcPr>
          <w:p w14:paraId="4CBDF773" w14:textId="77777777" w:rsidR="00A75A66" w:rsidRPr="000618F6" w:rsidRDefault="00A75A66" w:rsidP="0013365C">
            <w:pPr>
              <w:ind w:left="0"/>
              <w:rPr>
                <w:rFonts w:cs="Arial"/>
                <w:bCs/>
                <w:sz w:val="20"/>
              </w:rPr>
            </w:pPr>
            <w:r w:rsidRPr="000618F6">
              <w:rPr>
                <w:rFonts w:cs="Arial"/>
                <w:bCs/>
                <w:sz w:val="20"/>
              </w:rPr>
              <w:t>nomParOverhevelingBvv</w:t>
            </w:r>
          </w:p>
        </w:tc>
        <w:tc>
          <w:tcPr>
            <w:tcW w:w="851" w:type="dxa"/>
            <w:shd w:val="clear" w:color="auto" w:fill="auto"/>
          </w:tcPr>
          <w:p w14:paraId="2ECAC60E" w14:textId="77777777" w:rsidR="00A75A66" w:rsidRPr="000618F6" w:rsidRDefault="00A75A66" w:rsidP="0013365C">
            <w:pPr>
              <w:ind w:left="0"/>
              <w:rPr>
                <w:rFonts w:cs="Arial"/>
                <w:bCs/>
                <w:sz w:val="20"/>
              </w:rPr>
            </w:pPr>
            <w:r w:rsidRPr="000618F6">
              <w:rPr>
                <w:rFonts w:cs="Arial"/>
                <w:bCs/>
                <w:sz w:val="20"/>
              </w:rPr>
              <w:t>1.0</w:t>
            </w:r>
          </w:p>
        </w:tc>
        <w:tc>
          <w:tcPr>
            <w:tcW w:w="1418" w:type="dxa"/>
            <w:shd w:val="clear" w:color="auto" w:fill="auto"/>
          </w:tcPr>
          <w:p w14:paraId="341CC14E" w14:textId="77777777" w:rsidR="00A75A66" w:rsidRPr="000618F6" w:rsidRDefault="00A75A66" w:rsidP="0013365C">
            <w:pPr>
              <w:ind w:left="0"/>
              <w:rPr>
                <w:rFonts w:cs="Arial"/>
                <w:bCs/>
                <w:sz w:val="20"/>
              </w:rPr>
            </w:pPr>
            <w:r w:rsidRPr="000618F6">
              <w:rPr>
                <w:rFonts w:cs="Arial"/>
                <w:bCs/>
                <w:sz w:val="20"/>
              </w:rPr>
              <w:t>01-07-2003</w:t>
            </w:r>
          </w:p>
        </w:tc>
        <w:tc>
          <w:tcPr>
            <w:tcW w:w="1275" w:type="dxa"/>
            <w:shd w:val="clear" w:color="auto" w:fill="auto"/>
          </w:tcPr>
          <w:p w14:paraId="4E30AC58" w14:textId="77777777" w:rsidR="00A75A66" w:rsidRPr="000618F6" w:rsidRDefault="00545A2B" w:rsidP="0013365C">
            <w:pPr>
              <w:ind w:left="0"/>
              <w:rPr>
                <w:rFonts w:cs="Arial"/>
                <w:bCs/>
                <w:sz w:val="20"/>
              </w:rPr>
            </w:pPr>
            <w:r w:rsidRPr="000618F6">
              <w:rPr>
                <w:rFonts w:cs="Arial"/>
                <w:bCs/>
                <w:sz w:val="20"/>
              </w:rPr>
              <w:t>3.4</w:t>
            </w:r>
          </w:p>
        </w:tc>
        <w:tc>
          <w:tcPr>
            <w:tcW w:w="1510" w:type="dxa"/>
            <w:shd w:val="clear" w:color="auto" w:fill="auto"/>
          </w:tcPr>
          <w:p w14:paraId="3C509219" w14:textId="77777777" w:rsidR="00A75A66" w:rsidRPr="000618F6" w:rsidRDefault="008F704A" w:rsidP="0013365C">
            <w:pPr>
              <w:ind w:left="0"/>
              <w:rPr>
                <w:rFonts w:cs="Arial"/>
                <w:bCs/>
                <w:sz w:val="20"/>
              </w:rPr>
            </w:pPr>
            <w:r w:rsidRPr="000618F6">
              <w:rPr>
                <w:rFonts w:cs="Arial"/>
                <w:bCs/>
                <w:sz w:val="20"/>
              </w:rPr>
              <w:t>01-07-2015</w:t>
            </w:r>
          </w:p>
        </w:tc>
      </w:tr>
      <w:tr w:rsidR="00A75A66" w:rsidRPr="000618F6" w14:paraId="5101A725" w14:textId="77777777" w:rsidTr="0013365C">
        <w:tc>
          <w:tcPr>
            <w:tcW w:w="4394" w:type="dxa"/>
            <w:shd w:val="clear" w:color="auto" w:fill="auto"/>
          </w:tcPr>
          <w:p w14:paraId="29644579" w14:textId="77777777" w:rsidR="00A75A66" w:rsidRPr="000618F6" w:rsidRDefault="00A75A66" w:rsidP="0013365C">
            <w:pPr>
              <w:ind w:left="0"/>
              <w:rPr>
                <w:rFonts w:cs="Arial"/>
                <w:b/>
                <w:bCs/>
                <w:sz w:val="20"/>
              </w:rPr>
            </w:pPr>
            <w:r w:rsidRPr="000618F6">
              <w:rPr>
                <w:rFonts w:cs="Arial"/>
                <w:b/>
                <w:bCs/>
                <w:sz w:val="20"/>
              </w:rPr>
              <w:t>nomParReserveringstoeslag</w:t>
            </w:r>
          </w:p>
        </w:tc>
        <w:tc>
          <w:tcPr>
            <w:tcW w:w="851" w:type="dxa"/>
            <w:shd w:val="clear" w:color="auto" w:fill="auto"/>
          </w:tcPr>
          <w:p w14:paraId="06C9F1FA" w14:textId="77777777" w:rsidR="00A75A66" w:rsidRPr="000618F6" w:rsidRDefault="00A75A66" w:rsidP="0013365C">
            <w:pPr>
              <w:ind w:left="0"/>
              <w:rPr>
                <w:rFonts w:cs="Arial"/>
                <w:b/>
                <w:bCs/>
                <w:sz w:val="20"/>
              </w:rPr>
            </w:pPr>
            <w:r w:rsidRPr="000618F6">
              <w:rPr>
                <w:rFonts w:cs="Arial"/>
                <w:b/>
                <w:bCs/>
                <w:sz w:val="20"/>
              </w:rPr>
              <w:t>1.0</w:t>
            </w:r>
          </w:p>
        </w:tc>
        <w:tc>
          <w:tcPr>
            <w:tcW w:w="1418" w:type="dxa"/>
            <w:shd w:val="clear" w:color="auto" w:fill="auto"/>
          </w:tcPr>
          <w:p w14:paraId="0C54AE15" w14:textId="77777777" w:rsidR="00A75A66" w:rsidRPr="000618F6" w:rsidRDefault="00A75A66" w:rsidP="0013365C">
            <w:pPr>
              <w:ind w:left="0"/>
              <w:rPr>
                <w:rFonts w:cs="Arial"/>
                <w:b/>
                <w:bCs/>
                <w:sz w:val="20"/>
              </w:rPr>
            </w:pPr>
            <w:r w:rsidRPr="000618F6">
              <w:rPr>
                <w:rFonts w:cs="Arial"/>
                <w:b/>
                <w:bCs/>
                <w:sz w:val="20"/>
              </w:rPr>
              <w:t>01-07-2003</w:t>
            </w:r>
          </w:p>
        </w:tc>
        <w:tc>
          <w:tcPr>
            <w:tcW w:w="1275" w:type="dxa"/>
            <w:shd w:val="clear" w:color="auto" w:fill="auto"/>
          </w:tcPr>
          <w:p w14:paraId="27A72031" w14:textId="77777777" w:rsidR="00A75A66" w:rsidRPr="000618F6" w:rsidRDefault="00A75A66" w:rsidP="0013365C">
            <w:pPr>
              <w:ind w:left="0"/>
              <w:rPr>
                <w:rFonts w:cs="Arial"/>
                <w:b/>
                <w:bCs/>
                <w:sz w:val="20"/>
              </w:rPr>
            </w:pPr>
          </w:p>
        </w:tc>
        <w:tc>
          <w:tcPr>
            <w:tcW w:w="1510" w:type="dxa"/>
            <w:shd w:val="clear" w:color="auto" w:fill="auto"/>
          </w:tcPr>
          <w:p w14:paraId="518AB2FE" w14:textId="4B4B509E" w:rsidR="00A75A66" w:rsidRPr="000618F6" w:rsidRDefault="007D4853" w:rsidP="0013365C">
            <w:pPr>
              <w:ind w:left="0"/>
              <w:rPr>
                <w:rFonts w:cs="Arial"/>
                <w:b/>
                <w:bCs/>
                <w:sz w:val="20"/>
              </w:rPr>
            </w:pPr>
            <w:r w:rsidRPr="000618F6">
              <w:rPr>
                <w:rFonts w:cs="Arial"/>
                <w:b/>
                <w:bCs/>
                <w:sz w:val="20"/>
              </w:rPr>
              <w:t>01-07-2020</w:t>
            </w:r>
          </w:p>
        </w:tc>
      </w:tr>
      <w:tr w:rsidR="00A75A66" w:rsidRPr="000618F6" w14:paraId="0AF9B650" w14:textId="77777777" w:rsidTr="0013365C">
        <w:tc>
          <w:tcPr>
            <w:tcW w:w="4394" w:type="dxa"/>
            <w:shd w:val="clear" w:color="auto" w:fill="auto"/>
          </w:tcPr>
          <w:p w14:paraId="47760D5C" w14:textId="77777777" w:rsidR="00A75A66" w:rsidRPr="000618F6" w:rsidRDefault="00A75A66" w:rsidP="0013365C">
            <w:pPr>
              <w:ind w:left="0"/>
              <w:rPr>
                <w:rFonts w:cs="Arial"/>
                <w:sz w:val="20"/>
              </w:rPr>
            </w:pPr>
            <w:r w:rsidRPr="000618F6">
              <w:rPr>
                <w:rFonts w:cs="Arial"/>
                <w:sz w:val="20"/>
              </w:rPr>
              <w:t>nomParArbeidstoeslag</w:t>
            </w:r>
          </w:p>
        </w:tc>
        <w:tc>
          <w:tcPr>
            <w:tcW w:w="851" w:type="dxa"/>
            <w:shd w:val="clear" w:color="auto" w:fill="auto"/>
          </w:tcPr>
          <w:p w14:paraId="16EB50E0" w14:textId="77777777" w:rsidR="00A75A66" w:rsidRPr="000618F6" w:rsidRDefault="00A75A66" w:rsidP="0013365C">
            <w:pPr>
              <w:ind w:left="0"/>
              <w:rPr>
                <w:rFonts w:cs="Arial"/>
                <w:sz w:val="20"/>
              </w:rPr>
            </w:pPr>
            <w:r w:rsidRPr="000618F6">
              <w:rPr>
                <w:rFonts w:cs="Arial"/>
                <w:sz w:val="20"/>
              </w:rPr>
              <w:t>1.0</w:t>
            </w:r>
          </w:p>
        </w:tc>
        <w:tc>
          <w:tcPr>
            <w:tcW w:w="1418" w:type="dxa"/>
            <w:shd w:val="clear" w:color="auto" w:fill="auto"/>
          </w:tcPr>
          <w:p w14:paraId="5C8A5BAB" w14:textId="77777777" w:rsidR="00A75A66" w:rsidRPr="000618F6" w:rsidRDefault="00A75A66" w:rsidP="0013365C">
            <w:pPr>
              <w:ind w:left="0"/>
              <w:rPr>
                <w:rFonts w:cs="Arial"/>
                <w:sz w:val="20"/>
              </w:rPr>
            </w:pPr>
            <w:r w:rsidRPr="000618F6">
              <w:rPr>
                <w:rFonts w:cs="Arial"/>
                <w:sz w:val="20"/>
              </w:rPr>
              <w:t>01-07-2003</w:t>
            </w:r>
          </w:p>
        </w:tc>
        <w:tc>
          <w:tcPr>
            <w:tcW w:w="1275" w:type="dxa"/>
            <w:shd w:val="clear" w:color="auto" w:fill="auto"/>
          </w:tcPr>
          <w:p w14:paraId="42EB9519" w14:textId="77777777" w:rsidR="00A75A66" w:rsidRPr="000618F6" w:rsidRDefault="00A75A66" w:rsidP="0013365C">
            <w:pPr>
              <w:ind w:left="0"/>
              <w:rPr>
                <w:rFonts w:cs="Arial"/>
                <w:sz w:val="20"/>
              </w:rPr>
            </w:pPr>
          </w:p>
        </w:tc>
        <w:tc>
          <w:tcPr>
            <w:tcW w:w="1510" w:type="dxa"/>
            <w:shd w:val="clear" w:color="auto" w:fill="auto"/>
          </w:tcPr>
          <w:p w14:paraId="62C3C216" w14:textId="77777777" w:rsidR="00A75A66" w:rsidRPr="000618F6" w:rsidRDefault="00A75A66" w:rsidP="0013365C">
            <w:pPr>
              <w:ind w:left="0"/>
              <w:rPr>
                <w:rFonts w:cs="Arial"/>
                <w:sz w:val="20"/>
              </w:rPr>
            </w:pPr>
          </w:p>
        </w:tc>
      </w:tr>
      <w:tr w:rsidR="003A47DF" w:rsidRPr="000618F6" w14:paraId="120AE263" w14:textId="77777777" w:rsidTr="0013365C">
        <w:tc>
          <w:tcPr>
            <w:tcW w:w="4394" w:type="dxa"/>
            <w:shd w:val="clear" w:color="auto" w:fill="auto"/>
          </w:tcPr>
          <w:p w14:paraId="28D3D941" w14:textId="77777777" w:rsidR="003A47DF" w:rsidRPr="000618F6" w:rsidRDefault="003A47DF" w:rsidP="003A47DF">
            <w:pPr>
              <w:ind w:left="0"/>
              <w:rPr>
                <w:rFonts w:cs="Arial"/>
                <w:sz w:val="20"/>
              </w:rPr>
            </w:pPr>
            <w:r w:rsidRPr="000618F6">
              <w:rPr>
                <w:rFonts w:cs="Arial"/>
                <w:sz w:val="20"/>
              </w:rPr>
              <w:t>nomParWoonkostenOnderMinimum</w:t>
            </w:r>
          </w:p>
        </w:tc>
        <w:tc>
          <w:tcPr>
            <w:tcW w:w="851" w:type="dxa"/>
            <w:shd w:val="clear" w:color="auto" w:fill="auto"/>
          </w:tcPr>
          <w:p w14:paraId="6242634F" w14:textId="77777777" w:rsidR="003A47DF" w:rsidRPr="000618F6" w:rsidRDefault="003A47DF" w:rsidP="00751F52">
            <w:pPr>
              <w:ind w:left="0"/>
              <w:rPr>
                <w:rFonts w:cs="Arial"/>
                <w:sz w:val="20"/>
              </w:rPr>
            </w:pPr>
            <w:r w:rsidRPr="000618F6">
              <w:rPr>
                <w:rFonts w:cs="Arial"/>
                <w:sz w:val="20"/>
              </w:rPr>
              <w:t>2.7</w:t>
            </w:r>
          </w:p>
        </w:tc>
        <w:tc>
          <w:tcPr>
            <w:tcW w:w="1418" w:type="dxa"/>
            <w:shd w:val="clear" w:color="auto" w:fill="auto"/>
          </w:tcPr>
          <w:p w14:paraId="27E8BF98" w14:textId="77777777" w:rsidR="003A47DF" w:rsidRPr="000618F6" w:rsidRDefault="003A47DF" w:rsidP="00751F52">
            <w:pPr>
              <w:ind w:left="0"/>
              <w:rPr>
                <w:rFonts w:cs="Arial"/>
                <w:sz w:val="20"/>
              </w:rPr>
            </w:pPr>
            <w:r w:rsidRPr="000618F6">
              <w:rPr>
                <w:rFonts w:cs="Arial"/>
                <w:sz w:val="20"/>
              </w:rPr>
              <w:t>01-07-2015</w:t>
            </w:r>
          </w:p>
        </w:tc>
        <w:tc>
          <w:tcPr>
            <w:tcW w:w="1275" w:type="dxa"/>
            <w:shd w:val="clear" w:color="auto" w:fill="auto"/>
          </w:tcPr>
          <w:p w14:paraId="270AE14B" w14:textId="77777777" w:rsidR="003A47DF" w:rsidRPr="000618F6" w:rsidRDefault="003A47DF" w:rsidP="0013365C">
            <w:pPr>
              <w:ind w:left="0"/>
              <w:rPr>
                <w:rFonts w:cs="Arial"/>
                <w:sz w:val="20"/>
              </w:rPr>
            </w:pPr>
          </w:p>
        </w:tc>
        <w:tc>
          <w:tcPr>
            <w:tcW w:w="1510" w:type="dxa"/>
            <w:shd w:val="clear" w:color="auto" w:fill="auto"/>
          </w:tcPr>
          <w:p w14:paraId="6771C120" w14:textId="77777777" w:rsidR="003A47DF" w:rsidRPr="000618F6" w:rsidRDefault="003A47DF" w:rsidP="0013365C">
            <w:pPr>
              <w:ind w:left="0"/>
              <w:rPr>
                <w:rFonts w:cs="Arial"/>
                <w:sz w:val="20"/>
              </w:rPr>
            </w:pPr>
          </w:p>
        </w:tc>
      </w:tr>
      <w:tr w:rsidR="003A47DF" w:rsidRPr="000618F6" w14:paraId="593E5789" w14:textId="77777777" w:rsidTr="0013365C">
        <w:tc>
          <w:tcPr>
            <w:tcW w:w="4394" w:type="dxa"/>
            <w:shd w:val="clear" w:color="auto" w:fill="auto"/>
          </w:tcPr>
          <w:p w14:paraId="469BA9CF" w14:textId="77777777" w:rsidR="003A47DF" w:rsidRPr="000618F6" w:rsidRDefault="003A47DF" w:rsidP="0013365C">
            <w:pPr>
              <w:ind w:left="0"/>
              <w:rPr>
                <w:rFonts w:cs="Arial"/>
                <w:sz w:val="20"/>
              </w:rPr>
            </w:pPr>
            <w:r w:rsidRPr="000618F6">
              <w:rPr>
                <w:rFonts w:cs="Arial"/>
                <w:sz w:val="20"/>
              </w:rPr>
              <w:t>nomParWoonkostenMaxHuurtoeslag</w:t>
            </w:r>
          </w:p>
        </w:tc>
        <w:tc>
          <w:tcPr>
            <w:tcW w:w="851" w:type="dxa"/>
            <w:shd w:val="clear" w:color="auto" w:fill="auto"/>
          </w:tcPr>
          <w:p w14:paraId="5CCE4CBA"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7162764D"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6961560A" w14:textId="77777777" w:rsidR="003A47DF" w:rsidRPr="000618F6" w:rsidRDefault="003A47DF" w:rsidP="0013365C">
            <w:pPr>
              <w:ind w:left="0"/>
              <w:rPr>
                <w:rFonts w:cs="Arial"/>
                <w:sz w:val="20"/>
              </w:rPr>
            </w:pPr>
          </w:p>
        </w:tc>
        <w:tc>
          <w:tcPr>
            <w:tcW w:w="1510" w:type="dxa"/>
            <w:shd w:val="clear" w:color="auto" w:fill="auto"/>
          </w:tcPr>
          <w:p w14:paraId="562EB764" w14:textId="77777777" w:rsidR="003A47DF" w:rsidRPr="000618F6" w:rsidRDefault="003A47DF" w:rsidP="0013365C">
            <w:pPr>
              <w:ind w:left="0"/>
              <w:rPr>
                <w:rFonts w:cs="Arial"/>
                <w:sz w:val="20"/>
              </w:rPr>
            </w:pPr>
          </w:p>
        </w:tc>
      </w:tr>
      <w:tr w:rsidR="003A47DF" w:rsidRPr="000618F6" w14:paraId="405D1C77" w14:textId="77777777" w:rsidTr="0013365C">
        <w:tc>
          <w:tcPr>
            <w:tcW w:w="4394" w:type="dxa"/>
            <w:shd w:val="clear" w:color="auto" w:fill="auto"/>
          </w:tcPr>
          <w:p w14:paraId="47B1054D" w14:textId="77777777" w:rsidR="003A47DF" w:rsidRPr="000618F6" w:rsidRDefault="003A47DF" w:rsidP="0013365C">
            <w:pPr>
              <w:ind w:left="0"/>
              <w:rPr>
                <w:rFonts w:cs="Arial"/>
                <w:sz w:val="20"/>
              </w:rPr>
            </w:pPr>
            <w:r w:rsidRPr="000618F6">
              <w:rPr>
                <w:rFonts w:cs="Arial"/>
                <w:sz w:val="20"/>
              </w:rPr>
              <w:t>nomParZiektekostAftrek</w:t>
            </w:r>
          </w:p>
        </w:tc>
        <w:tc>
          <w:tcPr>
            <w:tcW w:w="851" w:type="dxa"/>
            <w:shd w:val="clear" w:color="auto" w:fill="auto"/>
          </w:tcPr>
          <w:p w14:paraId="6D252F57"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46960AAD"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0524623F" w14:textId="77777777" w:rsidR="003A47DF" w:rsidRPr="000618F6" w:rsidRDefault="003A47DF" w:rsidP="0013365C">
            <w:pPr>
              <w:ind w:left="0"/>
              <w:rPr>
                <w:rFonts w:cs="Arial"/>
                <w:sz w:val="20"/>
              </w:rPr>
            </w:pPr>
            <w:r w:rsidRPr="000618F6">
              <w:rPr>
                <w:rFonts w:cs="Arial"/>
                <w:sz w:val="20"/>
              </w:rPr>
              <w:t>1.4</w:t>
            </w:r>
          </w:p>
        </w:tc>
        <w:tc>
          <w:tcPr>
            <w:tcW w:w="1510" w:type="dxa"/>
            <w:shd w:val="clear" w:color="auto" w:fill="auto"/>
          </w:tcPr>
          <w:p w14:paraId="5FD9C4BB" w14:textId="77777777" w:rsidR="003A47DF" w:rsidRPr="000618F6" w:rsidRDefault="003A47DF" w:rsidP="0013365C">
            <w:pPr>
              <w:ind w:left="0"/>
              <w:rPr>
                <w:rFonts w:cs="Arial"/>
                <w:sz w:val="20"/>
              </w:rPr>
            </w:pPr>
            <w:r w:rsidRPr="000618F6">
              <w:rPr>
                <w:rFonts w:cs="Arial"/>
                <w:sz w:val="20"/>
              </w:rPr>
              <w:t>01-07-2005</w:t>
            </w:r>
          </w:p>
        </w:tc>
      </w:tr>
      <w:tr w:rsidR="003A47DF" w:rsidRPr="000618F6" w14:paraId="683FE87F" w14:textId="77777777" w:rsidTr="0013365C">
        <w:tc>
          <w:tcPr>
            <w:tcW w:w="4394" w:type="dxa"/>
            <w:shd w:val="clear" w:color="auto" w:fill="auto"/>
          </w:tcPr>
          <w:p w14:paraId="4F19D599" w14:textId="77777777" w:rsidR="003A47DF" w:rsidRPr="000618F6" w:rsidRDefault="003A47DF" w:rsidP="0013365C">
            <w:pPr>
              <w:ind w:left="0"/>
              <w:rPr>
                <w:rFonts w:cs="Arial"/>
                <w:sz w:val="20"/>
              </w:rPr>
            </w:pPr>
            <w:r w:rsidRPr="000618F6">
              <w:rPr>
                <w:rFonts w:cs="Arial"/>
                <w:sz w:val="20"/>
              </w:rPr>
              <w:t>nomParZiektekostEigenrisico</w:t>
            </w:r>
          </w:p>
        </w:tc>
        <w:tc>
          <w:tcPr>
            <w:tcW w:w="851" w:type="dxa"/>
            <w:shd w:val="clear" w:color="auto" w:fill="auto"/>
          </w:tcPr>
          <w:p w14:paraId="2D243CA7"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6237A5FD"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0BE7B427" w14:textId="77777777" w:rsidR="003A47DF" w:rsidRPr="000618F6" w:rsidRDefault="003A47DF" w:rsidP="0013365C">
            <w:pPr>
              <w:ind w:left="0"/>
              <w:rPr>
                <w:rFonts w:cs="Arial"/>
                <w:sz w:val="20"/>
              </w:rPr>
            </w:pPr>
            <w:r w:rsidRPr="000618F6">
              <w:rPr>
                <w:rFonts w:cs="Arial"/>
                <w:sz w:val="20"/>
              </w:rPr>
              <w:t>1.9</w:t>
            </w:r>
          </w:p>
        </w:tc>
        <w:tc>
          <w:tcPr>
            <w:tcW w:w="1510" w:type="dxa"/>
            <w:shd w:val="clear" w:color="auto" w:fill="auto"/>
          </w:tcPr>
          <w:p w14:paraId="52F6FC75" w14:textId="77777777" w:rsidR="003A47DF" w:rsidRPr="000618F6" w:rsidRDefault="003A47DF" w:rsidP="0013365C">
            <w:pPr>
              <w:ind w:left="0"/>
              <w:rPr>
                <w:rFonts w:cs="Arial"/>
                <w:sz w:val="20"/>
              </w:rPr>
            </w:pPr>
            <w:r w:rsidRPr="000618F6">
              <w:rPr>
                <w:rFonts w:cs="Arial"/>
                <w:sz w:val="20"/>
              </w:rPr>
              <w:t>01-01-2008</w:t>
            </w:r>
          </w:p>
        </w:tc>
      </w:tr>
      <w:tr w:rsidR="003A47DF" w:rsidRPr="000618F6" w14:paraId="426A92FF" w14:textId="77777777" w:rsidTr="0013365C">
        <w:tc>
          <w:tcPr>
            <w:tcW w:w="4394" w:type="dxa"/>
            <w:shd w:val="clear" w:color="auto" w:fill="auto"/>
          </w:tcPr>
          <w:p w14:paraId="76C741BA" w14:textId="77777777" w:rsidR="003A47DF" w:rsidRPr="000618F6" w:rsidRDefault="003A47DF" w:rsidP="0013365C">
            <w:pPr>
              <w:ind w:left="0"/>
              <w:rPr>
                <w:rFonts w:cs="Arial"/>
                <w:sz w:val="20"/>
              </w:rPr>
            </w:pPr>
            <w:r w:rsidRPr="000618F6">
              <w:rPr>
                <w:rFonts w:cs="Arial"/>
                <w:sz w:val="20"/>
              </w:rPr>
              <w:t>nomParZiektekostEigenRisicoVerplicht</w:t>
            </w:r>
          </w:p>
        </w:tc>
        <w:tc>
          <w:tcPr>
            <w:tcW w:w="851" w:type="dxa"/>
            <w:shd w:val="clear" w:color="auto" w:fill="auto"/>
          </w:tcPr>
          <w:p w14:paraId="5531647F" w14:textId="77777777" w:rsidR="003A47DF" w:rsidRPr="000618F6" w:rsidRDefault="003A47DF" w:rsidP="0013365C">
            <w:pPr>
              <w:ind w:left="0"/>
              <w:rPr>
                <w:rFonts w:cs="Arial"/>
                <w:sz w:val="20"/>
              </w:rPr>
            </w:pPr>
            <w:r w:rsidRPr="000618F6">
              <w:rPr>
                <w:rFonts w:cs="Arial"/>
                <w:sz w:val="20"/>
              </w:rPr>
              <w:t>1.2</w:t>
            </w:r>
          </w:p>
        </w:tc>
        <w:tc>
          <w:tcPr>
            <w:tcW w:w="1418" w:type="dxa"/>
            <w:shd w:val="clear" w:color="auto" w:fill="auto"/>
          </w:tcPr>
          <w:p w14:paraId="62E93394" w14:textId="77777777" w:rsidR="003A47DF" w:rsidRPr="000618F6" w:rsidRDefault="003A47DF" w:rsidP="0013365C">
            <w:pPr>
              <w:ind w:left="0"/>
              <w:rPr>
                <w:rFonts w:cs="Arial"/>
                <w:sz w:val="20"/>
              </w:rPr>
            </w:pPr>
            <w:r w:rsidRPr="000618F6">
              <w:rPr>
                <w:rFonts w:cs="Arial"/>
                <w:sz w:val="20"/>
              </w:rPr>
              <w:t>01-01-2008</w:t>
            </w:r>
          </w:p>
        </w:tc>
        <w:tc>
          <w:tcPr>
            <w:tcW w:w="1275" w:type="dxa"/>
            <w:shd w:val="clear" w:color="auto" w:fill="auto"/>
          </w:tcPr>
          <w:p w14:paraId="276C8DA2" w14:textId="77777777" w:rsidR="003A47DF" w:rsidRPr="000618F6" w:rsidRDefault="003A47DF" w:rsidP="0013365C">
            <w:pPr>
              <w:ind w:left="0"/>
              <w:rPr>
                <w:rFonts w:cs="Arial"/>
                <w:sz w:val="20"/>
              </w:rPr>
            </w:pPr>
            <w:r w:rsidRPr="000618F6">
              <w:rPr>
                <w:rFonts w:cs="Arial"/>
                <w:sz w:val="20"/>
              </w:rPr>
              <w:t>1.9</w:t>
            </w:r>
          </w:p>
        </w:tc>
        <w:tc>
          <w:tcPr>
            <w:tcW w:w="1510" w:type="dxa"/>
            <w:shd w:val="clear" w:color="auto" w:fill="auto"/>
          </w:tcPr>
          <w:p w14:paraId="0A8243AA" w14:textId="77777777" w:rsidR="003A47DF" w:rsidRPr="000618F6" w:rsidRDefault="003A47DF" w:rsidP="0013365C">
            <w:pPr>
              <w:ind w:left="0"/>
              <w:rPr>
                <w:rFonts w:cs="Arial"/>
                <w:sz w:val="20"/>
              </w:rPr>
            </w:pPr>
            <w:r w:rsidRPr="000618F6">
              <w:rPr>
                <w:rFonts w:cs="Arial"/>
                <w:sz w:val="20"/>
              </w:rPr>
              <w:t>01-01-2008</w:t>
            </w:r>
          </w:p>
        </w:tc>
      </w:tr>
      <w:tr w:rsidR="003A47DF" w:rsidRPr="000618F6" w14:paraId="6DCE9088" w14:textId="77777777" w:rsidTr="0013365C">
        <w:tc>
          <w:tcPr>
            <w:tcW w:w="4394" w:type="dxa"/>
            <w:shd w:val="clear" w:color="auto" w:fill="auto"/>
          </w:tcPr>
          <w:p w14:paraId="0D9609FF" w14:textId="77777777" w:rsidR="003A47DF" w:rsidRPr="000618F6" w:rsidRDefault="003A47DF" w:rsidP="0013365C">
            <w:pPr>
              <w:ind w:left="0"/>
              <w:rPr>
                <w:rFonts w:cs="Arial"/>
                <w:sz w:val="20"/>
              </w:rPr>
            </w:pPr>
            <w:r w:rsidRPr="000618F6">
              <w:rPr>
                <w:rFonts w:cs="Arial"/>
                <w:sz w:val="20"/>
              </w:rPr>
              <w:t>nomSchZiektekostEigenRisicoVerplichtNw</w:t>
            </w:r>
          </w:p>
        </w:tc>
        <w:tc>
          <w:tcPr>
            <w:tcW w:w="851" w:type="dxa"/>
            <w:shd w:val="clear" w:color="auto" w:fill="auto"/>
          </w:tcPr>
          <w:p w14:paraId="500A2871" w14:textId="77777777" w:rsidR="003A47DF" w:rsidRPr="000618F6" w:rsidRDefault="003A47DF" w:rsidP="0013365C">
            <w:pPr>
              <w:ind w:left="0"/>
              <w:rPr>
                <w:rFonts w:cs="Arial"/>
                <w:sz w:val="20"/>
              </w:rPr>
            </w:pPr>
            <w:r w:rsidRPr="000618F6">
              <w:rPr>
                <w:rFonts w:cs="Arial"/>
                <w:sz w:val="20"/>
              </w:rPr>
              <w:t>1.8</w:t>
            </w:r>
          </w:p>
        </w:tc>
        <w:tc>
          <w:tcPr>
            <w:tcW w:w="1418" w:type="dxa"/>
            <w:shd w:val="clear" w:color="auto" w:fill="auto"/>
          </w:tcPr>
          <w:p w14:paraId="30BE68B8" w14:textId="77777777" w:rsidR="003A47DF" w:rsidRPr="000618F6" w:rsidRDefault="003A47DF" w:rsidP="0013365C">
            <w:pPr>
              <w:ind w:left="0"/>
              <w:rPr>
                <w:rFonts w:cs="Arial"/>
                <w:sz w:val="20"/>
              </w:rPr>
            </w:pPr>
            <w:r w:rsidRPr="000618F6">
              <w:rPr>
                <w:rFonts w:cs="Arial"/>
                <w:sz w:val="20"/>
              </w:rPr>
              <w:t>01-01-2010</w:t>
            </w:r>
          </w:p>
        </w:tc>
        <w:tc>
          <w:tcPr>
            <w:tcW w:w="1275" w:type="dxa"/>
            <w:shd w:val="clear" w:color="auto" w:fill="auto"/>
          </w:tcPr>
          <w:p w14:paraId="13C42361" w14:textId="77777777" w:rsidR="003A47DF" w:rsidRPr="000618F6" w:rsidRDefault="003A47DF" w:rsidP="0013365C">
            <w:pPr>
              <w:ind w:left="0"/>
              <w:rPr>
                <w:rFonts w:cs="Arial"/>
                <w:sz w:val="20"/>
              </w:rPr>
            </w:pPr>
          </w:p>
        </w:tc>
        <w:tc>
          <w:tcPr>
            <w:tcW w:w="1510" w:type="dxa"/>
            <w:shd w:val="clear" w:color="auto" w:fill="auto"/>
          </w:tcPr>
          <w:p w14:paraId="668DED1E" w14:textId="77777777" w:rsidR="003A47DF" w:rsidRPr="000618F6" w:rsidRDefault="003A47DF" w:rsidP="0013365C">
            <w:pPr>
              <w:ind w:left="0"/>
              <w:rPr>
                <w:rFonts w:cs="Arial"/>
                <w:sz w:val="20"/>
              </w:rPr>
            </w:pPr>
          </w:p>
        </w:tc>
      </w:tr>
      <w:tr w:rsidR="003A47DF" w:rsidRPr="000618F6" w14:paraId="75880A8D" w14:textId="77777777" w:rsidTr="0013365C">
        <w:tc>
          <w:tcPr>
            <w:tcW w:w="4394" w:type="dxa"/>
            <w:shd w:val="clear" w:color="auto" w:fill="auto"/>
          </w:tcPr>
          <w:p w14:paraId="288B9C2E" w14:textId="77777777" w:rsidR="003A47DF" w:rsidRPr="000618F6" w:rsidRDefault="003A47DF" w:rsidP="0013365C">
            <w:pPr>
              <w:ind w:left="0"/>
              <w:rPr>
                <w:rFonts w:cs="Arial"/>
                <w:sz w:val="20"/>
              </w:rPr>
            </w:pPr>
            <w:r w:rsidRPr="000618F6">
              <w:rPr>
                <w:rFonts w:cs="Arial"/>
                <w:sz w:val="20"/>
              </w:rPr>
              <w:t>nomParAutoReiskostForfait</w:t>
            </w:r>
          </w:p>
        </w:tc>
        <w:tc>
          <w:tcPr>
            <w:tcW w:w="851" w:type="dxa"/>
            <w:shd w:val="clear" w:color="auto" w:fill="auto"/>
          </w:tcPr>
          <w:p w14:paraId="0EF36469"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2A5FBF80"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3642638C" w14:textId="77777777" w:rsidR="003A47DF" w:rsidRPr="000618F6" w:rsidRDefault="003A47DF" w:rsidP="0013365C">
            <w:pPr>
              <w:ind w:left="0"/>
              <w:rPr>
                <w:rFonts w:cs="Arial"/>
                <w:sz w:val="20"/>
              </w:rPr>
            </w:pPr>
          </w:p>
        </w:tc>
        <w:tc>
          <w:tcPr>
            <w:tcW w:w="1510" w:type="dxa"/>
            <w:shd w:val="clear" w:color="auto" w:fill="auto"/>
          </w:tcPr>
          <w:p w14:paraId="2BF1C7BB" w14:textId="77777777" w:rsidR="003A47DF" w:rsidRPr="000618F6" w:rsidRDefault="003A47DF" w:rsidP="0013365C">
            <w:pPr>
              <w:ind w:left="0"/>
              <w:rPr>
                <w:rFonts w:cs="Arial"/>
                <w:sz w:val="20"/>
              </w:rPr>
            </w:pPr>
          </w:p>
        </w:tc>
      </w:tr>
      <w:tr w:rsidR="003A47DF" w:rsidRPr="000618F6" w14:paraId="102FBA5D" w14:textId="77777777" w:rsidTr="0013365C">
        <w:tc>
          <w:tcPr>
            <w:tcW w:w="4394" w:type="dxa"/>
            <w:shd w:val="clear" w:color="auto" w:fill="auto"/>
          </w:tcPr>
          <w:p w14:paraId="7F09B735" w14:textId="77777777" w:rsidR="003A47DF" w:rsidRPr="000618F6" w:rsidRDefault="003A47DF" w:rsidP="0013365C">
            <w:pPr>
              <w:ind w:left="0"/>
              <w:rPr>
                <w:rFonts w:cs="Arial"/>
                <w:sz w:val="20"/>
              </w:rPr>
            </w:pPr>
            <w:r w:rsidRPr="000618F6">
              <w:rPr>
                <w:rFonts w:cs="Arial"/>
                <w:sz w:val="20"/>
              </w:rPr>
              <w:t>nomParAutoReiskostKmPerJaar</w:t>
            </w:r>
          </w:p>
        </w:tc>
        <w:tc>
          <w:tcPr>
            <w:tcW w:w="851" w:type="dxa"/>
            <w:shd w:val="clear" w:color="auto" w:fill="auto"/>
          </w:tcPr>
          <w:p w14:paraId="32C6735A"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02440A5B"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074E038D" w14:textId="77777777" w:rsidR="003A47DF" w:rsidRPr="000618F6" w:rsidRDefault="003A47DF" w:rsidP="0013365C">
            <w:pPr>
              <w:ind w:left="0"/>
              <w:rPr>
                <w:rFonts w:cs="Arial"/>
                <w:sz w:val="20"/>
              </w:rPr>
            </w:pPr>
          </w:p>
        </w:tc>
        <w:tc>
          <w:tcPr>
            <w:tcW w:w="1510" w:type="dxa"/>
            <w:shd w:val="clear" w:color="auto" w:fill="auto"/>
          </w:tcPr>
          <w:p w14:paraId="56EAFE6F" w14:textId="77777777" w:rsidR="003A47DF" w:rsidRPr="000618F6" w:rsidRDefault="003A47DF" w:rsidP="0013365C">
            <w:pPr>
              <w:ind w:left="0"/>
              <w:rPr>
                <w:rFonts w:cs="Arial"/>
                <w:sz w:val="20"/>
              </w:rPr>
            </w:pPr>
          </w:p>
        </w:tc>
      </w:tr>
      <w:tr w:rsidR="003A47DF" w:rsidRPr="000618F6" w14:paraId="1B1A1D2D" w14:textId="77777777" w:rsidTr="0013365C">
        <w:tc>
          <w:tcPr>
            <w:tcW w:w="4394" w:type="dxa"/>
            <w:shd w:val="clear" w:color="auto" w:fill="auto"/>
          </w:tcPr>
          <w:p w14:paraId="120D485F" w14:textId="77777777" w:rsidR="003A47DF" w:rsidRPr="000618F6" w:rsidRDefault="003A47DF" w:rsidP="0013365C">
            <w:pPr>
              <w:ind w:left="0"/>
              <w:rPr>
                <w:rFonts w:cs="Arial"/>
                <w:sz w:val="20"/>
              </w:rPr>
            </w:pPr>
            <w:r w:rsidRPr="000618F6">
              <w:rPr>
                <w:rFonts w:cs="Arial"/>
                <w:sz w:val="20"/>
              </w:rPr>
              <w:t>nomParAutoReiskostAndere</w:t>
            </w:r>
          </w:p>
        </w:tc>
        <w:tc>
          <w:tcPr>
            <w:tcW w:w="851" w:type="dxa"/>
            <w:shd w:val="clear" w:color="auto" w:fill="auto"/>
          </w:tcPr>
          <w:p w14:paraId="229E1C09"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26A64F9A"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5548819D" w14:textId="77777777" w:rsidR="003A47DF" w:rsidRPr="000618F6" w:rsidRDefault="003A47DF" w:rsidP="0013365C">
            <w:pPr>
              <w:ind w:left="0"/>
              <w:rPr>
                <w:rFonts w:cs="Arial"/>
                <w:sz w:val="20"/>
              </w:rPr>
            </w:pPr>
          </w:p>
        </w:tc>
        <w:tc>
          <w:tcPr>
            <w:tcW w:w="1510" w:type="dxa"/>
            <w:shd w:val="clear" w:color="auto" w:fill="auto"/>
          </w:tcPr>
          <w:p w14:paraId="59A1467D" w14:textId="77777777" w:rsidR="003A47DF" w:rsidRPr="000618F6" w:rsidRDefault="003A47DF" w:rsidP="0013365C">
            <w:pPr>
              <w:ind w:left="0"/>
              <w:rPr>
                <w:rFonts w:cs="Arial"/>
                <w:sz w:val="20"/>
              </w:rPr>
            </w:pPr>
          </w:p>
        </w:tc>
      </w:tr>
      <w:tr w:rsidR="003A47DF" w:rsidRPr="000618F6" w14:paraId="7E4D0EEF" w14:textId="77777777" w:rsidTr="0013365C">
        <w:tc>
          <w:tcPr>
            <w:tcW w:w="4394" w:type="dxa"/>
            <w:shd w:val="clear" w:color="auto" w:fill="auto"/>
          </w:tcPr>
          <w:p w14:paraId="53DE132D" w14:textId="77777777" w:rsidR="003A47DF" w:rsidRPr="000618F6" w:rsidRDefault="003A47DF" w:rsidP="0013365C">
            <w:pPr>
              <w:ind w:left="0"/>
              <w:rPr>
                <w:rFonts w:cs="Arial"/>
                <w:sz w:val="20"/>
              </w:rPr>
            </w:pPr>
            <w:r w:rsidRPr="000618F6">
              <w:rPr>
                <w:rFonts w:cs="Arial"/>
                <w:sz w:val="20"/>
              </w:rPr>
              <w:t>nomParKinderOpvangTotaleKosten</w:t>
            </w:r>
          </w:p>
        </w:tc>
        <w:tc>
          <w:tcPr>
            <w:tcW w:w="851" w:type="dxa"/>
            <w:shd w:val="clear" w:color="auto" w:fill="auto"/>
          </w:tcPr>
          <w:p w14:paraId="0992784C"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531DB202"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3542CB9F" w14:textId="77777777" w:rsidR="003A47DF" w:rsidRPr="000618F6" w:rsidRDefault="003A47DF" w:rsidP="0013365C">
            <w:pPr>
              <w:ind w:left="0"/>
              <w:rPr>
                <w:rFonts w:cs="Arial"/>
                <w:sz w:val="20"/>
              </w:rPr>
            </w:pPr>
          </w:p>
        </w:tc>
        <w:tc>
          <w:tcPr>
            <w:tcW w:w="1510" w:type="dxa"/>
            <w:shd w:val="clear" w:color="auto" w:fill="auto"/>
          </w:tcPr>
          <w:p w14:paraId="5E8A64E2" w14:textId="77777777" w:rsidR="003A47DF" w:rsidRPr="000618F6" w:rsidRDefault="003A47DF" w:rsidP="0013365C">
            <w:pPr>
              <w:ind w:left="0"/>
              <w:rPr>
                <w:rFonts w:cs="Arial"/>
                <w:sz w:val="20"/>
              </w:rPr>
            </w:pPr>
          </w:p>
        </w:tc>
      </w:tr>
      <w:tr w:rsidR="003A47DF" w:rsidRPr="000618F6" w14:paraId="270E07E7" w14:textId="77777777" w:rsidTr="0013365C">
        <w:tc>
          <w:tcPr>
            <w:tcW w:w="4394" w:type="dxa"/>
            <w:shd w:val="clear" w:color="auto" w:fill="auto"/>
          </w:tcPr>
          <w:p w14:paraId="6D42E90C" w14:textId="77777777" w:rsidR="003A47DF" w:rsidRPr="000618F6" w:rsidRDefault="003A47DF" w:rsidP="0013365C">
            <w:pPr>
              <w:ind w:left="0"/>
              <w:rPr>
                <w:rFonts w:cs="Arial"/>
                <w:sz w:val="20"/>
              </w:rPr>
            </w:pPr>
            <w:r w:rsidRPr="000618F6">
              <w:rPr>
                <w:rFonts w:cs="Arial"/>
                <w:sz w:val="20"/>
              </w:rPr>
              <w:t>nomParKinderOpvangToeslag</w:t>
            </w:r>
          </w:p>
        </w:tc>
        <w:tc>
          <w:tcPr>
            <w:tcW w:w="851" w:type="dxa"/>
            <w:shd w:val="clear" w:color="auto" w:fill="auto"/>
          </w:tcPr>
          <w:p w14:paraId="3AF365E0"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2698073C"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315A5FDD" w14:textId="77777777" w:rsidR="003A47DF" w:rsidRPr="000618F6" w:rsidRDefault="003A47DF" w:rsidP="0013365C">
            <w:pPr>
              <w:ind w:left="0"/>
              <w:rPr>
                <w:rFonts w:cs="Arial"/>
                <w:sz w:val="20"/>
              </w:rPr>
            </w:pPr>
            <w:r w:rsidRPr="000618F6">
              <w:rPr>
                <w:rFonts w:cs="Arial"/>
                <w:sz w:val="20"/>
              </w:rPr>
              <w:t>2.4</w:t>
            </w:r>
          </w:p>
        </w:tc>
        <w:tc>
          <w:tcPr>
            <w:tcW w:w="1510" w:type="dxa"/>
            <w:shd w:val="clear" w:color="auto" w:fill="auto"/>
          </w:tcPr>
          <w:p w14:paraId="731C7DAB" w14:textId="77777777" w:rsidR="003A47DF" w:rsidRPr="000618F6" w:rsidRDefault="003A47DF" w:rsidP="0013365C">
            <w:pPr>
              <w:ind w:left="0"/>
              <w:rPr>
                <w:rFonts w:cs="Arial"/>
                <w:sz w:val="20"/>
              </w:rPr>
            </w:pPr>
            <w:r w:rsidRPr="000618F6">
              <w:rPr>
                <w:rFonts w:cs="Arial"/>
                <w:sz w:val="20"/>
              </w:rPr>
              <w:t>01-07-2010</w:t>
            </w:r>
          </w:p>
        </w:tc>
      </w:tr>
      <w:tr w:rsidR="003A47DF" w:rsidRPr="000618F6" w14:paraId="3D5A1E6B" w14:textId="77777777" w:rsidTr="0013365C">
        <w:tc>
          <w:tcPr>
            <w:tcW w:w="4394" w:type="dxa"/>
            <w:shd w:val="clear" w:color="auto" w:fill="auto"/>
          </w:tcPr>
          <w:p w14:paraId="6051E948" w14:textId="77777777" w:rsidR="003A47DF" w:rsidRPr="000618F6" w:rsidRDefault="003A47DF" w:rsidP="0013365C">
            <w:pPr>
              <w:ind w:left="0"/>
              <w:rPr>
                <w:rFonts w:cs="Arial"/>
                <w:sz w:val="20"/>
              </w:rPr>
            </w:pPr>
            <w:r w:rsidRPr="000618F6">
              <w:rPr>
                <w:rFonts w:cs="Arial"/>
                <w:sz w:val="20"/>
              </w:rPr>
              <w:t>nomParKinderOpvangToeslagRijk</w:t>
            </w:r>
          </w:p>
        </w:tc>
        <w:tc>
          <w:tcPr>
            <w:tcW w:w="851" w:type="dxa"/>
            <w:shd w:val="clear" w:color="auto" w:fill="auto"/>
          </w:tcPr>
          <w:p w14:paraId="416F4A1F"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657B4E5E" w14:textId="77777777" w:rsidR="003A47DF" w:rsidRPr="000618F6" w:rsidRDefault="003A47DF" w:rsidP="0013365C">
            <w:pPr>
              <w:ind w:left="0"/>
              <w:rPr>
                <w:rFonts w:cs="Arial"/>
                <w:sz w:val="20"/>
              </w:rPr>
            </w:pPr>
            <w:r w:rsidRPr="000618F6">
              <w:rPr>
                <w:rFonts w:cs="Arial"/>
                <w:sz w:val="20"/>
              </w:rPr>
              <w:t>01-07-2006</w:t>
            </w:r>
          </w:p>
        </w:tc>
        <w:tc>
          <w:tcPr>
            <w:tcW w:w="1275" w:type="dxa"/>
            <w:shd w:val="clear" w:color="auto" w:fill="auto"/>
          </w:tcPr>
          <w:p w14:paraId="467A5473" w14:textId="77777777" w:rsidR="003A47DF" w:rsidRPr="000618F6" w:rsidRDefault="003A47DF" w:rsidP="0013365C">
            <w:pPr>
              <w:ind w:left="0"/>
              <w:rPr>
                <w:rFonts w:cs="Arial"/>
                <w:sz w:val="20"/>
              </w:rPr>
            </w:pPr>
            <w:r w:rsidRPr="000618F6">
              <w:rPr>
                <w:rFonts w:cs="Arial"/>
                <w:sz w:val="20"/>
              </w:rPr>
              <w:t>2.4</w:t>
            </w:r>
          </w:p>
        </w:tc>
        <w:tc>
          <w:tcPr>
            <w:tcW w:w="1510" w:type="dxa"/>
            <w:shd w:val="clear" w:color="auto" w:fill="auto"/>
          </w:tcPr>
          <w:p w14:paraId="5E06939F" w14:textId="77777777" w:rsidR="003A47DF" w:rsidRPr="000618F6" w:rsidRDefault="003A47DF" w:rsidP="0013365C">
            <w:pPr>
              <w:ind w:left="0"/>
              <w:rPr>
                <w:rFonts w:cs="Arial"/>
                <w:sz w:val="20"/>
              </w:rPr>
            </w:pPr>
            <w:r w:rsidRPr="000618F6">
              <w:rPr>
                <w:rFonts w:cs="Arial"/>
                <w:sz w:val="20"/>
              </w:rPr>
              <w:t>01-07-2010</w:t>
            </w:r>
          </w:p>
        </w:tc>
      </w:tr>
      <w:tr w:rsidR="003A47DF" w:rsidRPr="000618F6" w14:paraId="41FC7F85" w14:textId="77777777" w:rsidTr="0013365C">
        <w:tc>
          <w:tcPr>
            <w:tcW w:w="4394" w:type="dxa"/>
            <w:shd w:val="clear" w:color="auto" w:fill="auto"/>
          </w:tcPr>
          <w:p w14:paraId="454DB8AD" w14:textId="77777777" w:rsidR="003A47DF" w:rsidRPr="000618F6" w:rsidRDefault="003A47DF" w:rsidP="0013365C">
            <w:pPr>
              <w:ind w:left="0"/>
              <w:rPr>
                <w:rFonts w:cs="Arial"/>
                <w:sz w:val="20"/>
              </w:rPr>
            </w:pPr>
            <w:r w:rsidRPr="000618F6">
              <w:rPr>
                <w:rFonts w:cs="Arial"/>
                <w:sz w:val="20"/>
              </w:rPr>
              <w:lastRenderedPageBreak/>
              <w:t>nomParKinderOpvangTegemoetkoming</w:t>
            </w:r>
          </w:p>
        </w:tc>
        <w:tc>
          <w:tcPr>
            <w:tcW w:w="851" w:type="dxa"/>
            <w:shd w:val="clear" w:color="auto" w:fill="auto"/>
          </w:tcPr>
          <w:p w14:paraId="51B29B77" w14:textId="77777777" w:rsidR="003A47DF" w:rsidRPr="000618F6" w:rsidRDefault="003A47DF" w:rsidP="0013365C">
            <w:pPr>
              <w:ind w:left="0"/>
              <w:rPr>
                <w:rFonts w:cs="Arial"/>
                <w:sz w:val="20"/>
              </w:rPr>
            </w:pPr>
            <w:r w:rsidRPr="000618F6">
              <w:rPr>
                <w:rFonts w:cs="Arial"/>
                <w:sz w:val="20"/>
              </w:rPr>
              <w:t>1.8</w:t>
            </w:r>
          </w:p>
        </w:tc>
        <w:tc>
          <w:tcPr>
            <w:tcW w:w="1418" w:type="dxa"/>
            <w:shd w:val="clear" w:color="auto" w:fill="auto"/>
          </w:tcPr>
          <w:p w14:paraId="4C02FD2C" w14:textId="77777777" w:rsidR="003A47DF" w:rsidRPr="000618F6" w:rsidRDefault="003A47DF" w:rsidP="0013365C">
            <w:pPr>
              <w:ind w:left="0"/>
              <w:rPr>
                <w:rFonts w:cs="Arial"/>
                <w:sz w:val="20"/>
              </w:rPr>
            </w:pPr>
            <w:r w:rsidRPr="000618F6">
              <w:rPr>
                <w:rFonts w:cs="Arial"/>
                <w:sz w:val="20"/>
              </w:rPr>
              <w:t>01-01-2010</w:t>
            </w:r>
          </w:p>
        </w:tc>
        <w:tc>
          <w:tcPr>
            <w:tcW w:w="1275" w:type="dxa"/>
            <w:shd w:val="clear" w:color="auto" w:fill="auto"/>
          </w:tcPr>
          <w:p w14:paraId="29B74BC4" w14:textId="77777777" w:rsidR="003A47DF" w:rsidRPr="000618F6" w:rsidRDefault="003A47DF" w:rsidP="0013365C">
            <w:pPr>
              <w:ind w:left="0"/>
              <w:rPr>
                <w:rFonts w:cs="Arial"/>
                <w:sz w:val="20"/>
              </w:rPr>
            </w:pPr>
          </w:p>
        </w:tc>
        <w:tc>
          <w:tcPr>
            <w:tcW w:w="1510" w:type="dxa"/>
            <w:shd w:val="clear" w:color="auto" w:fill="auto"/>
          </w:tcPr>
          <w:p w14:paraId="77E25C51" w14:textId="77777777" w:rsidR="003A47DF" w:rsidRPr="000618F6" w:rsidRDefault="003A47DF" w:rsidP="0013365C">
            <w:pPr>
              <w:ind w:left="0"/>
              <w:rPr>
                <w:rFonts w:cs="Arial"/>
                <w:sz w:val="20"/>
              </w:rPr>
            </w:pPr>
          </w:p>
        </w:tc>
      </w:tr>
      <w:tr w:rsidR="003A47DF" w:rsidRPr="000618F6" w14:paraId="5E677DC2" w14:textId="77777777" w:rsidTr="0013365C">
        <w:tc>
          <w:tcPr>
            <w:tcW w:w="4394" w:type="dxa"/>
            <w:shd w:val="clear" w:color="auto" w:fill="auto"/>
          </w:tcPr>
          <w:p w14:paraId="0EB4E0F8" w14:textId="77777777" w:rsidR="003A47DF" w:rsidRPr="000618F6" w:rsidRDefault="003A47DF" w:rsidP="0013365C">
            <w:pPr>
              <w:ind w:left="0"/>
              <w:rPr>
                <w:rFonts w:cs="Arial"/>
                <w:sz w:val="20"/>
              </w:rPr>
            </w:pPr>
            <w:r w:rsidRPr="000618F6">
              <w:rPr>
                <w:rFonts w:cs="Arial"/>
                <w:sz w:val="20"/>
              </w:rPr>
              <w:t>nomParKinderOpvangCorrectie</w:t>
            </w:r>
          </w:p>
        </w:tc>
        <w:tc>
          <w:tcPr>
            <w:tcW w:w="851" w:type="dxa"/>
            <w:shd w:val="clear" w:color="auto" w:fill="auto"/>
          </w:tcPr>
          <w:p w14:paraId="4C2740CA"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18ED7627"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68DA77CE" w14:textId="77777777" w:rsidR="003A47DF" w:rsidRPr="000618F6" w:rsidRDefault="003A47DF" w:rsidP="0013365C">
            <w:pPr>
              <w:ind w:left="0"/>
              <w:rPr>
                <w:rFonts w:cs="Arial"/>
                <w:sz w:val="20"/>
              </w:rPr>
            </w:pPr>
          </w:p>
        </w:tc>
        <w:tc>
          <w:tcPr>
            <w:tcW w:w="1510" w:type="dxa"/>
            <w:shd w:val="clear" w:color="auto" w:fill="auto"/>
          </w:tcPr>
          <w:p w14:paraId="2032F82C" w14:textId="77777777" w:rsidR="003A47DF" w:rsidRPr="000618F6" w:rsidRDefault="003A47DF" w:rsidP="0013365C">
            <w:pPr>
              <w:ind w:left="0"/>
              <w:rPr>
                <w:rFonts w:cs="Arial"/>
                <w:sz w:val="20"/>
              </w:rPr>
            </w:pPr>
          </w:p>
        </w:tc>
      </w:tr>
      <w:tr w:rsidR="003A47DF" w:rsidRPr="000618F6" w14:paraId="48C65EBF" w14:textId="77777777" w:rsidTr="0013365C">
        <w:tc>
          <w:tcPr>
            <w:tcW w:w="4394" w:type="dxa"/>
            <w:shd w:val="clear" w:color="auto" w:fill="auto"/>
          </w:tcPr>
          <w:p w14:paraId="43506A25" w14:textId="77777777" w:rsidR="003A47DF" w:rsidRPr="000618F6" w:rsidRDefault="003A47DF" w:rsidP="0013365C">
            <w:pPr>
              <w:ind w:left="0"/>
              <w:rPr>
                <w:rFonts w:cs="Arial"/>
                <w:sz w:val="20"/>
              </w:rPr>
            </w:pPr>
            <w:r w:rsidRPr="000618F6">
              <w:rPr>
                <w:rFonts w:cs="Arial"/>
                <w:sz w:val="20"/>
              </w:rPr>
              <w:t>nomParKinderkorting</w:t>
            </w:r>
          </w:p>
        </w:tc>
        <w:tc>
          <w:tcPr>
            <w:tcW w:w="851" w:type="dxa"/>
            <w:shd w:val="clear" w:color="auto" w:fill="auto"/>
          </w:tcPr>
          <w:p w14:paraId="7F04F224"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7BCA5413" w14:textId="77777777" w:rsidR="003A47DF" w:rsidRPr="000618F6" w:rsidRDefault="003A47DF" w:rsidP="0013365C">
            <w:pPr>
              <w:ind w:left="0"/>
              <w:rPr>
                <w:rFonts w:cs="Arial"/>
                <w:sz w:val="20"/>
              </w:rPr>
            </w:pPr>
            <w:r w:rsidRPr="000618F6">
              <w:rPr>
                <w:rFonts w:cs="Arial"/>
                <w:sz w:val="20"/>
              </w:rPr>
              <w:t>01-07-2006</w:t>
            </w:r>
          </w:p>
        </w:tc>
        <w:tc>
          <w:tcPr>
            <w:tcW w:w="1275" w:type="dxa"/>
            <w:shd w:val="clear" w:color="auto" w:fill="auto"/>
          </w:tcPr>
          <w:p w14:paraId="1C0846A1" w14:textId="77777777" w:rsidR="003A47DF" w:rsidRPr="000618F6" w:rsidRDefault="003A47DF" w:rsidP="0013365C">
            <w:pPr>
              <w:ind w:left="0"/>
              <w:rPr>
                <w:rFonts w:cs="Arial"/>
                <w:sz w:val="20"/>
              </w:rPr>
            </w:pPr>
            <w:r w:rsidRPr="000618F6">
              <w:rPr>
                <w:rFonts w:cs="Arial"/>
                <w:sz w:val="20"/>
              </w:rPr>
              <w:t>1.8</w:t>
            </w:r>
          </w:p>
        </w:tc>
        <w:tc>
          <w:tcPr>
            <w:tcW w:w="1510" w:type="dxa"/>
            <w:shd w:val="clear" w:color="auto" w:fill="auto"/>
          </w:tcPr>
          <w:p w14:paraId="048A4D5B" w14:textId="77777777" w:rsidR="003A47DF" w:rsidRPr="000618F6" w:rsidRDefault="003A47DF" w:rsidP="0013365C">
            <w:pPr>
              <w:ind w:left="0"/>
              <w:rPr>
                <w:rFonts w:cs="Arial"/>
                <w:sz w:val="20"/>
              </w:rPr>
            </w:pPr>
            <w:r w:rsidRPr="000618F6">
              <w:rPr>
                <w:rFonts w:cs="Arial"/>
                <w:sz w:val="20"/>
              </w:rPr>
              <w:t>01-07-2007</w:t>
            </w:r>
          </w:p>
        </w:tc>
      </w:tr>
      <w:tr w:rsidR="003A47DF" w:rsidRPr="000618F6" w14:paraId="7F717BFA" w14:textId="77777777" w:rsidTr="0013365C">
        <w:tc>
          <w:tcPr>
            <w:tcW w:w="4394" w:type="dxa"/>
            <w:shd w:val="clear" w:color="auto" w:fill="auto"/>
          </w:tcPr>
          <w:p w14:paraId="7D2D922F" w14:textId="77777777" w:rsidR="003A47DF" w:rsidRPr="000618F6" w:rsidRDefault="003A47DF" w:rsidP="0013365C">
            <w:pPr>
              <w:ind w:left="0"/>
              <w:rPr>
                <w:rFonts w:cs="Arial"/>
                <w:sz w:val="20"/>
              </w:rPr>
            </w:pPr>
            <w:r w:rsidRPr="000618F6">
              <w:rPr>
                <w:rFonts w:cs="Arial"/>
                <w:sz w:val="20"/>
              </w:rPr>
              <w:t>nomParKinderToeslagMaximaal</w:t>
            </w:r>
          </w:p>
        </w:tc>
        <w:tc>
          <w:tcPr>
            <w:tcW w:w="851" w:type="dxa"/>
            <w:shd w:val="clear" w:color="auto" w:fill="auto"/>
          </w:tcPr>
          <w:p w14:paraId="584E1C3E" w14:textId="77777777" w:rsidR="003A47DF" w:rsidRPr="000618F6" w:rsidRDefault="003A47DF" w:rsidP="0013365C">
            <w:pPr>
              <w:ind w:left="0"/>
              <w:rPr>
                <w:rFonts w:cs="Arial"/>
                <w:sz w:val="20"/>
              </w:rPr>
            </w:pPr>
            <w:r w:rsidRPr="000618F6">
              <w:rPr>
                <w:rFonts w:cs="Arial"/>
                <w:sz w:val="20"/>
              </w:rPr>
              <w:t>1.2</w:t>
            </w:r>
          </w:p>
        </w:tc>
        <w:tc>
          <w:tcPr>
            <w:tcW w:w="1418" w:type="dxa"/>
            <w:shd w:val="clear" w:color="auto" w:fill="auto"/>
          </w:tcPr>
          <w:p w14:paraId="479E6A70" w14:textId="77777777" w:rsidR="003A47DF" w:rsidRPr="000618F6" w:rsidRDefault="003A47DF" w:rsidP="0013365C">
            <w:pPr>
              <w:ind w:left="0"/>
              <w:rPr>
                <w:rFonts w:cs="Arial"/>
                <w:sz w:val="20"/>
              </w:rPr>
            </w:pPr>
            <w:r w:rsidRPr="000618F6">
              <w:rPr>
                <w:rFonts w:cs="Arial"/>
                <w:sz w:val="20"/>
              </w:rPr>
              <w:t>01-01-2008</w:t>
            </w:r>
          </w:p>
        </w:tc>
        <w:tc>
          <w:tcPr>
            <w:tcW w:w="1275" w:type="dxa"/>
            <w:shd w:val="clear" w:color="auto" w:fill="auto"/>
          </w:tcPr>
          <w:p w14:paraId="23662474" w14:textId="77777777" w:rsidR="003A47DF" w:rsidRPr="000618F6" w:rsidRDefault="003A47DF" w:rsidP="0013365C">
            <w:pPr>
              <w:ind w:left="0"/>
              <w:rPr>
                <w:rFonts w:cs="Arial"/>
                <w:sz w:val="20"/>
              </w:rPr>
            </w:pPr>
            <w:r w:rsidRPr="000618F6">
              <w:rPr>
                <w:rFonts w:cs="Arial"/>
                <w:sz w:val="20"/>
              </w:rPr>
              <w:t>1.9</w:t>
            </w:r>
          </w:p>
        </w:tc>
        <w:tc>
          <w:tcPr>
            <w:tcW w:w="1510" w:type="dxa"/>
            <w:shd w:val="clear" w:color="auto" w:fill="auto"/>
          </w:tcPr>
          <w:p w14:paraId="209140D9" w14:textId="77777777" w:rsidR="003A47DF" w:rsidRPr="000618F6" w:rsidRDefault="003A47DF" w:rsidP="0013365C">
            <w:pPr>
              <w:ind w:left="0"/>
              <w:rPr>
                <w:rFonts w:cs="Arial"/>
                <w:sz w:val="20"/>
              </w:rPr>
            </w:pPr>
            <w:r w:rsidRPr="000618F6">
              <w:rPr>
                <w:rFonts w:cs="Arial"/>
                <w:sz w:val="20"/>
              </w:rPr>
              <w:t>01-01-2008</w:t>
            </w:r>
          </w:p>
        </w:tc>
      </w:tr>
      <w:tr w:rsidR="003A47DF" w:rsidRPr="000618F6" w14:paraId="5A4F76C4" w14:textId="77777777" w:rsidTr="0013365C">
        <w:tc>
          <w:tcPr>
            <w:tcW w:w="4394" w:type="dxa"/>
            <w:shd w:val="clear" w:color="auto" w:fill="auto"/>
          </w:tcPr>
          <w:p w14:paraId="3FAE1A09" w14:textId="77777777" w:rsidR="003A47DF" w:rsidRPr="000618F6" w:rsidRDefault="003A47DF" w:rsidP="0013365C">
            <w:pPr>
              <w:ind w:left="0"/>
              <w:rPr>
                <w:rFonts w:cs="Arial"/>
                <w:sz w:val="20"/>
              </w:rPr>
            </w:pPr>
            <w:r w:rsidRPr="000618F6">
              <w:rPr>
                <w:rFonts w:cs="Arial"/>
                <w:sz w:val="20"/>
              </w:rPr>
              <w:t>nomParKinderToeslagOntvangen</w:t>
            </w:r>
          </w:p>
        </w:tc>
        <w:tc>
          <w:tcPr>
            <w:tcW w:w="851" w:type="dxa"/>
            <w:shd w:val="clear" w:color="auto" w:fill="auto"/>
          </w:tcPr>
          <w:p w14:paraId="15299A9F" w14:textId="77777777" w:rsidR="003A47DF" w:rsidRPr="000618F6" w:rsidRDefault="003A47DF" w:rsidP="0013365C">
            <w:pPr>
              <w:ind w:left="0"/>
              <w:rPr>
                <w:rFonts w:cs="Arial"/>
                <w:sz w:val="20"/>
              </w:rPr>
            </w:pPr>
            <w:r w:rsidRPr="000618F6">
              <w:rPr>
                <w:rFonts w:cs="Arial"/>
                <w:sz w:val="20"/>
              </w:rPr>
              <w:t>1.2</w:t>
            </w:r>
          </w:p>
        </w:tc>
        <w:tc>
          <w:tcPr>
            <w:tcW w:w="1418" w:type="dxa"/>
            <w:shd w:val="clear" w:color="auto" w:fill="auto"/>
          </w:tcPr>
          <w:p w14:paraId="781D86F2" w14:textId="77777777" w:rsidR="003A47DF" w:rsidRPr="000618F6" w:rsidRDefault="003A47DF" w:rsidP="0013365C">
            <w:pPr>
              <w:ind w:left="0"/>
              <w:rPr>
                <w:rFonts w:cs="Arial"/>
                <w:sz w:val="20"/>
              </w:rPr>
            </w:pPr>
            <w:r w:rsidRPr="000618F6">
              <w:rPr>
                <w:rFonts w:cs="Arial"/>
                <w:sz w:val="20"/>
              </w:rPr>
              <w:t>01-01-2008</w:t>
            </w:r>
          </w:p>
        </w:tc>
        <w:tc>
          <w:tcPr>
            <w:tcW w:w="1275" w:type="dxa"/>
            <w:shd w:val="clear" w:color="auto" w:fill="auto"/>
          </w:tcPr>
          <w:p w14:paraId="1FCEF32B" w14:textId="77777777" w:rsidR="003A47DF" w:rsidRPr="000618F6" w:rsidRDefault="003A47DF" w:rsidP="0013365C">
            <w:pPr>
              <w:ind w:left="0"/>
              <w:rPr>
                <w:rFonts w:cs="Arial"/>
                <w:sz w:val="20"/>
              </w:rPr>
            </w:pPr>
            <w:r w:rsidRPr="000618F6">
              <w:rPr>
                <w:rFonts w:cs="Arial"/>
                <w:sz w:val="20"/>
              </w:rPr>
              <w:t>1.9</w:t>
            </w:r>
          </w:p>
        </w:tc>
        <w:tc>
          <w:tcPr>
            <w:tcW w:w="1510" w:type="dxa"/>
            <w:shd w:val="clear" w:color="auto" w:fill="auto"/>
          </w:tcPr>
          <w:p w14:paraId="615378D5" w14:textId="77777777" w:rsidR="003A47DF" w:rsidRPr="000618F6" w:rsidRDefault="003A47DF" w:rsidP="0013365C">
            <w:pPr>
              <w:ind w:left="0"/>
              <w:rPr>
                <w:rFonts w:cs="Arial"/>
                <w:sz w:val="20"/>
              </w:rPr>
            </w:pPr>
            <w:r w:rsidRPr="000618F6">
              <w:rPr>
                <w:rFonts w:cs="Arial"/>
                <w:sz w:val="20"/>
              </w:rPr>
              <w:t>01-01-2008</w:t>
            </w:r>
          </w:p>
        </w:tc>
      </w:tr>
      <w:tr w:rsidR="003A47DF" w:rsidRPr="000618F6" w14:paraId="7A0C9762" w14:textId="77777777" w:rsidTr="0013365C">
        <w:tc>
          <w:tcPr>
            <w:tcW w:w="4394" w:type="dxa"/>
            <w:shd w:val="clear" w:color="auto" w:fill="auto"/>
          </w:tcPr>
          <w:p w14:paraId="358C32EB" w14:textId="77777777" w:rsidR="003A47DF" w:rsidRPr="000618F6" w:rsidRDefault="003A47DF" w:rsidP="0013365C">
            <w:pPr>
              <w:ind w:left="0"/>
              <w:rPr>
                <w:rFonts w:cs="Arial"/>
                <w:sz w:val="20"/>
              </w:rPr>
            </w:pPr>
            <w:r w:rsidRPr="000618F6">
              <w:rPr>
                <w:rFonts w:cs="Arial"/>
                <w:sz w:val="20"/>
              </w:rPr>
              <w:t>nomParKinderToeslagCorrectie</w:t>
            </w:r>
          </w:p>
        </w:tc>
        <w:tc>
          <w:tcPr>
            <w:tcW w:w="851" w:type="dxa"/>
            <w:shd w:val="clear" w:color="auto" w:fill="auto"/>
          </w:tcPr>
          <w:p w14:paraId="5E8A228F" w14:textId="77777777" w:rsidR="003A47DF" w:rsidRPr="000618F6" w:rsidRDefault="003A47DF" w:rsidP="0013365C">
            <w:pPr>
              <w:ind w:left="0"/>
              <w:rPr>
                <w:rFonts w:cs="Arial"/>
                <w:sz w:val="20"/>
              </w:rPr>
            </w:pPr>
            <w:r w:rsidRPr="000618F6">
              <w:rPr>
                <w:rFonts w:cs="Arial"/>
                <w:sz w:val="20"/>
              </w:rPr>
              <w:t>1.2</w:t>
            </w:r>
          </w:p>
        </w:tc>
        <w:tc>
          <w:tcPr>
            <w:tcW w:w="1418" w:type="dxa"/>
            <w:shd w:val="clear" w:color="auto" w:fill="auto"/>
          </w:tcPr>
          <w:p w14:paraId="745CA2D6" w14:textId="77777777" w:rsidR="003A47DF" w:rsidRPr="000618F6" w:rsidRDefault="003A47DF" w:rsidP="0013365C">
            <w:pPr>
              <w:ind w:left="0"/>
              <w:rPr>
                <w:rFonts w:cs="Arial"/>
                <w:sz w:val="20"/>
              </w:rPr>
            </w:pPr>
            <w:r w:rsidRPr="000618F6">
              <w:rPr>
                <w:rFonts w:cs="Arial"/>
                <w:sz w:val="20"/>
              </w:rPr>
              <w:t>01-01-2008</w:t>
            </w:r>
          </w:p>
        </w:tc>
        <w:tc>
          <w:tcPr>
            <w:tcW w:w="1275" w:type="dxa"/>
            <w:shd w:val="clear" w:color="auto" w:fill="auto"/>
          </w:tcPr>
          <w:p w14:paraId="20DFD23F" w14:textId="77777777" w:rsidR="003A47DF" w:rsidRPr="000618F6" w:rsidRDefault="003A47DF" w:rsidP="0013365C">
            <w:pPr>
              <w:ind w:left="0"/>
              <w:rPr>
                <w:rFonts w:cs="Arial"/>
                <w:sz w:val="20"/>
              </w:rPr>
            </w:pPr>
            <w:r w:rsidRPr="000618F6">
              <w:rPr>
                <w:rFonts w:cs="Arial"/>
                <w:sz w:val="20"/>
              </w:rPr>
              <w:t>2.0</w:t>
            </w:r>
          </w:p>
        </w:tc>
        <w:tc>
          <w:tcPr>
            <w:tcW w:w="1510" w:type="dxa"/>
            <w:shd w:val="clear" w:color="auto" w:fill="auto"/>
          </w:tcPr>
          <w:p w14:paraId="459180F2" w14:textId="77777777" w:rsidR="003A47DF" w:rsidRPr="000618F6" w:rsidRDefault="003A47DF" w:rsidP="0013365C">
            <w:pPr>
              <w:ind w:left="0"/>
              <w:rPr>
                <w:rFonts w:cs="Arial"/>
                <w:sz w:val="20"/>
              </w:rPr>
            </w:pPr>
            <w:r w:rsidRPr="000618F6">
              <w:rPr>
                <w:rFonts w:cs="Arial"/>
                <w:sz w:val="20"/>
              </w:rPr>
              <w:t>01-07-2008</w:t>
            </w:r>
          </w:p>
        </w:tc>
      </w:tr>
      <w:tr w:rsidR="003A47DF" w:rsidRPr="000618F6" w14:paraId="413D4A55" w14:textId="77777777" w:rsidTr="0013365C">
        <w:tc>
          <w:tcPr>
            <w:tcW w:w="4394" w:type="dxa"/>
            <w:shd w:val="clear" w:color="auto" w:fill="auto"/>
          </w:tcPr>
          <w:p w14:paraId="501871C7" w14:textId="77777777" w:rsidR="003A47DF" w:rsidRPr="000618F6" w:rsidRDefault="003A47DF" w:rsidP="0013365C">
            <w:pPr>
              <w:ind w:left="0"/>
              <w:rPr>
                <w:rFonts w:cs="Arial"/>
                <w:b/>
                <w:bCs/>
                <w:sz w:val="20"/>
              </w:rPr>
            </w:pPr>
            <w:r w:rsidRPr="000618F6">
              <w:rPr>
                <w:rFonts w:cs="Arial"/>
                <w:b/>
                <w:bCs/>
                <w:sz w:val="20"/>
              </w:rPr>
              <w:t>nomParKindBudgetCorrectie</w:t>
            </w:r>
          </w:p>
        </w:tc>
        <w:tc>
          <w:tcPr>
            <w:tcW w:w="851" w:type="dxa"/>
            <w:shd w:val="clear" w:color="auto" w:fill="auto"/>
          </w:tcPr>
          <w:p w14:paraId="54D1BDC7" w14:textId="77777777" w:rsidR="003A47DF" w:rsidRPr="000618F6" w:rsidRDefault="003A47DF" w:rsidP="0013365C">
            <w:pPr>
              <w:ind w:left="0"/>
              <w:rPr>
                <w:rFonts w:cs="Arial"/>
                <w:b/>
                <w:bCs/>
                <w:sz w:val="20"/>
              </w:rPr>
            </w:pPr>
            <w:r w:rsidRPr="000618F6">
              <w:rPr>
                <w:rFonts w:cs="Arial"/>
                <w:b/>
                <w:bCs/>
                <w:sz w:val="20"/>
              </w:rPr>
              <w:t>1.4</w:t>
            </w:r>
          </w:p>
        </w:tc>
        <w:tc>
          <w:tcPr>
            <w:tcW w:w="1418" w:type="dxa"/>
            <w:shd w:val="clear" w:color="auto" w:fill="auto"/>
          </w:tcPr>
          <w:p w14:paraId="0D6A5702" w14:textId="77777777" w:rsidR="003A47DF" w:rsidRPr="000618F6" w:rsidRDefault="003A47DF" w:rsidP="0013365C">
            <w:pPr>
              <w:ind w:left="0"/>
              <w:rPr>
                <w:rFonts w:cs="Arial"/>
                <w:b/>
                <w:bCs/>
                <w:sz w:val="20"/>
              </w:rPr>
            </w:pPr>
            <w:r w:rsidRPr="000618F6">
              <w:rPr>
                <w:rFonts w:cs="Arial"/>
                <w:b/>
                <w:bCs/>
                <w:sz w:val="20"/>
              </w:rPr>
              <w:t>01-01-2009</w:t>
            </w:r>
          </w:p>
        </w:tc>
        <w:tc>
          <w:tcPr>
            <w:tcW w:w="1275" w:type="dxa"/>
            <w:shd w:val="clear" w:color="auto" w:fill="auto"/>
          </w:tcPr>
          <w:p w14:paraId="4398A7CA" w14:textId="77777777" w:rsidR="003A47DF" w:rsidRPr="000618F6" w:rsidRDefault="003A47DF" w:rsidP="0013365C">
            <w:pPr>
              <w:ind w:left="0"/>
              <w:rPr>
                <w:rFonts w:cs="Arial"/>
                <w:b/>
                <w:bCs/>
                <w:sz w:val="20"/>
              </w:rPr>
            </w:pPr>
          </w:p>
        </w:tc>
        <w:tc>
          <w:tcPr>
            <w:tcW w:w="1510" w:type="dxa"/>
            <w:shd w:val="clear" w:color="auto" w:fill="auto"/>
          </w:tcPr>
          <w:p w14:paraId="5269D5D6" w14:textId="0A107B5E" w:rsidR="003A47DF" w:rsidRPr="000618F6" w:rsidRDefault="007A5B8E" w:rsidP="0013365C">
            <w:pPr>
              <w:ind w:left="0"/>
              <w:rPr>
                <w:rFonts w:cs="Arial"/>
                <w:b/>
                <w:bCs/>
                <w:sz w:val="20"/>
              </w:rPr>
            </w:pPr>
            <w:r w:rsidRPr="000618F6">
              <w:rPr>
                <w:rFonts w:cs="Arial"/>
                <w:b/>
                <w:bCs/>
                <w:sz w:val="20"/>
              </w:rPr>
              <w:t>01-07-2020</w:t>
            </w:r>
          </w:p>
        </w:tc>
      </w:tr>
      <w:tr w:rsidR="003A47DF" w:rsidRPr="000618F6" w14:paraId="4E8FE1F2" w14:textId="77777777" w:rsidTr="0013365C">
        <w:tc>
          <w:tcPr>
            <w:tcW w:w="4394" w:type="dxa"/>
            <w:shd w:val="clear" w:color="auto" w:fill="auto"/>
          </w:tcPr>
          <w:p w14:paraId="675985AE" w14:textId="77777777" w:rsidR="003A47DF" w:rsidRPr="000618F6" w:rsidRDefault="003A47DF" w:rsidP="0013365C">
            <w:pPr>
              <w:ind w:left="0"/>
              <w:rPr>
                <w:rFonts w:cs="Arial"/>
                <w:sz w:val="20"/>
              </w:rPr>
            </w:pPr>
            <w:r w:rsidRPr="000618F6">
              <w:rPr>
                <w:rFonts w:cs="Arial"/>
                <w:sz w:val="20"/>
              </w:rPr>
              <w:t>nomParStudieKostenTegemoetKinderen</w:t>
            </w:r>
          </w:p>
        </w:tc>
        <w:tc>
          <w:tcPr>
            <w:tcW w:w="851" w:type="dxa"/>
            <w:shd w:val="clear" w:color="auto" w:fill="auto"/>
          </w:tcPr>
          <w:p w14:paraId="706A4624"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3811BC6E"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1B768A6D" w14:textId="77777777" w:rsidR="003A47DF" w:rsidRPr="000618F6" w:rsidRDefault="003A47DF" w:rsidP="0013365C">
            <w:pPr>
              <w:ind w:left="0"/>
              <w:rPr>
                <w:rFonts w:cs="Arial"/>
                <w:sz w:val="20"/>
              </w:rPr>
            </w:pPr>
          </w:p>
        </w:tc>
        <w:tc>
          <w:tcPr>
            <w:tcW w:w="1510" w:type="dxa"/>
            <w:shd w:val="clear" w:color="auto" w:fill="auto"/>
          </w:tcPr>
          <w:p w14:paraId="2DA92F7F" w14:textId="77777777" w:rsidR="003A47DF" w:rsidRPr="000618F6" w:rsidRDefault="003A47DF" w:rsidP="0013365C">
            <w:pPr>
              <w:ind w:left="0"/>
              <w:rPr>
                <w:rFonts w:cs="Arial"/>
                <w:sz w:val="20"/>
              </w:rPr>
            </w:pPr>
          </w:p>
        </w:tc>
      </w:tr>
      <w:tr w:rsidR="003A47DF" w:rsidRPr="000618F6" w14:paraId="4D70EBA5" w14:textId="77777777" w:rsidTr="0013365C">
        <w:tc>
          <w:tcPr>
            <w:tcW w:w="4394" w:type="dxa"/>
            <w:shd w:val="clear" w:color="auto" w:fill="auto"/>
          </w:tcPr>
          <w:p w14:paraId="00DBCD58" w14:textId="77777777" w:rsidR="003A47DF" w:rsidRPr="000618F6" w:rsidRDefault="003A47DF" w:rsidP="0013365C">
            <w:pPr>
              <w:ind w:left="0"/>
              <w:rPr>
                <w:rFonts w:cs="Arial"/>
                <w:sz w:val="20"/>
              </w:rPr>
            </w:pPr>
            <w:r w:rsidRPr="000618F6">
              <w:rPr>
                <w:rFonts w:cs="Arial"/>
                <w:sz w:val="20"/>
              </w:rPr>
              <w:t>nomParStudieKosten</w:t>
            </w:r>
          </w:p>
        </w:tc>
        <w:tc>
          <w:tcPr>
            <w:tcW w:w="851" w:type="dxa"/>
            <w:shd w:val="clear" w:color="auto" w:fill="auto"/>
          </w:tcPr>
          <w:p w14:paraId="0B6166F0"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32B6C0FC"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28164094" w14:textId="77777777" w:rsidR="003A47DF" w:rsidRPr="000618F6" w:rsidRDefault="009B5174" w:rsidP="0013365C">
            <w:pPr>
              <w:ind w:left="0"/>
              <w:rPr>
                <w:rFonts w:cs="Arial"/>
                <w:sz w:val="20"/>
              </w:rPr>
            </w:pPr>
            <w:r w:rsidRPr="000618F6">
              <w:rPr>
                <w:rFonts w:cs="Arial"/>
                <w:sz w:val="20"/>
              </w:rPr>
              <w:t>3.0</w:t>
            </w:r>
          </w:p>
        </w:tc>
        <w:tc>
          <w:tcPr>
            <w:tcW w:w="1510" w:type="dxa"/>
            <w:shd w:val="clear" w:color="auto" w:fill="auto"/>
          </w:tcPr>
          <w:p w14:paraId="78B8325C" w14:textId="77777777" w:rsidR="003A47DF" w:rsidRPr="000618F6" w:rsidRDefault="003A47DF" w:rsidP="0013365C">
            <w:pPr>
              <w:ind w:left="0"/>
              <w:rPr>
                <w:rFonts w:cs="Arial"/>
                <w:sz w:val="20"/>
              </w:rPr>
            </w:pPr>
            <w:r w:rsidRPr="000618F6">
              <w:rPr>
                <w:rFonts w:cs="Arial"/>
                <w:sz w:val="20"/>
              </w:rPr>
              <w:t>01-07-2013</w:t>
            </w:r>
          </w:p>
        </w:tc>
      </w:tr>
      <w:tr w:rsidR="003A47DF" w:rsidRPr="000618F6" w14:paraId="4E047163" w14:textId="77777777" w:rsidTr="0013365C">
        <w:tc>
          <w:tcPr>
            <w:tcW w:w="4394" w:type="dxa"/>
            <w:shd w:val="clear" w:color="auto" w:fill="auto"/>
          </w:tcPr>
          <w:p w14:paraId="000CF0B0" w14:textId="77777777" w:rsidR="003A47DF" w:rsidRPr="000618F6" w:rsidRDefault="003A47DF" w:rsidP="0013365C">
            <w:pPr>
              <w:ind w:left="0"/>
              <w:rPr>
                <w:rFonts w:cs="Arial"/>
                <w:sz w:val="20"/>
              </w:rPr>
            </w:pPr>
            <w:r w:rsidRPr="000618F6">
              <w:rPr>
                <w:rFonts w:cs="Arial"/>
                <w:sz w:val="20"/>
              </w:rPr>
              <w:t>nomParStudieKostenTegemoetkoming</w:t>
            </w:r>
          </w:p>
        </w:tc>
        <w:tc>
          <w:tcPr>
            <w:tcW w:w="851" w:type="dxa"/>
            <w:shd w:val="clear" w:color="auto" w:fill="auto"/>
          </w:tcPr>
          <w:p w14:paraId="0B7A37F4"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6AC13EF7"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1299817D" w14:textId="77777777" w:rsidR="003A47DF" w:rsidRPr="000618F6" w:rsidRDefault="003A47DF" w:rsidP="0013365C">
            <w:pPr>
              <w:ind w:left="0"/>
              <w:rPr>
                <w:rFonts w:cs="Arial"/>
                <w:sz w:val="20"/>
              </w:rPr>
            </w:pPr>
          </w:p>
        </w:tc>
        <w:tc>
          <w:tcPr>
            <w:tcW w:w="1510" w:type="dxa"/>
            <w:shd w:val="clear" w:color="auto" w:fill="auto"/>
          </w:tcPr>
          <w:p w14:paraId="26094E10" w14:textId="77777777" w:rsidR="003A47DF" w:rsidRPr="000618F6" w:rsidRDefault="003A47DF" w:rsidP="0013365C">
            <w:pPr>
              <w:ind w:left="0"/>
              <w:rPr>
                <w:rFonts w:cs="Arial"/>
                <w:sz w:val="20"/>
              </w:rPr>
            </w:pPr>
          </w:p>
        </w:tc>
      </w:tr>
      <w:tr w:rsidR="003A47DF" w:rsidRPr="000618F6" w14:paraId="24650ACD" w14:textId="77777777" w:rsidTr="00E31830">
        <w:tc>
          <w:tcPr>
            <w:tcW w:w="4394" w:type="dxa"/>
            <w:shd w:val="clear" w:color="auto" w:fill="auto"/>
          </w:tcPr>
          <w:p w14:paraId="1B7EB7F0" w14:textId="77777777" w:rsidR="003A47DF" w:rsidRPr="000618F6" w:rsidRDefault="003A47DF" w:rsidP="00E31830">
            <w:pPr>
              <w:ind w:left="0"/>
              <w:rPr>
                <w:rFonts w:cs="Arial"/>
                <w:sz w:val="20"/>
              </w:rPr>
            </w:pPr>
            <w:r w:rsidRPr="000618F6">
              <w:rPr>
                <w:rFonts w:cs="Arial"/>
                <w:sz w:val="20"/>
              </w:rPr>
              <w:t>nomSchStudieKostenCorrectie</w:t>
            </w:r>
          </w:p>
        </w:tc>
        <w:tc>
          <w:tcPr>
            <w:tcW w:w="851" w:type="dxa"/>
            <w:shd w:val="clear" w:color="auto" w:fill="auto"/>
          </w:tcPr>
          <w:p w14:paraId="676324E9" w14:textId="77777777" w:rsidR="003A47DF" w:rsidRPr="000618F6" w:rsidRDefault="003A47DF" w:rsidP="00E31830">
            <w:pPr>
              <w:ind w:left="0"/>
              <w:rPr>
                <w:rFonts w:cs="Arial"/>
                <w:sz w:val="20"/>
              </w:rPr>
            </w:pPr>
            <w:r w:rsidRPr="000618F6">
              <w:rPr>
                <w:rFonts w:cs="Arial"/>
                <w:sz w:val="20"/>
              </w:rPr>
              <w:t>2.4</w:t>
            </w:r>
          </w:p>
        </w:tc>
        <w:tc>
          <w:tcPr>
            <w:tcW w:w="1418" w:type="dxa"/>
            <w:shd w:val="clear" w:color="auto" w:fill="auto"/>
          </w:tcPr>
          <w:p w14:paraId="618BFDB9" w14:textId="77777777" w:rsidR="003A47DF" w:rsidRPr="000618F6" w:rsidRDefault="003A47DF" w:rsidP="00E31830">
            <w:pPr>
              <w:ind w:left="0"/>
              <w:rPr>
                <w:rFonts w:cs="Arial"/>
                <w:sz w:val="20"/>
              </w:rPr>
            </w:pPr>
            <w:r w:rsidRPr="000618F6">
              <w:rPr>
                <w:rFonts w:cs="Arial"/>
                <w:sz w:val="20"/>
              </w:rPr>
              <w:t>01-01-2014</w:t>
            </w:r>
          </w:p>
        </w:tc>
        <w:tc>
          <w:tcPr>
            <w:tcW w:w="1275" w:type="dxa"/>
            <w:shd w:val="clear" w:color="auto" w:fill="auto"/>
          </w:tcPr>
          <w:p w14:paraId="52917E71" w14:textId="77777777" w:rsidR="003A47DF" w:rsidRPr="000618F6" w:rsidRDefault="003A47DF" w:rsidP="00E31830">
            <w:pPr>
              <w:ind w:left="0"/>
              <w:rPr>
                <w:rFonts w:cs="Arial"/>
                <w:sz w:val="20"/>
              </w:rPr>
            </w:pPr>
          </w:p>
        </w:tc>
        <w:tc>
          <w:tcPr>
            <w:tcW w:w="1510" w:type="dxa"/>
            <w:shd w:val="clear" w:color="auto" w:fill="auto"/>
          </w:tcPr>
          <w:p w14:paraId="32ACA5E5" w14:textId="77777777" w:rsidR="003A47DF" w:rsidRPr="000618F6" w:rsidRDefault="003A47DF" w:rsidP="00E31830">
            <w:pPr>
              <w:ind w:left="0"/>
              <w:rPr>
                <w:rFonts w:cs="Arial"/>
                <w:sz w:val="20"/>
              </w:rPr>
            </w:pPr>
          </w:p>
        </w:tc>
      </w:tr>
      <w:tr w:rsidR="003A47DF" w:rsidRPr="000618F6" w14:paraId="3BFCA181" w14:textId="77777777" w:rsidTr="0013365C">
        <w:tc>
          <w:tcPr>
            <w:tcW w:w="4394" w:type="dxa"/>
            <w:shd w:val="clear" w:color="auto" w:fill="auto"/>
          </w:tcPr>
          <w:p w14:paraId="535C0E52" w14:textId="77777777" w:rsidR="003A47DF" w:rsidRPr="000618F6" w:rsidRDefault="003A47DF" w:rsidP="0013365C">
            <w:pPr>
              <w:ind w:left="0"/>
              <w:rPr>
                <w:rFonts w:cs="Arial"/>
                <w:sz w:val="20"/>
              </w:rPr>
            </w:pPr>
            <w:r w:rsidRPr="000618F6">
              <w:rPr>
                <w:rFonts w:cs="Arial"/>
                <w:sz w:val="20"/>
              </w:rPr>
              <w:t>nomParAlimentatieCorrectie</w:t>
            </w:r>
          </w:p>
        </w:tc>
        <w:tc>
          <w:tcPr>
            <w:tcW w:w="851" w:type="dxa"/>
            <w:shd w:val="clear" w:color="auto" w:fill="auto"/>
          </w:tcPr>
          <w:p w14:paraId="0D9E544E"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0E14F920"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55A5EA5C" w14:textId="77777777" w:rsidR="003A47DF" w:rsidRPr="000618F6" w:rsidRDefault="003A47DF" w:rsidP="0013365C">
            <w:pPr>
              <w:ind w:left="0"/>
              <w:rPr>
                <w:rFonts w:cs="Arial"/>
                <w:sz w:val="20"/>
              </w:rPr>
            </w:pPr>
          </w:p>
        </w:tc>
        <w:tc>
          <w:tcPr>
            <w:tcW w:w="1510" w:type="dxa"/>
            <w:shd w:val="clear" w:color="auto" w:fill="auto"/>
          </w:tcPr>
          <w:p w14:paraId="591CABEE" w14:textId="77777777" w:rsidR="003A47DF" w:rsidRPr="000618F6" w:rsidRDefault="003A47DF" w:rsidP="0013365C">
            <w:pPr>
              <w:ind w:left="0"/>
              <w:rPr>
                <w:rFonts w:cs="Arial"/>
                <w:sz w:val="20"/>
              </w:rPr>
            </w:pPr>
          </w:p>
        </w:tc>
      </w:tr>
      <w:tr w:rsidR="003A47DF" w:rsidRPr="000618F6" w14:paraId="753C870E" w14:textId="77777777" w:rsidTr="0013365C">
        <w:tc>
          <w:tcPr>
            <w:tcW w:w="4394" w:type="dxa"/>
            <w:shd w:val="clear" w:color="auto" w:fill="auto"/>
          </w:tcPr>
          <w:p w14:paraId="65CC95BF" w14:textId="77777777" w:rsidR="003A47DF" w:rsidRPr="000618F6" w:rsidRDefault="003A47DF" w:rsidP="0013365C">
            <w:pPr>
              <w:ind w:left="0"/>
              <w:rPr>
                <w:rFonts w:cs="Arial"/>
                <w:sz w:val="20"/>
              </w:rPr>
            </w:pPr>
            <w:r w:rsidRPr="000618F6">
              <w:rPr>
                <w:rFonts w:cs="Arial"/>
                <w:sz w:val="20"/>
              </w:rPr>
              <w:t>nomParOverigeCorrecties</w:t>
            </w:r>
          </w:p>
        </w:tc>
        <w:tc>
          <w:tcPr>
            <w:tcW w:w="851" w:type="dxa"/>
            <w:shd w:val="clear" w:color="auto" w:fill="auto"/>
          </w:tcPr>
          <w:p w14:paraId="7499AFF4"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47000F3D"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68556AB4" w14:textId="77777777" w:rsidR="003A47DF" w:rsidRPr="000618F6" w:rsidRDefault="003A47DF" w:rsidP="0013365C">
            <w:pPr>
              <w:ind w:left="0"/>
              <w:rPr>
                <w:rFonts w:cs="Arial"/>
                <w:sz w:val="20"/>
              </w:rPr>
            </w:pPr>
          </w:p>
        </w:tc>
        <w:tc>
          <w:tcPr>
            <w:tcW w:w="1510" w:type="dxa"/>
            <w:shd w:val="clear" w:color="auto" w:fill="auto"/>
          </w:tcPr>
          <w:p w14:paraId="2FEB6989" w14:textId="77777777" w:rsidR="003A47DF" w:rsidRPr="000618F6" w:rsidRDefault="003A47DF" w:rsidP="0013365C">
            <w:pPr>
              <w:ind w:left="0"/>
              <w:rPr>
                <w:rFonts w:cs="Arial"/>
                <w:sz w:val="20"/>
              </w:rPr>
            </w:pPr>
          </w:p>
        </w:tc>
      </w:tr>
      <w:tr w:rsidR="00545A2B" w:rsidRPr="000618F6" w14:paraId="6DA36E67" w14:textId="77777777" w:rsidTr="0013365C">
        <w:tc>
          <w:tcPr>
            <w:tcW w:w="4394" w:type="dxa"/>
            <w:shd w:val="clear" w:color="auto" w:fill="auto"/>
          </w:tcPr>
          <w:p w14:paraId="2E161F92" w14:textId="77777777" w:rsidR="00545A2B" w:rsidRPr="000618F6" w:rsidRDefault="00545A2B" w:rsidP="0013365C">
            <w:pPr>
              <w:ind w:left="0"/>
              <w:rPr>
                <w:rFonts w:cs="Arial"/>
                <w:sz w:val="20"/>
              </w:rPr>
            </w:pPr>
            <w:r w:rsidRPr="000618F6">
              <w:rPr>
                <w:rFonts w:cs="Arial"/>
                <w:sz w:val="20"/>
              </w:rPr>
              <w:t>nomParBeschermBudgetCorrectie</w:t>
            </w:r>
          </w:p>
        </w:tc>
        <w:tc>
          <w:tcPr>
            <w:tcW w:w="851" w:type="dxa"/>
            <w:shd w:val="clear" w:color="auto" w:fill="auto"/>
          </w:tcPr>
          <w:p w14:paraId="21C5E4B4" w14:textId="77777777" w:rsidR="00545A2B" w:rsidRPr="000618F6" w:rsidRDefault="00545A2B" w:rsidP="0013365C">
            <w:pPr>
              <w:ind w:left="0"/>
              <w:rPr>
                <w:rFonts w:cs="Arial"/>
                <w:sz w:val="20"/>
              </w:rPr>
            </w:pPr>
            <w:r w:rsidRPr="000618F6">
              <w:rPr>
                <w:rFonts w:cs="Arial"/>
                <w:sz w:val="20"/>
              </w:rPr>
              <w:t>3.4</w:t>
            </w:r>
          </w:p>
        </w:tc>
        <w:tc>
          <w:tcPr>
            <w:tcW w:w="1418" w:type="dxa"/>
            <w:shd w:val="clear" w:color="auto" w:fill="auto"/>
          </w:tcPr>
          <w:p w14:paraId="3FE39DDD" w14:textId="77777777" w:rsidR="00545A2B" w:rsidRPr="000618F6" w:rsidRDefault="00545A2B" w:rsidP="0013365C">
            <w:pPr>
              <w:ind w:left="0"/>
              <w:rPr>
                <w:rFonts w:cs="Arial"/>
                <w:sz w:val="20"/>
              </w:rPr>
            </w:pPr>
            <w:r w:rsidRPr="000618F6">
              <w:rPr>
                <w:rFonts w:cs="Arial"/>
                <w:sz w:val="20"/>
              </w:rPr>
              <w:t>01-01-2019</w:t>
            </w:r>
          </w:p>
        </w:tc>
        <w:tc>
          <w:tcPr>
            <w:tcW w:w="1275" w:type="dxa"/>
            <w:shd w:val="clear" w:color="auto" w:fill="auto"/>
          </w:tcPr>
          <w:p w14:paraId="1A2C0446" w14:textId="77777777" w:rsidR="00545A2B" w:rsidRPr="000618F6" w:rsidRDefault="00545A2B" w:rsidP="0013365C">
            <w:pPr>
              <w:ind w:left="0"/>
              <w:rPr>
                <w:rFonts w:cs="Arial"/>
                <w:sz w:val="20"/>
              </w:rPr>
            </w:pPr>
          </w:p>
        </w:tc>
        <w:tc>
          <w:tcPr>
            <w:tcW w:w="1510" w:type="dxa"/>
            <w:shd w:val="clear" w:color="auto" w:fill="auto"/>
          </w:tcPr>
          <w:p w14:paraId="25ACB4DE" w14:textId="77777777" w:rsidR="00545A2B" w:rsidRPr="000618F6" w:rsidRDefault="00545A2B" w:rsidP="0013365C">
            <w:pPr>
              <w:ind w:left="0"/>
              <w:rPr>
                <w:rFonts w:cs="Arial"/>
                <w:sz w:val="20"/>
              </w:rPr>
            </w:pPr>
          </w:p>
        </w:tc>
      </w:tr>
      <w:tr w:rsidR="003A47DF" w:rsidRPr="000618F6" w14:paraId="31D6AF94" w14:textId="77777777" w:rsidTr="0013365C">
        <w:tc>
          <w:tcPr>
            <w:tcW w:w="4394" w:type="dxa"/>
            <w:shd w:val="clear" w:color="auto" w:fill="auto"/>
          </w:tcPr>
          <w:p w14:paraId="31CF69BE" w14:textId="77777777" w:rsidR="003A47DF" w:rsidRPr="000618F6" w:rsidRDefault="003A47DF" w:rsidP="0013365C">
            <w:pPr>
              <w:ind w:left="0"/>
              <w:rPr>
                <w:rFonts w:cs="Arial"/>
                <w:sz w:val="20"/>
              </w:rPr>
            </w:pPr>
            <w:r w:rsidRPr="000618F6">
              <w:rPr>
                <w:rFonts w:cs="Arial"/>
                <w:sz w:val="20"/>
              </w:rPr>
              <w:t>nomParTotaleOverheveling</w:t>
            </w:r>
          </w:p>
        </w:tc>
        <w:tc>
          <w:tcPr>
            <w:tcW w:w="851" w:type="dxa"/>
            <w:shd w:val="clear" w:color="auto" w:fill="auto"/>
          </w:tcPr>
          <w:p w14:paraId="7D186F78"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2D793971"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1E9D7ECB" w14:textId="77777777" w:rsidR="003A47DF" w:rsidRPr="000618F6" w:rsidRDefault="003A47DF" w:rsidP="0013365C">
            <w:pPr>
              <w:ind w:left="0"/>
              <w:rPr>
                <w:rFonts w:cs="Arial"/>
                <w:sz w:val="20"/>
              </w:rPr>
            </w:pPr>
          </w:p>
        </w:tc>
        <w:tc>
          <w:tcPr>
            <w:tcW w:w="1510" w:type="dxa"/>
            <w:shd w:val="clear" w:color="auto" w:fill="auto"/>
          </w:tcPr>
          <w:p w14:paraId="1B15E3F3" w14:textId="77777777" w:rsidR="003A47DF" w:rsidRPr="000618F6" w:rsidRDefault="003A47DF" w:rsidP="0013365C">
            <w:pPr>
              <w:ind w:left="0"/>
              <w:rPr>
                <w:rFonts w:cs="Arial"/>
                <w:sz w:val="20"/>
              </w:rPr>
            </w:pPr>
          </w:p>
        </w:tc>
      </w:tr>
      <w:tr w:rsidR="003A47DF" w:rsidRPr="000618F6" w14:paraId="15EE1664" w14:textId="77777777" w:rsidTr="0013365C">
        <w:tc>
          <w:tcPr>
            <w:tcW w:w="4394" w:type="dxa"/>
            <w:shd w:val="clear" w:color="auto" w:fill="auto"/>
          </w:tcPr>
          <w:p w14:paraId="141A937D" w14:textId="77777777" w:rsidR="003A47DF" w:rsidRPr="000618F6" w:rsidRDefault="003A47DF" w:rsidP="0013365C">
            <w:pPr>
              <w:ind w:left="0"/>
              <w:rPr>
                <w:rFonts w:cs="Arial"/>
                <w:sz w:val="20"/>
              </w:rPr>
            </w:pPr>
            <w:r w:rsidRPr="000618F6">
              <w:rPr>
                <w:rFonts w:cs="Arial"/>
                <w:sz w:val="20"/>
              </w:rPr>
              <w:t>nomParNominaalBedrag</w:t>
            </w:r>
          </w:p>
        </w:tc>
        <w:tc>
          <w:tcPr>
            <w:tcW w:w="851" w:type="dxa"/>
            <w:shd w:val="clear" w:color="auto" w:fill="auto"/>
          </w:tcPr>
          <w:p w14:paraId="5A98EA44"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376013F6"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7BEA955D" w14:textId="77777777" w:rsidR="003A47DF" w:rsidRPr="000618F6" w:rsidRDefault="003A47DF" w:rsidP="0013365C">
            <w:pPr>
              <w:ind w:left="0"/>
              <w:rPr>
                <w:rFonts w:cs="Arial"/>
                <w:sz w:val="20"/>
              </w:rPr>
            </w:pPr>
          </w:p>
        </w:tc>
        <w:tc>
          <w:tcPr>
            <w:tcW w:w="1510" w:type="dxa"/>
            <w:shd w:val="clear" w:color="auto" w:fill="auto"/>
          </w:tcPr>
          <w:p w14:paraId="7170F82F" w14:textId="77777777" w:rsidR="003A47DF" w:rsidRPr="000618F6" w:rsidRDefault="003A47DF" w:rsidP="0013365C">
            <w:pPr>
              <w:ind w:left="0"/>
              <w:rPr>
                <w:rFonts w:cs="Arial"/>
                <w:sz w:val="20"/>
              </w:rPr>
            </w:pPr>
          </w:p>
        </w:tc>
      </w:tr>
      <w:tr w:rsidR="008F704A" w:rsidRPr="000618F6" w14:paraId="395F9C48" w14:textId="77777777" w:rsidTr="0013365C">
        <w:tc>
          <w:tcPr>
            <w:tcW w:w="4394" w:type="dxa"/>
            <w:shd w:val="clear" w:color="auto" w:fill="auto"/>
          </w:tcPr>
          <w:p w14:paraId="69DDC2C8" w14:textId="77777777" w:rsidR="008F704A" w:rsidRPr="000618F6" w:rsidRDefault="008F704A" w:rsidP="0013365C">
            <w:pPr>
              <w:ind w:left="0"/>
              <w:rPr>
                <w:rFonts w:cs="Arial"/>
                <w:sz w:val="20"/>
              </w:rPr>
            </w:pPr>
            <w:r w:rsidRPr="000618F6">
              <w:rPr>
                <w:rFonts w:cs="Arial"/>
                <w:sz w:val="20"/>
              </w:rPr>
              <w:t>nomAlgStudieKostenBasisCorrectie</w:t>
            </w:r>
          </w:p>
        </w:tc>
        <w:tc>
          <w:tcPr>
            <w:tcW w:w="851" w:type="dxa"/>
            <w:shd w:val="clear" w:color="auto" w:fill="auto"/>
          </w:tcPr>
          <w:p w14:paraId="7B86654B" w14:textId="77777777" w:rsidR="008F704A" w:rsidRPr="000618F6" w:rsidRDefault="008F704A" w:rsidP="0013365C">
            <w:pPr>
              <w:ind w:left="0"/>
              <w:rPr>
                <w:rFonts w:cs="Arial"/>
                <w:sz w:val="20"/>
              </w:rPr>
            </w:pPr>
            <w:r w:rsidRPr="000618F6">
              <w:rPr>
                <w:rFonts w:cs="Arial"/>
                <w:sz w:val="20"/>
              </w:rPr>
              <w:t>2.8</w:t>
            </w:r>
          </w:p>
        </w:tc>
        <w:tc>
          <w:tcPr>
            <w:tcW w:w="1418" w:type="dxa"/>
            <w:shd w:val="clear" w:color="auto" w:fill="auto"/>
          </w:tcPr>
          <w:p w14:paraId="6DE8EB00" w14:textId="77777777" w:rsidR="008F704A" w:rsidRPr="000618F6" w:rsidRDefault="008F704A" w:rsidP="0013365C">
            <w:pPr>
              <w:ind w:left="0"/>
              <w:rPr>
                <w:rFonts w:cs="Arial"/>
                <w:sz w:val="20"/>
              </w:rPr>
            </w:pPr>
            <w:r w:rsidRPr="000618F6">
              <w:rPr>
                <w:rFonts w:cs="Arial"/>
                <w:sz w:val="20"/>
              </w:rPr>
              <w:t>01-01-2016</w:t>
            </w:r>
          </w:p>
        </w:tc>
        <w:tc>
          <w:tcPr>
            <w:tcW w:w="1275" w:type="dxa"/>
            <w:shd w:val="clear" w:color="auto" w:fill="auto"/>
          </w:tcPr>
          <w:p w14:paraId="1B8C497A" w14:textId="77777777" w:rsidR="008F704A" w:rsidRPr="000618F6" w:rsidRDefault="008F704A" w:rsidP="0013365C">
            <w:pPr>
              <w:ind w:left="0"/>
              <w:rPr>
                <w:rFonts w:cs="Arial"/>
                <w:sz w:val="20"/>
              </w:rPr>
            </w:pPr>
          </w:p>
        </w:tc>
        <w:tc>
          <w:tcPr>
            <w:tcW w:w="1510" w:type="dxa"/>
            <w:shd w:val="clear" w:color="auto" w:fill="auto"/>
          </w:tcPr>
          <w:p w14:paraId="6FEB8524" w14:textId="77777777" w:rsidR="008F704A" w:rsidRPr="000618F6" w:rsidRDefault="008F704A" w:rsidP="0013365C">
            <w:pPr>
              <w:ind w:left="0"/>
              <w:rPr>
                <w:rFonts w:cs="Arial"/>
                <w:sz w:val="20"/>
              </w:rPr>
            </w:pPr>
          </w:p>
        </w:tc>
      </w:tr>
      <w:tr w:rsidR="00200BD6" w:rsidRPr="000618F6" w14:paraId="36D44992" w14:textId="77777777" w:rsidTr="0013365C">
        <w:tc>
          <w:tcPr>
            <w:tcW w:w="4394" w:type="dxa"/>
            <w:shd w:val="clear" w:color="auto" w:fill="auto"/>
          </w:tcPr>
          <w:p w14:paraId="23FB46B5" w14:textId="77777777" w:rsidR="00200BD6" w:rsidRPr="000618F6" w:rsidRDefault="00200BD6" w:rsidP="008332CE">
            <w:pPr>
              <w:ind w:left="0"/>
              <w:rPr>
                <w:rFonts w:cs="Arial"/>
                <w:sz w:val="20"/>
              </w:rPr>
            </w:pPr>
            <w:r w:rsidRPr="000618F6">
              <w:rPr>
                <w:rFonts w:cs="Arial"/>
                <w:sz w:val="20"/>
              </w:rPr>
              <w:t>nomAlgOverhevelingIndicatie</w:t>
            </w:r>
          </w:p>
        </w:tc>
        <w:tc>
          <w:tcPr>
            <w:tcW w:w="851" w:type="dxa"/>
            <w:shd w:val="clear" w:color="auto" w:fill="auto"/>
          </w:tcPr>
          <w:p w14:paraId="79D44B57" w14:textId="77777777" w:rsidR="00200BD6" w:rsidRPr="000618F6" w:rsidRDefault="00200BD6" w:rsidP="0013365C">
            <w:pPr>
              <w:ind w:left="0"/>
              <w:rPr>
                <w:rFonts w:cs="Arial"/>
                <w:sz w:val="20"/>
              </w:rPr>
            </w:pPr>
            <w:r w:rsidRPr="000618F6">
              <w:rPr>
                <w:rFonts w:cs="Arial"/>
                <w:sz w:val="20"/>
              </w:rPr>
              <w:t>3.0</w:t>
            </w:r>
          </w:p>
        </w:tc>
        <w:tc>
          <w:tcPr>
            <w:tcW w:w="1418" w:type="dxa"/>
            <w:shd w:val="clear" w:color="auto" w:fill="auto"/>
          </w:tcPr>
          <w:p w14:paraId="605B54A5" w14:textId="77777777" w:rsidR="00200BD6" w:rsidRPr="000618F6" w:rsidRDefault="00200BD6" w:rsidP="0013365C">
            <w:pPr>
              <w:ind w:left="0"/>
              <w:rPr>
                <w:rFonts w:cs="Arial"/>
                <w:sz w:val="20"/>
              </w:rPr>
            </w:pPr>
            <w:r w:rsidRPr="000618F6">
              <w:rPr>
                <w:rFonts w:cs="Arial"/>
                <w:sz w:val="20"/>
              </w:rPr>
              <w:t>01-01-2017</w:t>
            </w:r>
          </w:p>
        </w:tc>
        <w:tc>
          <w:tcPr>
            <w:tcW w:w="1275" w:type="dxa"/>
            <w:shd w:val="clear" w:color="auto" w:fill="auto"/>
          </w:tcPr>
          <w:p w14:paraId="2ACB2A84" w14:textId="77777777" w:rsidR="00200BD6" w:rsidRPr="000618F6" w:rsidRDefault="00200BD6" w:rsidP="0013365C">
            <w:pPr>
              <w:ind w:left="0"/>
              <w:rPr>
                <w:rFonts w:cs="Arial"/>
                <w:sz w:val="20"/>
              </w:rPr>
            </w:pPr>
          </w:p>
        </w:tc>
        <w:tc>
          <w:tcPr>
            <w:tcW w:w="1510" w:type="dxa"/>
            <w:shd w:val="clear" w:color="auto" w:fill="auto"/>
          </w:tcPr>
          <w:p w14:paraId="4F2AC4FF" w14:textId="77777777" w:rsidR="00200BD6" w:rsidRPr="000618F6" w:rsidRDefault="00200BD6" w:rsidP="0013365C">
            <w:pPr>
              <w:ind w:left="0"/>
              <w:rPr>
                <w:rFonts w:cs="Arial"/>
                <w:sz w:val="20"/>
              </w:rPr>
            </w:pPr>
          </w:p>
        </w:tc>
      </w:tr>
      <w:tr w:rsidR="003A47DF" w:rsidRPr="000618F6" w14:paraId="7B15E2A9" w14:textId="77777777" w:rsidTr="0013365C">
        <w:tc>
          <w:tcPr>
            <w:tcW w:w="4394" w:type="dxa"/>
            <w:shd w:val="clear" w:color="auto" w:fill="auto"/>
          </w:tcPr>
          <w:p w14:paraId="09174534" w14:textId="77777777" w:rsidR="003A47DF" w:rsidRPr="000618F6" w:rsidRDefault="003A47DF" w:rsidP="0013365C">
            <w:pPr>
              <w:ind w:left="0"/>
              <w:rPr>
                <w:rFonts w:cs="Arial"/>
                <w:sz w:val="20"/>
              </w:rPr>
            </w:pPr>
            <w:r w:rsidRPr="000618F6">
              <w:rPr>
                <w:rFonts w:cs="Arial"/>
                <w:sz w:val="20"/>
              </w:rPr>
              <w:t>vtlbSchBVVPlusNomBedrag</w:t>
            </w:r>
          </w:p>
        </w:tc>
        <w:tc>
          <w:tcPr>
            <w:tcW w:w="851" w:type="dxa"/>
            <w:shd w:val="clear" w:color="auto" w:fill="auto"/>
          </w:tcPr>
          <w:p w14:paraId="5CC6833A"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46A52FC5"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4A268164" w14:textId="77777777" w:rsidR="003A47DF" w:rsidRPr="000618F6" w:rsidRDefault="003A47DF" w:rsidP="0013365C">
            <w:pPr>
              <w:ind w:left="0"/>
              <w:rPr>
                <w:rFonts w:cs="Arial"/>
                <w:sz w:val="20"/>
              </w:rPr>
            </w:pPr>
          </w:p>
        </w:tc>
        <w:tc>
          <w:tcPr>
            <w:tcW w:w="1510" w:type="dxa"/>
            <w:shd w:val="clear" w:color="auto" w:fill="auto"/>
          </w:tcPr>
          <w:p w14:paraId="423EB797" w14:textId="77777777" w:rsidR="003A47DF" w:rsidRPr="000618F6" w:rsidRDefault="003A47DF" w:rsidP="0013365C">
            <w:pPr>
              <w:ind w:left="0"/>
              <w:rPr>
                <w:rFonts w:cs="Arial"/>
                <w:sz w:val="20"/>
              </w:rPr>
            </w:pPr>
          </w:p>
        </w:tc>
      </w:tr>
      <w:tr w:rsidR="003A47DF" w:rsidRPr="000618F6" w14:paraId="677EDF44" w14:textId="77777777" w:rsidTr="0013365C">
        <w:tc>
          <w:tcPr>
            <w:tcW w:w="4394" w:type="dxa"/>
            <w:shd w:val="clear" w:color="auto" w:fill="auto"/>
          </w:tcPr>
          <w:p w14:paraId="11A56030" w14:textId="77777777" w:rsidR="003A47DF" w:rsidRPr="000618F6" w:rsidRDefault="003A47DF" w:rsidP="0013365C">
            <w:pPr>
              <w:ind w:left="0"/>
              <w:rPr>
                <w:rFonts w:cs="Arial"/>
                <w:sz w:val="20"/>
              </w:rPr>
            </w:pPr>
            <w:r w:rsidRPr="000618F6">
              <w:rPr>
                <w:rFonts w:cs="Arial"/>
                <w:sz w:val="20"/>
              </w:rPr>
              <w:t>vtlbSchInhoudVakantieGeld</w:t>
            </w:r>
          </w:p>
        </w:tc>
        <w:tc>
          <w:tcPr>
            <w:tcW w:w="851" w:type="dxa"/>
            <w:shd w:val="clear" w:color="auto" w:fill="auto"/>
          </w:tcPr>
          <w:p w14:paraId="1067CF68"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798C8492"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1EC6D34C" w14:textId="77777777" w:rsidR="003A47DF" w:rsidRPr="000618F6" w:rsidRDefault="003A47DF" w:rsidP="0013365C">
            <w:pPr>
              <w:ind w:left="0"/>
              <w:rPr>
                <w:rFonts w:cs="Arial"/>
                <w:sz w:val="20"/>
              </w:rPr>
            </w:pPr>
          </w:p>
        </w:tc>
        <w:tc>
          <w:tcPr>
            <w:tcW w:w="1510" w:type="dxa"/>
            <w:shd w:val="clear" w:color="auto" w:fill="auto"/>
          </w:tcPr>
          <w:p w14:paraId="4CA4C0A2" w14:textId="77777777" w:rsidR="003A47DF" w:rsidRPr="000618F6" w:rsidRDefault="003A47DF" w:rsidP="0013365C">
            <w:pPr>
              <w:ind w:left="0"/>
              <w:rPr>
                <w:rFonts w:cs="Arial"/>
                <w:sz w:val="20"/>
              </w:rPr>
            </w:pPr>
          </w:p>
        </w:tc>
      </w:tr>
      <w:tr w:rsidR="003A47DF" w:rsidRPr="000618F6" w14:paraId="0331869A" w14:textId="77777777" w:rsidTr="0013365C">
        <w:tc>
          <w:tcPr>
            <w:tcW w:w="4394" w:type="dxa"/>
            <w:shd w:val="clear" w:color="auto" w:fill="auto"/>
          </w:tcPr>
          <w:p w14:paraId="09481A6F" w14:textId="77777777" w:rsidR="003A47DF" w:rsidRPr="000618F6" w:rsidRDefault="003A47DF" w:rsidP="0013365C">
            <w:pPr>
              <w:ind w:left="0"/>
              <w:rPr>
                <w:rFonts w:cs="Arial"/>
                <w:sz w:val="20"/>
              </w:rPr>
            </w:pPr>
            <w:r w:rsidRPr="000618F6">
              <w:rPr>
                <w:rFonts w:cs="Arial"/>
                <w:sz w:val="20"/>
              </w:rPr>
              <w:t>vtlbSchVrijTeLatenBedrag</w:t>
            </w:r>
          </w:p>
        </w:tc>
        <w:tc>
          <w:tcPr>
            <w:tcW w:w="851" w:type="dxa"/>
            <w:shd w:val="clear" w:color="auto" w:fill="auto"/>
          </w:tcPr>
          <w:p w14:paraId="2E2AC8ED"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3A6AF335"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3400FA31" w14:textId="77777777" w:rsidR="003A47DF" w:rsidRPr="000618F6" w:rsidRDefault="003A47DF" w:rsidP="0013365C">
            <w:pPr>
              <w:ind w:left="0"/>
              <w:rPr>
                <w:rFonts w:cs="Arial"/>
                <w:sz w:val="20"/>
              </w:rPr>
            </w:pPr>
          </w:p>
        </w:tc>
        <w:tc>
          <w:tcPr>
            <w:tcW w:w="1510" w:type="dxa"/>
            <w:shd w:val="clear" w:color="auto" w:fill="auto"/>
          </w:tcPr>
          <w:p w14:paraId="248AFDA6" w14:textId="77777777" w:rsidR="003A47DF" w:rsidRPr="000618F6" w:rsidRDefault="003A47DF" w:rsidP="0013365C">
            <w:pPr>
              <w:ind w:left="0"/>
              <w:rPr>
                <w:rFonts w:cs="Arial"/>
                <w:sz w:val="20"/>
              </w:rPr>
            </w:pPr>
          </w:p>
        </w:tc>
      </w:tr>
      <w:tr w:rsidR="003A47DF" w:rsidRPr="000618F6" w14:paraId="55181A21" w14:textId="77777777" w:rsidTr="0013365C">
        <w:tc>
          <w:tcPr>
            <w:tcW w:w="4394" w:type="dxa"/>
            <w:shd w:val="clear" w:color="auto" w:fill="auto"/>
          </w:tcPr>
          <w:p w14:paraId="1E056564" w14:textId="77777777" w:rsidR="003A47DF" w:rsidRPr="000618F6" w:rsidRDefault="003A47DF" w:rsidP="0013365C">
            <w:pPr>
              <w:ind w:left="0"/>
              <w:rPr>
                <w:rFonts w:cs="Arial"/>
                <w:sz w:val="20"/>
              </w:rPr>
            </w:pPr>
            <w:r w:rsidRPr="000618F6">
              <w:rPr>
                <w:rFonts w:cs="Arial"/>
                <w:sz w:val="20"/>
              </w:rPr>
              <w:t>vtlbSchBehoudenVakantieGeld</w:t>
            </w:r>
          </w:p>
        </w:tc>
        <w:tc>
          <w:tcPr>
            <w:tcW w:w="851" w:type="dxa"/>
            <w:shd w:val="clear" w:color="auto" w:fill="auto"/>
          </w:tcPr>
          <w:p w14:paraId="500F5D95"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78860D12"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49B0539D" w14:textId="77777777" w:rsidR="003A47DF" w:rsidRPr="000618F6" w:rsidRDefault="003A47DF" w:rsidP="0013365C">
            <w:pPr>
              <w:ind w:left="0"/>
              <w:rPr>
                <w:rFonts w:cs="Arial"/>
                <w:sz w:val="20"/>
              </w:rPr>
            </w:pPr>
          </w:p>
        </w:tc>
        <w:tc>
          <w:tcPr>
            <w:tcW w:w="1510" w:type="dxa"/>
            <w:shd w:val="clear" w:color="auto" w:fill="auto"/>
          </w:tcPr>
          <w:p w14:paraId="0C84936B" w14:textId="77777777" w:rsidR="003A47DF" w:rsidRPr="000618F6" w:rsidRDefault="003A47DF" w:rsidP="0013365C">
            <w:pPr>
              <w:ind w:left="0"/>
              <w:rPr>
                <w:rFonts w:cs="Arial"/>
                <w:sz w:val="20"/>
              </w:rPr>
            </w:pPr>
          </w:p>
        </w:tc>
      </w:tr>
      <w:tr w:rsidR="003A47DF" w:rsidRPr="000618F6" w14:paraId="3E2B78F0" w14:textId="77777777" w:rsidTr="0013365C">
        <w:tc>
          <w:tcPr>
            <w:tcW w:w="4394" w:type="dxa"/>
            <w:shd w:val="clear" w:color="auto" w:fill="auto"/>
          </w:tcPr>
          <w:p w14:paraId="18AF4EEA" w14:textId="77777777" w:rsidR="003A47DF" w:rsidRPr="000618F6" w:rsidRDefault="003A47DF" w:rsidP="0013365C">
            <w:pPr>
              <w:ind w:left="0"/>
              <w:rPr>
                <w:rFonts w:cs="Arial"/>
                <w:sz w:val="20"/>
              </w:rPr>
            </w:pPr>
            <w:r w:rsidRPr="000618F6">
              <w:rPr>
                <w:rFonts w:cs="Arial"/>
                <w:sz w:val="20"/>
              </w:rPr>
              <w:t>vtlbParBVVPlusNomBedrag</w:t>
            </w:r>
          </w:p>
        </w:tc>
        <w:tc>
          <w:tcPr>
            <w:tcW w:w="851" w:type="dxa"/>
            <w:shd w:val="clear" w:color="auto" w:fill="auto"/>
          </w:tcPr>
          <w:p w14:paraId="18732234"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13F3EB67"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0F9A7EFA" w14:textId="77777777" w:rsidR="003A47DF" w:rsidRPr="000618F6" w:rsidRDefault="003A47DF" w:rsidP="0013365C">
            <w:pPr>
              <w:ind w:left="0"/>
              <w:rPr>
                <w:rFonts w:cs="Arial"/>
                <w:sz w:val="20"/>
              </w:rPr>
            </w:pPr>
          </w:p>
        </w:tc>
        <w:tc>
          <w:tcPr>
            <w:tcW w:w="1510" w:type="dxa"/>
            <w:shd w:val="clear" w:color="auto" w:fill="auto"/>
          </w:tcPr>
          <w:p w14:paraId="3505E4E8" w14:textId="77777777" w:rsidR="003A47DF" w:rsidRPr="000618F6" w:rsidRDefault="003A47DF" w:rsidP="0013365C">
            <w:pPr>
              <w:ind w:left="0"/>
              <w:rPr>
                <w:rFonts w:cs="Arial"/>
                <w:sz w:val="20"/>
              </w:rPr>
            </w:pPr>
          </w:p>
        </w:tc>
      </w:tr>
      <w:tr w:rsidR="003A47DF" w:rsidRPr="000618F6" w14:paraId="4945AB67" w14:textId="77777777" w:rsidTr="0013365C">
        <w:tc>
          <w:tcPr>
            <w:tcW w:w="4394" w:type="dxa"/>
            <w:shd w:val="clear" w:color="auto" w:fill="auto"/>
          </w:tcPr>
          <w:p w14:paraId="24CB752B" w14:textId="77777777" w:rsidR="003A47DF" w:rsidRPr="000618F6" w:rsidRDefault="003A47DF" w:rsidP="0013365C">
            <w:pPr>
              <w:ind w:left="0"/>
              <w:rPr>
                <w:rFonts w:cs="Arial"/>
                <w:sz w:val="20"/>
              </w:rPr>
            </w:pPr>
            <w:r w:rsidRPr="000618F6">
              <w:rPr>
                <w:rFonts w:cs="Arial"/>
                <w:sz w:val="20"/>
              </w:rPr>
              <w:t>vtlbParInhoudVakantieGeld</w:t>
            </w:r>
          </w:p>
        </w:tc>
        <w:tc>
          <w:tcPr>
            <w:tcW w:w="851" w:type="dxa"/>
            <w:shd w:val="clear" w:color="auto" w:fill="auto"/>
          </w:tcPr>
          <w:p w14:paraId="2C5AAE44"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2DDC30A9"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73438195" w14:textId="77777777" w:rsidR="003A47DF" w:rsidRPr="000618F6" w:rsidRDefault="003A47DF" w:rsidP="0013365C">
            <w:pPr>
              <w:ind w:left="0"/>
              <w:rPr>
                <w:rFonts w:cs="Arial"/>
                <w:sz w:val="20"/>
              </w:rPr>
            </w:pPr>
          </w:p>
        </w:tc>
        <w:tc>
          <w:tcPr>
            <w:tcW w:w="1510" w:type="dxa"/>
            <w:shd w:val="clear" w:color="auto" w:fill="auto"/>
          </w:tcPr>
          <w:p w14:paraId="7FCF2830" w14:textId="77777777" w:rsidR="003A47DF" w:rsidRPr="000618F6" w:rsidRDefault="003A47DF" w:rsidP="0013365C">
            <w:pPr>
              <w:ind w:left="0"/>
              <w:rPr>
                <w:rFonts w:cs="Arial"/>
                <w:sz w:val="20"/>
              </w:rPr>
            </w:pPr>
          </w:p>
        </w:tc>
      </w:tr>
      <w:tr w:rsidR="003A47DF" w:rsidRPr="000618F6" w14:paraId="0BB0CEA4" w14:textId="77777777" w:rsidTr="0013365C">
        <w:tc>
          <w:tcPr>
            <w:tcW w:w="4394" w:type="dxa"/>
            <w:shd w:val="clear" w:color="auto" w:fill="auto"/>
          </w:tcPr>
          <w:p w14:paraId="10CD72E6" w14:textId="77777777" w:rsidR="003A47DF" w:rsidRPr="000618F6" w:rsidRDefault="003A47DF" w:rsidP="0013365C">
            <w:pPr>
              <w:ind w:left="0"/>
              <w:rPr>
                <w:rFonts w:cs="Arial"/>
                <w:sz w:val="20"/>
              </w:rPr>
            </w:pPr>
            <w:r w:rsidRPr="000618F6">
              <w:rPr>
                <w:rFonts w:cs="Arial"/>
                <w:sz w:val="20"/>
              </w:rPr>
              <w:t>vtlbParVrijTeLatenBedrag</w:t>
            </w:r>
          </w:p>
        </w:tc>
        <w:tc>
          <w:tcPr>
            <w:tcW w:w="851" w:type="dxa"/>
            <w:shd w:val="clear" w:color="auto" w:fill="auto"/>
          </w:tcPr>
          <w:p w14:paraId="34BDAB49"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6B60DF2A"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7E5E51AE" w14:textId="77777777" w:rsidR="003A47DF" w:rsidRPr="000618F6" w:rsidRDefault="003A47DF" w:rsidP="0013365C">
            <w:pPr>
              <w:ind w:left="0"/>
              <w:rPr>
                <w:rFonts w:cs="Arial"/>
                <w:sz w:val="20"/>
              </w:rPr>
            </w:pPr>
          </w:p>
        </w:tc>
        <w:tc>
          <w:tcPr>
            <w:tcW w:w="1510" w:type="dxa"/>
            <w:shd w:val="clear" w:color="auto" w:fill="auto"/>
          </w:tcPr>
          <w:p w14:paraId="03707122" w14:textId="77777777" w:rsidR="003A47DF" w:rsidRPr="000618F6" w:rsidRDefault="003A47DF" w:rsidP="0013365C">
            <w:pPr>
              <w:ind w:left="0"/>
              <w:rPr>
                <w:rFonts w:cs="Arial"/>
                <w:sz w:val="20"/>
              </w:rPr>
            </w:pPr>
          </w:p>
        </w:tc>
      </w:tr>
      <w:tr w:rsidR="003A47DF" w:rsidRPr="000618F6" w14:paraId="33625FF2" w14:textId="77777777" w:rsidTr="0013365C">
        <w:tc>
          <w:tcPr>
            <w:tcW w:w="4394" w:type="dxa"/>
            <w:shd w:val="clear" w:color="auto" w:fill="auto"/>
          </w:tcPr>
          <w:p w14:paraId="18F42047" w14:textId="77777777" w:rsidR="003A47DF" w:rsidRPr="000618F6" w:rsidRDefault="003A47DF" w:rsidP="0013365C">
            <w:pPr>
              <w:ind w:left="0"/>
              <w:rPr>
                <w:rFonts w:cs="Arial"/>
                <w:sz w:val="20"/>
              </w:rPr>
            </w:pPr>
            <w:r w:rsidRPr="000618F6">
              <w:rPr>
                <w:rFonts w:cs="Arial"/>
                <w:sz w:val="20"/>
              </w:rPr>
              <w:t>vtlbParBehoudenVakantieGeld</w:t>
            </w:r>
          </w:p>
        </w:tc>
        <w:tc>
          <w:tcPr>
            <w:tcW w:w="851" w:type="dxa"/>
            <w:shd w:val="clear" w:color="auto" w:fill="auto"/>
          </w:tcPr>
          <w:p w14:paraId="68870E32" w14:textId="77777777" w:rsidR="003A47DF" w:rsidRPr="000618F6" w:rsidRDefault="003A47DF" w:rsidP="0013365C">
            <w:pPr>
              <w:ind w:left="0"/>
              <w:rPr>
                <w:rFonts w:cs="Arial"/>
                <w:sz w:val="20"/>
              </w:rPr>
            </w:pPr>
            <w:r w:rsidRPr="000618F6">
              <w:rPr>
                <w:rFonts w:cs="Arial"/>
                <w:sz w:val="20"/>
              </w:rPr>
              <w:t>1.0</w:t>
            </w:r>
          </w:p>
        </w:tc>
        <w:tc>
          <w:tcPr>
            <w:tcW w:w="1418" w:type="dxa"/>
            <w:shd w:val="clear" w:color="auto" w:fill="auto"/>
          </w:tcPr>
          <w:p w14:paraId="20387C2B" w14:textId="77777777" w:rsidR="003A47DF" w:rsidRPr="000618F6" w:rsidRDefault="003A47DF" w:rsidP="0013365C">
            <w:pPr>
              <w:ind w:left="0"/>
              <w:rPr>
                <w:rFonts w:cs="Arial"/>
                <w:sz w:val="20"/>
              </w:rPr>
            </w:pPr>
            <w:r w:rsidRPr="000618F6">
              <w:rPr>
                <w:rFonts w:cs="Arial"/>
                <w:sz w:val="20"/>
              </w:rPr>
              <w:t>01-07-2003</w:t>
            </w:r>
          </w:p>
        </w:tc>
        <w:tc>
          <w:tcPr>
            <w:tcW w:w="1275" w:type="dxa"/>
            <w:shd w:val="clear" w:color="auto" w:fill="auto"/>
          </w:tcPr>
          <w:p w14:paraId="32003598" w14:textId="77777777" w:rsidR="003A47DF" w:rsidRPr="000618F6" w:rsidRDefault="003A47DF" w:rsidP="0013365C">
            <w:pPr>
              <w:ind w:left="0"/>
              <w:rPr>
                <w:rFonts w:cs="Arial"/>
                <w:sz w:val="20"/>
              </w:rPr>
            </w:pPr>
          </w:p>
        </w:tc>
        <w:tc>
          <w:tcPr>
            <w:tcW w:w="1510" w:type="dxa"/>
            <w:shd w:val="clear" w:color="auto" w:fill="auto"/>
          </w:tcPr>
          <w:p w14:paraId="4D14D5FE" w14:textId="77777777" w:rsidR="003A47DF" w:rsidRPr="000618F6" w:rsidRDefault="003A47DF" w:rsidP="0013365C">
            <w:pPr>
              <w:ind w:left="0"/>
              <w:rPr>
                <w:rFonts w:cs="Arial"/>
                <w:sz w:val="20"/>
              </w:rPr>
            </w:pPr>
          </w:p>
        </w:tc>
      </w:tr>
      <w:tr w:rsidR="003A47DF" w:rsidRPr="000618F6" w14:paraId="581078F6" w14:textId="77777777" w:rsidTr="0013365C">
        <w:tc>
          <w:tcPr>
            <w:tcW w:w="4394" w:type="dxa"/>
            <w:shd w:val="clear" w:color="auto" w:fill="auto"/>
          </w:tcPr>
          <w:p w14:paraId="60078541" w14:textId="77777777" w:rsidR="003A47DF" w:rsidRPr="000618F6" w:rsidRDefault="003A47DF" w:rsidP="0013365C">
            <w:pPr>
              <w:ind w:left="0"/>
              <w:rPr>
                <w:rFonts w:cs="Arial"/>
                <w:sz w:val="20"/>
              </w:rPr>
            </w:pPr>
          </w:p>
        </w:tc>
        <w:tc>
          <w:tcPr>
            <w:tcW w:w="851" w:type="dxa"/>
            <w:shd w:val="clear" w:color="auto" w:fill="auto"/>
          </w:tcPr>
          <w:p w14:paraId="1B8FED40" w14:textId="77777777" w:rsidR="003A47DF" w:rsidRPr="000618F6" w:rsidRDefault="003A47DF" w:rsidP="0013365C">
            <w:pPr>
              <w:ind w:left="0"/>
              <w:rPr>
                <w:rFonts w:cs="Arial"/>
                <w:sz w:val="20"/>
              </w:rPr>
            </w:pPr>
          </w:p>
        </w:tc>
        <w:tc>
          <w:tcPr>
            <w:tcW w:w="1418" w:type="dxa"/>
            <w:shd w:val="clear" w:color="auto" w:fill="auto"/>
          </w:tcPr>
          <w:p w14:paraId="7B8D7388" w14:textId="77777777" w:rsidR="003A47DF" w:rsidRPr="000618F6" w:rsidRDefault="003A47DF" w:rsidP="0013365C">
            <w:pPr>
              <w:ind w:left="0"/>
              <w:rPr>
                <w:rFonts w:cs="Arial"/>
                <w:sz w:val="20"/>
              </w:rPr>
            </w:pPr>
          </w:p>
        </w:tc>
        <w:tc>
          <w:tcPr>
            <w:tcW w:w="1275" w:type="dxa"/>
            <w:shd w:val="clear" w:color="auto" w:fill="auto"/>
          </w:tcPr>
          <w:p w14:paraId="7C962CF3" w14:textId="77777777" w:rsidR="003A47DF" w:rsidRPr="000618F6" w:rsidRDefault="003A47DF" w:rsidP="0013365C">
            <w:pPr>
              <w:ind w:left="0"/>
              <w:rPr>
                <w:rFonts w:cs="Arial"/>
                <w:sz w:val="20"/>
              </w:rPr>
            </w:pPr>
          </w:p>
        </w:tc>
        <w:tc>
          <w:tcPr>
            <w:tcW w:w="1510" w:type="dxa"/>
            <w:shd w:val="clear" w:color="auto" w:fill="auto"/>
          </w:tcPr>
          <w:p w14:paraId="284772EB" w14:textId="77777777" w:rsidR="003A47DF" w:rsidRPr="000618F6" w:rsidRDefault="003A47DF" w:rsidP="0013365C">
            <w:pPr>
              <w:ind w:left="0"/>
              <w:rPr>
                <w:rFonts w:cs="Arial"/>
                <w:sz w:val="20"/>
              </w:rPr>
            </w:pPr>
          </w:p>
        </w:tc>
      </w:tr>
    </w:tbl>
    <w:p w14:paraId="0AFD5C2C" w14:textId="77777777" w:rsidR="00C01D7F" w:rsidRPr="000618F6" w:rsidRDefault="00C01D7F"/>
    <w:p w14:paraId="34C5BF8E" w14:textId="77777777" w:rsidR="004D1165" w:rsidRPr="000618F6" w:rsidRDefault="004D1165" w:rsidP="00AC2AAD">
      <w:pPr>
        <w:pStyle w:val="Heading3"/>
        <w:rPr>
          <w:lang w:val="nl-NL"/>
        </w:rPr>
      </w:pPr>
      <w:bookmarkStart w:id="305" w:name="_Toc63778543"/>
      <w:r w:rsidRPr="000618F6">
        <w:rPr>
          <w:lang w:val="nl-NL"/>
        </w:rPr>
        <w:t>berPlug</w:t>
      </w:r>
      <w:r w:rsidR="006B7B93" w:rsidRPr="000618F6">
        <w:rPr>
          <w:lang w:val="nl-NL"/>
        </w:rPr>
        <w:t>I</w:t>
      </w:r>
      <w:r w:rsidRPr="000618F6">
        <w:rPr>
          <w:lang w:val="nl-NL"/>
        </w:rPr>
        <w:t>nVersieMajor</w:t>
      </w:r>
      <w:bookmarkEnd w:id="305"/>
    </w:p>
    <w:p w14:paraId="21526D93" w14:textId="77777777" w:rsidR="004D1165" w:rsidRPr="000618F6" w:rsidRDefault="004D1165">
      <w:r w:rsidRPr="000618F6">
        <w:t xml:space="preserve">Het eerste cijfer van het versienummer van de gebruikte </w:t>
      </w:r>
      <w:r w:rsidR="00766434" w:rsidRPr="000618F6">
        <w:t>Plug-in</w:t>
      </w:r>
      <w:r w:rsidRPr="000618F6">
        <w:t xml:space="preserve"> (het ‘major’ versienummer).</w:t>
      </w:r>
    </w:p>
    <w:p w14:paraId="724262B6" w14:textId="77777777" w:rsidR="004D1165" w:rsidRPr="000618F6" w:rsidRDefault="004D1165"/>
    <w:p w14:paraId="77D1D6CD"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482A6BE3" w14:textId="77777777" w:rsidR="004D1165" w:rsidRPr="000618F6" w:rsidRDefault="004D1165">
      <w:r w:rsidRPr="000618F6">
        <w:t>Formaat</w:t>
      </w:r>
      <w:r w:rsidRPr="000618F6">
        <w:tab/>
      </w:r>
      <w:r w:rsidRPr="000618F6">
        <w:tab/>
      </w:r>
      <w:r w:rsidRPr="000618F6">
        <w:tab/>
      </w:r>
      <w:r w:rsidRPr="000618F6">
        <w:tab/>
        <w:t>0..9</w:t>
      </w:r>
    </w:p>
    <w:p w14:paraId="1E79AF38" w14:textId="77777777" w:rsidR="004D1165" w:rsidRPr="000618F6" w:rsidRDefault="004D1165">
      <w:r w:rsidRPr="000618F6">
        <w:t>Standaardwaarde</w:t>
      </w:r>
      <w:r w:rsidRPr="000618F6">
        <w:tab/>
      </w:r>
      <w:r w:rsidRPr="000618F6">
        <w:tab/>
        <w:t>0</w:t>
      </w:r>
    </w:p>
    <w:p w14:paraId="3D43C352" w14:textId="77777777" w:rsidR="004D1165" w:rsidRPr="000618F6" w:rsidRDefault="004D1165">
      <w:r w:rsidRPr="000618F6">
        <w:t>Toegevoegd in</w:t>
      </w:r>
      <w:r w:rsidRPr="000618F6">
        <w:tab/>
      </w:r>
      <w:r w:rsidRPr="000618F6">
        <w:tab/>
      </w:r>
      <w:r w:rsidRPr="000618F6">
        <w:tab/>
        <w:t>1.0</w:t>
      </w:r>
    </w:p>
    <w:p w14:paraId="6BA901AB" w14:textId="77777777" w:rsidR="004D1165" w:rsidRPr="000618F6" w:rsidRDefault="004D1165">
      <w:r w:rsidRPr="000618F6">
        <w:t>Eerste berekeningsversie</w:t>
      </w:r>
      <w:r w:rsidRPr="000618F6">
        <w:tab/>
        <w:t>01-07-2003</w:t>
      </w:r>
    </w:p>
    <w:p w14:paraId="4DB1F801" w14:textId="77777777" w:rsidR="004D1165" w:rsidRPr="000618F6" w:rsidRDefault="004D1165">
      <w:r w:rsidRPr="000618F6">
        <w:t>Laatste berekeningsversie</w:t>
      </w:r>
      <w:r w:rsidRPr="000618F6">
        <w:tab/>
      </w:r>
      <w:r w:rsidRPr="000618F6">
        <w:rPr>
          <w:i/>
        </w:rPr>
        <w:t>n.v.t.</w:t>
      </w:r>
    </w:p>
    <w:p w14:paraId="3F841402" w14:textId="77777777" w:rsidR="004D1165" w:rsidRPr="000618F6" w:rsidRDefault="004D1165">
      <w:r w:rsidRPr="000618F6">
        <w:t>Verwijderd in</w:t>
      </w:r>
      <w:r w:rsidRPr="000618F6">
        <w:tab/>
      </w:r>
      <w:r w:rsidRPr="000618F6">
        <w:tab/>
      </w:r>
      <w:r w:rsidRPr="000618F6">
        <w:tab/>
      </w:r>
      <w:r w:rsidRPr="000618F6">
        <w:rPr>
          <w:i/>
        </w:rPr>
        <w:t>n.v.t.</w:t>
      </w:r>
    </w:p>
    <w:p w14:paraId="49005BCE" w14:textId="77777777" w:rsidR="004D1165" w:rsidRPr="000618F6" w:rsidRDefault="004D1165" w:rsidP="00AC2AAD">
      <w:pPr>
        <w:pStyle w:val="Heading3"/>
        <w:rPr>
          <w:lang w:val="nl-NL"/>
        </w:rPr>
      </w:pPr>
      <w:bookmarkStart w:id="306" w:name="_Toc63778544"/>
      <w:r w:rsidRPr="000618F6">
        <w:rPr>
          <w:lang w:val="nl-NL"/>
        </w:rPr>
        <w:t>berPlug</w:t>
      </w:r>
      <w:r w:rsidR="006B7B93" w:rsidRPr="000618F6">
        <w:rPr>
          <w:lang w:val="nl-NL"/>
        </w:rPr>
        <w:t>I</w:t>
      </w:r>
      <w:r w:rsidRPr="000618F6">
        <w:rPr>
          <w:lang w:val="nl-NL"/>
        </w:rPr>
        <w:t>nVersieMinor</w:t>
      </w:r>
      <w:bookmarkEnd w:id="306"/>
    </w:p>
    <w:p w14:paraId="2DCEC7D4" w14:textId="77777777" w:rsidR="004D1165" w:rsidRPr="000618F6" w:rsidRDefault="004D1165">
      <w:r w:rsidRPr="000618F6">
        <w:t xml:space="preserve">Het tweede cijfer van het versienummer van de gebruikte </w:t>
      </w:r>
      <w:r w:rsidR="00766434" w:rsidRPr="000618F6">
        <w:t>Plug-in</w:t>
      </w:r>
      <w:r w:rsidRPr="000618F6">
        <w:t xml:space="preserve"> (het ‘minor’ versienummer).</w:t>
      </w:r>
    </w:p>
    <w:p w14:paraId="70D4C942" w14:textId="77777777" w:rsidR="004D1165" w:rsidRPr="000618F6" w:rsidRDefault="004D1165"/>
    <w:p w14:paraId="2E39E07D"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D65EA75" w14:textId="77777777" w:rsidR="004D1165" w:rsidRPr="000618F6" w:rsidRDefault="004D1165">
      <w:r w:rsidRPr="000618F6">
        <w:t>Formaat</w:t>
      </w:r>
      <w:r w:rsidRPr="000618F6">
        <w:tab/>
      </w:r>
      <w:r w:rsidRPr="000618F6">
        <w:tab/>
      </w:r>
      <w:r w:rsidRPr="000618F6">
        <w:tab/>
      </w:r>
      <w:r w:rsidRPr="000618F6">
        <w:tab/>
        <w:t>0..9</w:t>
      </w:r>
    </w:p>
    <w:p w14:paraId="49E07C8B" w14:textId="77777777" w:rsidR="004D1165" w:rsidRPr="000618F6" w:rsidRDefault="004D1165">
      <w:r w:rsidRPr="000618F6">
        <w:t>Standaardwaarde</w:t>
      </w:r>
      <w:r w:rsidRPr="000618F6">
        <w:tab/>
      </w:r>
      <w:r w:rsidRPr="000618F6">
        <w:tab/>
        <w:t>0</w:t>
      </w:r>
    </w:p>
    <w:p w14:paraId="4416CC05" w14:textId="77777777" w:rsidR="004D1165" w:rsidRPr="000618F6" w:rsidRDefault="004D1165">
      <w:r w:rsidRPr="000618F6">
        <w:t>Toegevoegd in</w:t>
      </w:r>
      <w:r w:rsidRPr="000618F6">
        <w:tab/>
      </w:r>
      <w:r w:rsidRPr="000618F6">
        <w:tab/>
      </w:r>
      <w:r w:rsidRPr="000618F6">
        <w:tab/>
        <w:t>1.0</w:t>
      </w:r>
    </w:p>
    <w:p w14:paraId="399DA865" w14:textId="77777777" w:rsidR="004D1165" w:rsidRPr="000618F6" w:rsidRDefault="004D1165">
      <w:r w:rsidRPr="000618F6">
        <w:lastRenderedPageBreak/>
        <w:t>Eerste berekeningsversie</w:t>
      </w:r>
      <w:r w:rsidRPr="000618F6">
        <w:tab/>
        <w:t>01-07-2003</w:t>
      </w:r>
    </w:p>
    <w:p w14:paraId="7051F697" w14:textId="77777777" w:rsidR="004D1165" w:rsidRPr="000618F6" w:rsidRDefault="004D1165">
      <w:r w:rsidRPr="000618F6">
        <w:t>Laatste berekeningsversie</w:t>
      </w:r>
      <w:r w:rsidRPr="000618F6">
        <w:tab/>
      </w:r>
      <w:r w:rsidRPr="000618F6">
        <w:rPr>
          <w:i/>
        </w:rPr>
        <w:t>n.v.t.</w:t>
      </w:r>
    </w:p>
    <w:p w14:paraId="136DFF23" w14:textId="77777777" w:rsidR="004D1165" w:rsidRPr="000618F6" w:rsidRDefault="004D1165">
      <w:r w:rsidRPr="000618F6">
        <w:t>Verwijderd in</w:t>
      </w:r>
      <w:r w:rsidRPr="000618F6">
        <w:tab/>
      </w:r>
      <w:r w:rsidRPr="000618F6">
        <w:tab/>
      </w:r>
      <w:r w:rsidRPr="000618F6">
        <w:tab/>
      </w:r>
      <w:r w:rsidRPr="000618F6">
        <w:rPr>
          <w:i/>
        </w:rPr>
        <w:t>n.v.t.</w:t>
      </w:r>
    </w:p>
    <w:p w14:paraId="7DE193FD" w14:textId="77777777" w:rsidR="004D1165" w:rsidRPr="000618F6" w:rsidRDefault="004D1165" w:rsidP="00AC2AAD">
      <w:pPr>
        <w:pStyle w:val="Heading3"/>
        <w:rPr>
          <w:lang w:val="nl-NL"/>
        </w:rPr>
      </w:pPr>
      <w:bookmarkStart w:id="307" w:name="_Toc63778545"/>
      <w:r w:rsidRPr="000618F6">
        <w:rPr>
          <w:lang w:val="nl-NL"/>
        </w:rPr>
        <w:t>berPlug</w:t>
      </w:r>
      <w:r w:rsidR="006B7B93" w:rsidRPr="000618F6">
        <w:rPr>
          <w:lang w:val="nl-NL"/>
        </w:rPr>
        <w:t>I</w:t>
      </w:r>
      <w:r w:rsidRPr="000618F6">
        <w:rPr>
          <w:lang w:val="nl-NL"/>
        </w:rPr>
        <w:t>nVersieRelease</w:t>
      </w:r>
      <w:bookmarkEnd w:id="307"/>
    </w:p>
    <w:p w14:paraId="51F74C8B" w14:textId="77777777" w:rsidR="004D1165" w:rsidRPr="000618F6" w:rsidRDefault="004D1165">
      <w:r w:rsidRPr="000618F6">
        <w:t xml:space="preserve">Het derde cijfer van het versienummer van de gebruikte </w:t>
      </w:r>
      <w:r w:rsidR="00766434" w:rsidRPr="000618F6">
        <w:t>Plug-in</w:t>
      </w:r>
      <w:r w:rsidRPr="000618F6">
        <w:t xml:space="preserve"> (het releasenummer van de versie).</w:t>
      </w:r>
    </w:p>
    <w:p w14:paraId="17403F40" w14:textId="77777777" w:rsidR="004D1165" w:rsidRPr="000618F6" w:rsidRDefault="004D1165"/>
    <w:p w14:paraId="16C72A0F"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1A53094" w14:textId="77777777" w:rsidR="004D1165" w:rsidRPr="000618F6" w:rsidRDefault="004D1165">
      <w:r w:rsidRPr="000618F6">
        <w:t>Formaat</w:t>
      </w:r>
      <w:r w:rsidRPr="000618F6">
        <w:tab/>
      </w:r>
      <w:r w:rsidRPr="000618F6">
        <w:tab/>
      </w:r>
      <w:r w:rsidRPr="000618F6">
        <w:tab/>
      </w:r>
      <w:r w:rsidRPr="000618F6">
        <w:tab/>
        <w:t>0..9</w:t>
      </w:r>
    </w:p>
    <w:p w14:paraId="69458145" w14:textId="77777777" w:rsidR="004D1165" w:rsidRPr="000618F6" w:rsidRDefault="004D1165">
      <w:r w:rsidRPr="000618F6">
        <w:t>Standaardwaarde</w:t>
      </w:r>
      <w:r w:rsidRPr="000618F6">
        <w:tab/>
      </w:r>
      <w:r w:rsidRPr="000618F6">
        <w:tab/>
        <w:t>0</w:t>
      </w:r>
    </w:p>
    <w:p w14:paraId="2A7D164D" w14:textId="77777777" w:rsidR="004D1165" w:rsidRPr="000618F6" w:rsidRDefault="004D1165">
      <w:r w:rsidRPr="000618F6">
        <w:t>Toegevoegd in</w:t>
      </w:r>
      <w:r w:rsidRPr="000618F6">
        <w:tab/>
      </w:r>
      <w:r w:rsidRPr="000618F6">
        <w:tab/>
      </w:r>
      <w:r w:rsidRPr="000618F6">
        <w:tab/>
        <w:t>1.0</w:t>
      </w:r>
    </w:p>
    <w:p w14:paraId="1BCD4079" w14:textId="77777777" w:rsidR="004D1165" w:rsidRPr="000618F6" w:rsidRDefault="004D1165">
      <w:r w:rsidRPr="000618F6">
        <w:t>Eerste berekeningsversie</w:t>
      </w:r>
      <w:r w:rsidRPr="000618F6">
        <w:tab/>
        <w:t>01-07-2003</w:t>
      </w:r>
    </w:p>
    <w:p w14:paraId="2C2F13C9" w14:textId="77777777" w:rsidR="004D1165" w:rsidRPr="000618F6" w:rsidRDefault="004D1165">
      <w:r w:rsidRPr="000618F6">
        <w:t>Laatste berekeningsversie</w:t>
      </w:r>
      <w:r w:rsidRPr="000618F6">
        <w:tab/>
      </w:r>
      <w:r w:rsidRPr="000618F6">
        <w:rPr>
          <w:i/>
        </w:rPr>
        <w:t>n.v.t.</w:t>
      </w:r>
    </w:p>
    <w:p w14:paraId="2516D7D8" w14:textId="77777777" w:rsidR="004D1165" w:rsidRPr="000618F6" w:rsidRDefault="004D1165">
      <w:r w:rsidRPr="000618F6">
        <w:t>Verwijderd in</w:t>
      </w:r>
      <w:r w:rsidRPr="000618F6">
        <w:tab/>
      </w:r>
      <w:r w:rsidRPr="000618F6">
        <w:tab/>
      </w:r>
      <w:r w:rsidRPr="000618F6">
        <w:tab/>
      </w:r>
      <w:r w:rsidRPr="000618F6">
        <w:rPr>
          <w:i/>
        </w:rPr>
        <w:t>n.v.t.</w:t>
      </w:r>
    </w:p>
    <w:p w14:paraId="78633A6E" w14:textId="77777777" w:rsidR="004D1165" w:rsidRPr="000618F6" w:rsidRDefault="004D1165" w:rsidP="00AC2AAD">
      <w:pPr>
        <w:pStyle w:val="Heading3"/>
        <w:rPr>
          <w:lang w:val="nl-NL"/>
        </w:rPr>
      </w:pPr>
      <w:bookmarkStart w:id="308" w:name="_Toc63778546"/>
      <w:r w:rsidRPr="000618F6">
        <w:rPr>
          <w:lang w:val="nl-NL"/>
        </w:rPr>
        <w:t>berPlug</w:t>
      </w:r>
      <w:r w:rsidR="006B7B93" w:rsidRPr="000618F6">
        <w:rPr>
          <w:lang w:val="nl-NL"/>
        </w:rPr>
        <w:t>I</w:t>
      </w:r>
      <w:r w:rsidRPr="000618F6">
        <w:rPr>
          <w:lang w:val="nl-NL"/>
        </w:rPr>
        <w:t>nIngangsDatum</w:t>
      </w:r>
      <w:bookmarkEnd w:id="308"/>
    </w:p>
    <w:p w14:paraId="11C57A4F" w14:textId="77777777" w:rsidR="004D1165" w:rsidRPr="000618F6" w:rsidRDefault="004D1165">
      <w:r w:rsidRPr="000618F6">
        <w:t xml:space="preserve">De ingangsdatum van de gebruikte </w:t>
      </w:r>
      <w:r w:rsidR="00766434" w:rsidRPr="000618F6">
        <w:t>Plug-in</w:t>
      </w:r>
      <w:r w:rsidRPr="000618F6">
        <w:t>.</w:t>
      </w:r>
    </w:p>
    <w:p w14:paraId="5FF1F559" w14:textId="77777777" w:rsidR="004D1165" w:rsidRPr="000618F6" w:rsidRDefault="004D1165"/>
    <w:p w14:paraId="605E5090" w14:textId="77777777" w:rsidR="004D1165" w:rsidRPr="000618F6" w:rsidRDefault="004D1165">
      <w:r w:rsidRPr="000618F6">
        <w:t>Veldtype</w:t>
      </w:r>
      <w:r w:rsidRPr="000618F6">
        <w:tab/>
      </w:r>
      <w:r w:rsidRPr="000618F6">
        <w:tab/>
      </w:r>
      <w:r w:rsidRPr="000618F6">
        <w:tab/>
      </w:r>
      <w:r w:rsidRPr="000618F6">
        <w:tab/>
      </w:r>
      <w:r w:rsidR="003A167C" w:rsidRPr="000618F6">
        <w:t>TDatum</w:t>
      </w:r>
    </w:p>
    <w:p w14:paraId="1D45A079" w14:textId="77777777" w:rsidR="004D1165" w:rsidRPr="000618F6" w:rsidRDefault="004D1165">
      <w:r w:rsidRPr="000618F6">
        <w:t>Formaat</w:t>
      </w:r>
      <w:r w:rsidRPr="000618F6">
        <w:tab/>
      </w:r>
      <w:r w:rsidRPr="000618F6">
        <w:tab/>
      </w:r>
      <w:r w:rsidRPr="000618F6">
        <w:tab/>
      </w:r>
      <w:r w:rsidRPr="000618F6">
        <w:tab/>
        <w:t>jjjjmmdd</w:t>
      </w:r>
    </w:p>
    <w:p w14:paraId="1329F49D" w14:textId="77777777" w:rsidR="004D1165" w:rsidRPr="000618F6" w:rsidRDefault="004D1165">
      <w:r w:rsidRPr="000618F6">
        <w:t>Standaardwaarde</w:t>
      </w:r>
      <w:r w:rsidRPr="000618F6">
        <w:tab/>
      </w:r>
      <w:r w:rsidRPr="000618F6">
        <w:tab/>
        <w:t>0</w:t>
      </w:r>
    </w:p>
    <w:p w14:paraId="4B99D66B" w14:textId="77777777" w:rsidR="004D1165" w:rsidRPr="000618F6" w:rsidRDefault="004D1165">
      <w:r w:rsidRPr="000618F6">
        <w:t>Toegevoegd in</w:t>
      </w:r>
      <w:r w:rsidRPr="000618F6">
        <w:tab/>
      </w:r>
      <w:r w:rsidRPr="000618F6">
        <w:tab/>
      </w:r>
      <w:r w:rsidRPr="000618F6">
        <w:tab/>
        <w:t>1.0</w:t>
      </w:r>
    </w:p>
    <w:p w14:paraId="67C3A73A" w14:textId="77777777" w:rsidR="004D1165" w:rsidRPr="000618F6" w:rsidRDefault="004D1165">
      <w:r w:rsidRPr="000618F6">
        <w:t>Eerste berekeningsversie</w:t>
      </w:r>
      <w:r w:rsidRPr="000618F6">
        <w:tab/>
        <w:t>01-07-2003</w:t>
      </w:r>
    </w:p>
    <w:p w14:paraId="57F34C89" w14:textId="77777777" w:rsidR="004D1165" w:rsidRPr="000618F6" w:rsidRDefault="004D1165">
      <w:r w:rsidRPr="000618F6">
        <w:t>Laatste berekeningsversie</w:t>
      </w:r>
      <w:r w:rsidRPr="000618F6">
        <w:tab/>
      </w:r>
      <w:r w:rsidRPr="000618F6">
        <w:rPr>
          <w:i/>
        </w:rPr>
        <w:t>n.v.t.</w:t>
      </w:r>
    </w:p>
    <w:p w14:paraId="2BCC1643" w14:textId="77777777" w:rsidR="004D1165" w:rsidRPr="000618F6" w:rsidRDefault="004D1165">
      <w:r w:rsidRPr="000618F6">
        <w:t>Verwijderd in</w:t>
      </w:r>
      <w:r w:rsidRPr="000618F6">
        <w:tab/>
      </w:r>
      <w:r w:rsidRPr="000618F6">
        <w:tab/>
      </w:r>
      <w:r w:rsidRPr="000618F6">
        <w:tab/>
      </w:r>
      <w:r w:rsidRPr="000618F6">
        <w:rPr>
          <w:i/>
        </w:rPr>
        <w:t>n.v.t.</w:t>
      </w:r>
    </w:p>
    <w:p w14:paraId="4F7ED0CB" w14:textId="77777777" w:rsidR="004D1165" w:rsidRPr="000618F6" w:rsidRDefault="004D1165" w:rsidP="00AC2AAD">
      <w:pPr>
        <w:pStyle w:val="Heading3"/>
        <w:rPr>
          <w:lang w:val="nl-NL"/>
        </w:rPr>
      </w:pPr>
      <w:bookmarkStart w:id="309" w:name="_Toc63778547"/>
      <w:r w:rsidRPr="000618F6">
        <w:rPr>
          <w:lang w:val="nl-NL"/>
        </w:rPr>
        <w:t>berFoutCode</w:t>
      </w:r>
      <w:bookmarkEnd w:id="309"/>
    </w:p>
    <w:p w14:paraId="4F1CEE63" w14:textId="77777777" w:rsidR="004D1165" w:rsidRPr="000618F6" w:rsidRDefault="004D1165">
      <w:r w:rsidRPr="000618F6">
        <w:t>Indien de berekening om een of andere reden niet kon worden uitgevoerd, zal hierin een unieke foutcode worden opgenomen, die door de aanroepende applicatie verder kan worden afgehandeld.</w:t>
      </w:r>
    </w:p>
    <w:p w14:paraId="23F2225C" w14:textId="77777777" w:rsidR="004D1165" w:rsidRPr="000618F6" w:rsidRDefault="004D1165"/>
    <w:p w14:paraId="1B1CE776"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3EE84AA5" w14:textId="77777777" w:rsidR="004D1165" w:rsidRPr="000618F6" w:rsidRDefault="004D1165">
      <w:r w:rsidRPr="000618F6">
        <w:t>Formaat</w:t>
      </w:r>
      <w:r w:rsidRPr="000618F6">
        <w:tab/>
      </w:r>
      <w:r w:rsidRPr="000618F6">
        <w:tab/>
      </w:r>
      <w:r w:rsidRPr="000618F6">
        <w:tab/>
      </w:r>
      <w:r w:rsidRPr="000618F6">
        <w:tab/>
      </w:r>
      <w:r w:rsidR="003A167C" w:rsidRPr="000618F6">
        <w:t>[-]999</w:t>
      </w:r>
    </w:p>
    <w:p w14:paraId="70847F4B" w14:textId="77777777" w:rsidR="004D1165" w:rsidRPr="000618F6" w:rsidRDefault="004D1165">
      <w:r w:rsidRPr="000618F6">
        <w:t>Standaardwaarde</w:t>
      </w:r>
      <w:r w:rsidRPr="000618F6">
        <w:tab/>
      </w:r>
      <w:r w:rsidRPr="000618F6">
        <w:tab/>
        <w:t>0</w:t>
      </w:r>
    </w:p>
    <w:p w14:paraId="26145AE8" w14:textId="77777777" w:rsidR="004D1165" w:rsidRPr="000618F6" w:rsidRDefault="004D1165">
      <w:r w:rsidRPr="000618F6">
        <w:t>Toegevoegd in</w:t>
      </w:r>
      <w:r w:rsidRPr="000618F6">
        <w:tab/>
      </w:r>
      <w:r w:rsidRPr="000618F6">
        <w:tab/>
      </w:r>
      <w:r w:rsidRPr="000618F6">
        <w:tab/>
        <w:t>1.0</w:t>
      </w:r>
    </w:p>
    <w:p w14:paraId="75F03717" w14:textId="77777777" w:rsidR="004D1165" w:rsidRPr="000618F6" w:rsidRDefault="004D1165">
      <w:r w:rsidRPr="000618F6">
        <w:t>Eerste berekeningsversie</w:t>
      </w:r>
      <w:r w:rsidRPr="000618F6">
        <w:tab/>
        <w:t>01-07-2003</w:t>
      </w:r>
    </w:p>
    <w:p w14:paraId="1B7E7222" w14:textId="77777777" w:rsidR="004D1165" w:rsidRPr="000618F6" w:rsidRDefault="004D1165">
      <w:r w:rsidRPr="000618F6">
        <w:t>Laatste berekeningsversie</w:t>
      </w:r>
      <w:r w:rsidRPr="000618F6">
        <w:tab/>
      </w:r>
      <w:r w:rsidRPr="000618F6">
        <w:rPr>
          <w:i/>
        </w:rPr>
        <w:t>n.v.t.</w:t>
      </w:r>
    </w:p>
    <w:p w14:paraId="5CED30BB" w14:textId="77777777" w:rsidR="004D1165" w:rsidRPr="000618F6" w:rsidRDefault="004D1165">
      <w:r w:rsidRPr="000618F6">
        <w:t>Verwijderd in</w:t>
      </w:r>
      <w:r w:rsidRPr="000618F6">
        <w:tab/>
      </w:r>
      <w:r w:rsidRPr="000618F6">
        <w:tab/>
      </w:r>
      <w:r w:rsidRPr="000618F6">
        <w:tab/>
      </w:r>
      <w:r w:rsidRPr="000618F6">
        <w:rPr>
          <w:i/>
        </w:rPr>
        <w:t>n.v.t.</w:t>
      </w:r>
    </w:p>
    <w:p w14:paraId="1273607C" w14:textId="77777777" w:rsidR="004D1165" w:rsidRPr="000618F6" w:rsidRDefault="004D1165"/>
    <w:p w14:paraId="6F4933C2" w14:textId="77777777" w:rsidR="00712E67" w:rsidRPr="000618F6" w:rsidRDefault="00712E67" w:rsidP="00AC2AAD">
      <w:pPr>
        <w:pStyle w:val="Heading3"/>
        <w:rPr>
          <w:lang w:val="nl-NL"/>
        </w:rPr>
      </w:pPr>
      <w:bookmarkStart w:id="310" w:name="_Toc63778548"/>
      <w:r w:rsidRPr="000618F6">
        <w:rPr>
          <w:lang w:val="nl-NL"/>
        </w:rPr>
        <w:t>ber</w:t>
      </w:r>
      <w:r w:rsidR="004D1165" w:rsidRPr="000618F6">
        <w:rPr>
          <w:lang w:val="nl-NL"/>
        </w:rPr>
        <w:t>Gebruikte</w:t>
      </w:r>
      <w:r w:rsidRPr="000618F6">
        <w:rPr>
          <w:lang w:val="nl-NL"/>
        </w:rPr>
        <w:t>Berekeningsversie</w:t>
      </w:r>
      <w:bookmarkEnd w:id="310"/>
    </w:p>
    <w:p w14:paraId="66539AF3" w14:textId="77777777" w:rsidR="00712E67" w:rsidRPr="000618F6" w:rsidRDefault="00712E67" w:rsidP="00712E67">
      <w:r w:rsidRPr="000618F6">
        <w:t>De ge</w:t>
      </w:r>
      <w:r w:rsidR="004D1165" w:rsidRPr="000618F6">
        <w:t>bruikte</w:t>
      </w:r>
      <w:r w:rsidRPr="000618F6">
        <w:t xml:space="preserve"> berekeningsversie voor de berekening.</w:t>
      </w:r>
    </w:p>
    <w:p w14:paraId="306C57AF" w14:textId="4FE2B6B8" w:rsidR="00712E67" w:rsidRPr="000618F6" w:rsidRDefault="00712E67" w:rsidP="00712E67">
      <w:r w:rsidRPr="000618F6">
        <w:t xml:space="preserve">Voor mogelijke berekeningsversies zie paragraaf </w:t>
      </w:r>
      <w:r w:rsidR="00471B52" w:rsidRPr="000618F6">
        <w:fldChar w:fldCharType="begin"/>
      </w:r>
      <w:r w:rsidR="00471B52" w:rsidRPr="000618F6">
        <w:instrText xml:space="preserve"> REF _Ref153254499 \r \h </w:instrText>
      </w:r>
      <w:r w:rsidR="00471B52" w:rsidRPr="000618F6">
        <w:fldChar w:fldCharType="separate"/>
      </w:r>
      <w:r w:rsidR="00E84BE8">
        <w:t>2.1.2</w:t>
      </w:r>
      <w:r w:rsidR="00471B52" w:rsidRPr="000618F6">
        <w:fldChar w:fldCharType="end"/>
      </w:r>
      <w:r w:rsidRPr="000618F6">
        <w:t>.</w:t>
      </w:r>
    </w:p>
    <w:p w14:paraId="476CB4A2" w14:textId="77777777" w:rsidR="00712E67" w:rsidRPr="000618F6" w:rsidRDefault="00712E67" w:rsidP="00712E67"/>
    <w:p w14:paraId="305A7F72" w14:textId="77777777" w:rsidR="00712E67" w:rsidRPr="000618F6" w:rsidRDefault="00712E67" w:rsidP="00712E67">
      <w:r w:rsidRPr="000618F6">
        <w:t>Zo kan een aanroepende applicatie bijvoorbeeld een berekening laten (her-) plaats vinden per 5-7-2006, maar met de berekeningsversie van 1-1-2006 (omdat er bij de betreffende gebruiker op 5-7-2006 nog niet met de nieuwe berekeningsversie wordt/werd gewerkt).</w:t>
      </w:r>
    </w:p>
    <w:p w14:paraId="1AD81507" w14:textId="77777777" w:rsidR="00712E67" w:rsidRPr="000618F6" w:rsidRDefault="00712E67" w:rsidP="00712E67">
      <w:r w:rsidRPr="000618F6">
        <w:lastRenderedPageBreak/>
        <w:t xml:space="preserve">Deze datum kan maximaal, terug in de tijd, de berekeningsversie zijn die 3 jaar vóór de </w:t>
      </w:r>
      <w:r w:rsidR="00766434" w:rsidRPr="000618F6">
        <w:t>introductiedatum</w:t>
      </w:r>
      <w:r w:rsidRPr="000618F6">
        <w:t xml:space="preserve"> van versie 1.0 van de </w:t>
      </w:r>
      <w:r w:rsidR="00766434" w:rsidRPr="000618F6">
        <w:t>Plug-in</w:t>
      </w:r>
      <w:r w:rsidRPr="000618F6">
        <w:t xml:space="preserve"> geldig was en mag niet na vandaag liggen.</w:t>
      </w:r>
    </w:p>
    <w:p w14:paraId="6EAB747F" w14:textId="77777777" w:rsidR="00712E67" w:rsidRPr="000618F6" w:rsidRDefault="00712E67" w:rsidP="00712E67"/>
    <w:p w14:paraId="42A12CDD" w14:textId="77777777" w:rsidR="00712E67" w:rsidRPr="000618F6" w:rsidRDefault="00712E67" w:rsidP="00712E67">
      <w:r w:rsidRPr="000618F6">
        <w:t xml:space="preserve">Indien dit veld leeg gelaten wordt bij aanroep van de </w:t>
      </w:r>
      <w:r w:rsidR="00766434" w:rsidRPr="000618F6">
        <w:t>Plug-in</w:t>
      </w:r>
      <w:r w:rsidRPr="000618F6">
        <w:t xml:space="preserve"> wordt de gewenste berekeningsversie automatisch gevuld met de meest recente berekeningsversie.</w:t>
      </w:r>
    </w:p>
    <w:p w14:paraId="3C42F686" w14:textId="77777777" w:rsidR="004D1165" w:rsidRPr="000618F6" w:rsidRDefault="004D1165" w:rsidP="00712E67"/>
    <w:p w14:paraId="6FF83D28" w14:textId="77777777" w:rsidR="00712E67" w:rsidRPr="000618F6" w:rsidRDefault="00712E67" w:rsidP="00712E67">
      <w:r w:rsidRPr="000618F6">
        <w:t>Veldtype</w:t>
      </w:r>
      <w:r w:rsidRPr="000618F6">
        <w:tab/>
      </w:r>
      <w:r w:rsidRPr="000618F6">
        <w:tab/>
      </w:r>
      <w:r w:rsidRPr="000618F6">
        <w:tab/>
      </w:r>
      <w:r w:rsidRPr="000618F6">
        <w:tab/>
      </w:r>
      <w:r w:rsidR="003A167C" w:rsidRPr="000618F6">
        <w:t>TDatum</w:t>
      </w:r>
    </w:p>
    <w:p w14:paraId="214F1681" w14:textId="77777777" w:rsidR="00712E67" w:rsidRPr="000618F6" w:rsidRDefault="00712E67" w:rsidP="00712E67">
      <w:r w:rsidRPr="000618F6">
        <w:t>Formaat</w:t>
      </w:r>
      <w:r w:rsidRPr="000618F6">
        <w:tab/>
      </w:r>
      <w:r w:rsidRPr="000618F6">
        <w:tab/>
      </w:r>
      <w:r w:rsidRPr="000618F6">
        <w:tab/>
      </w:r>
      <w:r w:rsidRPr="000618F6">
        <w:tab/>
        <w:t>jjjjmmdd</w:t>
      </w:r>
    </w:p>
    <w:p w14:paraId="721F06C9" w14:textId="77777777" w:rsidR="00712E67" w:rsidRPr="000618F6" w:rsidRDefault="00712E67" w:rsidP="00712E67">
      <w:r w:rsidRPr="000618F6">
        <w:t>Standaardwaarde</w:t>
      </w:r>
      <w:r w:rsidRPr="000618F6">
        <w:tab/>
      </w:r>
      <w:r w:rsidRPr="000618F6">
        <w:tab/>
        <w:t>0</w:t>
      </w:r>
    </w:p>
    <w:p w14:paraId="2B544881" w14:textId="77777777" w:rsidR="00712E67" w:rsidRPr="000618F6" w:rsidRDefault="00712E67" w:rsidP="00712E67">
      <w:r w:rsidRPr="000618F6">
        <w:t>Toegevoegd in</w:t>
      </w:r>
      <w:r w:rsidRPr="000618F6">
        <w:tab/>
      </w:r>
      <w:r w:rsidRPr="000618F6">
        <w:tab/>
      </w:r>
      <w:r w:rsidRPr="000618F6">
        <w:tab/>
        <w:t>1.0</w:t>
      </w:r>
    </w:p>
    <w:p w14:paraId="5B6E3D86" w14:textId="77777777" w:rsidR="00712E67" w:rsidRPr="000618F6" w:rsidRDefault="00712E67" w:rsidP="00712E67">
      <w:r w:rsidRPr="000618F6">
        <w:t>Eerste berekeningsversie</w:t>
      </w:r>
      <w:r w:rsidRPr="000618F6">
        <w:tab/>
        <w:t>01-07-2003</w:t>
      </w:r>
    </w:p>
    <w:p w14:paraId="2F3B3484" w14:textId="77777777" w:rsidR="00712E67" w:rsidRPr="000618F6" w:rsidRDefault="00712E67" w:rsidP="00712E67">
      <w:r w:rsidRPr="000618F6">
        <w:t>Laatste berekeningsversie</w:t>
      </w:r>
      <w:r w:rsidRPr="000618F6">
        <w:tab/>
      </w:r>
      <w:r w:rsidRPr="000618F6">
        <w:rPr>
          <w:i/>
        </w:rPr>
        <w:t>n.v.t.</w:t>
      </w:r>
    </w:p>
    <w:p w14:paraId="0D5A88F1" w14:textId="77777777" w:rsidR="00712E67" w:rsidRPr="000618F6" w:rsidRDefault="00712E67" w:rsidP="00712E67">
      <w:r w:rsidRPr="000618F6">
        <w:t>Verwijderd in</w:t>
      </w:r>
      <w:r w:rsidRPr="000618F6">
        <w:tab/>
      </w:r>
      <w:r w:rsidRPr="000618F6">
        <w:tab/>
      </w:r>
      <w:r w:rsidRPr="000618F6">
        <w:tab/>
      </w:r>
      <w:r w:rsidRPr="000618F6">
        <w:rPr>
          <w:i/>
        </w:rPr>
        <w:t>n.v.t.</w:t>
      </w:r>
    </w:p>
    <w:p w14:paraId="654448FC" w14:textId="77777777" w:rsidR="00712E67" w:rsidRPr="000618F6" w:rsidRDefault="00712E67" w:rsidP="00AC2AAD">
      <w:pPr>
        <w:pStyle w:val="Heading3"/>
        <w:rPr>
          <w:lang w:val="nl-NL"/>
        </w:rPr>
      </w:pPr>
      <w:bookmarkStart w:id="311" w:name="_Toc63778549"/>
      <w:r w:rsidRPr="000618F6">
        <w:rPr>
          <w:lang w:val="nl-NL"/>
        </w:rPr>
        <w:t>ber</w:t>
      </w:r>
      <w:r w:rsidR="004D1165" w:rsidRPr="000618F6">
        <w:rPr>
          <w:lang w:val="nl-NL"/>
        </w:rPr>
        <w:t>GebruikteBerekenings</w:t>
      </w:r>
      <w:r w:rsidRPr="000618F6">
        <w:rPr>
          <w:lang w:val="nl-NL"/>
        </w:rPr>
        <w:t>Datum</w:t>
      </w:r>
      <w:bookmarkEnd w:id="311"/>
    </w:p>
    <w:p w14:paraId="07B0D7AC" w14:textId="77777777" w:rsidR="00712E67" w:rsidRPr="000618F6" w:rsidRDefault="00712E67" w:rsidP="00712E67">
      <w:r w:rsidRPr="000618F6">
        <w:t xml:space="preserve">Dit is de datum </w:t>
      </w:r>
      <w:r w:rsidRPr="000618F6">
        <w:rPr>
          <w:u w:val="single"/>
        </w:rPr>
        <w:t>per wanneer</w:t>
      </w:r>
      <w:r w:rsidRPr="000618F6">
        <w:t xml:space="preserve"> de berekening </w:t>
      </w:r>
      <w:r w:rsidR="004D1165" w:rsidRPr="000618F6">
        <w:t>heeft</w:t>
      </w:r>
      <w:r w:rsidRPr="000618F6">
        <w:t xml:space="preserve"> plaats</w:t>
      </w:r>
      <w:r w:rsidR="004D1165" w:rsidRPr="000618F6">
        <w:t xml:space="preserve"> gevonden</w:t>
      </w:r>
      <w:r w:rsidRPr="000618F6">
        <w:t xml:space="preserve">. </w:t>
      </w:r>
    </w:p>
    <w:p w14:paraId="264E9915" w14:textId="77777777" w:rsidR="00712E67" w:rsidRPr="000618F6" w:rsidRDefault="00712E67" w:rsidP="00712E67">
      <w:r w:rsidRPr="000618F6">
        <w:t xml:space="preserve">Ook deze datum kan maximaal, terug in de tijd, de berekeningsversie zijn die 3 jaar vóór de </w:t>
      </w:r>
      <w:r w:rsidR="00766434" w:rsidRPr="000618F6">
        <w:t>introductiedatum</w:t>
      </w:r>
      <w:r w:rsidRPr="000618F6">
        <w:t xml:space="preserve"> van versie 1.0 van de </w:t>
      </w:r>
      <w:r w:rsidR="00766434" w:rsidRPr="000618F6">
        <w:t>Plug-in</w:t>
      </w:r>
      <w:r w:rsidRPr="000618F6">
        <w:t xml:space="preserve"> geldig was en mag niet na vandaag liggen.</w:t>
      </w:r>
    </w:p>
    <w:p w14:paraId="30538BED" w14:textId="77777777" w:rsidR="00712E67" w:rsidRPr="000618F6" w:rsidRDefault="00712E67" w:rsidP="00712E67"/>
    <w:p w14:paraId="102BE003" w14:textId="77777777" w:rsidR="00712E67" w:rsidRPr="000618F6" w:rsidRDefault="00712E67" w:rsidP="00712E67">
      <w:r w:rsidRPr="000618F6">
        <w:t>Deze datum kan van invloed zijn op bijvoorbeeld de leeftijd van de schuldenaar.</w:t>
      </w:r>
    </w:p>
    <w:p w14:paraId="7E3D8F8E" w14:textId="77777777" w:rsidR="00712E67" w:rsidRPr="000618F6" w:rsidRDefault="00712E67" w:rsidP="00712E67">
      <w:r w:rsidRPr="000618F6">
        <w:t xml:space="preserve">De datum heeft </w:t>
      </w:r>
      <w:r w:rsidRPr="000618F6">
        <w:rPr>
          <w:u w:val="single"/>
        </w:rPr>
        <w:t>geen</w:t>
      </w:r>
      <w:r w:rsidRPr="000618F6">
        <w:t xml:space="preserve"> invloed op de berekeningsversie.</w:t>
      </w:r>
    </w:p>
    <w:p w14:paraId="1AB92AD5" w14:textId="77777777" w:rsidR="00712E67" w:rsidRPr="000618F6" w:rsidRDefault="00712E67" w:rsidP="00712E67"/>
    <w:p w14:paraId="4CACE4C0" w14:textId="77777777" w:rsidR="00712E67" w:rsidRPr="000618F6" w:rsidRDefault="00712E67" w:rsidP="00712E67">
      <w:r w:rsidRPr="000618F6">
        <w:t>Veldtype</w:t>
      </w:r>
      <w:r w:rsidRPr="000618F6">
        <w:tab/>
      </w:r>
      <w:r w:rsidRPr="000618F6">
        <w:tab/>
      </w:r>
      <w:r w:rsidRPr="000618F6">
        <w:tab/>
      </w:r>
      <w:r w:rsidRPr="000618F6">
        <w:tab/>
      </w:r>
      <w:r w:rsidR="003A167C" w:rsidRPr="000618F6">
        <w:t>TDatum</w:t>
      </w:r>
    </w:p>
    <w:p w14:paraId="1FD07C82" w14:textId="77777777" w:rsidR="00712E67" w:rsidRPr="000618F6" w:rsidRDefault="00712E67" w:rsidP="00712E67">
      <w:r w:rsidRPr="000618F6">
        <w:t>Formaat</w:t>
      </w:r>
      <w:r w:rsidRPr="000618F6">
        <w:tab/>
      </w:r>
      <w:r w:rsidRPr="000618F6">
        <w:tab/>
      </w:r>
      <w:r w:rsidRPr="000618F6">
        <w:tab/>
      </w:r>
      <w:r w:rsidRPr="000618F6">
        <w:tab/>
        <w:t>jjjjmmdd</w:t>
      </w:r>
    </w:p>
    <w:p w14:paraId="1C454A24" w14:textId="77777777" w:rsidR="00712E67" w:rsidRPr="000618F6" w:rsidRDefault="00712E67" w:rsidP="00712E67">
      <w:r w:rsidRPr="000618F6">
        <w:t>Standaardwaarde</w:t>
      </w:r>
      <w:r w:rsidRPr="000618F6">
        <w:tab/>
      </w:r>
      <w:r w:rsidRPr="000618F6">
        <w:tab/>
        <w:t>0</w:t>
      </w:r>
    </w:p>
    <w:p w14:paraId="293A026C" w14:textId="77777777" w:rsidR="00712E67" w:rsidRPr="000618F6" w:rsidRDefault="00712E67" w:rsidP="00712E67">
      <w:r w:rsidRPr="000618F6">
        <w:t>Toegevoegd in</w:t>
      </w:r>
      <w:r w:rsidRPr="000618F6">
        <w:tab/>
      </w:r>
      <w:r w:rsidRPr="000618F6">
        <w:tab/>
      </w:r>
      <w:r w:rsidRPr="000618F6">
        <w:tab/>
        <w:t>1.0</w:t>
      </w:r>
    </w:p>
    <w:p w14:paraId="317BBDAE" w14:textId="77777777" w:rsidR="00712E67" w:rsidRPr="000618F6" w:rsidRDefault="00712E67" w:rsidP="00712E67">
      <w:r w:rsidRPr="000618F6">
        <w:t>Eerste berekeningsversie</w:t>
      </w:r>
      <w:r w:rsidRPr="000618F6">
        <w:tab/>
        <w:t>01-07-2003</w:t>
      </w:r>
    </w:p>
    <w:p w14:paraId="73288AE2" w14:textId="77777777" w:rsidR="00712E67" w:rsidRPr="000618F6" w:rsidRDefault="00712E67" w:rsidP="00712E67">
      <w:r w:rsidRPr="000618F6">
        <w:t>Laatste berekeningsversie</w:t>
      </w:r>
      <w:r w:rsidRPr="000618F6">
        <w:tab/>
      </w:r>
      <w:r w:rsidRPr="000618F6">
        <w:rPr>
          <w:i/>
        </w:rPr>
        <w:t>n.v.t.</w:t>
      </w:r>
    </w:p>
    <w:p w14:paraId="7564F5A9" w14:textId="77777777" w:rsidR="00712E67" w:rsidRPr="000618F6" w:rsidRDefault="00712E67" w:rsidP="00712E67">
      <w:r w:rsidRPr="000618F6">
        <w:t>Verwijderd in</w:t>
      </w:r>
      <w:r w:rsidRPr="000618F6">
        <w:tab/>
      </w:r>
      <w:r w:rsidRPr="000618F6">
        <w:tab/>
      </w:r>
      <w:r w:rsidRPr="000618F6">
        <w:tab/>
      </w:r>
      <w:r w:rsidRPr="000618F6">
        <w:rPr>
          <w:i/>
        </w:rPr>
        <w:t>n.v.t.</w:t>
      </w:r>
    </w:p>
    <w:p w14:paraId="3D315473" w14:textId="77777777" w:rsidR="00712E67" w:rsidRPr="000618F6" w:rsidRDefault="00712E67" w:rsidP="00AC2AAD">
      <w:pPr>
        <w:pStyle w:val="Heading3"/>
        <w:rPr>
          <w:lang w:val="nl-NL"/>
        </w:rPr>
      </w:pPr>
      <w:bookmarkStart w:id="312" w:name="_Toc63778550"/>
      <w:r w:rsidRPr="000618F6">
        <w:rPr>
          <w:lang w:val="nl-NL"/>
        </w:rPr>
        <w:t>sch</w:t>
      </w:r>
      <w:r w:rsidR="004D1165" w:rsidRPr="000618F6">
        <w:rPr>
          <w:lang w:val="nl-NL"/>
        </w:rPr>
        <w:t>Leeftijd</w:t>
      </w:r>
      <w:bookmarkEnd w:id="312"/>
    </w:p>
    <w:p w14:paraId="28818397" w14:textId="77777777" w:rsidR="00712E67" w:rsidRPr="000618F6" w:rsidRDefault="00712E67" w:rsidP="00712E67">
      <w:r w:rsidRPr="000618F6">
        <w:t xml:space="preserve">De </w:t>
      </w:r>
      <w:r w:rsidR="004D1165" w:rsidRPr="000618F6">
        <w:t>leeftijd van de schuldenaar per datum berekening</w:t>
      </w:r>
      <w:r w:rsidRPr="000618F6">
        <w:t>.</w:t>
      </w:r>
    </w:p>
    <w:p w14:paraId="0BA1FA18" w14:textId="77777777" w:rsidR="00712E67" w:rsidRPr="000618F6" w:rsidRDefault="00712E67" w:rsidP="00712E67"/>
    <w:p w14:paraId="60043412" w14:textId="77777777" w:rsidR="00712E67" w:rsidRPr="000618F6" w:rsidRDefault="00712E67" w:rsidP="00712E67">
      <w:r w:rsidRPr="000618F6">
        <w:t>Veldtype</w:t>
      </w:r>
      <w:r w:rsidRPr="000618F6">
        <w:tab/>
      </w:r>
      <w:r w:rsidRPr="000618F6">
        <w:tab/>
      </w:r>
      <w:r w:rsidRPr="000618F6">
        <w:tab/>
      </w:r>
      <w:r w:rsidRPr="000618F6">
        <w:tab/>
      </w:r>
      <w:r w:rsidR="003A167C" w:rsidRPr="000618F6">
        <w:t>Long</w:t>
      </w:r>
    </w:p>
    <w:p w14:paraId="1C4E9013" w14:textId="77777777" w:rsidR="00712E67" w:rsidRPr="000618F6" w:rsidRDefault="004D1165" w:rsidP="00712E67">
      <w:r w:rsidRPr="000618F6">
        <w:t>Formaat</w:t>
      </w:r>
      <w:r w:rsidRPr="000618F6">
        <w:tab/>
      </w:r>
      <w:r w:rsidRPr="000618F6">
        <w:tab/>
      </w:r>
      <w:r w:rsidRPr="000618F6">
        <w:tab/>
      </w:r>
      <w:r w:rsidRPr="000618F6">
        <w:tab/>
        <w:t>0..999</w:t>
      </w:r>
    </w:p>
    <w:p w14:paraId="0CF9F435" w14:textId="77777777" w:rsidR="00712E67" w:rsidRPr="000618F6" w:rsidRDefault="00712E67" w:rsidP="00712E67">
      <w:r w:rsidRPr="000618F6">
        <w:t>Standaardwaarde</w:t>
      </w:r>
      <w:r w:rsidRPr="000618F6">
        <w:tab/>
      </w:r>
      <w:r w:rsidRPr="000618F6">
        <w:tab/>
        <w:t>0</w:t>
      </w:r>
    </w:p>
    <w:p w14:paraId="6C1A5DC8" w14:textId="77777777" w:rsidR="00712E67" w:rsidRPr="000618F6" w:rsidRDefault="00712E67" w:rsidP="00712E67">
      <w:r w:rsidRPr="000618F6">
        <w:t>Toegevoegd in</w:t>
      </w:r>
      <w:r w:rsidRPr="000618F6">
        <w:tab/>
      </w:r>
      <w:r w:rsidRPr="000618F6">
        <w:tab/>
      </w:r>
      <w:r w:rsidRPr="000618F6">
        <w:tab/>
        <w:t>1.0</w:t>
      </w:r>
    </w:p>
    <w:p w14:paraId="4A8CBB44" w14:textId="77777777" w:rsidR="00712E67" w:rsidRPr="000618F6" w:rsidRDefault="00712E67" w:rsidP="00712E67">
      <w:r w:rsidRPr="000618F6">
        <w:t>Eerste berekeningsversie</w:t>
      </w:r>
      <w:r w:rsidRPr="000618F6">
        <w:tab/>
        <w:t>01-07-2003</w:t>
      </w:r>
    </w:p>
    <w:p w14:paraId="13F8F20D" w14:textId="77777777" w:rsidR="00712E67" w:rsidRPr="000618F6" w:rsidRDefault="00712E67" w:rsidP="00712E67">
      <w:r w:rsidRPr="000618F6">
        <w:t>Laatste berekeningsversie</w:t>
      </w:r>
      <w:r w:rsidRPr="000618F6">
        <w:tab/>
      </w:r>
      <w:r w:rsidRPr="000618F6">
        <w:rPr>
          <w:i/>
        </w:rPr>
        <w:t>n.v.t.</w:t>
      </w:r>
    </w:p>
    <w:p w14:paraId="506AA81A" w14:textId="77777777" w:rsidR="00712E67" w:rsidRPr="000618F6" w:rsidRDefault="00712E67" w:rsidP="00712E67">
      <w:r w:rsidRPr="000618F6">
        <w:t>Verwijderd in</w:t>
      </w:r>
      <w:r w:rsidRPr="000618F6">
        <w:tab/>
      </w:r>
      <w:r w:rsidRPr="000618F6">
        <w:tab/>
      </w:r>
      <w:r w:rsidRPr="000618F6">
        <w:tab/>
      </w:r>
      <w:r w:rsidRPr="000618F6">
        <w:rPr>
          <w:i/>
        </w:rPr>
        <w:t>n.v.t.</w:t>
      </w:r>
    </w:p>
    <w:p w14:paraId="26BFBCF2" w14:textId="77777777" w:rsidR="004D1165" w:rsidRPr="000618F6" w:rsidRDefault="004D1165" w:rsidP="00AC2AAD">
      <w:pPr>
        <w:pStyle w:val="Heading3"/>
        <w:rPr>
          <w:lang w:val="nl-NL"/>
        </w:rPr>
      </w:pPr>
      <w:bookmarkStart w:id="313" w:name="_Toc63778551"/>
      <w:r w:rsidRPr="000618F6">
        <w:rPr>
          <w:lang w:val="nl-NL"/>
        </w:rPr>
        <w:t>parLeeftijd</w:t>
      </w:r>
      <w:bookmarkEnd w:id="313"/>
    </w:p>
    <w:p w14:paraId="24C05F0A" w14:textId="77777777" w:rsidR="004D1165" w:rsidRPr="000618F6" w:rsidRDefault="004D1165">
      <w:r w:rsidRPr="000618F6">
        <w:t>De leeftijd van de partner per datum berekening.</w:t>
      </w:r>
    </w:p>
    <w:p w14:paraId="030AD548" w14:textId="77777777" w:rsidR="004D1165" w:rsidRPr="000618F6" w:rsidRDefault="004D1165"/>
    <w:p w14:paraId="51A4EC0B"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3F004760" w14:textId="77777777" w:rsidR="004D1165" w:rsidRPr="000618F6" w:rsidRDefault="004D1165">
      <w:r w:rsidRPr="000618F6">
        <w:t>Formaat</w:t>
      </w:r>
      <w:r w:rsidRPr="000618F6">
        <w:tab/>
      </w:r>
      <w:r w:rsidRPr="000618F6">
        <w:tab/>
      </w:r>
      <w:r w:rsidRPr="000618F6">
        <w:tab/>
      </w:r>
      <w:r w:rsidRPr="000618F6">
        <w:tab/>
        <w:t>0..999</w:t>
      </w:r>
    </w:p>
    <w:p w14:paraId="08BF1581" w14:textId="77777777" w:rsidR="004D1165" w:rsidRPr="000618F6" w:rsidRDefault="004D1165">
      <w:r w:rsidRPr="000618F6">
        <w:t>Standaardwaarde</w:t>
      </w:r>
      <w:r w:rsidRPr="000618F6">
        <w:tab/>
      </w:r>
      <w:r w:rsidRPr="000618F6">
        <w:tab/>
        <w:t>0</w:t>
      </w:r>
    </w:p>
    <w:p w14:paraId="25A8B15C" w14:textId="77777777" w:rsidR="004D1165" w:rsidRPr="000618F6" w:rsidRDefault="004D1165">
      <w:r w:rsidRPr="000618F6">
        <w:t>Toegevoegd in</w:t>
      </w:r>
      <w:r w:rsidRPr="000618F6">
        <w:tab/>
      </w:r>
      <w:r w:rsidRPr="000618F6">
        <w:tab/>
      </w:r>
      <w:r w:rsidRPr="000618F6">
        <w:tab/>
        <w:t>1.0</w:t>
      </w:r>
    </w:p>
    <w:p w14:paraId="53A8D270" w14:textId="77777777" w:rsidR="004D1165" w:rsidRPr="000618F6" w:rsidRDefault="004D1165">
      <w:r w:rsidRPr="000618F6">
        <w:lastRenderedPageBreak/>
        <w:t>Eerste berekeningsversie</w:t>
      </w:r>
      <w:r w:rsidRPr="000618F6">
        <w:tab/>
        <w:t>01-07-2003</w:t>
      </w:r>
    </w:p>
    <w:p w14:paraId="0E9DFF7D" w14:textId="77777777" w:rsidR="004D1165" w:rsidRPr="000618F6" w:rsidRDefault="004D1165">
      <w:r w:rsidRPr="000618F6">
        <w:t>Laatste berekeningsversie</w:t>
      </w:r>
      <w:r w:rsidRPr="000618F6">
        <w:tab/>
      </w:r>
      <w:r w:rsidRPr="000618F6">
        <w:rPr>
          <w:i/>
        </w:rPr>
        <w:t>n.v.t.</w:t>
      </w:r>
    </w:p>
    <w:p w14:paraId="5E5F07FE" w14:textId="77777777" w:rsidR="004D1165" w:rsidRPr="000618F6" w:rsidRDefault="004D1165">
      <w:r w:rsidRPr="000618F6">
        <w:t>Verwijderd in</w:t>
      </w:r>
      <w:r w:rsidRPr="000618F6">
        <w:tab/>
      </w:r>
      <w:r w:rsidRPr="000618F6">
        <w:tab/>
      </w:r>
      <w:r w:rsidRPr="000618F6">
        <w:tab/>
      </w:r>
      <w:r w:rsidRPr="000618F6">
        <w:rPr>
          <w:i/>
        </w:rPr>
        <w:t>n.v.t.</w:t>
      </w:r>
    </w:p>
    <w:p w14:paraId="7EC29434" w14:textId="77777777" w:rsidR="00174923" w:rsidRPr="000618F6" w:rsidRDefault="001F45AF" w:rsidP="001F45AF">
      <w:pPr>
        <w:pStyle w:val="Heading3"/>
        <w:rPr>
          <w:lang w:val="nl-NL"/>
        </w:rPr>
      </w:pPr>
      <w:bookmarkStart w:id="314" w:name="_Toc63778552"/>
      <w:r w:rsidRPr="000618F6">
        <w:rPr>
          <w:lang w:val="nl-NL"/>
        </w:rPr>
        <w:t>bvvSch90Gemaximaliseerd</w:t>
      </w:r>
      <w:bookmarkEnd w:id="314"/>
    </w:p>
    <w:p w14:paraId="09BC958A" w14:textId="77777777" w:rsidR="00174923" w:rsidRPr="000618F6" w:rsidRDefault="00174923" w:rsidP="00174923">
      <w:r w:rsidRPr="000618F6">
        <w:t>Indicatie of de beslagvrije voet bij de schuldenaar (alleenstaande of alleenstaande ouder) gemaximaliseerd is.</w:t>
      </w:r>
    </w:p>
    <w:p w14:paraId="22C19258" w14:textId="77777777" w:rsidR="00174923" w:rsidRPr="000618F6" w:rsidRDefault="00174923" w:rsidP="00174923"/>
    <w:p w14:paraId="7718112F" w14:textId="77777777" w:rsidR="00174923" w:rsidRPr="000618F6" w:rsidRDefault="00174923" w:rsidP="00174923">
      <w:r w:rsidRPr="000618F6">
        <w:t>Veldtype</w:t>
      </w:r>
      <w:r w:rsidRPr="000618F6">
        <w:tab/>
      </w:r>
      <w:r w:rsidRPr="000618F6">
        <w:tab/>
      </w:r>
      <w:r w:rsidRPr="000618F6">
        <w:tab/>
      </w:r>
      <w:r w:rsidRPr="000618F6">
        <w:tab/>
        <w:t>TJaNee</w:t>
      </w:r>
    </w:p>
    <w:p w14:paraId="71582265" w14:textId="77777777" w:rsidR="00174923" w:rsidRPr="000618F6" w:rsidRDefault="00174923" w:rsidP="00174923">
      <w:r w:rsidRPr="000618F6">
        <w:t>Formaat</w:t>
      </w:r>
      <w:r w:rsidRPr="000618F6">
        <w:tab/>
      </w:r>
      <w:r w:rsidRPr="000618F6">
        <w:tab/>
      </w:r>
      <w:r w:rsidRPr="000618F6">
        <w:tab/>
      </w:r>
      <w:r w:rsidRPr="000618F6">
        <w:tab/>
        <w:t>Enumeration</w:t>
      </w:r>
    </w:p>
    <w:p w14:paraId="5D2C734D" w14:textId="77777777" w:rsidR="00174923" w:rsidRPr="000618F6" w:rsidRDefault="00174923" w:rsidP="00174923">
      <w:r w:rsidRPr="000618F6">
        <w:t>Standaardwaarde</w:t>
      </w:r>
      <w:r w:rsidRPr="000618F6">
        <w:tab/>
      </w:r>
      <w:r w:rsidRPr="000618F6">
        <w:tab/>
        <w:t>jnNee</w:t>
      </w:r>
    </w:p>
    <w:p w14:paraId="0D503F7F" w14:textId="77777777" w:rsidR="00174923" w:rsidRPr="000618F6" w:rsidRDefault="00174923" w:rsidP="00174923">
      <w:r w:rsidRPr="000618F6">
        <w:t>Toegevoegd in</w:t>
      </w:r>
      <w:r w:rsidRPr="000618F6">
        <w:tab/>
      </w:r>
      <w:r w:rsidRPr="000618F6">
        <w:tab/>
      </w:r>
      <w:r w:rsidRPr="000618F6">
        <w:tab/>
        <w:t>1.4</w:t>
      </w:r>
    </w:p>
    <w:p w14:paraId="5AA09B8A" w14:textId="77777777" w:rsidR="00174923" w:rsidRPr="000618F6" w:rsidRDefault="00174923" w:rsidP="00174923">
      <w:r w:rsidRPr="000618F6">
        <w:t>Eerste berekeningsversie</w:t>
      </w:r>
      <w:r w:rsidRPr="000618F6">
        <w:tab/>
        <w:t>01-01-2009</w:t>
      </w:r>
    </w:p>
    <w:p w14:paraId="5E7BE402" w14:textId="77777777" w:rsidR="00174923" w:rsidRPr="000618F6" w:rsidRDefault="00174923" w:rsidP="00174923">
      <w:r w:rsidRPr="000618F6">
        <w:t>Laatste berekeningsversie</w:t>
      </w:r>
      <w:r w:rsidRPr="000618F6">
        <w:tab/>
      </w:r>
      <w:r w:rsidR="00836249" w:rsidRPr="000618F6">
        <w:t>01-07-2014</w:t>
      </w:r>
    </w:p>
    <w:p w14:paraId="51E709A0" w14:textId="77777777" w:rsidR="00174923" w:rsidRPr="000618F6" w:rsidRDefault="00174923" w:rsidP="00174923">
      <w:r w:rsidRPr="000618F6">
        <w:t>Verwijderd in</w:t>
      </w:r>
      <w:r w:rsidRPr="000618F6">
        <w:tab/>
      </w:r>
      <w:r w:rsidRPr="000618F6">
        <w:tab/>
      </w:r>
      <w:r w:rsidRPr="000618F6">
        <w:tab/>
      </w:r>
      <w:r w:rsidR="001F45AF" w:rsidRPr="000618F6">
        <w:t>3.2</w:t>
      </w:r>
    </w:p>
    <w:p w14:paraId="2769245B" w14:textId="77777777" w:rsidR="004D1165" w:rsidRPr="000618F6" w:rsidRDefault="004D1165" w:rsidP="00AC2AAD">
      <w:pPr>
        <w:pStyle w:val="Heading3"/>
        <w:rPr>
          <w:lang w:val="nl-NL"/>
        </w:rPr>
      </w:pPr>
      <w:bookmarkStart w:id="315" w:name="_Toc63778553"/>
      <w:r w:rsidRPr="000618F6">
        <w:rPr>
          <w:lang w:val="nl-NL"/>
        </w:rPr>
        <w:t>kndAantalInwonend</w:t>
      </w:r>
      <w:bookmarkEnd w:id="315"/>
    </w:p>
    <w:p w14:paraId="07A479C0" w14:textId="77777777" w:rsidR="004D1165" w:rsidRPr="000618F6" w:rsidRDefault="004D1165">
      <w:r w:rsidRPr="000618F6">
        <w:t>Het aantal inwonende kinderen.</w:t>
      </w:r>
    </w:p>
    <w:p w14:paraId="4BDF6130" w14:textId="77777777" w:rsidR="004D1165" w:rsidRPr="000618F6" w:rsidRDefault="004D1165"/>
    <w:p w14:paraId="53A04F3E"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480CF170" w14:textId="77777777" w:rsidR="004D1165" w:rsidRPr="000618F6" w:rsidRDefault="004D1165">
      <w:r w:rsidRPr="000618F6">
        <w:t>Formaat</w:t>
      </w:r>
      <w:r w:rsidRPr="000618F6">
        <w:tab/>
      </w:r>
      <w:r w:rsidRPr="000618F6">
        <w:tab/>
      </w:r>
      <w:r w:rsidRPr="000618F6">
        <w:tab/>
      </w:r>
      <w:r w:rsidRPr="000618F6">
        <w:tab/>
        <w:t>0..99</w:t>
      </w:r>
    </w:p>
    <w:p w14:paraId="33972F74" w14:textId="77777777" w:rsidR="004D1165" w:rsidRPr="000618F6" w:rsidRDefault="004D1165">
      <w:r w:rsidRPr="000618F6">
        <w:t>Standaardwaarde</w:t>
      </w:r>
      <w:r w:rsidRPr="000618F6">
        <w:tab/>
      </w:r>
      <w:r w:rsidRPr="000618F6">
        <w:tab/>
        <w:t>0</w:t>
      </w:r>
    </w:p>
    <w:p w14:paraId="4A043FD8" w14:textId="77777777" w:rsidR="004D1165" w:rsidRPr="000618F6" w:rsidRDefault="004D1165">
      <w:r w:rsidRPr="000618F6">
        <w:t>Toegevoegd in</w:t>
      </w:r>
      <w:r w:rsidRPr="000618F6">
        <w:tab/>
      </w:r>
      <w:r w:rsidRPr="000618F6">
        <w:tab/>
      </w:r>
      <w:r w:rsidRPr="000618F6">
        <w:tab/>
        <w:t>1.0</w:t>
      </w:r>
    </w:p>
    <w:p w14:paraId="20121EFB" w14:textId="77777777" w:rsidR="004D1165" w:rsidRPr="000618F6" w:rsidRDefault="004D1165">
      <w:r w:rsidRPr="000618F6">
        <w:t>Eerste berekeningsversie</w:t>
      </w:r>
      <w:r w:rsidRPr="000618F6">
        <w:tab/>
        <w:t>01-07-2003</w:t>
      </w:r>
    </w:p>
    <w:p w14:paraId="723B5108" w14:textId="77777777" w:rsidR="004D1165" w:rsidRPr="000618F6" w:rsidRDefault="004D1165">
      <w:r w:rsidRPr="000618F6">
        <w:t>Laatste berekeningsversie</w:t>
      </w:r>
      <w:r w:rsidRPr="000618F6">
        <w:tab/>
      </w:r>
      <w:r w:rsidRPr="000618F6">
        <w:rPr>
          <w:i/>
        </w:rPr>
        <w:t>n.v.t.</w:t>
      </w:r>
    </w:p>
    <w:p w14:paraId="68A0958B" w14:textId="77777777" w:rsidR="004D1165" w:rsidRPr="000618F6" w:rsidRDefault="004D1165">
      <w:r w:rsidRPr="000618F6">
        <w:t>Verwijderd in</w:t>
      </w:r>
      <w:r w:rsidRPr="000618F6">
        <w:tab/>
      </w:r>
      <w:r w:rsidRPr="000618F6">
        <w:tab/>
      </w:r>
      <w:r w:rsidRPr="000618F6">
        <w:tab/>
      </w:r>
      <w:r w:rsidRPr="000618F6">
        <w:rPr>
          <w:i/>
        </w:rPr>
        <w:t>n.v.t.</w:t>
      </w:r>
    </w:p>
    <w:p w14:paraId="7395D63A" w14:textId="77777777" w:rsidR="004D1165" w:rsidRPr="000618F6" w:rsidRDefault="004D1165" w:rsidP="00AC2AAD">
      <w:pPr>
        <w:pStyle w:val="Heading3"/>
        <w:rPr>
          <w:lang w:val="nl-NL"/>
        </w:rPr>
      </w:pPr>
      <w:bookmarkStart w:id="316" w:name="_Toc63778554"/>
      <w:r w:rsidRPr="000618F6">
        <w:rPr>
          <w:lang w:val="nl-NL"/>
        </w:rPr>
        <w:t>kndAantalOnafhankelijk</w:t>
      </w:r>
      <w:bookmarkEnd w:id="316"/>
    </w:p>
    <w:p w14:paraId="56485C04" w14:textId="77777777" w:rsidR="004D1165" w:rsidRPr="000618F6" w:rsidRDefault="004D1165">
      <w:r w:rsidRPr="000618F6">
        <w:t xml:space="preserve">Het aantal van de inwonende kinderen dat financieel </w:t>
      </w:r>
      <w:r w:rsidRPr="000618F6">
        <w:rPr>
          <w:b/>
        </w:rPr>
        <w:t>on</w:t>
      </w:r>
      <w:r w:rsidRPr="000618F6">
        <w:t>afhankelijk is.</w:t>
      </w:r>
    </w:p>
    <w:p w14:paraId="30FEE37D" w14:textId="77777777" w:rsidR="004D1165" w:rsidRPr="000618F6" w:rsidRDefault="004D1165"/>
    <w:p w14:paraId="3D6A0AAD"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282867A4" w14:textId="77777777" w:rsidR="004D1165" w:rsidRPr="000618F6" w:rsidRDefault="004D1165">
      <w:r w:rsidRPr="000618F6">
        <w:t>Formaat</w:t>
      </w:r>
      <w:r w:rsidRPr="000618F6">
        <w:tab/>
      </w:r>
      <w:r w:rsidRPr="000618F6">
        <w:tab/>
      </w:r>
      <w:r w:rsidRPr="000618F6">
        <w:tab/>
      </w:r>
      <w:r w:rsidRPr="000618F6">
        <w:tab/>
        <w:t>0..99</w:t>
      </w:r>
    </w:p>
    <w:p w14:paraId="311CBB6C" w14:textId="77777777" w:rsidR="004D1165" w:rsidRPr="000618F6" w:rsidRDefault="004D1165">
      <w:r w:rsidRPr="000618F6">
        <w:t>Standaardwaarde</w:t>
      </w:r>
      <w:r w:rsidRPr="000618F6">
        <w:tab/>
      </w:r>
      <w:r w:rsidRPr="000618F6">
        <w:tab/>
        <w:t>0</w:t>
      </w:r>
    </w:p>
    <w:p w14:paraId="364EE498" w14:textId="77777777" w:rsidR="004D1165" w:rsidRPr="000618F6" w:rsidRDefault="004D1165">
      <w:r w:rsidRPr="000618F6">
        <w:t>Toegevoegd in</w:t>
      </w:r>
      <w:r w:rsidRPr="000618F6">
        <w:tab/>
      </w:r>
      <w:r w:rsidRPr="000618F6">
        <w:tab/>
      </w:r>
      <w:r w:rsidRPr="000618F6">
        <w:tab/>
        <w:t>1.0</w:t>
      </w:r>
    </w:p>
    <w:p w14:paraId="0BA46434" w14:textId="77777777" w:rsidR="004D1165" w:rsidRPr="000618F6" w:rsidRDefault="004D1165">
      <w:r w:rsidRPr="000618F6">
        <w:t>Eerste berekeningsversie</w:t>
      </w:r>
      <w:r w:rsidRPr="000618F6">
        <w:tab/>
        <w:t>01-07-2003</w:t>
      </w:r>
    </w:p>
    <w:p w14:paraId="3CA4CF38" w14:textId="77777777" w:rsidR="004D1165" w:rsidRPr="000618F6" w:rsidRDefault="004D1165">
      <w:r w:rsidRPr="000618F6">
        <w:t>Laatste berekeningsversie</w:t>
      </w:r>
      <w:r w:rsidRPr="000618F6">
        <w:tab/>
      </w:r>
      <w:r w:rsidR="00AB4ADD" w:rsidRPr="000618F6">
        <w:t>01-07-2013</w:t>
      </w:r>
    </w:p>
    <w:p w14:paraId="19AE7741" w14:textId="77777777" w:rsidR="004D1165" w:rsidRPr="000618F6" w:rsidRDefault="004D1165">
      <w:r w:rsidRPr="000618F6">
        <w:t>Verwijderd in</w:t>
      </w:r>
      <w:r w:rsidRPr="000618F6">
        <w:tab/>
      </w:r>
      <w:r w:rsidRPr="000618F6">
        <w:tab/>
      </w:r>
      <w:r w:rsidRPr="000618F6">
        <w:tab/>
      </w:r>
      <w:r w:rsidR="009B5174" w:rsidRPr="000618F6">
        <w:t>3.0</w:t>
      </w:r>
    </w:p>
    <w:p w14:paraId="5521BF45" w14:textId="77777777" w:rsidR="004D1165" w:rsidRPr="000618F6" w:rsidRDefault="004D1165"/>
    <w:p w14:paraId="0AB39EEC" w14:textId="77777777" w:rsidR="004D1165" w:rsidRPr="000618F6" w:rsidRDefault="004D1165" w:rsidP="00AC2AAD">
      <w:pPr>
        <w:pStyle w:val="Heading3"/>
        <w:rPr>
          <w:lang w:val="nl-NL"/>
        </w:rPr>
      </w:pPr>
      <w:bookmarkStart w:id="317" w:name="_Toc63778555"/>
      <w:r w:rsidRPr="000618F6">
        <w:rPr>
          <w:lang w:val="nl-NL"/>
        </w:rPr>
        <w:t>kndAantalJonger18VOO</w:t>
      </w:r>
      <w:bookmarkEnd w:id="317"/>
    </w:p>
    <w:p w14:paraId="27E489F2" w14:textId="77777777" w:rsidR="004D1165" w:rsidRPr="000618F6" w:rsidRDefault="004D1165">
      <w:r w:rsidRPr="000618F6">
        <w:t xml:space="preserve">Het aantal van de inwonende, </w:t>
      </w:r>
      <w:r w:rsidR="00766434" w:rsidRPr="000618F6">
        <w:t>financierafhankelijke</w:t>
      </w:r>
      <w:r w:rsidRPr="000618F6">
        <w:t>, kinderen, jonger dan 18 jaar, dat het Voortgezet Onderwijs volgt (onderbouw).</w:t>
      </w:r>
    </w:p>
    <w:p w14:paraId="058CC3F6" w14:textId="77777777" w:rsidR="004D1165" w:rsidRPr="000618F6" w:rsidRDefault="004D1165">
      <w:r w:rsidRPr="000618F6">
        <w:t>Peildatum voor de leeftijd is 31-7 voorafgaand aan het schooljaar.</w:t>
      </w:r>
    </w:p>
    <w:p w14:paraId="04466CF1" w14:textId="77777777" w:rsidR="004D1165" w:rsidRPr="000618F6" w:rsidRDefault="004D1165"/>
    <w:p w14:paraId="1CCE1259"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28A2AE09" w14:textId="77777777" w:rsidR="004D1165" w:rsidRPr="000618F6" w:rsidRDefault="004D1165">
      <w:r w:rsidRPr="000618F6">
        <w:t>Formaat</w:t>
      </w:r>
      <w:r w:rsidRPr="000618F6">
        <w:tab/>
      </w:r>
      <w:r w:rsidRPr="000618F6">
        <w:tab/>
      </w:r>
      <w:r w:rsidRPr="000618F6">
        <w:tab/>
      </w:r>
      <w:r w:rsidRPr="000618F6">
        <w:tab/>
        <w:t>0..99</w:t>
      </w:r>
    </w:p>
    <w:p w14:paraId="03FB509C" w14:textId="77777777" w:rsidR="004D1165" w:rsidRPr="000618F6" w:rsidRDefault="004D1165">
      <w:r w:rsidRPr="000618F6">
        <w:t>Standaardwaarde</w:t>
      </w:r>
      <w:r w:rsidRPr="000618F6">
        <w:tab/>
      </w:r>
      <w:r w:rsidRPr="000618F6">
        <w:tab/>
        <w:t>0</w:t>
      </w:r>
    </w:p>
    <w:p w14:paraId="5B503322" w14:textId="77777777" w:rsidR="004D1165" w:rsidRPr="000618F6" w:rsidRDefault="004D1165">
      <w:r w:rsidRPr="000618F6">
        <w:t>Toegevoegd in</w:t>
      </w:r>
      <w:r w:rsidRPr="000618F6">
        <w:tab/>
      </w:r>
      <w:r w:rsidRPr="000618F6">
        <w:tab/>
      </w:r>
      <w:r w:rsidRPr="000618F6">
        <w:tab/>
        <w:t>1.0</w:t>
      </w:r>
    </w:p>
    <w:p w14:paraId="2EC67D9D" w14:textId="77777777" w:rsidR="004D1165" w:rsidRPr="000618F6" w:rsidRDefault="004D1165">
      <w:r w:rsidRPr="000618F6">
        <w:t>Eerste berekeningsversie</w:t>
      </w:r>
      <w:r w:rsidRPr="000618F6">
        <w:tab/>
        <w:t>01-07-2003</w:t>
      </w:r>
    </w:p>
    <w:p w14:paraId="0FCDB6D8" w14:textId="77777777" w:rsidR="006C4E32" w:rsidRPr="000618F6" w:rsidRDefault="004D1165" w:rsidP="006C4E32">
      <w:r w:rsidRPr="000618F6">
        <w:t>Laatste berekeningsversie</w:t>
      </w:r>
      <w:r w:rsidRPr="000618F6">
        <w:tab/>
      </w:r>
      <w:r w:rsidR="006C4E32" w:rsidRPr="000618F6">
        <w:t>01-07-2009</w:t>
      </w:r>
    </w:p>
    <w:p w14:paraId="61EC48E5" w14:textId="77777777" w:rsidR="004D1165" w:rsidRPr="000618F6" w:rsidRDefault="004D1165">
      <w:r w:rsidRPr="000618F6">
        <w:t>Verwijderd in</w:t>
      </w:r>
      <w:r w:rsidRPr="000618F6">
        <w:tab/>
      </w:r>
      <w:r w:rsidRPr="000618F6">
        <w:tab/>
      </w:r>
      <w:r w:rsidRPr="000618F6">
        <w:tab/>
      </w:r>
      <w:r w:rsidR="00317B16" w:rsidRPr="000618F6">
        <w:t>2.2</w:t>
      </w:r>
    </w:p>
    <w:p w14:paraId="40B55D85" w14:textId="77777777" w:rsidR="004D1165" w:rsidRPr="000618F6" w:rsidRDefault="004D1165" w:rsidP="00AC2AAD">
      <w:pPr>
        <w:pStyle w:val="Heading3"/>
        <w:rPr>
          <w:lang w:val="nl-NL"/>
        </w:rPr>
      </w:pPr>
      <w:bookmarkStart w:id="318" w:name="_Toc63778556"/>
      <w:r w:rsidRPr="000618F6">
        <w:rPr>
          <w:lang w:val="nl-NL"/>
        </w:rPr>
        <w:lastRenderedPageBreak/>
        <w:t>kndAantalJonger18VOB</w:t>
      </w:r>
      <w:bookmarkEnd w:id="318"/>
    </w:p>
    <w:p w14:paraId="08D1997A" w14:textId="77777777" w:rsidR="004D1165" w:rsidRPr="000618F6" w:rsidRDefault="004D1165">
      <w:r w:rsidRPr="000618F6">
        <w:t xml:space="preserve">Het aantal van de inwonende, </w:t>
      </w:r>
      <w:r w:rsidR="00766434" w:rsidRPr="000618F6">
        <w:t>financierafhankelijke</w:t>
      </w:r>
      <w:r w:rsidRPr="000618F6">
        <w:t>, kinderen, jonger dan 18 jaar, dat het Voortgezet Onderwijs volgt (bovenbouw).</w:t>
      </w:r>
    </w:p>
    <w:p w14:paraId="6BF98ED8" w14:textId="77777777" w:rsidR="004D1165" w:rsidRPr="000618F6" w:rsidRDefault="004D1165">
      <w:r w:rsidRPr="000618F6">
        <w:t>Peildatum voor de leeftijd is 31-7 voorafgaand aan het schooljaar.</w:t>
      </w:r>
    </w:p>
    <w:p w14:paraId="5FE9F724" w14:textId="77777777" w:rsidR="004D1165" w:rsidRPr="000618F6" w:rsidRDefault="004D1165"/>
    <w:p w14:paraId="2DBB17E4"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D904A4F" w14:textId="77777777" w:rsidR="004D1165" w:rsidRPr="000618F6" w:rsidRDefault="004D1165">
      <w:r w:rsidRPr="000618F6">
        <w:t>Formaat</w:t>
      </w:r>
      <w:r w:rsidRPr="000618F6">
        <w:tab/>
      </w:r>
      <w:r w:rsidRPr="000618F6">
        <w:tab/>
      </w:r>
      <w:r w:rsidRPr="000618F6">
        <w:tab/>
      </w:r>
      <w:r w:rsidRPr="000618F6">
        <w:tab/>
        <w:t>0..99</w:t>
      </w:r>
    </w:p>
    <w:p w14:paraId="237FB9A7" w14:textId="77777777" w:rsidR="004D1165" w:rsidRPr="000618F6" w:rsidRDefault="004D1165">
      <w:r w:rsidRPr="000618F6">
        <w:t>Standaardwaarde</w:t>
      </w:r>
      <w:r w:rsidRPr="000618F6">
        <w:tab/>
      </w:r>
      <w:r w:rsidRPr="000618F6">
        <w:tab/>
        <w:t>0</w:t>
      </w:r>
    </w:p>
    <w:p w14:paraId="7602065E" w14:textId="77777777" w:rsidR="004D1165" w:rsidRPr="000618F6" w:rsidRDefault="004D1165">
      <w:r w:rsidRPr="000618F6">
        <w:t>Toegevoegd in</w:t>
      </w:r>
      <w:r w:rsidRPr="000618F6">
        <w:tab/>
      </w:r>
      <w:r w:rsidRPr="000618F6">
        <w:tab/>
      </w:r>
      <w:r w:rsidRPr="000618F6">
        <w:tab/>
        <w:t>1.0</w:t>
      </w:r>
    </w:p>
    <w:p w14:paraId="46BB4806" w14:textId="77777777" w:rsidR="004D1165" w:rsidRPr="000618F6" w:rsidRDefault="004D1165">
      <w:r w:rsidRPr="000618F6">
        <w:t>Eerste berekeningsversie</w:t>
      </w:r>
      <w:r w:rsidRPr="000618F6">
        <w:tab/>
        <w:t>01-07-2003</w:t>
      </w:r>
    </w:p>
    <w:p w14:paraId="19C6DC08" w14:textId="77777777" w:rsidR="006C4E32" w:rsidRPr="000618F6" w:rsidRDefault="004D1165">
      <w:r w:rsidRPr="000618F6">
        <w:t>Laatste berekeningsversie</w:t>
      </w:r>
      <w:r w:rsidRPr="000618F6">
        <w:tab/>
      </w:r>
      <w:r w:rsidR="006C4E32" w:rsidRPr="000618F6">
        <w:t>01-07-2009</w:t>
      </w:r>
    </w:p>
    <w:p w14:paraId="7CF3EE2D" w14:textId="77777777" w:rsidR="004D1165" w:rsidRPr="000618F6" w:rsidRDefault="004D1165">
      <w:r w:rsidRPr="000618F6">
        <w:t>Verwijderd in</w:t>
      </w:r>
      <w:r w:rsidRPr="000618F6">
        <w:tab/>
      </w:r>
      <w:r w:rsidRPr="000618F6">
        <w:tab/>
      </w:r>
      <w:r w:rsidRPr="000618F6">
        <w:tab/>
      </w:r>
      <w:r w:rsidR="00317B16" w:rsidRPr="000618F6">
        <w:t>2.2</w:t>
      </w:r>
    </w:p>
    <w:p w14:paraId="35053B4B" w14:textId="77777777" w:rsidR="004D1165" w:rsidRPr="000618F6" w:rsidRDefault="004D1165" w:rsidP="00AC2AAD">
      <w:pPr>
        <w:pStyle w:val="Heading3"/>
        <w:rPr>
          <w:lang w:val="nl-NL"/>
        </w:rPr>
      </w:pPr>
      <w:bookmarkStart w:id="319" w:name="_Toc63778557"/>
      <w:r w:rsidRPr="000618F6">
        <w:rPr>
          <w:lang w:val="nl-NL"/>
        </w:rPr>
        <w:t>kndAantalJonger18MBO</w:t>
      </w:r>
      <w:bookmarkEnd w:id="319"/>
    </w:p>
    <w:p w14:paraId="24C08B55" w14:textId="77777777" w:rsidR="004D1165" w:rsidRPr="000618F6" w:rsidRDefault="004D1165">
      <w:r w:rsidRPr="000618F6">
        <w:t xml:space="preserve">Het aantal van de inwonende, </w:t>
      </w:r>
      <w:r w:rsidR="00AB7EAB" w:rsidRPr="000618F6">
        <w:t xml:space="preserve">financieel </w:t>
      </w:r>
      <w:r w:rsidR="00766434" w:rsidRPr="000618F6">
        <w:t>afhankelijke</w:t>
      </w:r>
      <w:r w:rsidRPr="000618F6">
        <w:t>, kinderen, jonger dan 18 jaar, dat het MBO volgt.</w:t>
      </w:r>
    </w:p>
    <w:p w14:paraId="09AE029D" w14:textId="77777777" w:rsidR="004D1165" w:rsidRPr="000618F6" w:rsidRDefault="004D1165">
      <w:r w:rsidRPr="000618F6">
        <w:t>Peildatum voor de leeftijd is de laatste dag van het kwartaal.</w:t>
      </w:r>
    </w:p>
    <w:p w14:paraId="73A7067E" w14:textId="77777777" w:rsidR="004D1165" w:rsidRPr="000618F6" w:rsidRDefault="004D1165"/>
    <w:p w14:paraId="69B0F839"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452F84A3" w14:textId="77777777" w:rsidR="004D1165" w:rsidRPr="000618F6" w:rsidRDefault="004D1165">
      <w:r w:rsidRPr="000618F6">
        <w:t>Formaat</w:t>
      </w:r>
      <w:r w:rsidRPr="000618F6">
        <w:tab/>
      </w:r>
      <w:r w:rsidRPr="000618F6">
        <w:tab/>
      </w:r>
      <w:r w:rsidRPr="000618F6">
        <w:tab/>
      </w:r>
      <w:r w:rsidRPr="000618F6">
        <w:tab/>
        <w:t>0..99</w:t>
      </w:r>
    </w:p>
    <w:p w14:paraId="4B004A90" w14:textId="77777777" w:rsidR="004D1165" w:rsidRPr="000618F6" w:rsidRDefault="004D1165">
      <w:r w:rsidRPr="000618F6">
        <w:t>Standaardwaarde</w:t>
      </w:r>
      <w:r w:rsidRPr="000618F6">
        <w:tab/>
      </w:r>
      <w:r w:rsidRPr="000618F6">
        <w:tab/>
        <w:t>0</w:t>
      </w:r>
    </w:p>
    <w:p w14:paraId="65395EFC" w14:textId="77777777" w:rsidR="004D1165" w:rsidRPr="000618F6" w:rsidRDefault="004D1165">
      <w:r w:rsidRPr="000618F6">
        <w:t>Toegevoegd in</w:t>
      </w:r>
      <w:r w:rsidRPr="000618F6">
        <w:tab/>
      </w:r>
      <w:r w:rsidRPr="000618F6">
        <w:tab/>
      </w:r>
      <w:r w:rsidRPr="000618F6">
        <w:tab/>
        <w:t>1.0</w:t>
      </w:r>
    </w:p>
    <w:p w14:paraId="64FDE03B" w14:textId="77777777" w:rsidR="004D1165" w:rsidRPr="000618F6" w:rsidRDefault="004D1165">
      <w:r w:rsidRPr="000618F6">
        <w:t>Eerste berekeningsversie</w:t>
      </w:r>
      <w:r w:rsidRPr="000618F6">
        <w:tab/>
        <w:t>01-07-2003</w:t>
      </w:r>
    </w:p>
    <w:p w14:paraId="7A902CD8" w14:textId="77777777" w:rsidR="004D1165" w:rsidRPr="000618F6" w:rsidRDefault="004D1165">
      <w:r w:rsidRPr="000618F6">
        <w:t>Laatste berekeningsversie</w:t>
      </w:r>
      <w:r w:rsidRPr="000618F6">
        <w:tab/>
      </w:r>
      <w:r w:rsidR="00AB7EAB" w:rsidRPr="000618F6">
        <w:t>01-01-2015</w:t>
      </w:r>
    </w:p>
    <w:p w14:paraId="08154C83" w14:textId="77777777" w:rsidR="004D1165" w:rsidRPr="000618F6" w:rsidRDefault="004D1165">
      <w:r w:rsidRPr="000618F6">
        <w:t>Verwijderd in</w:t>
      </w:r>
      <w:r w:rsidRPr="000618F6">
        <w:tab/>
      </w:r>
      <w:r w:rsidRPr="000618F6">
        <w:tab/>
      </w:r>
      <w:r w:rsidRPr="000618F6">
        <w:tab/>
      </w:r>
      <w:r w:rsidRPr="000618F6">
        <w:rPr>
          <w:i/>
        </w:rPr>
        <w:t>n.v.t.</w:t>
      </w:r>
    </w:p>
    <w:p w14:paraId="342502C0" w14:textId="77777777" w:rsidR="004D1165" w:rsidRPr="000618F6" w:rsidRDefault="004D1165" w:rsidP="00AC2AAD">
      <w:pPr>
        <w:pStyle w:val="Heading3"/>
        <w:rPr>
          <w:lang w:val="nl-NL"/>
        </w:rPr>
      </w:pPr>
      <w:bookmarkStart w:id="320" w:name="_Toc63778558"/>
      <w:r w:rsidRPr="000618F6">
        <w:rPr>
          <w:lang w:val="nl-NL"/>
        </w:rPr>
        <w:t>kndAantalOuder17VOO</w:t>
      </w:r>
      <w:bookmarkEnd w:id="320"/>
    </w:p>
    <w:p w14:paraId="0AE74C55" w14:textId="77777777" w:rsidR="004D1165" w:rsidRPr="000618F6" w:rsidRDefault="004D1165">
      <w:r w:rsidRPr="000618F6">
        <w:t xml:space="preserve">Het aantal van de inwonende, </w:t>
      </w:r>
      <w:r w:rsidR="00766434" w:rsidRPr="000618F6">
        <w:t>financierafhankelijke</w:t>
      </w:r>
      <w:r w:rsidRPr="000618F6">
        <w:t>, kinderen van 18 jaar of ouder dat het Voortgezet Onderwijs volgt (onderbouw).</w:t>
      </w:r>
    </w:p>
    <w:p w14:paraId="6667FE6A" w14:textId="77777777" w:rsidR="004D1165" w:rsidRPr="000618F6" w:rsidRDefault="004D1165">
      <w:r w:rsidRPr="000618F6">
        <w:t>Peildatum voor de leeftijd is 31-7 voorafgaand aan het schooljaar.</w:t>
      </w:r>
    </w:p>
    <w:p w14:paraId="3E9828C9" w14:textId="77777777" w:rsidR="004D1165" w:rsidRPr="000618F6" w:rsidRDefault="004D1165">
      <w:r w:rsidRPr="000618F6">
        <w:t xml:space="preserve"> </w:t>
      </w:r>
    </w:p>
    <w:p w14:paraId="6E617FA8"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2D6B4BAA" w14:textId="77777777" w:rsidR="004D1165" w:rsidRPr="000618F6" w:rsidRDefault="004D1165">
      <w:r w:rsidRPr="000618F6">
        <w:t>Formaat</w:t>
      </w:r>
      <w:r w:rsidRPr="000618F6">
        <w:tab/>
      </w:r>
      <w:r w:rsidRPr="000618F6">
        <w:tab/>
      </w:r>
      <w:r w:rsidRPr="000618F6">
        <w:tab/>
      </w:r>
      <w:r w:rsidRPr="000618F6">
        <w:tab/>
        <w:t>0..99</w:t>
      </w:r>
    </w:p>
    <w:p w14:paraId="08428783" w14:textId="77777777" w:rsidR="004D1165" w:rsidRPr="000618F6" w:rsidRDefault="004D1165">
      <w:r w:rsidRPr="000618F6">
        <w:t>Standaardwaarde</w:t>
      </w:r>
      <w:r w:rsidRPr="000618F6">
        <w:tab/>
      </w:r>
      <w:r w:rsidRPr="000618F6">
        <w:tab/>
        <w:t>0</w:t>
      </w:r>
    </w:p>
    <w:p w14:paraId="7B555C64" w14:textId="77777777" w:rsidR="004D1165" w:rsidRPr="000618F6" w:rsidRDefault="004D1165">
      <w:r w:rsidRPr="000618F6">
        <w:t>Toegevoegd in</w:t>
      </w:r>
      <w:r w:rsidRPr="000618F6">
        <w:tab/>
      </w:r>
      <w:r w:rsidRPr="000618F6">
        <w:tab/>
      </w:r>
      <w:r w:rsidRPr="000618F6">
        <w:tab/>
        <w:t>1.0</w:t>
      </w:r>
    </w:p>
    <w:p w14:paraId="14C66430" w14:textId="77777777" w:rsidR="004D1165" w:rsidRPr="000618F6" w:rsidRDefault="004D1165">
      <w:r w:rsidRPr="000618F6">
        <w:t>Eerste berekeningsversie</w:t>
      </w:r>
      <w:r w:rsidRPr="000618F6">
        <w:tab/>
        <w:t>01-07-2003</w:t>
      </w:r>
    </w:p>
    <w:p w14:paraId="19FE42A8" w14:textId="77777777" w:rsidR="004D1165" w:rsidRPr="000618F6" w:rsidRDefault="004D1165">
      <w:r w:rsidRPr="000618F6">
        <w:t>Laatste berekeningsversie</w:t>
      </w:r>
      <w:r w:rsidRPr="000618F6">
        <w:tab/>
      </w:r>
      <w:r w:rsidRPr="000618F6">
        <w:rPr>
          <w:i/>
        </w:rPr>
        <w:t>n.v.t.</w:t>
      </w:r>
    </w:p>
    <w:p w14:paraId="4A4FE9DE" w14:textId="77777777" w:rsidR="004D1165" w:rsidRPr="000618F6" w:rsidRDefault="004D1165">
      <w:r w:rsidRPr="000618F6">
        <w:t>Verwijderd in</w:t>
      </w:r>
      <w:r w:rsidRPr="000618F6">
        <w:tab/>
      </w:r>
      <w:r w:rsidRPr="000618F6">
        <w:tab/>
      </w:r>
      <w:r w:rsidRPr="000618F6">
        <w:tab/>
      </w:r>
      <w:r w:rsidRPr="000618F6">
        <w:rPr>
          <w:i/>
        </w:rPr>
        <w:t>n.v.t.</w:t>
      </w:r>
    </w:p>
    <w:p w14:paraId="76CBC462" w14:textId="77777777" w:rsidR="004D1165" w:rsidRPr="000618F6" w:rsidRDefault="004D1165" w:rsidP="00AC2AAD">
      <w:pPr>
        <w:pStyle w:val="Heading3"/>
        <w:rPr>
          <w:lang w:val="nl-NL"/>
        </w:rPr>
      </w:pPr>
      <w:bookmarkStart w:id="321" w:name="_Toc63778559"/>
      <w:r w:rsidRPr="000618F6">
        <w:rPr>
          <w:lang w:val="nl-NL"/>
        </w:rPr>
        <w:t>kndAantalOuder17VOB</w:t>
      </w:r>
      <w:bookmarkEnd w:id="321"/>
    </w:p>
    <w:p w14:paraId="0239E289" w14:textId="77777777" w:rsidR="004D1165" w:rsidRPr="000618F6" w:rsidRDefault="004D1165">
      <w:r w:rsidRPr="000618F6">
        <w:t xml:space="preserve">Het aantal van de inwonende, </w:t>
      </w:r>
      <w:r w:rsidR="00766434" w:rsidRPr="000618F6">
        <w:t>financierafhankelijke</w:t>
      </w:r>
      <w:r w:rsidRPr="000618F6">
        <w:t>, kinderen van 18 jaar of ouder dat het Voortgezet Onderwijs volgt (bovenbouw).</w:t>
      </w:r>
    </w:p>
    <w:p w14:paraId="01B449DC" w14:textId="77777777" w:rsidR="004D1165" w:rsidRPr="000618F6" w:rsidRDefault="004D1165">
      <w:r w:rsidRPr="000618F6">
        <w:t>Peildatum voor de leeftijd is 31-7 voorafgaand aan het schooljaar.</w:t>
      </w:r>
    </w:p>
    <w:p w14:paraId="7C823737" w14:textId="77777777" w:rsidR="004D1165" w:rsidRPr="000618F6" w:rsidRDefault="004D1165"/>
    <w:p w14:paraId="2A8D35F5"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065BC974" w14:textId="77777777" w:rsidR="004D1165" w:rsidRPr="000618F6" w:rsidRDefault="004D1165">
      <w:r w:rsidRPr="000618F6">
        <w:t>Formaat</w:t>
      </w:r>
      <w:r w:rsidRPr="000618F6">
        <w:tab/>
      </w:r>
      <w:r w:rsidRPr="000618F6">
        <w:tab/>
      </w:r>
      <w:r w:rsidRPr="000618F6">
        <w:tab/>
      </w:r>
      <w:r w:rsidRPr="000618F6">
        <w:tab/>
        <w:t>0..99</w:t>
      </w:r>
    </w:p>
    <w:p w14:paraId="0A4C2BA1" w14:textId="77777777" w:rsidR="004D1165" w:rsidRPr="000618F6" w:rsidRDefault="004D1165">
      <w:r w:rsidRPr="000618F6">
        <w:t>Standaardwaarde</w:t>
      </w:r>
      <w:r w:rsidRPr="000618F6">
        <w:tab/>
      </w:r>
      <w:r w:rsidRPr="000618F6">
        <w:tab/>
        <w:t>0</w:t>
      </w:r>
    </w:p>
    <w:p w14:paraId="273273B7" w14:textId="77777777" w:rsidR="004D1165" w:rsidRPr="000618F6" w:rsidRDefault="004D1165">
      <w:r w:rsidRPr="000618F6">
        <w:t>Toegevoegd in</w:t>
      </w:r>
      <w:r w:rsidRPr="000618F6">
        <w:tab/>
      </w:r>
      <w:r w:rsidRPr="000618F6">
        <w:tab/>
      </w:r>
      <w:r w:rsidRPr="000618F6">
        <w:tab/>
        <w:t>1.0</w:t>
      </w:r>
    </w:p>
    <w:p w14:paraId="558DFE1C" w14:textId="77777777" w:rsidR="004D1165" w:rsidRPr="000618F6" w:rsidRDefault="004D1165">
      <w:r w:rsidRPr="000618F6">
        <w:t>Eerste berekeningsversie</w:t>
      </w:r>
      <w:r w:rsidRPr="000618F6">
        <w:tab/>
        <w:t>01-07-2003</w:t>
      </w:r>
    </w:p>
    <w:p w14:paraId="435A4EB7" w14:textId="77777777" w:rsidR="004D1165" w:rsidRPr="000618F6" w:rsidRDefault="004D1165">
      <w:r w:rsidRPr="000618F6">
        <w:t>Laatste berekeningsversie</w:t>
      </w:r>
      <w:r w:rsidRPr="000618F6">
        <w:tab/>
      </w:r>
      <w:r w:rsidRPr="000618F6">
        <w:rPr>
          <w:i/>
        </w:rPr>
        <w:t>n.v.t.</w:t>
      </w:r>
    </w:p>
    <w:p w14:paraId="7A8A9473" w14:textId="77777777" w:rsidR="004D1165" w:rsidRPr="000618F6" w:rsidRDefault="004D1165">
      <w:r w:rsidRPr="000618F6">
        <w:t>Verwijderd in</w:t>
      </w:r>
      <w:r w:rsidRPr="000618F6">
        <w:tab/>
      </w:r>
      <w:r w:rsidRPr="000618F6">
        <w:tab/>
      </w:r>
      <w:r w:rsidRPr="000618F6">
        <w:tab/>
      </w:r>
      <w:r w:rsidRPr="000618F6">
        <w:rPr>
          <w:i/>
        </w:rPr>
        <w:t>n.v.t.</w:t>
      </w:r>
    </w:p>
    <w:p w14:paraId="316DF50B" w14:textId="77777777" w:rsidR="004D1165" w:rsidRPr="000618F6" w:rsidRDefault="004D1165" w:rsidP="00AC2AAD">
      <w:pPr>
        <w:pStyle w:val="Heading3"/>
        <w:rPr>
          <w:lang w:val="nl-NL"/>
        </w:rPr>
      </w:pPr>
      <w:bookmarkStart w:id="322" w:name="_Toc63778560"/>
      <w:r w:rsidRPr="000618F6">
        <w:rPr>
          <w:lang w:val="nl-NL"/>
        </w:rPr>
        <w:lastRenderedPageBreak/>
        <w:t>kndAantal1617LesGeld</w:t>
      </w:r>
      <w:bookmarkEnd w:id="322"/>
    </w:p>
    <w:p w14:paraId="625E64CF" w14:textId="77777777" w:rsidR="004D1165" w:rsidRPr="000618F6" w:rsidRDefault="004D1165">
      <w:r w:rsidRPr="000618F6">
        <w:t xml:space="preserve">Het aantal van de inwonende, </w:t>
      </w:r>
      <w:r w:rsidR="00766434" w:rsidRPr="000618F6">
        <w:t>financierafhankelijke</w:t>
      </w:r>
      <w:r w:rsidRPr="000618F6">
        <w:t>, kinderen van 16 of 17 jaar waarvoor lesgeld werd betaald.</w:t>
      </w:r>
    </w:p>
    <w:p w14:paraId="5A4E53C8" w14:textId="77777777" w:rsidR="004D1165" w:rsidRPr="000618F6" w:rsidRDefault="004D1165"/>
    <w:p w14:paraId="09F0FFCB"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D91C3F1" w14:textId="77777777" w:rsidR="004D1165" w:rsidRPr="000618F6" w:rsidRDefault="004D1165">
      <w:r w:rsidRPr="000618F6">
        <w:t>Formaat</w:t>
      </w:r>
      <w:r w:rsidRPr="000618F6">
        <w:tab/>
      </w:r>
      <w:r w:rsidRPr="000618F6">
        <w:tab/>
      </w:r>
      <w:r w:rsidRPr="000618F6">
        <w:tab/>
      </w:r>
      <w:r w:rsidRPr="000618F6">
        <w:tab/>
        <w:t>0..99</w:t>
      </w:r>
    </w:p>
    <w:p w14:paraId="5C16F367" w14:textId="77777777" w:rsidR="004D1165" w:rsidRPr="000618F6" w:rsidRDefault="004D1165">
      <w:r w:rsidRPr="000618F6">
        <w:t>Standaardwaarde</w:t>
      </w:r>
      <w:r w:rsidRPr="000618F6">
        <w:tab/>
      </w:r>
      <w:r w:rsidRPr="000618F6">
        <w:tab/>
        <w:t>0</w:t>
      </w:r>
    </w:p>
    <w:p w14:paraId="7784A42F" w14:textId="77777777" w:rsidR="004D1165" w:rsidRPr="000618F6" w:rsidRDefault="004D1165">
      <w:r w:rsidRPr="000618F6">
        <w:t>Toegevoegd in</w:t>
      </w:r>
      <w:r w:rsidRPr="000618F6">
        <w:tab/>
      </w:r>
      <w:r w:rsidRPr="000618F6">
        <w:tab/>
      </w:r>
      <w:r w:rsidRPr="000618F6">
        <w:tab/>
        <w:t>1.0</w:t>
      </w:r>
    </w:p>
    <w:p w14:paraId="369BA340" w14:textId="77777777" w:rsidR="004D1165" w:rsidRPr="000618F6" w:rsidRDefault="004D1165">
      <w:r w:rsidRPr="000618F6">
        <w:t>Eerste berekeningsversie</w:t>
      </w:r>
      <w:r w:rsidRPr="000618F6">
        <w:tab/>
        <w:t>01-07-2003</w:t>
      </w:r>
    </w:p>
    <w:p w14:paraId="0BD2919D" w14:textId="77777777" w:rsidR="004D1165" w:rsidRPr="000618F6" w:rsidRDefault="004D1165">
      <w:r w:rsidRPr="000618F6">
        <w:t>Laatste berekeningsversie</w:t>
      </w:r>
      <w:r w:rsidRPr="000618F6">
        <w:tab/>
        <w:t>01-07-2005</w:t>
      </w:r>
    </w:p>
    <w:p w14:paraId="2828F2D4" w14:textId="77777777" w:rsidR="004D1165" w:rsidRPr="000618F6" w:rsidRDefault="004D1165">
      <w:r w:rsidRPr="000618F6">
        <w:t>Verwijderd in</w:t>
      </w:r>
      <w:r w:rsidRPr="000618F6">
        <w:tab/>
      </w:r>
      <w:r w:rsidRPr="000618F6">
        <w:tab/>
      </w:r>
      <w:r w:rsidRPr="000618F6">
        <w:tab/>
      </w:r>
      <w:r w:rsidR="00213BA4" w:rsidRPr="000618F6">
        <w:t>1.4</w:t>
      </w:r>
    </w:p>
    <w:p w14:paraId="45F86ABC" w14:textId="77777777" w:rsidR="004D1165" w:rsidRPr="000618F6" w:rsidRDefault="004D1165" w:rsidP="00AC2AAD">
      <w:pPr>
        <w:pStyle w:val="Heading3"/>
        <w:rPr>
          <w:lang w:val="nl-NL"/>
        </w:rPr>
      </w:pPr>
      <w:bookmarkStart w:id="323" w:name="_Toc63778561"/>
      <w:r w:rsidRPr="000618F6">
        <w:rPr>
          <w:lang w:val="nl-NL"/>
        </w:rPr>
        <w:t>kndAantalOverige</w:t>
      </w:r>
      <w:bookmarkEnd w:id="323"/>
    </w:p>
    <w:p w14:paraId="66237F38" w14:textId="77777777" w:rsidR="004D1165" w:rsidRPr="000618F6" w:rsidRDefault="004D1165">
      <w:r w:rsidRPr="000618F6">
        <w:t xml:space="preserve">Het aantal overige inwonende, </w:t>
      </w:r>
      <w:r w:rsidR="00766434" w:rsidRPr="000618F6">
        <w:t>financierafhankelijke</w:t>
      </w:r>
      <w:r w:rsidRPr="000618F6">
        <w:t>, kinderen.</w:t>
      </w:r>
    </w:p>
    <w:p w14:paraId="7AD467C6" w14:textId="77777777" w:rsidR="004D1165" w:rsidRPr="000618F6" w:rsidRDefault="004D1165"/>
    <w:p w14:paraId="419E0E5E"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6799F44D" w14:textId="77777777" w:rsidR="004D1165" w:rsidRPr="000618F6" w:rsidRDefault="004D1165">
      <w:r w:rsidRPr="000618F6">
        <w:t>Formaat</w:t>
      </w:r>
      <w:r w:rsidRPr="000618F6">
        <w:tab/>
      </w:r>
      <w:r w:rsidRPr="000618F6">
        <w:tab/>
      </w:r>
      <w:r w:rsidRPr="000618F6">
        <w:tab/>
      </w:r>
      <w:r w:rsidRPr="000618F6">
        <w:tab/>
        <w:t>0..99</w:t>
      </w:r>
    </w:p>
    <w:p w14:paraId="183E2B1B" w14:textId="77777777" w:rsidR="004D1165" w:rsidRPr="000618F6" w:rsidRDefault="004D1165">
      <w:r w:rsidRPr="000618F6">
        <w:t>Standaardwaarde</w:t>
      </w:r>
      <w:r w:rsidRPr="000618F6">
        <w:tab/>
      </w:r>
      <w:r w:rsidRPr="000618F6">
        <w:tab/>
        <w:t>0</w:t>
      </w:r>
    </w:p>
    <w:p w14:paraId="24086B53" w14:textId="77777777" w:rsidR="004D1165" w:rsidRPr="000618F6" w:rsidRDefault="004D1165">
      <w:r w:rsidRPr="000618F6">
        <w:t>Toegevoegd in</w:t>
      </w:r>
      <w:r w:rsidRPr="000618F6">
        <w:tab/>
      </w:r>
      <w:r w:rsidRPr="000618F6">
        <w:tab/>
      </w:r>
      <w:r w:rsidRPr="000618F6">
        <w:tab/>
        <w:t>1.0</w:t>
      </w:r>
    </w:p>
    <w:p w14:paraId="720A11B0" w14:textId="77777777" w:rsidR="004D1165" w:rsidRPr="000618F6" w:rsidRDefault="004D1165">
      <w:r w:rsidRPr="000618F6">
        <w:t>Eerste berekeningsversie</w:t>
      </w:r>
      <w:r w:rsidRPr="000618F6">
        <w:tab/>
        <w:t>01-07-2003</w:t>
      </w:r>
    </w:p>
    <w:p w14:paraId="0755722B" w14:textId="77777777" w:rsidR="004D1165" w:rsidRPr="000618F6" w:rsidRDefault="004D1165">
      <w:r w:rsidRPr="000618F6">
        <w:t>Laatste berekeningsversie</w:t>
      </w:r>
      <w:r w:rsidRPr="000618F6">
        <w:tab/>
      </w:r>
      <w:r w:rsidRPr="000618F6">
        <w:rPr>
          <w:i/>
        </w:rPr>
        <w:t>n.v.t.</w:t>
      </w:r>
    </w:p>
    <w:p w14:paraId="74099E61" w14:textId="77777777" w:rsidR="004D1165" w:rsidRPr="000618F6" w:rsidRDefault="004D1165">
      <w:r w:rsidRPr="000618F6">
        <w:t>Verwijderd in</w:t>
      </w:r>
      <w:r w:rsidRPr="000618F6">
        <w:tab/>
      </w:r>
      <w:r w:rsidRPr="000618F6">
        <w:tab/>
      </w:r>
      <w:r w:rsidRPr="000618F6">
        <w:tab/>
      </w:r>
      <w:r w:rsidRPr="000618F6">
        <w:rPr>
          <w:i/>
        </w:rPr>
        <w:t>n.v.t.</w:t>
      </w:r>
    </w:p>
    <w:p w14:paraId="300DE95F" w14:textId="77777777" w:rsidR="004976DB" w:rsidRPr="000618F6" w:rsidRDefault="004976DB" w:rsidP="004976DB">
      <w:pPr>
        <w:pStyle w:val="Heading3"/>
        <w:numPr>
          <w:ilvl w:val="2"/>
          <w:numId w:val="1"/>
        </w:numPr>
        <w:rPr>
          <w:lang w:val="nl-NL"/>
        </w:rPr>
      </w:pPr>
      <w:bookmarkStart w:id="324" w:name="_Toc63778562"/>
      <w:r w:rsidRPr="000618F6">
        <w:rPr>
          <w:lang w:val="nl-NL"/>
        </w:rPr>
        <w:t>schStudiefinancieringsoort</w:t>
      </w:r>
      <w:bookmarkEnd w:id="324"/>
    </w:p>
    <w:p w14:paraId="20BEBE5A" w14:textId="3AF287FE" w:rsidR="004976DB" w:rsidRPr="000618F6" w:rsidRDefault="000618F6" w:rsidP="004976DB">
      <w:r w:rsidRPr="000618F6">
        <w:t>Studiefinanciering soort</w:t>
      </w:r>
      <w:r w:rsidR="004976DB" w:rsidRPr="000618F6">
        <w:t xml:space="preserve"> is standaard soGeen. De invoerwaarde van schStudiesoort wordt overgenomen mits deze soMBO of soOverig bevat en er een inkomen uit studiefinanciering is aangegeven voor de schuldenaar.</w:t>
      </w:r>
    </w:p>
    <w:p w14:paraId="50993832" w14:textId="77777777" w:rsidR="004976DB" w:rsidRPr="000618F6" w:rsidRDefault="004976DB" w:rsidP="004976DB"/>
    <w:p w14:paraId="210DA42B" w14:textId="77777777" w:rsidR="004976DB" w:rsidRPr="000618F6" w:rsidRDefault="004976DB" w:rsidP="004976DB">
      <w:r w:rsidRPr="000618F6">
        <w:t>Veldtype</w:t>
      </w:r>
      <w:r w:rsidRPr="000618F6">
        <w:tab/>
      </w:r>
      <w:r w:rsidRPr="000618F6">
        <w:tab/>
      </w:r>
      <w:r w:rsidRPr="000618F6">
        <w:tab/>
      </w:r>
      <w:r w:rsidRPr="000618F6">
        <w:tab/>
        <w:t>TSoortOnderwijs</w:t>
      </w:r>
    </w:p>
    <w:p w14:paraId="235FBC78" w14:textId="77777777" w:rsidR="004976DB" w:rsidRPr="000618F6" w:rsidRDefault="004976DB" w:rsidP="004976DB">
      <w:r w:rsidRPr="000618F6">
        <w:t>Formaat</w:t>
      </w:r>
      <w:r w:rsidRPr="000618F6">
        <w:tab/>
      </w:r>
      <w:r w:rsidRPr="000618F6">
        <w:tab/>
      </w:r>
      <w:r w:rsidRPr="000618F6">
        <w:tab/>
      </w:r>
      <w:r w:rsidRPr="000618F6">
        <w:tab/>
        <w:t>Enumeration</w:t>
      </w:r>
    </w:p>
    <w:p w14:paraId="2ACE1FF0" w14:textId="77777777" w:rsidR="004976DB" w:rsidRPr="000618F6" w:rsidRDefault="004976DB" w:rsidP="004976DB">
      <w:r w:rsidRPr="000618F6">
        <w:t>Standaardwaarde</w:t>
      </w:r>
      <w:r w:rsidRPr="000618F6">
        <w:tab/>
      </w:r>
      <w:r w:rsidRPr="000618F6">
        <w:tab/>
        <w:t>soGeen</w:t>
      </w:r>
    </w:p>
    <w:p w14:paraId="40ABF395" w14:textId="77777777" w:rsidR="004976DB" w:rsidRPr="000618F6" w:rsidRDefault="004976DB" w:rsidP="004976DB">
      <w:r w:rsidRPr="000618F6">
        <w:t>Toegevoegd in</w:t>
      </w:r>
      <w:r w:rsidRPr="000618F6">
        <w:tab/>
      </w:r>
      <w:r w:rsidRPr="000618F6">
        <w:tab/>
      </w:r>
      <w:r w:rsidRPr="000618F6">
        <w:tab/>
        <w:t>2.4</w:t>
      </w:r>
    </w:p>
    <w:p w14:paraId="1FAC7A37" w14:textId="77777777" w:rsidR="004976DB" w:rsidRPr="000618F6" w:rsidRDefault="004976DB" w:rsidP="004976DB">
      <w:r w:rsidRPr="000618F6">
        <w:t>Eerste berekeningsversie</w:t>
      </w:r>
      <w:r w:rsidRPr="000618F6">
        <w:tab/>
        <w:t>01-01-2014</w:t>
      </w:r>
    </w:p>
    <w:p w14:paraId="36D956B7" w14:textId="77777777" w:rsidR="004976DB" w:rsidRPr="000618F6" w:rsidRDefault="004976DB" w:rsidP="004976DB">
      <w:r w:rsidRPr="000618F6">
        <w:t>Laatste berekeningsversie</w:t>
      </w:r>
      <w:r w:rsidRPr="000618F6">
        <w:tab/>
      </w:r>
      <w:r w:rsidRPr="000618F6">
        <w:rPr>
          <w:i/>
        </w:rPr>
        <w:t>n.v.t.</w:t>
      </w:r>
    </w:p>
    <w:p w14:paraId="4AE06FF0" w14:textId="77777777" w:rsidR="004976DB" w:rsidRPr="000618F6" w:rsidRDefault="004976DB" w:rsidP="004976DB">
      <w:r w:rsidRPr="000618F6">
        <w:t>Verwijderd in</w:t>
      </w:r>
      <w:r w:rsidRPr="000618F6">
        <w:tab/>
      </w:r>
      <w:r w:rsidRPr="000618F6">
        <w:tab/>
      </w:r>
      <w:r w:rsidRPr="000618F6">
        <w:tab/>
      </w:r>
      <w:r w:rsidRPr="000618F6">
        <w:rPr>
          <w:i/>
        </w:rPr>
        <w:t>n.v.t.</w:t>
      </w:r>
    </w:p>
    <w:p w14:paraId="1F3332A4" w14:textId="77777777" w:rsidR="004976DB" w:rsidRPr="000618F6" w:rsidRDefault="004976DB" w:rsidP="004976DB">
      <w:pPr>
        <w:pStyle w:val="Heading3"/>
        <w:numPr>
          <w:ilvl w:val="2"/>
          <w:numId w:val="1"/>
        </w:numPr>
        <w:rPr>
          <w:lang w:val="nl-NL"/>
        </w:rPr>
      </w:pPr>
      <w:bookmarkStart w:id="325" w:name="_Toc63778563"/>
      <w:r w:rsidRPr="000618F6">
        <w:rPr>
          <w:lang w:val="nl-NL"/>
        </w:rPr>
        <w:t>parStudiefinancieringsoort</w:t>
      </w:r>
      <w:bookmarkEnd w:id="325"/>
    </w:p>
    <w:p w14:paraId="0A2A7900" w14:textId="5A272C06" w:rsidR="004976DB" w:rsidRPr="000618F6" w:rsidRDefault="000618F6" w:rsidP="004976DB">
      <w:r w:rsidRPr="000618F6">
        <w:t>Studiefinanciering soort</w:t>
      </w:r>
      <w:r w:rsidR="004976DB" w:rsidRPr="000618F6">
        <w:t xml:space="preserve"> is standaard soGeen. De invoerwaarde van parStudiesoort wordt overgenomen mits deze soMBO of soOverig bevat en er een inkomen uit studiefinanciering is aangegeven voor de partner.</w:t>
      </w:r>
    </w:p>
    <w:p w14:paraId="1A70AA0D" w14:textId="77777777" w:rsidR="004976DB" w:rsidRPr="000618F6" w:rsidRDefault="004976DB" w:rsidP="004976DB"/>
    <w:p w14:paraId="6F387F46" w14:textId="77777777" w:rsidR="004976DB" w:rsidRPr="000618F6" w:rsidRDefault="004976DB" w:rsidP="004976DB">
      <w:r w:rsidRPr="000618F6">
        <w:t>Veldtype</w:t>
      </w:r>
      <w:r w:rsidRPr="000618F6">
        <w:tab/>
      </w:r>
      <w:r w:rsidRPr="000618F6">
        <w:tab/>
      </w:r>
      <w:r w:rsidRPr="000618F6">
        <w:tab/>
      </w:r>
      <w:r w:rsidRPr="000618F6">
        <w:tab/>
        <w:t>TSoortOnderwijs</w:t>
      </w:r>
    </w:p>
    <w:p w14:paraId="6577965D" w14:textId="77777777" w:rsidR="004976DB" w:rsidRPr="000618F6" w:rsidRDefault="004976DB" w:rsidP="004976DB">
      <w:r w:rsidRPr="000618F6">
        <w:t>Formaat</w:t>
      </w:r>
      <w:r w:rsidRPr="000618F6">
        <w:tab/>
      </w:r>
      <w:r w:rsidRPr="000618F6">
        <w:tab/>
      </w:r>
      <w:r w:rsidRPr="000618F6">
        <w:tab/>
      </w:r>
      <w:r w:rsidRPr="000618F6">
        <w:tab/>
        <w:t>Enumeration</w:t>
      </w:r>
    </w:p>
    <w:p w14:paraId="37D06A64" w14:textId="77777777" w:rsidR="004976DB" w:rsidRPr="000618F6" w:rsidRDefault="004976DB" w:rsidP="004976DB">
      <w:r w:rsidRPr="000618F6">
        <w:t>Standaardwaarde</w:t>
      </w:r>
      <w:r w:rsidRPr="000618F6">
        <w:tab/>
      </w:r>
      <w:r w:rsidRPr="000618F6">
        <w:tab/>
        <w:t>soGeen</w:t>
      </w:r>
    </w:p>
    <w:p w14:paraId="518E5ACA" w14:textId="77777777" w:rsidR="004976DB" w:rsidRPr="000618F6" w:rsidRDefault="004976DB" w:rsidP="004976DB">
      <w:r w:rsidRPr="000618F6">
        <w:t>Toegevoegd in</w:t>
      </w:r>
      <w:r w:rsidRPr="000618F6">
        <w:tab/>
      </w:r>
      <w:r w:rsidRPr="000618F6">
        <w:tab/>
      </w:r>
      <w:r w:rsidRPr="000618F6">
        <w:tab/>
        <w:t>2.4</w:t>
      </w:r>
    </w:p>
    <w:p w14:paraId="5D3DD6C4" w14:textId="77777777" w:rsidR="004976DB" w:rsidRPr="000618F6" w:rsidRDefault="004976DB" w:rsidP="004976DB">
      <w:r w:rsidRPr="000618F6">
        <w:t>Eerste berekeningsversie</w:t>
      </w:r>
      <w:r w:rsidRPr="000618F6">
        <w:tab/>
        <w:t>01-01-2014</w:t>
      </w:r>
    </w:p>
    <w:p w14:paraId="2864FFCF" w14:textId="77777777" w:rsidR="004976DB" w:rsidRPr="000618F6" w:rsidRDefault="004976DB" w:rsidP="004976DB">
      <w:r w:rsidRPr="000618F6">
        <w:t>Laatste berekeningsversie</w:t>
      </w:r>
      <w:r w:rsidRPr="000618F6">
        <w:tab/>
      </w:r>
      <w:r w:rsidRPr="000618F6">
        <w:rPr>
          <w:i/>
        </w:rPr>
        <w:t>n.v.t.</w:t>
      </w:r>
    </w:p>
    <w:p w14:paraId="45B68389" w14:textId="77777777" w:rsidR="004976DB" w:rsidRPr="000618F6" w:rsidRDefault="004976DB" w:rsidP="004976DB">
      <w:r w:rsidRPr="000618F6">
        <w:t>Verwijderd in</w:t>
      </w:r>
      <w:r w:rsidRPr="000618F6">
        <w:tab/>
      </w:r>
      <w:r w:rsidRPr="000618F6">
        <w:tab/>
      </w:r>
      <w:r w:rsidRPr="000618F6">
        <w:tab/>
      </w:r>
      <w:r w:rsidRPr="000618F6">
        <w:rPr>
          <w:i/>
        </w:rPr>
        <w:t>n.v.t.</w:t>
      </w:r>
    </w:p>
    <w:p w14:paraId="05E108B9" w14:textId="77777777" w:rsidR="00DC12DA" w:rsidRPr="000618F6" w:rsidRDefault="00DC12DA" w:rsidP="00DC12DA">
      <w:pPr>
        <w:pStyle w:val="Heading3"/>
        <w:rPr>
          <w:lang w:val="nl-NL"/>
        </w:rPr>
      </w:pPr>
      <w:bookmarkStart w:id="326" w:name="_Toc63778564"/>
      <w:r w:rsidRPr="000618F6">
        <w:rPr>
          <w:lang w:val="nl-NL"/>
        </w:rPr>
        <w:lastRenderedPageBreak/>
        <w:t>schHuwelijk</w:t>
      </w:r>
      <w:bookmarkEnd w:id="326"/>
    </w:p>
    <w:p w14:paraId="25184E8A" w14:textId="77777777" w:rsidR="00DC12DA" w:rsidRPr="000618F6" w:rsidRDefault="00DC12DA" w:rsidP="00DC12DA">
      <w:r w:rsidRPr="000618F6">
        <w:t>Jaartal huwelijk/geregistreerd partnerschap. Alleen gevuld bij huwelijk/geregistreerd partnerschap vanaf 2018.</w:t>
      </w:r>
    </w:p>
    <w:p w14:paraId="3089D9DA" w14:textId="77777777" w:rsidR="00DC12DA" w:rsidRPr="000618F6" w:rsidRDefault="00DC12DA" w:rsidP="00DC12DA"/>
    <w:p w14:paraId="3377523E" w14:textId="77777777" w:rsidR="00DC12DA" w:rsidRPr="000618F6" w:rsidRDefault="00DC12DA" w:rsidP="00DC12DA">
      <w:r w:rsidRPr="000618F6">
        <w:t>Veldtype</w:t>
      </w:r>
      <w:r w:rsidRPr="000618F6">
        <w:tab/>
      </w:r>
      <w:r w:rsidRPr="000618F6">
        <w:tab/>
      </w:r>
      <w:r w:rsidRPr="000618F6">
        <w:tab/>
      </w:r>
      <w:r w:rsidRPr="000618F6">
        <w:tab/>
        <w:t>Long</w:t>
      </w:r>
    </w:p>
    <w:p w14:paraId="039AEA65" w14:textId="77777777" w:rsidR="00DC12DA" w:rsidRPr="000618F6" w:rsidRDefault="00DC12DA" w:rsidP="00DC12DA">
      <w:r w:rsidRPr="000618F6">
        <w:t>Formaat</w:t>
      </w:r>
      <w:r w:rsidRPr="000618F6">
        <w:tab/>
      </w:r>
      <w:r w:rsidRPr="000618F6">
        <w:tab/>
      </w:r>
      <w:r w:rsidRPr="000618F6">
        <w:tab/>
      </w:r>
      <w:r w:rsidRPr="000618F6">
        <w:tab/>
        <w:t>9999</w:t>
      </w:r>
    </w:p>
    <w:p w14:paraId="691EDE4F" w14:textId="77777777" w:rsidR="00DC12DA" w:rsidRPr="000618F6" w:rsidRDefault="00DC12DA" w:rsidP="00DC12DA">
      <w:r w:rsidRPr="000618F6">
        <w:t>Standaardwaarde</w:t>
      </w:r>
      <w:r w:rsidRPr="000618F6">
        <w:tab/>
      </w:r>
      <w:r w:rsidRPr="000618F6">
        <w:tab/>
        <w:t>&lt;leeg&gt;</w:t>
      </w:r>
    </w:p>
    <w:p w14:paraId="604370B0" w14:textId="77777777" w:rsidR="00DC12DA" w:rsidRPr="000618F6" w:rsidRDefault="00DC12DA" w:rsidP="00DC12DA">
      <w:r w:rsidRPr="000618F6">
        <w:t>Toegevoegd in</w:t>
      </w:r>
      <w:r w:rsidRPr="000618F6">
        <w:tab/>
      </w:r>
      <w:r w:rsidRPr="000618F6">
        <w:tab/>
      </w:r>
      <w:r w:rsidRPr="000618F6">
        <w:tab/>
        <w:t>3.3</w:t>
      </w:r>
    </w:p>
    <w:p w14:paraId="1646F0AC" w14:textId="77777777" w:rsidR="00DC12DA" w:rsidRPr="000618F6" w:rsidRDefault="00DC12DA" w:rsidP="00DC12DA">
      <w:r w:rsidRPr="000618F6">
        <w:t>Eerste berekeningsversie</w:t>
      </w:r>
      <w:r w:rsidRPr="000618F6">
        <w:tab/>
        <w:t>01-07-2018</w:t>
      </w:r>
    </w:p>
    <w:p w14:paraId="3A8BBD11" w14:textId="77777777" w:rsidR="00DC12DA" w:rsidRPr="000618F6" w:rsidRDefault="00DC12DA" w:rsidP="00DC12DA">
      <w:r w:rsidRPr="000618F6">
        <w:t>Laatste berekeningsversie</w:t>
      </w:r>
      <w:r w:rsidRPr="000618F6">
        <w:tab/>
      </w:r>
      <w:r w:rsidRPr="000618F6">
        <w:rPr>
          <w:i/>
        </w:rPr>
        <w:t>n.v.t.</w:t>
      </w:r>
    </w:p>
    <w:p w14:paraId="1DE11310" w14:textId="77777777" w:rsidR="00DC12DA" w:rsidRPr="000618F6" w:rsidRDefault="00DC12DA" w:rsidP="00DC12DA">
      <w:r w:rsidRPr="000618F6">
        <w:t>Verwijderd in</w:t>
      </w:r>
      <w:r w:rsidRPr="000618F6">
        <w:tab/>
      </w:r>
      <w:r w:rsidRPr="000618F6">
        <w:tab/>
      </w:r>
      <w:r w:rsidRPr="000618F6">
        <w:tab/>
      </w:r>
      <w:r w:rsidRPr="000618F6">
        <w:rPr>
          <w:i/>
        </w:rPr>
        <w:t>n.v.t.</w:t>
      </w:r>
    </w:p>
    <w:p w14:paraId="5EA51724" w14:textId="77777777" w:rsidR="004D1165" w:rsidRPr="000618F6" w:rsidRDefault="004D1165" w:rsidP="00AC2AAD">
      <w:pPr>
        <w:pStyle w:val="Heading3"/>
        <w:rPr>
          <w:lang w:val="nl-NL"/>
        </w:rPr>
      </w:pPr>
      <w:bookmarkStart w:id="327" w:name="_Toc63778565"/>
      <w:r w:rsidRPr="000618F6">
        <w:rPr>
          <w:lang w:val="nl-NL"/>
        </w:rPr>
        <w:t>inkSchWerk</w:t>
      </w:r>
      <w:bookmarkEnd w:id="327"/>
    </w:p>
    <w:p w14:paraId="7E75A11B" w14:textId="77777777" w:rsidR="004D1165" w:rsidRPr="000618F6" w:rsidRDefault="004D1165">
      <w:r w:rsidRPr="000618F6">
        <w:t>Het inkomen van de schuldenaar uit werk.</w:t>
      </w:r>
    </w:p>
    <w:p w14:paraId="01B291A2" w14:textId="77777777" w:rsidR="004D1165" w:rsidRPr="000618F6" w:rsidRDefault="004D1165">
      <w:r w:rsidRPr="000618F6">
        <w:t>Bedrag netto per maand.</w:t>
      </w:r>
    </w:p>
    <w:p w14:paraId="3A899B0A" w14:textId="77777777" w:rsidR="004D1165" w:rsidRPr="000618F6" w:rsidRDefault="004D1165"/>
    <w:p w14:paraId="4C0DA866"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30232C3" w14:textId="77777777" w:rsidR="004D1165" w:rsidRPr="000618F6" w:rsidRDefault="004D1165">
      <w:r w:rsidRPr="000618F6">
        <w:t>Formaat</w:t>
      </w:r>
      <w:r w:rsidRPr="000618F6">
        <w:tab/>
      </w:r>
      <w:r w:rsidRPr="000618F6">
        <w:tab/>
      </w:r>
      <w:r w:rsidRPr="000618F6">
        <w:tab/>
      </w:r>
      <w:r w:rsidRPr="000618F6">
        <w:tab/>
        <w:t>999999,99</w:t>
      </w:r>
    </w:p>
    <w:p w14:paraId="46623749" w14:textId="77777777" w:rsidR="004D1165" w:rsidRPr="000618F6" w:rsidRDefault="004D1165">
      <w:r w:rsidRPr="000618F6">
        <w:t>Standaardwaarde</w:t>
      </w:r>
      <w:r w:rsidRPr="000618F6">
        <w:tab/>
      </w:r>
      <w:r w:rsidRPr="000618F6">
        <w:tab/>
        <w:t>0,0</w:t>
      </w:r>
    </w:p>
    <w:p w14:paraId="40EFBA32" w14:textId="77777777" w:rsidR="004D1165" w:rsidRPr="000618F6" w:rsidRDefault="004D1165">
      <w:r w:rsidRPr="000618F6">
        <w:t>Toegevoegd in</w:t>
      </w:r>
      <w:r w:rsidRPr="000618F6">
        <w:tab/>
      </w:r>
      <w:r w:rsidRPr="000618F6">
        <w:tab/>
      </w:r>
      <w:r w:rsidRPr="000618F6">
        <w:tab/>
        <w:t>1.0</w:t>
      </w:r>
    </w:p>
    <w:p w14:paraId="47C6DF5D" w14:textId="77777777" w:rsidR="004D1165" w:rsidRPr="000618F6" w:rsidRDefault="004D1165">
      <w:r w:rsidRPr="000618F6">
        <w:t>Eerste berekeningsversie</w:t>
      </w:r>
      <w:r w:rsidRPr="000618F6">
        <w:tab/>
        <w:t>01-07-2003</w:t>
      </w:r>
    </w:p>
    <w:p w14:paraId="3373CC67" w14:textId="77777777" w:rsidR="004D1165" w:rsidRPr="000618F6" w:rsidRDefault="004D1165">
      <w:r w:rsidRPr="000618F6">
        <w:t>Laatste berekeningsversie</w:t>
      </w:r>
      <w:r w:rsidRPr="000618F6">
        <w:tab/>
      </w:r>
      <w:r w:rsidR="00DF1BE3" w:rsidRPr="000618F6">
        <w:rPr>
          <w:i/>
        </w:rPr>
        <w:t>n.v.t.</w:t>
      </w:r>
    </w:p>
    <w:p w14:paraId="7C75482E" w14:textId="77777777" w:rsidR="004D1165" w:rsidRPr="000618F6" w:rsidRDefault="004D1165">
      <w:r w:rsidRPr="000618F6">
        <w:t>Verwijderd in</w:t>
      </w:r>
      <w:r w:rsidRPr="000618F6">
        <w:tab/>
      </w:r>
      <w:r w:rsidRPr="000618F6">
        <w:tab/>
      </w:r>
      <w:r w:rsidRPr="000618F6">
        <w:tab/>
      </w:r>
      <w:r w:rsidRPr="000618F6">
        <w:rPr>
          <w:i/>
        </w:rPr>
        <w:t>n.v.t.</w:t>
      </w:r>
    </w:p>
    <w:p w14:paraId="3A5F18D4" w14:textId="77777777" w:rsidR="004D1165" w:rsidRPr="000618F6" w:rsidRDefault="004D1165" w:rsidP="00AC2AAD">
      <w:pPr>
        <w:pStyle w:val="Heading3"/>
        <w:rPr>
          <w:lang w:val="nl-NL"/>
        </w:rPr>
      </w:pPr>
      <w:bookmarkStart w:id="328" w:name="_Toc63778566"/>
      <w:r w:rsidRPr="000618F6">
        <w:rPr>
          <w:lang w:val="nl-NL"/>
        </w:rPr>
        <w:t>inkSchUitkeringPensioenAOW</w:t>
      </w:r>
      <w:bookmarkEnd w:id="328"/>
    </w:p>
    <w:p w14:paraId="6D484A44" w14:textId="77777777" w:rsidR="004D1165" w:rsidRPr="000618F6" w:rsidRDefault="004D1165">
      <w:r w:rsidRPr="000618F6">
        <w:t>Het inkomen van de schuldenaar uit uitkering(en) en/of pensioen en/of AOW.</w:t>
      </w:r>
    </w:p>
    <w:p w14:paraId="0955F6F6" w14:textId="77777777" w:rsidR="004D1165" w:rsidRPr="000618F6" w:rsidRDefault="004D1165">
      <w:r w:rsidRPr="000618F6">
        <w:t>Bedrag netto per maand.</w:t>
      </w:r>
    </w:p>
    <w:p w14:paraId="41EFF057" w14:textId="77777777" w:rsidR="004D1165" w:rsidRPr="000618F6" w:rsidRDefault="004D1165"/>
    <w:p w14:paraId="2CE4238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734D248" w14:textId="77777777" w:rsidR="004D1165" w:rsidRPr="000618F6" w:rsidRDefault="004D1165">
      <w:r w:rsidRPr="000618F6">
        <w:t>Formaat</w:t>
      </w:r>
      <w:r w:rsidRPr="000618F6">
        <w:tab/>
      </w:r>
      <w:r w:rsidRPr="000618F6">
        <w:tab/>
      </w:r>
      <w:r w:rsidRPr="000618F6">
        <w:tab/>
      </w:r>
      <w:r w:rsidRPr="000618F6">
        <w:tab/>
        <w:t>999999,99</w:t>
      </w:r>
    </w:p>
    <w:p w14:paraId="5073E9E0" w14:textId="77777777" w:rsidR="004D1165" w:rsidRPr="000618F6" w:rsidRDefault="004D1165">
      <w:r w:rsidRPr="000618F6">
        <w:t>Standaardwaarde</w:t>
      </w:r>
      <w:r w:rsidRPr="000618F6">
        <w:tab/>
      </w:r>
      <w:r w:rsidRPr="000618F6">
        <w:tab/>
        <w:t>0,0</w:t>
      </w:r>
    </w:p>
    <w:p w14:paraId="09E0086D" w14:textId="77777777" w:rsidR="004D1165" w:rsidRPr="000618F6" w:rsidRDefault="004D1165">
      <w:r w:rsidRPr="000618F6">
        <w:t>Toegevoegd in</w:t>
      </w:r>
      <w:r w:rsidRPr="000618F6">
        <w:tab/>
      </w:r>
      <w:r w:rsidRPr="000618F6">
        <w:tab/>
      </w:r>
      <w:r w:rsidRPr="000618F6">
        <w:tab/>
        <w:t>1.0</w:t>
      </w:r>
    </w:p>
    <w:p w14:paraId="72AFED19" w14:textId="77777777" w:rsidR="004D1165" w:rsidRPr="000618F6" w:rsidRDefault="004D1165">
      <w:r w:rsidRPr="000618F6">
        <w:t>Eerste berekeningsversie</w:t>
      </w:r>
      <w:r w:rsidRPr="000618F6">
        <w:tab/>
        <w:t>01-07-2003</w:t>
      </w:r>
    </w:p>
    <w:p w14:paraId="6227DE6D" w14:textId="77777777" w:rsidR="004D1165" w:rsidRPr="000618F6" w:rsidRDefault="004D1165">
      <w:r w:rsidRPr="000618F6">
        <w:t>Laatste berekeningsversie</w:t>
      </w:r>
      <w:r w:rsidRPr="000618F6">
        <w:tab/>
      </w:r>
      <w:r w:rsidR="00916794" w:rsidRPr="000618F6">
        <w:t>01-07-2007</w:t>
      </w:r>
    </w:p>
    <w:p w14:paraId="2E8CEFAA" w14:textId="77777777" w:rsidR="004D1165" w:rsidRPr="000618F6" w:rsidRDefault="004D1165">
      <w:r w:rsidRPr="000618F6">
        <w:t>Verwijderd in</w:t>
      </w:r>
      <w:r w:rsidRPr="000618F6">
        <w:tab/>
      </w:r>
      <w:r w:rsidRPr="000618F6">
        <w:tab/>
      </w:r>
      <w:r w:rsidRPr="000618F6">
        <w:tab/>
      </w:r>
      <w:r w:rsidR="00E82928" w:rsidRPr="000618F6">
        <w:t>1.7</w:t>
      </w:r>
    </w:p>
    <w:p w14:paraId="6FD30E18" w14:textId="77777777" w:rsidR="004D1165" w:rsidRPr="000618F6" w:rsidRDefault="004D1165" w:rsidP="00AC2AAD">
      <w:pPr>
        <w:pStyle w:val="Heading3"/>
        <w:rPr>
          <w:lang w:val="nl-NL"/>
        </w:rPr>
      </w:pPr>
      <w:bookmarkStart w:id="329" w:name="_Toc63778567"/>
      <w:r w:rsidRPr="000618F6">
        <w:rPr>
          <w:lang w:val="nl-NL"/>
        </w:rPr>
        <w:t>inkSchNaBestaanden</w:t>
      </w:r>
      <w:bookmarkEnd w:id="329"/>
    </w:p>
    <w:p w14:paraId="0ED0978C" w14:textId="77777777" w:rsidR="004D1165" w:rsidRPr="000618F6" w:rsidRDefault="004D1165">
      <w:r w:rsidRPr="000618F6">
        <w:t xml:space="preserve">Het inkomen van de schuldenaar uit nabestaanden- en/of </w:t>
      </w:r>
      <w:r w:rsidR="00766434" w:rsidRPr="000618F6">
        <w:t>halfwezenuitkering</w:t>
      </w:r>
      <w:r w:rsidRPr="000618F6">
        <w:t>.</w:t>
      </w:r>
    </w:p>
    <w:p w14:paraId="73528DD4" w14:textId="77777777" w:rsidR="004D1165" w:rsidRPr="000618F6" w:rsidRDefault="004D1165">
      <w:r w:rsidRPr="000618F6">
        <w:t>Bedrag netto per maand.</w:t>
      </w:r>
    </w:p>
    <w:p w14:paraId="4117F228" w14:textId="77777777" w:rsidR="004D1165" w:rsidRPr="000618F6" w:rsidRDefault="004D1165"/>
    <w:p w14:paraId="4EB1B0F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1DFA631" w14:textId="77777777" w:rsidR="004D1165" w:rsidRPr="000618F6" w:rsidRDefault="004D1165">
      <w:r w:rsidRPr="000618F6">
        <w:t>Formaat</w:t>
      </w:r>
      <w:r w:rsidRPr="000618F6">
        <w:tab/>
      </w:r>
      <w:r w:rsidRPr="000618F6">
        <w:tab/>
      </w:r>
      <w:r w:rsidRPr="000618F6">
        <w:tab/>
      </w:r>
      <w:r w:rsidRPr="000618F6">
        <w:tab/>
        <w:t>999999,99</w:t>
      </w:r>
    </w:p>
    <w:p w14:paraId="4BF755D4" w14:textId="77777777" w:rsidR="004D1165" w:rsidRPr="000618F6" w:rsidRDefault="004D1165">
      <w:r w:rsidRPr="000618F6">
        <w:t>Standaardwaarde</w:t>
      </w:r>
      <w:r w:rsidRPr="000618F6">
        <w:tab/>
      </w:r>
      <w:r w:rsidRPr="000618F6">
        <w:tab/>
        <w:t>0,0</w:t>
      </w:r>
    </w:p>
    <w:p w14:paraId="6AA49069" w14:textId="77777777" w:rsidR="004D1165" w:rsidRPr="000618F6" w:rsidRDefault="004D1165">
      <w:r w:rsidRPr="000618F6">
        <w:t>Toegevoegd in</w:t>
      </w:r>
      <w:r w:rsidRPr="000618F6">
        <w:tab/>
      </w:r>
      <w:r w:rsidRPr="000618F6">
        <w:tab/>
      </w:r>
      <w:r w:rsidRPr="000618F6">
        <w:tab/>
        <w:t>1.0</w:t>
      </w:r>
    </w:p>
    <w:p w14:paraId="464509A6" w14:textId="77777777" w:rsidR="004D1165" w:rsidRPr="000618F6" w:rsidRDefault="004D1165">
      <w:r w:rsidRPr="000618F6">
        <w:t>Eerste berekeningsversie</w:t>
      </w:r>
      <w:r w:rsidRPr="000618F6">
        <w:tab/>
        <w:t>01-07-2003</w:t>
      </w:r>
    </w:p>
    <w:p w14:paraId="619008A8" w14:textId="77777777" w:rsidR="004D1165" w:rsidRPr="000618F6" w:rsidRDefault="004D1165">
      <w:r w:rsidRPr="000618F6">
        <w:t>Laatste berekeningsversie</w:t>
      </w:r>
      <w:r w:rsidRPr="000618F6">
        <w:tab/>
      </w:r>
      <w:r w:rsidR="00916794" w:rsidRPr="000618F6">
        <w:t>01-07-2007</w:t>
      </w:r>
    </w:p>
    <w:p w14:paraId="6DA90FB0" w14:textId="77777777" w:rsidR="004D1165" w:rsidRPr="000618F6" w:rsidRDefault="004D1165">
      <w:r w:rsidRPr="000618F6">
        <w:t>Verwijderd in</w:t>
      </w:r>
      <w:r w:rsidRPr="000618F6">
        <w:tab/>
      </w:r>
      <w:r w:rsidRPr="000618F6">
        <w:tab/>
      </w:r>
      <w:r w:rsidRPr="000618F6">
        <w:tab/>
      </w:r>
      <w:r w:rsidR="00E82928" w:rsidRPr="000618F6">
        <w:t>1.7</w:t>
      </w:r>
    </w:p>
    <w:p w14:paraId="09CBBA0B" w14:textId="77777777" w:rsidR="004D1165" w:rsidRPr="000618F6" w:rsidRDefault="004D1165"/>
    <w:p w14:paraId="67ACE912" w14:textId="77777777" w:rsidR="004D1165" w:rsidRPr="000618F6" w:rsidRDefault="004D1165" w:rsidP="00AC2AAD">
      <w:pPr>
        <w:pStyle w:val="Heading3"/>
        <w:rPr>
          <w:lang w:val="nl-NL"/>
        </w:rPr>
      </w:pPr>
      <w:bookmarkStart w:id="330" w:name="_Toc63778568"/>
      <w:r w:rsidRPr="000618F6">
        <w:rPr>
          <w:lang w:val="nl-NL"/>
        </w:rPr>
        <w:lastRenderedPageBreak/>
        <w:t>inkSchVakantiegeld</w:t>
      </w:r>
      <w:bookmarkEnd w:id="330"/>
    </w:p>
    <w:p w14:paraId="6F7656C4" w14:textId="77777777" w:rsidR="004D1165" w:rsidRPr="000618F6" w:rsidRDefault="004D1165">
      <w:r w:rsidRPr="000618F6">
        <w:t xml:space="preserve">Het berekende vakantiegeld over de inkomens </w:t>
      </w:r>
      <w:r w:rsidR="001913C2" w:rsidRPr="000618F6">
        <w:t xml:space="preserve">met vakantietoeslag </w:t>
      </w:r>
      <w:r w:rsidRPr="000618F6">
        <w:t>van de schuldenaar.</w:t>
      </w:r>
    </w:p>
    <w:p w14:paraId="29EB8761" w14:textId="77777777" w:rsidR="004D1165" w:rsidRPr="000618F6" w:rsidRDefault="004D1165">
      <w:r w:rsidRPr="000618F6">
        <w:t>Bedrag netto per maand.</w:t>
      </w:r>
    </w:p>
    <w:p w14:paraId="4BB5568D" w14:textId="77777777" w:rsidR="004D1165" w:rsidRPr="000618F6" w:rsidRDefault="004D1165"/>
    <w:p w14:paraId="06C62F8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C1ADCE8" w14:textId="77777777" w:rsidR="004D1165" w:rsidRPr="000618F6" w:rsidRDefault="004D1165">
      <w:r w:rsidRPr="000618F6">
        <w:t>Formaat</w:t>
      </w:r>
      <w:r w:rsidRPr="000618F6">
        <w:tab/>
      </w:r>
      <w:r w:rsidRPr="000618F6">
        <w:tab/>
      </w:r>
      <w:r w:rsidRPr="000618F6">
        <w:tab/>
      </w:r>
      <w:r w:rsidRPr="000618F6">
        <w:tab/>
        <w:t>999999,99</w:t>
      </w:r>
    </w:p>
    <w:p w14:paraId="2D99A253" w14:textId="77777777" w:rsidR="004D1165" w:rsidRPr="000618F6" w:rsidRDefault="004D1165">
      <w:r w:rsidRPr="000618F6">
        <w:t>Standaardwaarde</w:t>
      </w:r>
      <w:r w:rsidRPr="000618F6">
        <w:tab/>
      </w:r>
      <w:r w:rsidRPr="000618F6">
        <w:tab/>
        <w:t>0,0</w:t>
      </w:r>
    </w:p>
    <w:p w14:paraId="79F50F4F" w14:textId="77777777" w:rsidR="004D1165" w:rsidRPr="000618F6" w:rsidRDefault="004D1165">
      <w:r w:rsidRPr="000618F6">
        <w:t>Toegevoegd in</w:t>
      </w:r>
      <w:r w:rsidRPr="000618F6">
        <w:tab/>
      </w:r>
      <w:r w:rsidRPr="000618F6">
        <w:tab/>
      </w:r>
      <w:r w:rsidRPr="000618F6">
        <w:tab/>
        <w:t>1.0</w:t>
      </w:r>
    </w:p>
    <w:p w14:paraId="49593CA4" w14:textId="77777777" w:rsidR="004D1165" w:rsidRPr="000618F6" w:rsidRDefault="004D1165">
      <w:r w:rsidRPr="000618F6">
        <w:t>Eerste berekeningsversie</w:t>
      </w:r>
      <w:r w:rsidRPr="000618F6">
        <w:tab/>
        <w:t>01-07-2003</w:t>
      </w:r>
    </w:p>
    <w:p w14:paraId="7F782BA0" w14:textId="77777777" w:rsidR="004D1165" w:rsidRPr="000618F6" w:rsidRDefault="004D1165">
      <w:r w:rsidRPr="000618F6">
        <w:t>Laatste berekeningsversie</w:t>
      </w:r>
      <w:r w:rsidRPr="000618F6">
        <w:tab/>
      </w:r>
      <w:r w:rsidRPr="000618F6">
        <w:rPr>
          <w:i/>
        </w:rPr>
        <w:t>n.v.t.</w:t>
      </w:r>
    </w:p>
    <w:p w14:paraId="402EA757" w14:textId="77777777" w:rsidR="004D1165" w:rsidRPr="000618F6" w:rsidRDefault="004D1165">
      <w:r w:rsidRPr="000618F6">
        <w:t>Verwijderd in</w:t>
      </w:r>
      <w:r w:rsidRPr="000618F6">
        <w:tab/>
      </w:r>
      <w:r w:rsidRPr="000618F6">
        <w:tab/>
      </w:r>
      <w:r w:rsidRPr="000618F6">
        <w:tab/>
      </w:r>
      <w:r w:rsidRPr="000618F6">
        <w:rPr>
          <w:i/>
        </w:rPr>
        <w:t>n.v.t.</w:t>
      </w:r>
    </w:p>
    <w:p w14:paraId="58D68527" w14:textId="77777777" w:rsidR="004D1165" w:rsidRPr="000618F6" w:rsidRDefault="004D1165" w:rsidP="00AC2AAD">
      <w:pPr>
        <w:pStyle w:val="Heading3"/>
        <w:rPr>
          <w:lang w:val="nl-NL"/>
        </w:rPr>
      </w:pPr>
      <w:bookmarkStart w:id="331" w:name="_Toc63778569"/>
      <w:r w:rsidRPr="000618F6">
        <w:rPr>
          <w:lang w:val="nl-NL"/>
        </w:rPr>
        <w:t>inkSchOverige</w:t>
      </w:r>
      <w:bookmarkEnd w:id="331"/>
    </w:p>
    <w:p w14:paraId="38BF0D20" w14:textId="77777777" w:rsidR="004D1165" w:rsidRPr="000618F6" w:rsidRDefault="004D1165">
      <w:r w:rsidRPr="000618F6">
        <w:t>De eventueel overige inkomsten uit arbeid van de schuldenaar.</w:t>
      </w:r>
    </w:p>
    <w:p w14:paraId="146743F1" w14:textId="77777777" w:rsidR="004D1165" w:rsidRPr="000618F6" w:rsidRDefault="004D1165">
      <w:r w:rsidRPr="000618F6">
        <w:t>Bedrag netto per maand.</w:t>
      </w:r>
    </w:p>
    <w:p w14:paraId="58A63AAF" w14:textId="77777777" w:rsidR="004D1165" w:rsidRPr="000618F6" w:rsidRDefault="004D1165"/>
    <w:p w14:paraId="7C26260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E8D2425" w14:textId="77777777" w:rsidR="004D1165" w:rsidRPr="000618F6" w:rsidRDefault="004D1165">
      <w:r w:rsidRPr="000618F6">
        <w:t>Formaat</w:t>
      </w:r>
      <w:r w:rsidRPr="000618F6">
        <w:tab/>
      </w:r>
      <w:r w:rsidRPr="000618F6">
        <w:tab/>
      </w:r>
      <w:r w:rsidRPr="000618F6">
        <w:tab/>
      </w:r>
      <w:r w:rsidRPr="000618F6">
        <w:tab/>
        <w:t>999999,99</w:t>
      </w:r>
    </w:p>
    <w:p w14:paraId="67B07E60" w14:textId="77777777" w:rsidR="004D1165" w:rsidRPr="000618F6" w:rsidRDefault="004D1165">
      <w:r w:rsidRPr="000618F6">
        <w:t>Standaardwaarde</w:t>
      </w:r>
      <w:r w:rsidRPr="000618F6">
        <w:tab/>
      </w:r>
      <w:r w:rsidRPr="000618F6">
        <w:tab/>
        <w:t>0,0</w:t>
      </w:r>
    </w:p>
    <w:p w14:paraId="78ED0808" w14:textId="77777777" w:rsidR="004D1165" w:rsidRPr="000618F6" w:rsidRDefault="004D1165">
      <w:r w:rsidRPr="000618F6">
        <w:t>Toegevoegd in</w:t>
      </w:r>
      <w:r w:rsidRPr="000618F6">
        <w:tab/>
      </w:r>
      <w:r w:rsidRPr="000618F6">
        <w:tab/>
      </w:r>
      <w:r w:rsidRPr="000618F6">
        <w:tab/>
        <w:t>1.0</w:t>
      </w:r>
    </w:p>
    <w:p w14:paraId="385A0EF9" w14:textId="77777777" w:rsidR="004D1165" w:rsidRPr="000618F6" w:rsidRDefault="004D1165">
      <w:r w:rsidRPr="000618F6">
        <w:t>Eerste berekeningsversie</w:t>
      </w:r>
      <w:r w:rsidRPr="000618F6">
        <w:tab/>
        <w:t>01-07-2003</w:t>
      </w:r>
    </w:p>
    <w:p w14:paraId="71FD27DE" w14:textId="77777777" w:rsidR="004D1165" w:rsidRPr="000618F6" w:rsidRDefault="004D1165">
      <w:r w:rsidRPr="000618F6">
        <w:t>Laatste berekeningsversie</w:t>
      </w:r>
      <w:r w:rsidRPr="000618F6">
        <w:tab/>
      </w:r>
      <w:r w:rsidRPr="000618F6">
        <w:rPr>
          <w:i/>
        </w:rPr>
        <w:t>n.v.t.</w:t>
      </w:r>
    </w:p>
    <w:p w14:paraId="17EF5F72" w14:textId="77777777" w:rsidR="004D1165" w:rsidRPr="000618F6" w:rsidRDefault="004D1165">
      <w:r w:rsidRPr="000618F6">
        <w:t>Verwijderd in</w:t>
      </w:r>
      <w:r w:rsidRPr="000618F6">
        <w:tab/>
      </w:r>
      <w:r w:rsidRPr="000618F6">
        <w:tab/>
      </w:r>
      <w:r w:rsidRPr="000618F6">
        <w:tab/>
      </w:r>
      <w:r w:rsidRPr="000618F6">
        <w:rPr>
          <w:i/>
        </w:rPr>
        <w:t>n.v.t.</w:t>
      </w:r>
    </w:p>
    <w:p w14:paraId="552D4C30" w14:textId="77777777" w:rsidR="004D1165" w:rsidRPr="000618F6" w:rsidRDefault="004D1165" w:rsidP="00AC2AAD">
      <w:pPr>
        <w:pStyle w:val="Heading3"/>
        <w:rPr>
          <w:lang w:val="nl-NL"/>
        </w:rPr>
      </w:pPr>
      <w:bookmarkStart w:id="332" w:name="_Toc63778570"/>
      <w:r w:rsidRPr="000618F6">
        <w:rPr>
          <w:lang w:val="nl-NL"/>
        </w:rPr>
        <w:t>inkSchHeffingskortingen</w:t>
      </w:r>
      <w:bookmarkEnd w:id="332"/>
    </w:p>
    <w:p w14:paraId="45D0BAFC" w14:textId="77777777" w:rsidR="004D1165" w:rsidRPr="000618F6" w:rsidRDefault="004D1165">
      <w:r w:rsidRPr="000618F6">
        <w:t>Het inkomen van de schuldenaar uit fiscale heffingskortingen.</w:t>
      </w:r>
    </w:p>
    <w:p w14:paraId="73A21E73" w14:textId="77777777" w:rsidR="004D1165" w:rsidRPr="000618F6" w:rsidRDefault="004D1165">
      <w:r w:rsidRPr="000618F6">
        <w:t>Bedrag netto per maand.</w:t>
      </w:r>
    </w:p>
    <w:p w14:paraId="2D7717DE" w14:textId="77777777" w:rsidR="004D1165" w:rsidRPr="000618F6" w:rsidRDefault="004D1165"/>
    <w:p w14:paraId="4CDB5D5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697B2B6" w14:textId="77777777" w:rsidR="004D1165" w:rsidRPr="000618F6" w:rsidRDefault="004D1165">
      <w:r w:rsidRPr="000618F6">
        <w:t>Formaat</w:t>
      </w:r>
      <w:r w:rsidRPr="000618F6">
        <w:tab/>
      </w:r>
      <w:r w:rsidRPr="000618F6">
        <w:tab/>
      </w:r>
      <w:r w:rsidRPr="000618F6">
        <w:tab/>
      </w:r>
      <w:r w:rsidRPr="000618F6">
        <w:tab/>
        <w:t>999999,99</w:t>
      </w:r>
    </w:p>
    <w:p w14:paraId="54AFB221" w14:textId="77777777" w:rsidR="004D1165" w:rsidRPr="000618F6" w:rsidRDefault="004D1165">
      <w:r w:rsidRPr="000618F6">
        <w:t>Standaardwaarde</w:t>
      </w:r>
      <w:r w:rsidRPr="000618F6">
        <w:tab/>
      </w:r>
      <w:r w:rsidRPr="000618F6">
        <w:tab/>
        <w:t>0,0</w:t>
      </w:r>
    </w:p>
    <w:p w14:paraId="735176CC" w14:textId="77777777" w:rsidR="004D1165" w:rsidRPr="000618F6" w:rsidRDefault="004D1165">
      <w:r w:rsidRPr="000618F6">
        <w:t>Toegevoegd in</w:t>
      </w:r>
      <w:r w:rsidRPr="000618F6">
        <w:tab/>
      </w:r>
      <w:r w:rsidRPr="000618F6">
        <w:tab/>
      </w:r>
      <w:r w:rsidRPr="000618F6">
        <w:tab/>
        <w:t>1.0</w:t>
      </w:r>
    </w:p>
    <w:p w14:paraId="17477602" w14:textId="77777777" w:rsidR="004D1165" w:rsidRPr="000618F6" w:rsidRDefault="004D1165">
      <w:r w:rsidRPr="000618F6">
        <w:t>Eerste berekeningsversie</w:t>
      </w:r>
      <w:r w:rsidRPr="000618F6">
        <w:tab/>
        <w:t>01-07-2003</w:t>
      </w:r>
    </w:p>
    <w:p w14:paraId="2B86F4FB" w14:textId="77777777" w:rsidR="004D1165" w:rsidRPr="000618F6" w:rsidRDefault="004D1165">
      <w:r w:rsidRPr="000618F6">
        <w:t>Laatste berekeningsversie</w:t>
      </w:r>
      <w:r w:rsidRPr="000618F6">
        <w:tab/>
      </w:r>
      <w:r w:rsidRPr="000618F6">
        <w:rPr>
          <w:i/>
        </w:rPr>
        <w:t>n.v.t.</w:t>
      </w:r>
    </w:p>
    <w:p w14:paraId="73711B3F" w14:textId="77777777" w:rsidR="004D1165" w:rsidRPr="000618F6" w:rsidRDefault="004D1165">
      <w:r w:rsidRPr="000618F6">
        <w:t>Verwijderd in</w:t>
      </w:r>
      <w:r w:rsidRPr="000618F6">
        <w:tab/>
      </w:r>
      <w:r w:rsidRPr="000618F6">
        <w:tab/>
      </w:r>
      <w:r w:rsidRPr="000618F6">
        <w:tab/>
      </w:r>
      <w:r w:rsidRPr="000618F6">
        <w:rPr>
          <w:i/>
        </w:rPr>
        <w:t>n.v.t.</w:t>
      </w:r>
    </w:p>
    <w:p w14:paraId="552F2676" w14:textId="77777777" w:rsidR="004D1165" w:rsidRPr="000618F6" w:rsidRDefault="004D1165" w:rsidP="00AC2AAD">
      <w:pPr>
        <w:pStyle w:val="Heading3"/>
        <w:rPr>
          <w:lang w:val="nl-NL"/>
        </w:rPr>
      </w:pPr>
      <w:bookmarkStart w:id="333" w:name="_Toc63778571"/>
      <w:r w:rsidRPr="000618F6">
        <w:rPr>
          <w:lang w:val="nl-NL"/>
        </w:rPr>
        <w:t>inkSchBelastingteruggaven</w:t>
      </w:r>
      <w:bookmarkEnd w:id="333"/>
    </w:p>
    <w:p w14:paraId="0CE37056" w14:textId="77777777" w:rsidR="004D1165" w:rsidRPr="000618F6" w:rsidRDefault="004D1165">
      <w:r w:rsidRPr="000618F6">
        <w:t>Het inkomen van de schuldenaar uit belastingteruggaven.</w:t>
      </w:r>
    </w:p>
    <w:p w14:paraId="0C594333" w14:textId="77777777" w:rsidR="004D1165" w:rsidRPr="000618F6" w:rsidRDefault="004D1165">
      <w:r w:rsidRPr="000618F6">
        <w:t>Bedrag netto per maand.</w:t>
      </w:r>
    </w:p>
    <w:p w14:paraId="5773B898" w14:textId="77777777" w:rsidR="004D1165" w:rsidRPr="000618F6" w:rsidRDefault="004D1165"/>
    <w:p w14:paraId="0D7D7A7C"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1D0A3AB" w14:textId="77777777" w:rsidR="004D1165" w:rsidRPr="000618F6" w:rsidRDefault="004D1165">
      <w:r w:rsidRPr="000618F6">
        <w:t>Formaat</w:t>
      </w:r>
      <w:r w:rsidRPr="000618F6">
        <w:tab/>
      </w:r>
      <w:r w:rsidRPr="000618F6">
        <w:tab/>
      </w:r>
      <w:r w:rsidRPr="000618F6">
        <w:tab/>
      </w:r>
      <w:r w:rsidRPr="000618F6">
        <w:tab/>
        <w:t>999999,99</w:t>
      </w:r>
    </w:p>
    <w:p w14:paraId="5C238893" w14:textId="77777777" w:rsidR="004D1165" w:rsidRPr="000618F6" w:rsidRDefault="004D1165">
      <w:r w:rsidRPr="000618F6">
        <w:t>Standaardwaarde</w:t>
      </w:r>
      <w:r w:rsidRPr="000618F6">
        <w:tab/>
      </w:r>
      <w:r w:rsidRPr="000618F6">
        <w:tab/>
        <w:t>0,0</w:t>
      </w:r>
    </w:p>
    <w:p w14:paraId="5A3B44BF" w14:textId="77777777" w:rsidR="004D1165" w:rsidRPr="000618F6" w:rsidRDefault="004D1165">
      <w:r w:rsidRPr="000618F6">
        <w:t>Toegevoegd in</w:t>
      </w:r>
      <w:r w:rsidRPr="000618F6">
        <w:tab/>
      </w:r>
      <w:r w:rsidRPr="000618F6">
        <w:tab/>
      </w:r>
      <w:r w:rsidRPr="000618F6">
        <w:tab/>
        <w:t>1.0</w:t>
      </w:r>
    </w:p>
    <w:p w14:paraId="2EC928F5" w14:textId="77777777" w:rsidR="004D1165" w:rsidRPr="000618F6" w:rsidRDefault="004D1165">
      <w:r w:rsidRPr="000618F6">
        <w:t>Eerste berekeningsversie</w:t>
      </w:r>
      <w:r w:rsidRPr="000618F6">
        <w:tab/>
        <w:t>01-07-2003</w:t>
      </w:r>
    </w:p>
    <w:p w14:paraId="7635031C" w14:textId="77777777" w:rsidR="004D1165" w:rsidRPr="000618F6" w:rsidRDefault="004D1165">
      <w:r w:rsidRPr="000618F6">
        <w:t>Laatste berekeningsversie</w:t>
      </w:r>
      <w:r w:rsidRPr="000618F6">
        <w:tab/>
      </w:r>
      <w:r w:rsidRPr="000618F6">
        <w:rPr>
          <w:i/>
        </w:rPr>
        <w:t>n.v.t.</w:t>
      </w:r>
    </w:p>
    <w:p w14:paraId="6AC54DA5" w14:textId="77777777" w:rsidR="004D1165" w:rsidRPr="000618F6" w:rsidRDefault="004D1165">
      <w:r w:rsidRPr="000618F6">
        <w:t>Verwijderd in</w:t>
      </w:r>
      <w:r w:rsidRPr="000618F6">
        <w:tab/>
      </w:r>
      <w:r w:rsidRPr="000618F6">
        <w:tab/>
      </w:r>
      <w:r w:rsidRPr="000618F6">
        <w:tab/>
      </w:r>
      <w:r w:rsidRPr="000618F6">
        <w:rPr>
          <w:i/>
        </w:rPr>
        <w:t>n.v.t.</w:t>
      </w:r>
    </w:p>
    <w:p w14:paraId="7526BD8A" w14:textId="633EE8C6" w:rsidR="004E0C13" w:rsidRPr="000618F6" w:rsidRDefault="004E0C13" w:rsidP="00AB4ADD">
      <w:pPr>
        <w:pStyle w:val="Heading3"/>
        <w:numPr>
          <w:ilvl w:val="2"/>
          <w:numId w:val="1"/>
        </w:numPr>
        <w:rPr>
          <w:lang w:val="nl-NL"/>
        </w:rPr>
      </w:pPr>
      <w:bookmarkStart w:id="334" w:name="_Hlk62636165"/>
      <w:bookmarkStart w:id="335" w:name="_Toc63778572"/>
      <w:r w:rsidRPr="000618F6">
        <w:rPr>
          <w:lang w:val="nl-NL"/>
        </w:rPr>
        <w:t>inkSchKinderalimentatie</w:t>
      </w:r>
      <w:bookmarkEnd w:id="335"/>
    </w:p>
    <w:p w14:paraId="3BEDE26C" w14:textId="4B708737" w:rsidR="004E0C13" w:rsidRPr="000618F6" w:rsidRDefault="004E0C13" w:rsidP="004E0C13">
      <w:r w:rsidRPr="000618F6">
        <w:t>Het inkomen van de schuldenaar uit kinderalimentatie.</w:t>
      </w:r>
    </w:p>
    <w:p w14:paraId="30142B8B" w14:textId="77777777" w:rsidR="004E0C13" w:rsidRPr="000618F6" w:rsidRDefault="004E0C13" w:rsidP="004E0C13">
      <w:r w:rsidRPr="000618F6">
        <w:lastRenderedPageBreak/>
        <w:t>Bedrag netto per maand.</w:t>
      </w:r>
    </w:p>
    <w:p w14:paraId="10D732F7" w14:textId="77777777" w:rsidR="004E0C13" w:rsidRPr="000618F6" w:rsidRDefault="004E0C13" w:rsidP="004E0C13"/>
    <w:p w14:paraId="2ACADB70" w14:textId="77777777" w:rsidR="004E0C13" w:rsidRPr="000618F6" w:rsidRDefault="004E0C13" w:rsidP="004E0C13">
      <w:r w:rsidRPr="000618F6">
        <w:t>Veldtype</w:t>
      </w:r>
      <w:r w:rsidRPr="000618F6">
        <w:tab/>
      </w:r>
      <w:r w:rsidRPr="000618F6">
        <w:tab/>
      </w:r>
      <w:r w:rsidRPr="000618F6">
        <w:tab/>
      </w:r>
      <w:r w:rsidRPr="000618F6">
        <w:tab/>
        <w:t>Double</w:t>
      </w:r>
    </w:p>
    <w:p w14:paraId="435129E2" w14:textId="77777777" w:rsidR="004E0C13" w:rsidRPr="000618F6" w:rsidRDefault="004E0C13" w:rsidP="004E0C13">
      <w:r w:rsidRPr="000618F6">
        <w:t>Formaat</w:t>
      </w:r>
      <w:r w:rsidRPr="000618F6">
        <w:tab/>
      </w:r>
      <w:r w:rsidRPr="000618F6">
        <w:tab/>
      </w:r>
      <w:r w:rsidRPr="000618F6">
        <w:tab/>
      </w:r>
      <w:r w:rsidRPr="000618F6">
        <w:tab/>
        <w:t>999999,99</w:t>
      </w:r>
    </w:p>
    <w:p w14:paraId="1BC0A6E9" w14:textId="77777777" w:rsidR="004E0C13" w:rsidRPr="000618F6" w:rsidRDefault="004E0C13" w:rsidP="004E0C13">
      <w:r w:rsidRPr="000618F6">
        <w:t>Standaardwaarde</w:t>
      </w:r>
      <w:r w:rsidRPr="000618F6">
        <w:tab/>
      </w:r>
      <w:r w:rsidRPr="000618F6">
        <w:tab/>
        <w:t>0,0</w:t>
      </w:r>
    </w:p>
    <w:p w14:paraId="48CFEA06" w14:textId="77777777" w:rsidR="004E0C13" w:rsidRPr="000618F6" w:rsidRDefault="004E0C13" w:rsidP="004E0C13">
      <w:r w:rsidRPr="000618F6">
        <w:t>Toegevoegd in</w:t>
      </w:r>
      <w:r w:rsidRPr="000618F6">
        <w:tab/>
      </w:r>
      <w:r w:rsidRPr="000618F6">
        <w:tab/>
      </w:r>
      <w:r w:rsidRPr="000618F6">
        <w:tab/>
        <w:t>1.0</w:t>
      </w:r>
    </w:p>
    <w:p w14:paraId="6B51B68D" w14:textId="77777777" w:rsidR="004E0C13" w:rsidRPr="000618F6" w:rsidRDefault="004E0C13" w:rsidP="004E0C13">
      <w:r w:rsidRPr="000618F6">
        <w:t>Eerste berekeningsversie</w:t>
      </w:r>
      <w:r w:rsidRPr="000618F6">
        <w:tab/>
        <w:t>01-07-2003</w:t>
      </w:r>
    </w:p>
    <w:p w14:paraId="38D53F47" w14:textId="77777777" w:rsidR="004E0C13" w:rsidRPr="000618F6" w:rsidRDefault="004E0C13" w:rsidP="004E0C13">
      <w:r w:rsidRPr="000618F6">
        <w:t>Laatste berekeningsversie</w:t>
      </w:r>
      <w:r w:rsidRPr="000618F6">
        <w:tab/>
        <w:t>n.v.t.</w:t>
      </w:r>
    </w:p>
    <w:p w14:paraId="7F74E3A5" w14:textId="67E94A9A" w:rsidR="004E0C13" w:rsidRPr="000618F6" w:rsidRDefault="004E0C13" w:rsidP="004E0C13">
      <w:r w:rsidRPr="000618F6">
        <w:t>Verwijderd in</w:t>
      </w:r>
      <w:r w:rsidRPr="000618F6">
        <w:tab/>
      </w:r>
      <w:r w:rsidRPr="000618F6">
        <w:tab/>
      </w:r>
      <w:r w:rsidRPr="000618F6">
        <w:tab/>
        <w:t>n.v.t.</w:t>
      </w:r>
    </w:p>
    <w:p w14:paraId="2E40922D" w14:textId="3D36AA0E" w:rsidR="00AB4ADD" w:rsidRPr="000618F6" w:rsidRDefault="00AB4ADD" w:rsidP="00AB4ADD">
      <w:pPr>
        <w:pStyle w:val="Heading3"/>
        <w:numPr>
          <w:ilvl w:val="2"/>
          <w:numId w:val="1"/>
        </w:numPr>
        <w:rPr>
          <w:lang w:val="nl-NL"/>
        </w:rPr>
      </w:pPr>
      <w:bookmarkStart w:id="336" w:name="_Toc63778573"/>
      <w:bookmarkEnd w:id="334"/>
      <w:r w:rsidRPr="000618F6">
        <w:rPr>
          <w:lang w:val="nl-NL"/>
        </w:rPr>
        <w:t>inkSchStudiefinanciering</w:t>
      </w:r>
      <w:bookmarkEnd w:id="336"/>
    </w:p>
    <w:p w14:paraId="7E349D17" w14:textId="77777777" w:rsidR="00AB4ADD" w:rsidRPr="000618F6" w:rsidRDefault="00C0608E" w:rsidP="00AB4ADD">
      <w:r w:rsidRPr="000618F6">
        <w:t>Het totale bedrag van de basisbeurs en eventueel aanvullende beurs van de schuldenaar telt mee als inkomen voor het berekenen van het vrij te laten bedrag. Een eventuele studielening wordt niet als inkomen beschouwd.</w:t>
      </w:r>
    </w:p>
    <w:p w14:paraId="437B65E7" w14:textId="77777777" w:rsidR="00AB4ADD" w:rsidRPr="000618F6" w:rsidRDefault="00AB4ADD" w:rsidP="00AB4ADD"/>
    <w:p w14:paraId="70013425" w14:textId="77777777" w:rsidR="00AB4ADD" w:rsidRPr="000618F6" w:rsidRDefault="00AB4ADD" w:rsidP="00AB4ADD">
      <w:r w:rsidRPr="000618F6">
        <w:t>Veldtype</w:t>
      </w:r>
      <w:r w:rsidRPr="000618F6">
        <w:tab/>
      </w:r>
      <w:r w:rsidRPr="000618F6">
        <w:tab/>
      </w:r>
      <w:r w:rsidRPr="000618F6">
        <w:tab/>
      </w:r>
      <w:r w:rsidRPr="000618F6">
        <w:tab/>
        <w:t>Double</w:t>
      </w:r>
    </w:p>
    <w:p w14:paraId="793A587D" w14:textId="77777777" w:rsidR="00AB4ADD" w:rsidRPr="000618F6" w:rsidRDefault="00AB4ADD" w:rsidP="00AB4ADD">
      <w:r w:rsidRPr="000618F6">
        <w:t>Formaat</w:t>
      </w:r>
      <w:r w:rsidRPr="000618F6">
        <w:tab/>
      </w:r>
      <w:r w:rsidRPr="000618F6">
        <w:tab/>
      </w:r>
      <w:r w:rsidRPr="000618F6">
        <w:tab/>
      </w:r>
      <w:r w:rsidRPr="000618F6">
        <w:tab/>
        <w:t>999999,99</w:t>
      </w:r>
    </w:p>
    <w:p w14:paraId="4E61A6B9" w14:textId="77777777" w:rsidR="00AB4ADD" w:rsidRPr="000618F6" w:rsidRDefault="00AB4ADD" w:rsidP="00AB4ADD">
      <w:r w:rsidRPr="000618F6">
        <w:t>Standaardwaarde</w:t>
      </w:r>
      <w:r w:rsidRPr="000618F6">
        <w:tab/>
      </w:r>
      <w:r w:rsidRPr="000618F6">
        <w:tab/>
        <w:t>0,0</w:t>
      </w:r>
    </w:p>
    <w:p w14:paraId="1345F607" w14:textId="77777777" w:rsidR="00AB4ADD" w:rsidRPr="000618F6" w:rsidRDefault="00AB4ADD" w:rsidP="00AB4ADD">
      <w:r w:rsidRPr="000618F6">
        <w:t>Toegevoegd in</w:t>
      </w:r>
      <w:r w:rsidRPr="000618F6">
        <w:tab/>
      </w:r>
      <w:r w:rsidRPr="000618F6">
        <w:tab/>
      </w:r>
      <w:r w:rsidRPr="000618F6">
        <w:tab/>
        <w:t>2.4</w:t>
      </w:r>
    </w:p>
    <w:p w14:paraId="7DFC36D1" w14:textId="77777777" w:rsidR="00AB4ADD" w:rsidRPr="000618F6" w:rsidRDefault="00AB4ADD" w:rsidP="00AB4ADD">
      <w:r w:rsidRPr="000618F6">
        <w:t>Eerste berekeningsversie</w:t>
      </w:r>
      <w:r w:rsidRPr="000618F6">
        <w:tab/>
        <w:t>01-01-2014</w:t>
      </w:r>
    </w:p>
    <w:p w14:paraId="4FCFECAE" w14:textId="77777777" w:rsidR="00AB4ADD" w:rsidRPr="000618F6" w:rsidRDefault="00AB4ADD" w:rsidP="00AB4ADD">
      <w:r w:rsidRPr="000618F6">
        <w:t>Laatste berekeningsversie</w:t>
      </w:r>
      <w:r w:rsidRPr="000618F6">
        <w:tab/>
      </w:r>
      <w:r w:rsidRPr="000618F6">
        <w:rPr>
          <w:i/>
        </w:rPr>
        <w:t>n.v.t.</w:t>
      </w:r>
    </w:p>
    <w:p w14:paraId="76B7B9AE" w14:textId="77777777" w:rsidR="00AB4ADD" w:rsidRPr="000618F6" w:rsidRDefault="00AB4ADD" w:rsidP="00AB4ADD">
      <w:r w:rsidRPr="000618F6">
        <w:t>Verwijderd in</w:t>
      </w:r>
      <w:r w:rsidRPr="000618F6">
        <w:tab/>
      </w:r>
      <w:r w:rsidRPr="000618F6">
        <w:tab/>
      </w:r>
      <w:r w:rsidRPr="000618F6">
        <w:tab/>
      </w:r>
      <w:r w:rsidRPr="000618F6">
        <w:rPr>
          <w:i/>
        </w:rPr>
        <w:t>n.v.t.</w:t>
      </w:r>
    </w:p>
    <w:p w14:paraId="015B4CB0" w14:textId="77777777" w:rsidR="004D1165" w:rsidRPr="000618F6" w:rsidRDefault="004D1165" w:rsidP="00AC2AAD">
      <w:pPr>
        <w:pStyle w:val="Heading3"/>
        <w:rPr>
          <w:lang w:val="nl-NL"/>
        </w:rPr>
      </w:pPr>
      <w:bookmarkStart w:id="337" w:name="_Toc63778574"/>
      <w:r w:rsidRPr="000618F6">
        <w:rPr>
          <w:lang w:val="nl-NL"/>
        </w:rPr>
        <w:t>inkSchAlimentatie</w:t>
      </w:r>
      <w:bookmarkEnd w:id="337"/>
    </w:p>
    <w:p w14:paraId="2699B4CF" w14:textId="77B1E3DA" w:rsidR="004D1165" w:rsidRPr="000618F6" w:rsidRDefault="004D1165">
      <w:r w:rsidRPr="000618F6">
        <w:t>Het inkomen van de schuldenaar uit partner</w:t>
      </w:r>
      <w:r w:rsidR="00766434" w:rsidRPr="000618F6">
        <w:t>alimentatie</w:t>
      </w:r>
      <w:r w:rsidRPr="000618F6">
        <w:t>.</w:t>
      </w:r>
    </w:p>
    <w:p w14:paraId="71BA3DDE" w14:textId="77777777" w:rsidR="004D1165" w:rsidRPr="000618F6" w:rsidRDefault="004D1165">
      <w:r w:rsidRPr="000618F6">
        <w:t>Bedrag netto per maand.</w:t>
      </w:r>
    </w:p>
    <w:p w14:paraId="10E45CBC" w14:textId="77777777" w:rsidR="004D1165" w:rsidRPr="000618F6" w:rsidRDefault="004D1165"/>
    <w:p w14:paraId="23C6438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8198AD5" w14:textId="77777777" w:rsidR="004D1165" w:rsidRPr="000618F6" w:rsidRDefault="004D1165">
      <w:r w:rsidRPr="000618F6">
        <w:t>Formaat</w:t>
      </w:r>
      <w:r w:rsidRPr="000618F6">
        <w:tab/>
      </w:r>
      <w:r w:rsidRPr="000618F6">
        <w:tab/>
      </w:r>
      <w:r w:rsidRPr="000618F6">
        <w:tab/>
      </w:r>
      <w:r w:rsidRPr="000618F6">
        <w:tab/>
        <w:t>999999,99</w:t>
      </w:r>
    </w:p>
    <w:p w14:paraId="56EFB95C" w14:textId="77777777" w:rsidR="004D1165" w:rsidRPr="000618F6" w:rsidRDefault="004D1165">
      <w:r w:rsidRPr="000618F6">
        <w:t>Standaardwaarde</w:t>
      </w:r>
      <w:r w:rsidRPr="000618F6">
        <w:tab/>
      </w:r>
      <w:r w:rsidRPr="000618F6">
        <w:tab/>
        <w:t>0,0</w:t>
      </w:r>
    </w:p>
    <w:p w14:paraId="45A6F02A" w14:textId="77777777" w:rsidR="004D1165" w:rsidRPr="000618F6" w:rsidRDefault="004D1165">
      <w:r w:rsidRPr="000618F6">
        <w:t>Toegevoegd in</w:t>
      </w:r>
      <w:r w:rsidRPr="000618F6">
        <w:tab/>
      </w:r>
      <w:r w:rsidRPr="000618F6">
        <w:tab/>
      </w:r>
      <w:r w:rsidRPr="000618F6">
        <w:tab/>
        <w:t>1.0</w:t>
      </w:r>
    </w:p>
    <w:p w14:paraId="30584AC2" w14:textId="77777777" w:rsidR="004D1165" w:rsidRPr="000618F6" w:rsidRDefault="004D1165">
      <w:r w:rsidRPr="000618F6">
        <w:t>Eerste berekeningsversie</w:t>
      </w:r>
      <w:r w:rsidRPr="000618F6">
        <w:tab/>
        <w:t>01-07-2003</w:t>
      </w:r>
    </w:p>
    <w:p w14:paraId="4638C39A" w14:textId="77777777" w:rsidR="004D1165" w:rsidRPr="000618F6" w:rsidRDefault="004D1165">
      <w:r w:rsidRPr="000618F6">
        <w:t>Laatste berekeningsversie</w:t>
      </w:r>
      <w:r w:rsidRPr="000618F6">
        <w:tab/>
      </w:r>
      <w:r w:rsidRPr="000618F6">
        <w:rPr>
          <w:i/>
        </w:rPr>
        <w:t>n.v.t.</w:t>
      </w:r>
    </w:p>
    <w:p w14:paraId="0AB4BD98" w14:textId="77777777" w:rsidR="004D1165" w:rsidRPr="000618F6" w:rsidRDefault="004D1165">
      <w:r w:rsidRPr="000618F6">
        <w:t>Verwijderd in</w:t>
      </w:r>
      <w:r w:rsidRPr="000618F6">
        <w:tab/>
      </w:r>
      <w:r w:rsidRPr="000618F6">
        <w:tab/>
      </w:r>
      <w:r w:rsidRPr="000618F6">
        <w:tab/>
      </w:r>
      <w:r w:rsidRPr="000618F6">
        <w:rPr>
          <w:i/>
        </w:rPr>
        <w:t>n.v.t.</w:t>
      </w:r>
    </w:p>
    <w:p w14:paraId="52DA311B" w14:textId="77777777" w:rsidR="00F91192" w:rsidRPr="000618F6" w:rsidRDefault="00F91192" w:rsidP="00AC2AAD">
      <w:pPr>
        <w:pStyle w:val="Heading3"/>
        <w:rPr>
          <w:lang w:val="nl-NL"/>
        </w:rPr>
      </w:pPr>
      <w:bookmarkStart w:id="338" w:name="_Toc63778575"/>
      <w:r w:rsidRPr="000618F6">
        <w:rPr>
          <w:lang w:val="nl-NL"/>
        </w:rPr>
        <w:t>inkSchOnderverhKostgang</w:t>
      </w:r>
      <w:bookmarkEnd w:id="338"/>
    </w:p>
    <w:p w14:paraId="179ABE30" w14:textId="77777777" w:rsidR="00F91192" w:rsidRPr="000618F6" w:rsidRDefault="00F91192" w:rsidP="00F91192">
      <w:r w:rsidRPr="000618F6">
        <w:t>Het inkomen van de schuldenaar uit eventuele verhuur of kostgangers.</w:t>
      </w:r>
    </w:p>
    <w:p w14:paraId="267F0810" w14:textId="77777777" w:rsidR="00F91192" w:rsidRPr="000618F6" w:rsidRDefault="00F91192" w:rsidP="00F91192">
      <w:r w:rsidRPr="000618F6">
        <w:t>Bedrag netto per maand.</w:t>
      </w:r>
    </w:p>
    <w:p w14:paraId="7265125E" w14:textId="77777777" w:rsidR="00F91192" w:rsidRPr="000618F6" w:rsidRDefault="00F91192" w:rsidP="00F91192"/>
    <w:p w14:paraId="2A7EA812" w14:textId="77777777" w:rsidR="00F91192" w:rsidRPr="000618F6" w:rsidRDefault="00F91192" w:rsidP="00F91192">
      <w:r w:rsidRPr="000618F6">
        <w:t>Veldtype</w:t>
      </w:r>
      <w:r w:rsidRPr="000618F6">
        <w:tab/>
      </w:r>
      <w:r w:rsidRPr="000618F6">
        <w:tab/>
      </w:r>
      <w:r w:rsidRPr="000618F6">
        <w:tab/>
      </w:r>
      <w:r w:rsidRPr="000618F6">
        <w:tab/>
        <w:t>Double</w:t>
      </w:r>
    </w:p>
    <w:p w14:paraId="58028132" w14:textId="77777777" w:rsidR="00F91192" w:rsidRPr="000618F6" w:rsidRDefault="00F91192" w:rsidP="00F91192">
      <w:r w:rsidRPr="000618F6">
        <w:t>Formaat</w:t>
      </w:r>
      <w:r w:rsidRPr="000618F6">
        <w:tab/>
      </w:r>
      <w:r w:rsidRPr="000618F6">
        <w:tab/>
      </w:r>
      <w:r w:rsidRPr="000618F6">
        <w:tab/>
      </w:r>
      <w:r w:rsidRPr="000618F6">
        <w:tab/>
        <w:t>999999,99</w:t>
      </w:r>
    </w:p>
    <w:p w14:paraId="73234004" w14:textId="77777777" w:rsidR="00F91192" w:rsidRPr="000618F6" w:rsidRDefault="00F91192" w:rsidP="00F91192">
      <w:r w:rsidRPr="000618F6">
        <w:t>Standaardwaarde</w:t>
      </w:r>
      <w:r w:rsidRPr="000618F6">
        <w:tab/>
      </w:r>
      <w:r w:rsidRPr="000618F6">
        <w:tab/>
        <w:t>0,0</w:t>
      </w:r>
    </w:p>
    <w:p w14:paraId="2A5BC607" w14:textId="77777777" w:rsidR="00F91192" w:rsidRPr="000618F6" w:rsidRDefault="00F91192" w:rsidP="00F91192">
      <w:r w:rsidRPr="000618F6">
        <w:t>Toegevoegd in</w:t>
      </w:r>
      <w:r w:rsidRPr="000618F6">
        <w:tab/>
      </w:r>
      <w:r w:rsidRPr="000618F6">
        <w:tab/>
      </w:r>
      <w:r w:rsidRPr="000618F6">
        <w:tab/>
        <w:t>1.0</w:t>
      </w:r>
    </w:p>
    <w:p w14:paraId="1DC8B5AA" w14:textId="77777777" w:rsidR="00F91192" w:rsidRPr="000618F6" w:rsidRDefault="00F91192" w:rsidP="00F91192">
      <w:r w:rsidRPr="000618F6">
        <w:t>Eerste berekeningsversie</w:t>
      </w:r>
      <w:r w:rsidRPr="000618F6">
        <w:tab/>
        <w:t>01-07-2003</w:t>
      </w:r>
    </w:p>
    <w:p w14:paraId="37EDFA4C" w14:textId="77777777" w:rsidR="00F91192" w:rsidRPr="000618F6" w:rsidRDefault="00F91192" w:rsidP="00F91192">
      <w:r w:rsidRPr="000618F6">
        <w:t>Laatste berekeningsversie</w:t>
      </w:r>
      <w:r w:rsidRPr="000618F6">
        <w:tab/>
        <w:t>01-07-2008</w:t>
      </w:r>
    </w:p>
    <w:p w14:paraId="3FA810A6" w14:textId="77777777" w:rsidR="00F91192" w:rsidRPr="000618F6" w:rsidRDefault="00F91192" w:rsidP="00F91192">
      <w:r w:rsidRPr="000618F6">
        <w:t>Verwijderd in</w:t>
      </w:r>
      <w:r w:rsidRPr="000618F6">
        <w:tab/>
      </w:r>
      <w:r w:rsidRPr="000618F6">
        <w:tab/>
      </w:r>
      <w:r w:rsidRPr="000618F6">
        <w:tab/>
      </w:r>
      <w:r w:rsidR="00CE2083" w:rsidRPr="000618F6">
        <w:t>2.0</w:t>
      </w:r>
    </w:p>
    <w:p w14:paraId="2D937E62" w14:textId="77777777" w:rsidR="00F91192" w:rsidRPr="000618F6" w:rsidRDefault="00F91192" w:rsidP="00AC2AAD">
      <w:pPr>
        <w:pStyle w:val="Heading3"/>
        <w:rPr>
          <w:lang w:val="nl-NL"/>
        </w:rPr>
      </w:pPr>
      <w:bookmarkStart w:id="339" w:name="_Toc63778576"/>
      <w:r w:rsidRPr="000618F6">
        <w:rPr>
          <w:lang w:val="nl-NL"/>
        </w:rPr>
        <w:t>inkSchOnderverhuur</w:t>
      </w:r>
      <w:bookmarkEnd w:id="339"/>
    </w:p>
    <w:p w14:paraId="0E64336C" w14:textId="77777777" w:rsidR="00F91192" w:rsidRPr="000618F6" w:rsidRDefault="00F91192" w:rsidP="00F91192">
      <w:r w:rsidRPr="000618F6">
        <w:t xml:space="preserve">Het inkomen van de schuldenaar uit </w:t>
      </w:r>
      <w:r w:rsidR="000C6184" w:rsidRPr="000618F6">
        <w:t xml:space="preserve">commerciële </w:t>
      </w:r>
      <w:r w:rsidRPr="000618F6">
        <w:t>onderverhuur.</w:t>
      </w:r>
    </w:p>
    <w:p w14:paraId="35156417" w14:textId="77777777" w:rsidR="00F91192" w:rsidRPr="000618F6" w:rsidRDefault="00F91192" w:rsidP="00F91192">
      <w:r w:rsidRPr="000618F6">
        <w:t>Bedrag netto per maand.</w:t>
      </w:r>
    </w:p>
    <w:p w14:paraId="10ADA67E" w14:textId="77777777" w:rsidR="00F91192" w:rsidRPr="000618F6" w:rsidRDefault="00F91192" w:rsidP="00F91192"/>
    <w:p w14:paraId="70D8E4F8" w14:textId="77777777" w:rsidR="00F91192" w:rsidRPr="000618F6" w:rsidRDefault="00F91192" w:rsidP="00F91192">
      <w:r w:rsidRPr="000618F6">
        <w:lastRenderedPageBreak/>
        <w:t>Veldtype</w:t>
      </w:r>
      <w:r w:rsidRPr="000618F6">
        <w:tab/>
      </w:r>
      <w:r w:rsidRPr="000618F6">
        <w:tab/>
      </w:r>
      <w:r w:rsidRPr="000618F6">
        <w:tab/>
      </w:r>
      <w:r w:rsidRPr="000618F6">
        <w:tab/>
        <w:t>Double</w:t>
      </w:r>
    </w:p>
    <w:p w14:paraId="4BD4FCF2" w14:textId="77777777" w:rsidR="00F91192" w:rsidRPr="000618F6" w:rsidRDefault="00F91192" w:rsidP="00F91192">
      <w:r w:rsidRPr="000618F6">
        <w:t>Formaat</w:t>
      </w:r>
      <w:r w:rsidRPr="000618F6">
        <w:tab/>
      </w:r>
      <w:r w:rsidRPr="000618F6">
        <w:tab/>
      </w:r>
      <w:r w:rsidRPr="000618F6">
        <w:tab/>
      </w:r>
      <w:r w:rsidRPr="000618F6">
        <w:tab/>
        <w:t>999999,99</w:t>
      </w:r>
    </w:p>
    <w:p w14:paraId="44F8BDAF" w14:textId="77777777" w:rsidR="00F91192" w:rsidRPr="000618F6" w:rsidRDefault="00F91192" w:rsidP="00F91192">
      <w:r w:rsidRPr="000618F6">
        <w:t>Standaardwaarde</w:t>
      </w:r>
      <w:r w:rsidRPr="000618F6">
        <w:tab/>
      </w:r>
      <w:r w:rsidRPr="000618F6">
        <w:tab/>
        <w:t>0,0</w:t>
      </w:r>
    </w:p>
    <w:p w14:paraId="1591C063" w14:textId="77777777" w:rsidR="00F91192" w:rsidRPr="000618F6" w:rsidRDefault="00F91192" w:rsidP="00F91192">
      <w:r w:rsidRPr="000618F6">
        <w:t>Toegevoegd in</w:t>
      </w:r>
      <w:r w:rsidRPr="000618F6">
        <w:tab/>
      </w:r>
      <w:r w:rsidRPr="000618F6">
        <w:tab/>
      </w:r>
      <w:r w:rsidRPr="000618F6">
        <w:tab/>
        <w:t>1.4</w:t>
      </w:r>
    </w:p>
    <w:p w14:paraId="138E5954" w14:textId="77777777" w:rsidR="00F91192" w:rsidRPr="000618F6" w:rsidRDefault="00F91192" w:rsidP="00F91192">
      <w:r w:rsidRPr="000618F6">
        <w:t>Eerste berekeningsversie</w:t>
      </w:r>
      <w:r w:rsidRPr="000618F6">
        <w:tab/>
        <w:t>01-01-2009</w:t>
      </w:r>
    </w:p>
    <w:p w14:paraId="5705AA4E" w14:textId="77777777" w:rsidR="00F91192" w:rsidRPr="000618F6" w:rsidRDefault="00F91192" w:rsidP="00F91192">
      <w:r w:rsidRPr="000618F6">
        <w:t>Laatste berekeningsversie</w:t>
      </w:r>
      <w:r w:rsidRPr="000618F6">
        <w:tab/>
      </w:r>
      <w:r w:rsidRPr="000618F6">
        <w:rPr>
          <w:i/>
        </w:rPr>
        <w:t>n.v.t.</w:t>
      </w:r>
    </w:p>
    <w:p w14:paraId="0F63546C" w14:textId="77777777" w:rsidR="00F91192" w:rsidRPr="000618F6" w:rsidRDefault="00F91192" w:rsidP="00F91192">
      <w:r w:rsidRPr="000618F6">
        <w:t>Verwijderd in</w:t>
      </w:r>
      <w:r w:rsidRPr="000618F6">
        <w:tab/>
      </w:r>
      <w:r w:rsidRPr="000618F6">
        <w:tab/>
      </w:r>
      <w:r w:rsidRPr="000618F6">
        <w:tab/>
      </w:r>
      <w:r w:rsidRPr="000618F6">
        <w:rPr>
          <w:i/>
        </w:rPr>
        <w:t>n.v.t.</w:t>
      </w:r>
    </w:p>
    <w:p w14:paraId="70AA5DCA" w14:textId="77777777" w:rsidR="00B54A42" w:rsidRPr="000618F6" w:rsidRDefault="00B54A42" w:rsidP="00AC2AAD">
      <w:pPr>
        <w:pStyle w:val="Heading3"/>
        <w:rPr>
          <w:lang w:val="nl-NL"/>
        </w:rPr>
      </w:pPr>
      <w:bookmarkStart w:id="340" w:name="_Toc63778577"/>
      <w:r w:rsidRPr="000618F6">
        <w:rPr>
          <w:lang w:val="nl-NL"/>
        </w:rPr>
        <w:t>inkSchTegemoetInwonenden</w:t>
      </w:r>
      <w:bookmarkEnd w:id="340"/>
    </w:p>
    <w:p w14:paraId="52DD152E" w14:textId="77777777" w:rsidR="00B54A42" w:rsidRPr="000618F6" w:rsidRDefault="00B54A42" w:rsidP="00B54A42">
      <w:r w:rsidRPr="000618F6">
        <w:t>Het inkomen van de schuldenaar uit eventuele inwonende meerderjarige kinderen of andere familieleden.</w:t>
      </w:r>
    </w:p>
    <w:p w14:paraId="068256DD" w14:textId="77777777" w:rsidR="00B54A42" w:rsidRPr="000618F6" w:rsidRDefault="00B54A42" w:rsidP="00B54A42">
      <w:r w:rsidRPr="000618F6">
        <w:t>Bedrag netto per maand.</w:t>
      </w:r>
    </w:p>
    <w:p w14:paraId="514B04E5" w14:textId="77777777" w:rsidR="00B54A42" w:rsidRPr="000618F6" w:rsidRDefault="00B54A42" w:rsidP="00B54A42"/>
    <w:p w14:paraId="4607B044" w14:textId="77777777" w:rsidR="00B54A42" w:rsidRPr="000618F6" w:rsidRDefault="00B54A42" w:rsidP="00B54A42">
      <w:r w:rsidRPr="000618F6">
        <w:t>Veldtype</w:t>
      </w:r>
      <w:r w:rsidRPr="000618F6">
        <w:tab/>
      </w:r>
      <w:r w:rsidRPr="000618F6">
        <w:tab/>
      </w:r>
      <w:r w:rsidRPr="000618F6">
        <w:tab/>
      </w:r>
      <w:r w:rsidRPr="000618F6">
        <w:tab/>
        <w:t>Double</w:t>
      </w:r>
    </w:p>
    <w:p w14:paraId="3001E9D6" w14:textId="77777777" w:rsidR="00B54A42" w:rsidRPr="000618F6" w:rsidRDefault="00B54A42" w:rsidP="00B54A42">
      <w:r w:rsidRPr="000618F6">
        <w:t>Formaat</w:t>
      </w:r>
      <w:r w:rsidRPr="000618F6">
        <w:tab/>
      </w:r>
      <w:r w:rsidRPr="000618F6">
        <w:tab/>
      </w:r>
      <w:r w:rsidRPr="000618F6">
        <w:tab/>
      </w:r>
      <w:r w:rsidRPr="000618F6">
        <w:tab/>
        <w:t>999999,99</w:t>
      </w:r>
    </w:p>
    <w:p w14:paraId="54747502" w14:textId="77777777" w:rsidR="00B54A42" w:rsidRPr="000618F6" w:rsidRDefault="00B54A42" w:rsidP="00B54A42">
      <w:r w:rsidRPr="000618F6">
        <w:t>Standaardwaarde</w:t>
      </w:r>
      <w:r w:rsidRPr="000618F6">
        <w:tab/>
      </w:r>
      <w:r w:rsidRPr="000618F6">
        <w:tab/>
        <w:t>0,0</w:t>
      </w:r>
    </w:p>
    <w:p w14:paraId="12B9A565" w14:textId="77777777" w:rsidR="00B54A42" w:rsidRPr="000618F6" w:rsidRDefault="00844904" w:rsidP="00B54A42">
      <w:r w:rsidRPr="000618F6">
        <w:t>Toegevoegd in</w:t>
      </w:r>
      <w:r w:rsidRPr="000618F6">
        <w:tab/>
      </w:r>
      <w:r w:rsidRPr="000618F6">
        <w:tab/>
      </w:r>
      <w:r w:rsidRPr="000618F6">
        <w:tab/>
        <w:t>1.2</w:t>
      </w:r>
    </w:p>
    <w:p w14:paraId="770ADB18" w14:textId="77777777" w:rsidR="00B54A42" w:rsidRPr="000618F6" w:rsidRDefault="00B54A42" w:rsidP="00B54A42">
      <w:r w:rsidRPr="000618F6">
        <w:t>Eerste berekeningsversie</w:t>
      </w:r>
      <w:r w:rsidRPr="000618F6">
        <w:tab/>
        <w:t>01-01-2008</w:t>
      </w:r>
    </w:p>
    <w:p w14:paraId="76842BE4" w14:textId="77777777" w:rsidR="00B54A42" w:rsidRPr="000618F6" w:rsidRDefault="00B54A42" w:rsidP="00B54A42">
      <w:r w:rsidRPr="000618F6">
        <w:t>Laatste berekeningsversie</w:t>
      </w:r>
      <w:r w:rsidRPr="000618F6">
        <w:tab/>
      </w:r>
      <w:r w:rsidRPr="000618F6">
        <w:rPr>
          <w:i/>
        </w:rPr>
        <w:t>n.v.t.</w:t>
      </w:r>
    </w:p>
    <w:p w14:paraId="4794B38D" w14:textId="77777777" w:rsidR="00B54A42" w:rsidRPr="000618F6" w:rsidRDefault="00B54A42" w:rsidP="00B54A42">
      <w:r w:rsidRPr="000618F6">
        <w:t>Verwijderd in</w:t>
      </w:r>
      <w:r w:rsidRPr="000618F6">
        <w:tab/>
      </w:r>
      <w:r w:rsidRPr="000618F6">
        <w:tab/>
      </w:r>
      <w:r w:rsidRPr="000618F6">
        <w:tab/>
      </w:r>
      <w:r w:rsidRPr="000618F6">
        <w:rPr>
          <w:i/>
        </w:rPr>
        <w:t>n.v.t.</w:t>
      </w:r>
    </w:p>
    <w:p w14:paraId="2EB90D74" w14:textId="77777777" w:rsidR="004D1165" w:rsidRPr="000618F6" w:rsidRDefault="004D1165" w:rsidP="00AC2AAD">
      <w:pPr>
        <w:pStyle w:val="Heading3"/>
        <w:rPr>
          <w:lang w:val="nl-NL"/>
        </w:rPr>
      </w:pPr>
      <w:bookmarkStart w:id="341" w:name="_Toc63778578"/>
      <w:r w:rsidRPr="000618F6">
        <w:rPr>
          <w:lang w:val="nl-NL"/>
        </w:rPr>
        <w:t>inkSchLangdurigheidstoeslag</w:t>
      </w:r>
      <w:bookmarkEnd w:id="341"/>
    </w:p>
    <w:p w14:paraId="0C45DDD5" w14:textId="77777777" w:rsidR="004D1165" w:rsidRPr="000618F6" w:rsidRDefault="004D1165">
      <w:r w:rsidRPr="000618F6">
        <w:t>Het inkomen van de schuldenaar uit een langdurigheidstoeslag.</w:t>
      </w:r>
    </w:p>
    <w:p w14:paraId="6F5BDAD1" w14:textId="77777777" w:rsidR="004D1165" w:rsidRPr="000618F6" w:rsidRDefault="004D1165">
      <w:r w:rsidRPr="000618F6">
        <w:t>Bedrag netto per maand.</w:t>
      </w:r>
    </w:p>
    <w:p w14:paraId="31E664BC" w14:textId="77777777" w:rsidR="004D1165" w:rsidRPr="000618F6" w:rsidRDefault="004D1165"/>
    <w:p w14:paraId="6EB34DD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FBE5798" w14:textId="77777777" w:rsidR="004D1165" w:rsidRPr="000618F6" w:rsidRDefault="004D1165">
      <w:r w:rsidRPr="000618F6">
        <w:t>Formaat</w:t>
      </w:r>
      <w:r w:rsidRPr="000618F6">
        <w:tab/>
      </w:r>
      <w:r w:rsidRPr="000618F6">
        <w:tab/>
      </w:r>
      <w:r w:rsidRPr="000618F6">
        <w:tab/>
      </w:r>
      <w:r w:rsidRPr="000618F6">
        <w:tab/>
        <w:t>999999,99</w:t>
      </w:r>
    </w:p>
    <w:p w14:paraId="7433536F" w14:textId="77777777" w:rsidR="004D1165" w:rsidRPr="000618F6" w:rsidRDefault="004D1165">
      <w:r w:rsidRPr="000618F6">
        <w:t>Standaardwaarde</w:t>
      </w:r>
      <w:r w:rsidRPr="000618F6">
        <w:tab/>
      </w:r>
      <w:r w:rsidRPr="000618F6">
        <w:tab/>
        <w:t>0,0</w:t>
      </w:r>
    </w:p>
    <w:p w14:paraId="7014B4D8" w14:textId="77777777" w:rsidR="004D1165" w:rsidRPr="000618F6" w:rsidRDefault="004D1165">
      <w:r w:rsidRPr="000618F6">
        <w:t>Toegevoegd in</w:t>
      </w:r>
      <w:r w:rsidRPr="000618F6">
        <w:tab/>
      </w:r>
      <w:r w:rsidRPr="000618F6">
        <w:tab/>
      </w:r>
      <w:r w:rsidRPr="000618F6">
        <w:tab/>
        <w:t>1.0</w:t>
      </w:r>
    </w:p>
    <w:p w14:paraId="656AB57B" w14:textId="77777777" w:rsidR="004D1165" w:rsidRPr="000618F6" w:rsidRDefault="004D1165">
      <w:r w:rsidRPr="000618F6">
        <w:t>Eerste berekeningsversie</w:t>
      </w:r>
      <w:r w:rsidRPr="000618F6">
        <w:tab/>
        <w:t>01-07-2003</w:t>
      </w:r>
    </w:p>
    <w:p w14:paraId="49C128FE" w14:textId="77777777" w:rsidR="004D1165" w:rsidRPr="000618F6" w:rsidRDefault="004D1165">
      <w:r w:rsidRPr="000618F6">
        <w:t>Laatste berekeningsversie</w:t>
      </w:r>
      <w:r w:rsidRPr="000618F6">
        <w:tab/>
      </w:r>
      <w:r w:rsidR="00B27C1A" w:rsidRPr="000618F6">
        <w:t>01-01-2009</w:t>
      </w:r>
    </w:p>
    <w:p w14:paraId="124E750A" w14:textId="77777777" w:rsidR="004D1165" w:rsidRPr="000618F6" w:rsidRDefault="004D1165">
      <w:r w:rsidRPr="000618F6">
        <w:t>Verwijderd in</w:t>
      </w:r>
      <w:r w:rsidRPr="000618F6">
        <w:tab/>
      </w:r>
      <w:r w:rsidRPr="000618F6">
        <w:tab/>
      </w:r>
      <w:r w:rsidRPr="000618F6">
        <w:tab/>
      </w:r>
      <w:r w:rsidR="007F1572" w:rsidRPr="000618F6">
        <w:t>2.1</w:t>
      </w:r>
    </w:p>
    <w:p w14:paraId="66ECAF29" w14:textId="77777777" w:rsidR="004D1165" w:rsidRPr="000618F6" w:rsidRDefault="004D1165" w:rsidP="00AC2AAD">
      <w:pPr>
        <w:pStyle w:val="Heading3"/>
        <w:rPr>
          <w:lang w:val="nl-NL"/>
        </w:rPr>
      </w:pPr>
      <w:bookmarkStart w:id="342" w:name="_Toc63778579"/>
      <w:r w:rsidRPr="000618F6">
        <w:rPr>
          <w:lang w:val="nl-NL"/>
        </w:rPr>
        <w:t>inkSchTegemoetAutokosten</w:t>
      </w:r>
      <w:bookmarkEnd w:id="342"/>
    </w:p>
    <w:p w14:paraId="2108B062" w14:textId="77777777" w:rsidR="004D1165" w:rsidRPr="000618F6" w:rsidRDefault="004D1165">
      <w:r w:rsidRPr="000618F6">
        <w:t>Het inkomen van de schuldenaar uit een tegemoetkoming van de werkgever in de autokosten.</w:t>
      </w:r>
    </w:p>
    <w:p w14:paraId="65635613" w14:textId="77777777" w:rsidR="004D1165" w:rsidRPr="000618F6" w:rsidRDefault="004D1165">
      <w:r w:rsidRPr="000618F6">
        <w:t>Bedrag netto per maand.</w:t>
      </w:r>
    </w:p>
    <w:p w14:paraId="2EE9F2C4" w14:textId="77777777" w:rsidR="004D1165" w:rsidRPr="000618F6" w:rsidRDefault="004D1165"/>
    <w:p w14:paraId="6013173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76E031A" w14:textId="77777777" w:rsidR="004D1165" w:rsidRPr="000618F6" w:rsidRDefault="004D1165">
      <w:r w:rsidRPr="000618F6">
        <w:t>Formaat</w:t>
      </w:r>
      <w:r w:rsidRPr="000618F6">
        <w:tab/>
      </w:r>
      <w:r w:rsidRPr="000618F6">
        <w:tab/>
      </w:r>
      <w:r w:rsidRPr="000618F6">
        <w:tab/>
      </w:r>
      <w:r w:rsidRPr="000618F6">
        <w:tab/>
        <w:t>999999,99</w:t>
      </w:r>
    </w:p>
    <w:p w14:paraId="3279D4C9" w14:textId="77777777" w:rsidR="004D1165" w:rsidRPr="000618F6" w:rsidRDefault="004D1165">
      <w:r w:rsidRPr="000618F6">
        <w:t>Standaardwaarde</w:t>
      </w:r>
      <w:r w:rsidRPr="000618F6">
        <w:tab/>
      </w:r>
      <w:r w:rsidRPr="000618F6">
        <w:tab/>
        <w:t>0,0</w:t>
      </w:r>
    </w:p>
    <w:p w14:paraId="06E502C8" w14:textId="77777777" w:rsidR="004D1165" w:rsidRPr="000618F6" w:rsidRDefault="004D1165">
      <w:r w:rsidRPr="000618F6">
        <w:t>Toegevoegd in</w:t>
      </w:r>
      <w:r w:rsidRPr="000618F6">
        <w:tab/>
      </w:r>
      <w:r w:rsidRPr="000618F6">
        <w:tab/>
      </w:r>
      <w:r w:rsidRPr="000618F6">
        <w:tab/>
        <w:t>1.0</w:t>
      </w:r>
    </w:p>
    <w:p w14:paraId="1AA86B61" w14:textId="77777777" w:rsidR="004D1165" w:rsidRPr="000618F6" w:rsidRDefault="004D1165">
      <w:r w:rsidRPr="000618F6">
        <w:t>Eerste berekeningsversie</w:t>
      </w:r>
      <w:r w:rsidRPr="000618F6">
        <w:tab/>
        <w:t>01-07-2003</w:t>
      </w:r>
    </w:p>
    <w:p w14:paraId="4A2C2EF8" w14:textId="77777777" w:rsidR="004D1165" w:rsidRPr="000618F6" w:rsidRDefault="004D1165">
      <w:r w:rsidRPr="000618F6">
        <w:t>Laatste berekeningsversie</w:t>
      </w:r>
      <w:r w:rsidRPr="000618F6">
        <w:tab/>
      </w:r>
      <w:r w:rsidRPr="000618F6">
        <w:rPr>
          <w:i/>
        </w:rPr>
        <w:t>n.v.t.</w:t>
      </w:r>
    </w:p>
    <w:p w14:paraId="1C12CBEB" w14:textId="77777777" w:rsidR="004D1165" w:rsidRPr="000618F6" w:rsidRDefault="004D1165">
      <w:r w:rsidRPr="000618F6">
        <w:t>Verwijderd in</w:t>
      </w:r>
      <w:r w:rsidRPr="000618F6">
        <w:tab/>
      </w:r>
      <w:r w:rsidRPr="000618F6">
        <w:tab/>
      </w:r>
      <w:r w:rsidRPr="000618F6">
        <w:tab/>
      </w:r>
      <w:r w:rsidRPr="000618F6">
        <w:rPr>
          <w:i/>
        </w:rPr>
        <w:t>n.v.t.</w:t>
      </w:r>
    </w:p>
    <w:p w14:paraId="1825B876" w14:textId="77777777" w:rsidR="004D1165" w:rsidRPr="000618F6" w:rsidRDefault="004D1165" w:rsidP="00AC2AAD">
      <w:pPr>
        <w:pStyle w:val="Heading3"/>
        <w:rPr>
          <w:lang w:val="nl-NL"/>
        </w:rPr>
      </w:pPr>
      <w:bookmarkStart w:id="343" w:name="_Toc63778580"/>
      <w:r w:rsidRPr="000618F6">
        <w:rPr>
          <w:lang w:val="nl-NL"/>
        </w:rPr>
        <w:t>inkSchTegemoetKinderopvang</w:t>
      </w:r>
      <w:bookmarkEnd w:id="343"/>
    </w:p>
    <w:p w14:paraId="7A224248" w14:textId="77777777" w:rsidR="004D1165" w:rsidRPr="000618F6" w:rsidRDefault="004D1165">
      <w:r w:rsidRPr="000618F6">
        <w:t>Het inkomen van de schuldenaar uit een tegemoetkoming van de werkgever in de kinderopvang.</w:t>
      </w:r>
    </w:p>
    <w:p w14:paraId="0F55C5EF" w14:textId="77777777" w:rsidR="004D1165" w:rsidRPr="000618F6" w:rsidRDefault="004D1165">
      <w:r w:rsidRPr="000618F6">
        <w:t>Bedrag netto per maand.</w:t>
      </w:r>
    </w:p>
    <w:p w14:paraId="68972C60" w14:textId="77777777" w:rsidR="004D1165" w:rsidRPr="000618F6" w:rsidRDefault="004D1165"/>
    <w:p w14:paraId="0A8E54D1" w14:textId="77777777" w:rsidR="004D1165" w:rsidRPr="000618F6" w:rsidRDefault="004D1165">
      <w:r w:rsidRPr="000618F6">
        <w:lastRenderedPageBreak/>
        <w:t>Veldtype</w:t>
      </w:r>
      <w:r w:rsidRPr="000618F6">
        <w:tab/>
      </w:r>
      <w:r w:rsidRPr="000618F6">
        <w:tab/>
      </w:r>
      <w:r w:rsidRPr="000618F6">
        <w:tab/>
      </w:r>
      <w:r w:rsidRPr="000618F6">
        <w:tab/>
      </w:r>
      <w:r w:rsidR="00A613AA" w:rsidRPr="000618F6">
        <w:t>Double</w:t>
      </w:r>
    </w:p>
    <w:p w14:paraId="115885A9" w14:textId="77777777" w:rsidR="004D1165" w:rsidRPr="000618F6" w:rsidRDefault="004D1165">
      <w:r w:rsidRPr="000618F6">
        <w:t>Formaat</w:t>
      </w:r>
      <w:r w:rsidRPr="000618F6">
        <w:tab/>
      </w:r>
      <w:r w:rsidRPr="000618F6">
        <w:tab/>
      </w:r>
      <w:r w:rsidRPr="000618F6">
        <w:tab/>
      </w:r>
      <w:r w:rsidRPr="000618F6">
        <w:tab/>
        <w:t>999999,99</w:t>
      </w:r>
    </w:p>
    <w:p w14:paraId="0C0C4C8F" w14:textId="77777777" w:rsidR="004D1165" w:rsidRPr="000618F6" w:rsidRDefault="004D1165">
      <w:r w:rsidRPr="000618F6">
        <w:t>Standaardwaarde</w:t>
      </w:r>
      <w:r w:rsidRPr="000618F6">
        <w:tab/>
      </w:r>
      <w:r w:rsidRPr="000618F6">
        <w:tab/>
        <w:t>0,0</w:t>
      </w:r>
    </w:p>
    <w:p w14:paraId="4EE1CB36" w14:textId="77777777" w:rsidR="004D1165" w:rsidRPr="000618F6" w:rsidRDefault="004D1165">
      <w:r w:rsidRPr="000618F6">
        <w:t>Toegevoegd in</w:t>
      </w:r>
      <w:r w:rsidRPr="000618F6">
        <w:tab/>
      </w:r>
      <w:r w:rsidRPr="000618F6">
        <w:tab/>
      </w:r>
      <w:r w:rsidRPr="000618F6">
        <w:tab/>
        <w:t>1.0</w:t>
      </w:r>
    </w:p>
    <w:p w14:paraId="473DB879" w14:textId="77777777" w:rsidR="004D1165" w:rsidRPr="000618F6" w:rsidRDefault="004D1165">
      <w:r w:rsidRPr="000618F6">
        <w:t>Eerste berekeningsversie</w:t>
      </w:r>
      <w:r w:rsidRPr="000618F6">
        <w:tab/>
        <w:t>01-07-2003</w:t>
      </w:r>
    </w:p>
    <w:p w14:paraId="25DADC57" w14:textId="77777777" w:rsidR="004D1165" w:rsidRPr="000618F6" w:rsidRDefault="004D1165">
      <w:r w:rsidRPr="000618F6">
        <w:t>Laatste berekeningsversie</w:t>
      </w:r>
      <w:r w:rsidRPr="000618F6">
        <w:tab/>
      </w:r>
      <w:r w:rsidRPr="000618F6">
        <w:rPr>
          <w:i/>
        </w:rPr>
        <w:t>n.v.t.</w:t>
      </w:r>
    </w:p>
    <w:p w14:paraId="5843BC09" w14:textId="77777777" w:rsidR="004D1165" w:rsidRPr="000618F6" w:rsidRDefault="004D1165">
      <w:r w:rsidRPr="000618F6">
        <w:t>Verwijderd in</w:t>
      </w:r>
      <w:r w:rsidRPr="000618F6">
        <w:tab/>
      </w:r>
      <w:r w:rsidRPr="000618F6">
        <w:tab/>
      </w:r>
      <w:r w:rsidRPr="000618F6">
        <w:tab/>
      </w:r>
      <w:r w:rsidRPr="000618F6">
        <w:rPr>
          <w:i/>
        </w:rPr>
        <w:t>n.v.t.</w:t>
      </w:r>
    </w:p>
    <w:p w14:paraId="39919B95" w14:textId="77777777" w:rsidR="00F33703" w:rsidRPr="000618F6" w:rsidRDefault="00F33703" w:rsidP="00F33703">
      <w:pPr>
        <w:pStyle w:val="Heading3"/>
        <w:rPr>
          <w:lang w:val="nl-NL"/>
        </w:rPr>
      </w:pPr>
      <w:bookmarkStart w:id="344" w:name="_Toc63778581"/>
      <w:r w:rsidRPr="000618F6">
        <w:rPr>
          <w:lang w:val="nl-NL"/>
        </w:rPr>
        <w:t>inkSchAndereInkomens</w:t>
      </w:r>
      <w:bookmarkEnd w:id="344"/>
    </w:p>
    <w:p w14:paraId="220A75B4" w14:textId="77777777" w:rsidR="00F33703" w:rsidRPr="000618F6" w:rsidRDefault="00F33703" w:rsidP="00F33703">
      <w:r w:rsidRPr="000618F6">
        <w:t>Eventuele andere, nog niet genoemde, netto inkomens van de schuldenaar.</w:t>
      </w:r>
    </w:p>
    <w:p w14:paraId="06523450" w14:textId="77777777" w:rsidR="00F33703" w:rsidRPr="000618F6" w:rsidRDefault="00F33703" w:rsidP="00F33703">
      <w:r w:rsidRPr="000618F6">
        <w:t>Bedrag netto per maand.</w:t>
      </w:r>
    </w:p>
    <w:p w14:paraId="1AADA433" w14:textId="77777777" w:rsidR="00F33703" w:rsidRPr="000618F6" w:rsidRDefault="00F33703" w:rsidP="00F33703"/>
    <w:p w14:paraId="128108C7" w14:textId="77777777" w:rsidR="00F33703" w:rsidRPr="000618F6" w:rsidRDefault="00F33703" w:rsidP="00F33703">
      <w:r w:rsidRPr="000618F6">
        <w:t>Veldtype</w:t>
      </w:r>
      <w:r w:rsidRPr="000618F6">
        <w:tab/>
      </w:r>
      <w:r w:rsidRPr="000618F6">
        <w:tab/>
      </w:r>
      <w:r w:rsidRPr="000618F6">
        <w:tab/>
      </w:r>
      <w:r w:rsidRPr="000618F6">
        <w:tab/>
        <w:t>Double</w:t>
      </w:r>
    </w:p>
    <w:p w14:paraId="7B3A825F" w14:textId="77777777" w:rsidR="00F33703" w:rsidRPr="000618F6" w:rsidRDefault="00F33703" w:rsidP="00F33703">
      <w:r w:rsidRPr="000618F6">
        <w:t>Formaat</w:t>
      </w:r>
      <w:r w:rsidRPr="000618F6">
        <w:tab/>
      </w:r>
      <w:r w:rsidRPr="000618F6">
        <w:tab/>
      </w:r>
      <w:r w:rsidRPr="000618F6">
        <w:tab/>
      </w:r>
      <w:r w:rsidRPr="000618F6">
        <w:tab/>
        <w:t>999999,99</w:t>
      </w:r>
    </w:p>
    <w:p w14:paraId="0EA86CAD" w14:textId="77777777" w:rsidR="00F33703" w:rsidRPr="000618F6" w:rsidRDefault="00F33703" w:rsidP="00F33703">
      <w:r w:rsidRPr="000618F6">
        <w:t>Standaardwaarde</w:t>
      </w:r>
      <w:r w:rsidRPr="000618F6">
        <w:tab/>
      </w:r>
      <w:r w:rsidRPr="000618F6">
        <w:tab/>
        <w:t>0,0</w:t>
      </w:r>
    </w:p>
    <w:p w14:paraId="6E5DED8E" w14:textId="77777777" w:rsidR="00F33703" w:rsidRPr="000618F6" w:rsidRDefault="00F33703" w:rsidP="00F33703">
      <w:r w:rsidRPr="000618F6">
        <w:t>Toegevoegd in</w:t>
      </w:r>
      <w:r w:rsidRPr="000618F6">
        <w:tab/>
      </w:r>
      <w:r w:rsidRPr="000618F6">
        <w:tab/>
      </w:r>
      <w:r w:rsidRPr="000618F6">
        <w:tab/>
        <w:t>1.0</w:t>
      </w:r>
    </w:p>
    <w:p w14:paraId="246F5015" w14:textId="77777777" w:rsidR="00F33703" w:rsidRPr="000618F6" w:rsidRDefault="00F33703" w:rsidP="00F33703">
      <w:r w:rsidRPr="000618F6">
        <w:t>Eerste berekeningsversie</w:t>
      </w:r>
      <w:r w:rsidRPr="000618F6">
        <w:tab/>
        <w:t>01-07-2003</w:t>
      </w:r>
    </w:p>
    <w:p w14:paraId="5D5FF3E5" w14:textId="77777777" w:rsidR="00F33703" w:rsidRPr="000618F6" w:rsidRDefault="00F33703" w:rsidP="00F33703">
      <w:r w:rsidRPr="000618F6">
        <w:t>Laatste berekeningsversie</w:t>
      </w:r>
      <w:r w:rsidRPr="000618F6">
        <w:tab/>
      </w:r>
      <w:r w:rsidRPr="000618F6">
        <w:rPr>
          <w:i/>
        </w:rPr>
        <w:t>n.v.t.</w:t>
      </w:r>
    </w:p>
    <w:p w14:paraId="451C6FDC" w14:textId="77777777" w:rsidR="00F33703" w:rsidRPr="000618F6" w:rsidRDefault="00F33703" w:rsidP="00F33703">
      <w:r w:rsidRPr="000618F6">
        <w:t>Verwijderd in</w:t>
      </w:r>
      <w:r w:rsidRPr="000618F6">
        <w:tab/>
      </w:r>
      <w:r w:rsidRPr="000618F6">
        <w:tab/>
      </w:r>
      <w:r w:rsidRPr="000618F6">
        <w:tab/>
      </w:r>
      <w:r w:rsidRPr="000618F6">
        <w:rPr>
          <w:i/>
        </w:rPr>
        <w:t>n.v.t.</w:t>
      </w:r>
    </w:p>
    <w:p w14:paraId="6EFC1253" w14:textId="77777777" w:rsidR="00F33703" w:rsidRPr="000618F6" w:rsidRDefault="00F33703" w:rsidP="00F33703">
      <w:pPr>
        <w:pStyle w:val="Heading3"/>
        <w:rPr>
          <w:lang w:val="nl-NL"/>
        </w:rPr>
      </w:pPr>
      <w:bookmarkStart w:id="345" w:name="_Toc63778582"/>
      <w:r w:rsidRPr="000618F6">
        <w:rPr>
          <w:lang w:val="nl-NL"/>
        </w:rPr>
        <w:t>inkSchTegemoetAOWANW</w:t>
      </w:r>
      <w:bookmarkEnd w:id="345"/>
    </w:p>
    <w:p w14:paraId="5757FE53" w14:textId="77777777" w:rsidR="00F33703" w:rsidRPr="000618F6" w:rsidRDefault="00745771" w:rsidP="00F33703">
      <w:r w:rsidRPr="000618F6">
        <w:t>Vaste tegemoetkomingen in de AOW en/of ANW uitkeringen.</w:t>
      </w:r>
    </w:p>
    <w:p w14:paraId="65C49FE0" w14:textId="77777777" w:rsidR="00F33703" w:rsidRPr="000618F6" w:rsidRDefault="00F33703" w:rsidP="00F33703">
      <w:r w:rsidRPr="000618F6">
        <w:t>Bedrag netto per maand.</w:t>
      </w:r>
    </w:p>
    <w:p w14:paraId="43363987" w14:textId="77777777" w:rsidR="00F33703" w:rsidRPr="000618F6" w:rsidRDefault="00F33703" w:rsidP="00F33703"/>
    <w:p w14:paraId="1249D221" w14:textId="77777777" w:rsidR="00F33703" w:rsidRPr="000618F6" w:rsidRDefault="00F33703" w:rsidP="00F33703">
      <w:r w:rsidRPr="000618F6">
        <w:t>Veldtype</w:t>
      </w:r>
      <w:r w:rsidRPr="000618F6">
        <w:tab/>
      </w:r>
      <w:r w:rsidRPr="000618F6">
        <w:tab/>
      </w:r>
      <w:r w:rsidRPr="000618F6">
        <w:tab/>
      </w:r>
      <w:r w:rsidRPr="000618F6">
        <w:tab/>
        <w:t>Double</w:t>
      </w:r>
    </w:p>
    <w:p w14:paraId="350EE68C" w14:textId="77777777" w:rsidR="00F33703" w:rsidRPr="000618F6" w:rsidRDefault="00F33703" w:rsidP="00F33703">
      <w:r w:rsidRPr="000618F6">
        <w:t>Formaat</w:t>
      </w:r>
      <w:r w:rsidRPr="000618F6">
        <w:tab/>
      </w:r>
      <w:r w:rsidRPr="000618F6">
        <w:tab/>
      </w:r>
      <w:r w:rsidRPr="000618F6">
        <w:tab/>
      </w:r>
      <w:r w:rsidRPr="000618F6">
        <w:tab/>
        <w:t>999999,99</w:t>
      </w:r>
    </w:p>
    <w:p w14:paraId="17AF694B" w14:textId="77777777" w:rsidR="00F33703" w:rsidRPr="000618F6" w:rsidRDefault="00F33703" w:rsidP="00F33703">
      <w:r w:rsidRPr="000618F6">
        <w:t>Standaardwaarde</w:t>
      </w:r>
      <w:r w:rsidRPr="000618F6">
        <w:tab/>
      </w:r>
      <w:r w:rsidRPr="000618F6">
        <w:tab/>
        <w:t>0,0</w:t>
      </w:r>
    </w:p>
    <w:p w14:paraId="3F673352" w14:textId="77777777" w:rsidR="00F33703" w:rsidRPr="000618F6" w:rsidRDefault="00F33703" w:rsidP="00F33703">
      <w:r w:rsidRPr="000618F6">
        <w:t>Toegevoe</w:t>
      </w:r>
      <w:r w:rsidR="00745771" w:rsidRPr="000618F6">
        <w:t>gd in</w:t>
      </w:r>
      <w:r w:rsidR="00745771" w:rsidRPr="000618F6">
        <w:tab/>
      </w:r>
      <w:r w:rsidR="00745771" w:rsidRPr="000618F6">
        <w:tab/>
      </w:r>
      <w:r w:rsidR="00745771" w:rsidRPr="000618F6">
        <w:tab/>
        <w:t>1.7</w:t>
      </w:r>
    </w:p>
    <w:p w14:paraId="752898CB" w14:textId="77777777" w:rsidR="00F33703" w:rsidRPr="000618F6" w:rsidRDefault="00F33703" w:rsidP="00F33703">
      <w:r w:rsidRPr="000618F6">
        <w:t>Eerste berekeningsversie</w:t>
      </w:r>
      <w:r w:rsidRPr="000618F6">
        <w:tab/>
        <w:t>01-</w:t>
      </w:r>
      <w:r w:rsidR="00745771" w:rsidRPr="000618F6">
        <w:t>10-2010</w:t>
      </w:r>
    </w:p>
    <w:p w14:paraId="317A92F1" w14:textId="77777777" w:rsidR="00F33703" w:rsidRPr="000618F6" w:rsidRDefault="00F33703" w:rsidP="00F33703">
      <w:r w:rsidRPr="000618F6">
        <w:t>Laatste berekeningsversie</w:t>
      </w:r>
      <w:r w:rsidRPr="000618F6">
        <w:tab/>
      </w:r>
      <w:r w:rsidR="006412DB" w:rsidRPr="000618F6">
        <w:t>01-01-2014</w:t>
      </w:r>
    </w:p>
    <w:p w14:paraId="4663F04E" w14:textId="77777777" w:rsidR="00F33703" w:rsidRPr="000618F6" w:rsidRDefault="00F33703" w:rsidP="00F33703">
      <w:r w:rsidRPr="000618F6">
        <w:t>Verwijderd in</w:t>
      </w:r>
      <w:r w:rsidRPr="000618F6">
        <w:tab/>
      </w:r>
      <w:r w:rsidRPr="000618F6">
        <w:tab/>
      </w:r>
      <w:r w:rsidRPr="000618F6">
        <w:tab/>
      </w:r>
      <w:r w:rsidR="009713C6" w:rsidRPr="000618F6">
        <w:t>3.1</w:t>
      </w:r>
    </w:p>
    <w:p w14:paraId="0306C87E" w14:textId="77777777" w:rsidR="0090148A" w:rsidRPr="000618F6" w:rsidRDefault="0090148A" w:rsidP="0090148A">
      <w:pPr>
        <w:pStyle w:val="Heading3"/>
        <w:rPr>
          <w:lang w:val="nl-NL"/>
        </w:rPr>
      </w:pPr>
      <w:bookmarkStart w:id="346" w:name="_Toc63778583"/>
      <w:r w:rsidRPr="000618F6">
        <w:rPr>
          <w:lang w:val="nl-NL"/>
        </w:rPr>
        <w:t>inkSchTotaalVoorRegeling</w:t>
      </w:r>
      <w:bookmarkEnd w:id="346"/>
    </w:p>
    <w:p w14:paraId="36462952" w14:textId="77777777" w:rsidR="0090148A" w:rsidRPr="000618F6" w:rsidRDefault="0090148A" w:rsidP="0090148A">
      <w:r w:rsidRPr="000618F6">
        <w:t>Het totale inkomen van de schuldenaar voor de regeling.</w:t>
      </w:r>
    </w:p>
    <w:p w14:paraId="3CABF453" w14:textId="77777777" w:rsidR="0090148A" w:rsidRPr="000618F6" w:rsidRDefault="0090148A" w:rsidP="0090148A">
      <w:r w:rsidRPr="000618F6">
        <w:t>Bedrag netto per maand.</w:t>
      </w:r>
    </w:p>
    <w:p w14:paraId="2BC8F436" w14:textId="77777777" w:rsidR="0090148A" w:rsidRPr="000618F6" w:rsidRDefault="0090148A" w:rsidP="0090148A"/>
    <w:p w14:paraId="574D9036" w14:textId="77777777" w:rsidR="0090148A" w:rsidRPr="000618F6" w:rsidRDefault="0090148A" w:rsidP="0090148A">
      <w:r w:rsidRPr="000618F6">
        <w:t>Veldtype</w:t>
      </w:r>
      <w:r w:rsidRPr="000618F6">
        <w:tab/>
      </w:r>
      <w:r w:rsidRPr="000618F6">
        <w:tab/>
      </w:r>
      <w:r w:rsidRPr="000618F6">
        <w:tab/>
      </w:r>
      <w:r w:rsidRPr="000618F6">
        <w:tab/>
        <w:t>Double</w:t>
      </w:r>
    </w:p>
    <w:p w14:paraId="55A2443A" w14:textId="77777777" w:rsidR="0090148A" w:rsidRPr="000618F6" w:rsidRDefault="0090148A" w:rsidP="0090148A">
      <w:r w:rsidRPr="000618F6">
        <w:t>Formaat</w:t>
      </w:r>
      <w:r w:rsidRPr="000618F6">
        <w:tab/>
      </w:r>
      <w:r w:rsidRPr="000618F6">
        <w:tab/>
      </w:r>
      <w:r w:rsidRPr="000618F6">
        <w:tab/>
      </w:r>
      <w:r w:rsidRPr="000618F6">
        <w:tab/>
        <w:t>999999,99</w:t>
      </w:r>
    </w:p>
    <w:p w14:paraId="4D205264" w14:textId="77777777" w:rsidR="0090148A" w:rsidRPr="000618F6" w:rsidRDefault="0090148A" w:rsidP="0090148A">
      <w:r w:rsidRPr="000618F6">
        <w:t>Standaardwaarde</w:t>
      </w:r>
      <w:r w:rsidRPr="000618F6">
        <w:tab/>
      </w:r>
      <w:r w:rsidRPr="000618F6">
        <w:tab/>
        <w:t>0,0</w:t>
      </w:r>
    </w:p>
    <w:p w14:paraId="6C05A0B0" w14:textId="77777777" w:rsidR="0090148A" w:rsidRPr="000618F6" w:rsidRDefault="0090148A" w:rsidP="0090148A">
      <w:r w:rsidRPr="000618F6">
        <w:t>Toegevoegd in</w:t>
      </w:r>
      <w:r w:rsidRPr="000618F6">
        <w:tab/>
      </w:r>
      <w:r w:rsidRPr="000618F6">
        <w:tab/>
      </w:r>
      <w:r w:rsidRPr="000618F6">
        <w:tab/>
        <w:t>1.0</w:t>
      </w:r>
    </w:p>
    <w:p w14:paraId="2EF28264" w14:textId="77777777" w:rsidR="0090148A" w:rsidRPr="000618F6" w:rsidRDefault="0090148A" w:rsidP="0090148A">
      <w:r w:rsidRPr="000618F6">
        <w:t>Eerste berekeningsversie</w:t>
      </w:r>
      <w:r w:rsidRPr="000618F6">
        <w:tab/>
        <w:t>01-07-2003</w:t>
      </w:r>
    </w:p>
    <w:p w14:paraId="2880F2F2" w14:textId="77777777" w:rsidR="0090148A" w:rsidRPr="000618F6" w:rsidRDefault="0090148A" w:rsidP="0090148A">
      <w:r w:rsidRPr="000618F6">
        <w:t>Laatste berekeningsversie</w:t>
      </w:r>
      <w:r w:rsidRPr="000618F6">
        <w:tab/>
      </w:r>
      <w:r w:rsidRPr="000618F6">
        <w:rPr>
          <w:i/>
        </w:rPr>
        <w:t>n.v.t.</w:t>
      </w:r>
    </w:p>
    <w:p w14:paraId="75F505BA" w14:textId="77777777" w:rsidR="0090148A" w:rsidRPr="000618F6" w:rsidRDefault="0090148A" w:rsidP="0090148A">
      <w:r w:rsidRPr="000618F6">
        <w:t>Verwijderd in</w:t>
      </w:r>
      <w:r w:rsidRPr="000618F6">
        <w:tab/>
      </w:r>
      <w:r w:rsidRPr="000618F6">
        <w:tab/>
      </w:r>
      <w:r w:rsidRPr="000618F6">
        <w:tab/>
      </w:r>
      <w:r w:rsidRPr="000618F6">
        <w:rPr>
          <w:i/>
        </w:rPr>
        <w:t>n.v.t.</w:t>
      </w:r>
    </w:p>
    <w:p w14:paraId="53E9AC47" w14:textId="77777777" w:rsidR="0090148A" w:rsidRPr="000618F6" w:rsidRDefault="0090148A" w:rsidP="0090148A">
      <w:pPr>
        <w:pStyle w:val="Heading3"/>
        <w:rPr>
          <w:lang w:val="nl-NL"/>
        </w:rPr>
      </w:pPr>
      <w:bookmarkStart w:id="347" w:name="_Toc63778584"/>
      <w:r w:rsidRPr="000618F6">
        <w:rPr>
          <w:lang w:val="nl-NL"/>
        </w:rPr>
        <w:t>inkSchTotaalVoorRegelingExVT</w:t>
      </w:r>
      <w:bookmarkEnd w:id="347"/>
    </w:p>
    <w:p w14:paraId="4682F570" w14:textId="77777777" w:rsidR="0090148A" w:rsidRPr="000618F6" w:rsidRDefault="0090148A" w:rsidP="0090148A">
      <w:r w:rsidRPr="000618F6">
        <w:t>Het totale inkomen van de schuldenaar voor de regeling exclusief vakantietoeslag.</w:t>
      </w:r>
    </w:p>
    <w:p w14:paraId="290E94C4" w14:textId="77777777" w:rsidR="0090148A" w:rsidRPr="000618F6" w:rsidRDefault="0090148A" w:rsidP="0090148A">
      <w:r w:rsidRPr="000618F6">
        <w:t>Bedrag netto per maand.</w:t>
      </w:r>
    </w:p>
    <w:p w14:paraId="2F6DFD31" w14:textId="77777777" w:rsidR="0090148A" w:rsidRPr="000618F6" w:rsidRDefault="0090148A" w:rsidP="0090148A"/>
    <w:p w14:paraId="29972069" w14:textId="77777777" w:rsidR="0090148A" w:rsidRPr="000618F6" w:rsidRDefault="0090148A" w:rsidP="0090148A">
      <w:r w:rsidRPr="000618F6">
        <w:t>Veldtype</w:t>
      </w:r>
      <w:r w:rsidRPr="000618F6">
        <w:tab/>
      </w:r>
      <w:r w:rsidRPr="000618F6">
        <w:tab/>
      </w:r>
      <w:r w:rsidRPr="000618F6">
        <w:tab/>
      </w:r>
      <w:r w:rsidRPr="000618F6">
        <w:tab/>
        <w:t>Double</w:t>
      </w:r>
    </w:p>
    <w:p w14:paraId="25C32D4B" w14:textId="77777777" w:rsidR="0090148A" w:rsidRPr="000618F6" w:rsidRDefault="0090148A" w:rsidP="0090148A">
      <w:r w:rsidRPr="000618F6">
        <w:t>Formaat</w:t>
      </w:r>
      <w:r w:rsidRPr="000618F6">
        <w:tab/>
      </w:r>
      <w:r w:rsidRPr="000618F6">
        <w:tab/>
      </w:r>
      <w:r w:rsidRPr="000618F6">
        <w:tab/>
      </w:r>
      <w:r w:rsidRPr="000618F6">
        <w:tab/>
        <w:t>999999,99</w:t>
      </w:r>
    </w:p>
    <w:p w14:paraId="4BAD6538" w14:textId="77777777" w:rsidR="0090148A" w:rsidRPr="000618F6" w:rsidRDefault="0090148A" w:rsidP="0090148A">
      <w:r w:rsidRPr="000618F6">
        <w:lastRenderedPageBreak/>
        <w:t>Standaardwaarde</w:t>
      </w:r>
      <w:r w:rsidRPr="000618F6">
        <w:tab/>
      </w:r>
      <w:r w:rsidRPr="000618F6">
        <w:tab/>
        <w:t>0,0</w:t>
      </w:r>
    </w:p>
    <w:p w14:paraId="5611006A" w14:textId="77777777" w:rsidR="0090148A" w:rsidRPr="000618F6" w:rsidRDefault="0090148A" w:rsidP="0090148A">
      <w:r w:rsidRPr="000618F6">
        <w:t>Toegevoegd in</w:t>
      </w:r>
      <w:r w:rsidRPr="000618F6">
        <w:tab/>
      </w:r>
      <w:r w:rsidRPr="000618F6">
        <w:tab/>
      </w:r>
      <w:r w:rsidRPr="000618F6">
        <w:tab/>
        <w:t>1.8</w:t>
      </w:r>
    </w:p>
    <w:p w14:paraId="6549D200" w14:textId="77777777" w:rsidR="0090148A" w:rsidRPr="000618F6" w:rsidRDefault="0090148A" w:rsidP="0090148A">
      <w:r w:rsidRPr="000618F6">
        <w:t>Eerste berekeningsversie</w:t>
      </w:r>
      <w:r w:rsidRPr="000618F6">
        <w:tab/>
        <w:t>01-01-2011</w:t>
      </w:r>
    </w:p>
    <w:p w14:paraId="5C0A2EA1" w14:textId="77777777" w:rsidR="0090148A" w:rsidRPr="000618F6" w:rsidRDefault="0090148A" w:rsidP="0090148A">
      <w:r w:rsidRPr="000618F6">
        <w:t>Laatste berekeningsversie</w:t>
      </w:r>
      <w:r w:rsidRPr="000618F6">
        <w:tab/>
      </w:r>
      <w:r w:rsidRPr="000618F6">
        <w:rPr>
          <w:i/>
        </w:rPr>
        <w:t>n.v.t.</w:t>
      </w:r>
    </w:p>
    <w:p w14:paraId="0DABAE28" w14:textId="77777777" w:rsidR="0090148A" w:rsidRPr="000618F6" w:rsidRDefault="0090148A" w:rsidP="0090148A">
      <w:r w:rsidRPr="000618F6">
        <w:t>Verwijderd in</w:t>
      </w:r>
      <w:r w:rsidRPr="000618F6">
        <w:tab/>
      </w:r>
      <w:r w:rsidRPr="000618F6">
        <w:tab/>
      </w:r>
      <w:r w:rsidRPr="000618F6">
        <w:tab/>
      </w:r>
      <w:r w:rsidRPr="000618F6">
        <w:rPr>
          <w:i/>
        </w:rPr>
        <w:t>n.v.t.</w:t>
      </w:r>
    </w:p>
    <w:p w14:paraId="0E44FBF1" w14:textId="77777777" w:rsidR="004D1165" w:rsidRPr="000618F6" w:rsidRDefault="004D1165" w:rsidP="00AC2AAD">
      <w:pPr>
        <w:pStyle w:val="Heading3"/>
        <w:rPr>
          <w:lang w:val="nl-NL"/>
        </w:rPr>
      </w:pPr>
      <w:bookmarkStart w:id="348" w:name="_Toc63778585"/>
      <w:r w:rsidRPr="000618F6">
        <w:rPr>
          <w:lang w:val="nl-NL"/>
        </w:rPr>
        <w:t>inkSchBeslagvrij</w:t>
      </w:r>
      <w:bookmarkEnd w:id="348"/>
    </w:p>
    <w:p w14:paraId="07820400" w14:textId="77777777" w:rsidR="004D1165" w:rsidRPr="000618F6" w:rsidRDefault="004D1165">
      <w:r w:rsidRPr="000618F6">
        <w:t>Eventuele niet voor beslag vatbare inkomens van de schuldenaar.</w:t>
      </w:r>
    </w:p>
    <w:p w14:paraId="21E0375D" w14:textId="77777777" w:rsidR="004D1165" w:rsidRPr="000618F6" w:rsidRDefault="004D1165">
      <w:r w:rsidRPr="000618F6">
        <w:t>Bedrag netto per maand.</w:t>
      </w:r>
    </w:p>
    <w:p w14:paraId="31B8A994" w14:textId="77777777" w:rsidR="004D1165" w:rsidRPr="000618F6" w:rsidRDefault="004D1165"/>
    <w:p w14:paraId="144E4E7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B25BBF9" w14:textId="77777777" w:rsidR="004D1165" w:rsidRPr="000618F6" w:rsidRDefault="004D1165">
      <w:r w:rsidRPr="000618F6">
        <w:t>Formaat</w:t>
      </w:r>
      <w:r w:rsidRPr="000618F6">
        <w:tab/>
      </w:r>
      <w:r w:rsidRPr="000618F6">
        <w:tab/>
      </w:r>
      <w:r w:rsidRPr="000618F6">
        <w:tab/>
      </w:r>
      <w:r w:rsidRPr="000618F6">
        <w:tab/>
        <w:t>999999,99</w:t>
      </w:r>
    </w:p>
    <w:p w14:paraId="11A8F988" w14:textId="77777777" w:rsidR="004D1165" w:rsidRPr="000618F6" w:rsidRDefault="004D1165">
      <w:r w:rsidRPr="000618F6">
        <w:t>Standaardwaarde</w:t>
      </w:r>
      <w:r w:rsidRPr="000618F6">
        <w:tab/>
      </w:r>
      <w:r w:rsidRPr="000618F6">
        <w:tab/>
        <w:t>0,0</w:t>
      </w:r>
    </w:p>
    <w:p w14:paraId="1A79811E" w14:textId="77777777" w:rsidR="004D1165" w:rsidRPr="000618F6" w:rsidRDefault="004D1165">
      <w:r w:rsidRPr="000618F6">
        <w:t>Toegevoegd in</w:t>
      </w:r>
      <w:r w:rsidRPr="000618F6">
        <w:tab/>
      </w:r>
      <w:r w:rsidRPr="000618F6">
        <w:tab/>
      </w:r>
      <w:r w:rsidRPr="000618F6">
        <w:tab/>
        <w:t>1.0</w:t>
      </w:r>
    </w:p>
    <w:p w14:paraId="425B23E8" w14:textId="77777777" w:rsidR="004D1165" w:rsidRPr="000618F6" w:rsidRDefault="004D1165">
      <w:r w:rsidRPr="000618F6">
        <w:t>Eerste berekeningsversie</w:t>
      </w:r>
      <w:r w:rsidRPr="000618F6">
        <w:tab/>
        <w:t>01-07-2003</w:t>
      </w:r>
    </w:p>
    <w:p w14:paraId="3D7D441D" w14:textId="77777777" w:rsidR="004D1165" w:rsidRPr="000618F6" w:rsidRDefault="004D1165">
      <w:r w:rsidRPr="000618F6">
        <w:t>Laatste berekeningsversie</w:t>
      </w:r>
      <w:r w:rsidRPr="000618F6">
        <w:tab/>
      </w:r>
      <w:r w:rsidR="00745771" w:rsidRPr="000618F6">
        <w:t>01-01-2010</w:t>
      </w:r>
    </w:p>
    <w:p w14:paraId="09AAD54B" w14:textId="77777777" w:rsidR="004D1165" w:rsidRPr="000618F6" w:rsidRDefault="004D1165">
      <w:r w:rsidRPr="000618F6">
        <w:t>Verwijderd in</w:t>
      </w:r>
      <w:r w:rsidRPr="000618F6">
        <w:tab/>
      </w:r>
      <w:r w:rsidRPr="000618F6">
        <w:tab/>
      </w:r>
      <w:r w:rsidRPr="000618F6">
        <w:tab/>
      </w:r>
      <w:r w:rsidR="00AF4232" w:rsidRPr="000618F6">
        <w:rPr>
          <w:i/>
        </w:rPr>
        <w:t>2.3.1</w:t>
      </w:r>
    </w:p>
    <w:p w14:paraId="79C56008" w14:textId="77777777" w:rsidR="004D1165" w:rsidRPr="000618F6" w:rsidRDefault="004D1165" w:rsidP="00AC2AAD">
      <w:pPr>
        <w:pStyle w:val="Heading3"/>
        <w:rPr>
          <w:lang w:val="nl-NL"/>
        </w:rPr>
      </w:pPr>
      <w:bookmarkStart w:id="349" w:name="_Toc63778586"/>
      <w:r w:rsidRPr="000618F6">
        <w:rPr>
          <w:lang w:val="nl-NL"/>
        </w:rPr>
        <w:t>inkSchAftrekAutoKinderopvang</w:t>
      </w:r>
      <w:bookmarkEnd w:id="349"/>
    </w:p>
    <w:p w14:paraId="2401FF2E" w14:textId="77777777" w:rsidR="004D1165" w:rsidRPr="000618F6" w:rsidRDefault="004D1165">
      <w:r w:rsidRPr="000618F6">
        <w:t>Aftrek van de correcties autokosten en kinderopvang (beslagvrij) van de schuldenaar.</w:t>
      </w:r>
    </w:p>
    <w:p w14:paraId="7BA74D51" w14:textId="77777777" w:rsidR="004D1165" w:rsidRPr="000618F6" w:rsidRDefault="004D1165">
      <w:r w:rsidRPr="000618F6">
        <w:t>Bedrag netto per maand.</w:t>
      </w:r>
    </w:p>
    <w:p w14:paraId="5C4E12D0" w14:textId="77777777" w:rsidR="004D1165" w:rsidRPr="000618F6" w:rsidRDefault="004D1165"/>
    <w:p w14:paraId="3A348F1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D62B49C" w14:textId="77777777" w:rsidR="004D1165" w:rsidRPr="000618F6" w:rsidRDefault="004D1165">
      <w:r w:rsidRPr="000618F6">
        <w:t>Formaat</w:t>
      </w:r>
      <w:r w:rsidRPr="000618F6">
        <w:tab/>
      </w:r>
      <w:r w:rsidRPr="000618F6">
        <w:tab/>
      </w:r>
      <w:r w:rsidRPr="000618F6">
        <w:tab/>
      </w:r>
      <w:r w:rsidRPr="000618F6">
        <w:tab/>
        <w:t>999999,99</w:t>
      </w:r>
    </w:p>
    <w:p w14:paraId="1EB7882F" w14:textId="77777777" w:rsidR="004D1165" w:rsidRPr="000618F6" w:rsidRDefault="004D1165">
      <w:r w:rsidRPr="000618F6">
        <w:t>Standaardwaarde</w:t>
      </w:r>
      <w:r w:rsidRPr="000618F6">
        <w:tab/>
      </w:r>
      <w:r w:rsidRPr="000618F6">
        <w:tab/>
        <w:t>0,0</w:t>
      </w:r>
    </w:p>
    <w:p w14:paraId="01F03FCE" w14:textId="77777777" w:rsidR="004D1165" w:rsidRPr="000618F6" w:rsidRDefault="004D1165">
      <w:r w:rsidRPr="000618F6">
        <w:t>Toegevoegd in</w:t>
      </w:r>
      <w:r w:rsidRPr="000618F6">
        <w:tab/>
      </w:r>
      <w:r w:rsidRPr="000618F6">
        <w:tab/>
      </w:r>
      <w:r w:rsidRPr="000618F6">
        <w:tab/>
        <w:t>1.0</w:t>
      </w:r>
    </w:p>
    <w:p w14:paraId="78CC754F" w14:textId="77777777" w:rsidR="004D1165" w:rsidRPr="000618F6" w:rsidRDefault="004D1165">
      <w:r w:rsidRPr="000618F6">
        <w:t>Eerste berekeningsversie</w:t>
      </w:r>
      <w:r w:rsidRPr="000618F6">
        <w:tab/>
        <w:t>01-07-2003</w:t>
      </w:r>
    </w:p>
    <w:p w14:paraId="56BD4FBC" w14:textId="77777777" w:rsidR="004D1165" w:rsidRPr="000618F6" w:rsidRDefault="004D1165">
      <w:r w:rsidRPr="000618F6">
        <w:t>Laatste berekeningsversie</w:t>
      </w:r>
      <w:r w:rsidRPr="000618F6">
        <w:tab/>
      </w:r>
      <w:r w:rsidRPr="000618F6">
        <w:rPr>
          <w:i/>
        </w:rPr>
        <w:t>n.v.t.</w:t>
      </w:r>
    </w:p>
    <w:p w14:paraId="37A8CFC4" w14:textId="77777777" w:rsidR="004D1165" w:rsidRPr="000618F6" w:rsidRDefault="004D1165">
      <w:r w:rsidRPr="000618F6">
        <w:t>Verwijderd in</w:t>
      </w:r>
      <w:r w:rsidRPr="000618F6">
        <w:tab/>
      </w:r>
      <w:r w:rsidRPr="000618F6">
        <w:tab/>
      </w:r>
      <w:r w:rsidRPr="000618F6">
        <w:tab/>
      </w:r>
      <w:r w:rsidRPr="000618F6">
        <w:rPr>
          <w:i/>
        </w:rPr>
        <w:t>n.v.t.</w:t>
      </w:r>
    </w:p>
    <w:p w14:paraId="62375E54" w14:textId="77777777" w:rsidR="004D1165" w:rsidRPr="000618F6" w:rsidRDefault="004D1165" w:rsidP="00AC2AAD">
      <w:pPr>
        <w:pStyle w:val="Heading3"/>
        <w:rPr>
          <w:lang w:val="nl-NL"/>
        </w:rPr>
      </w:pPr>
      <w:bookmarkStart w:id="350" w:name="_Toc63778587"/>
      <w:r w:rsidRPr="000618F6">
        <w:rPr>
          <w:lang w:val="nl-NL"/>
        </w:rPr>
        <w:t>inkSchTotaalVoorVerdeling</w:t>
      </w:r>
      <w:bookmarkEnd w:id="350"/>
    </w:p>
    <w:p w14:paraId="012AAB57" w14:textId="77777777" w:rsidR="004D1165" w:rsidRPr="000618F6" w:rsidRDefault="004D1165">
      <w:r w:rsidRPr="000618F6">
        <w:t>Het totale inkomen van de schuldenaar voor de verdeling van woonlasten etc.</w:t>
      </w:r>
    </w:p>
    <w:p w14:paraId="5CFBCE85" w14:textId="77777777" w:rsidR="004D1165" w:rsidRPr="000618F6" w:rsidRDefault="004D1165">
      <w:r w:rsidRPr="000618F6">
        <w:t>Bedrag netto per maand.</w:t>
      </w:r>
    </w:p>
    <w:p w14:paraId="432E9AB6" w14:textId="77777777" w:rsidR="004D1165" w:rsidRPr="000618F6" w:rsidRDefault="004D1165"/>
    <w:p w14:paraId="6DF2079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91B0785" w14:textId="77777777" w:rsidR="004D1165" w:rsidRPr="000618F6" w:rsidRDefault="004D1165">
      <w:r w:rsidRPr="000618F6">
        <w:t>Formaat</w:t>
      </w:r>
      <w:r w:rsidRPr="000618F6">
        <w:tab/>
      </w:r>
      <w:r w:rsidRPr="000618F6">
        <w:tab/>
      </w:r>
      <w:r w:rsidRPr="000618F6">
        <w:tab/>
      </w:r>
      <w:r w:rsidRPr="000618F6">
        <w:tab/>
        <w:t>999999,99</w:t>
      </w:r>
    </w:p>
    <w:p w14:paraId="1CFC7254" w14:textId="77777777" w:rsidR="004D1165" w:rsidRPr="000618F6" w:rsidRDefault="004D1165">
      <w:r w:rsidRPr="000618F6">
        <w:t>Standaardwaarde</w:t>
      </w:r>
      <w:r w:rsidRPr="000618F6">
        <w:tab/>
      </w:r>
      <w:r w:rsidRPr="000618F6">
        <w:tab/>
        <w:t>0,0</w:t>
      </w:r>
    </w:p>
    <w:p w14:paraId="1BBAC17B" w14:textId="77777777" w:rsidR="004D1165" w:rsidRPr="000618F6" w:rsidRDefault="004D1165">
      <w:r w:rsidRPr="000618F6">
        <w:t>Toegevoegd in</w:t>
      </w:r>
      <w:r w:rsidRPr="000618F6">
        <w:tab/>
      </w:r>
      <w:r w:rsidRPr="000618F6">
        <w:tab/>
      </w:r>
      <w:r w:rsidRPr="000618F6">
        <w:tab/>
        <w:t>1.0</w:t>
      </w:r>
    </w:p>
    <w:p w14:paraId="669D51AA" w14:textId="77777777" w:rsidR="004D1165" w:rsidRPr="000618F6" w:rsidRDefault="004D1165">
      <w:r w:rsidRPr="000618F6">
        <w:t>Eerste berekeningsversie</w:t>
      </w:r>
      <w:r w:rsidRPr="000618F6">
        <w:tab/>
        <w:t>01-07-2003</w:t>
      </w:r>
    </w:p>
    <w:p w14:paraId="3C52D9A0" w14:textId="77777777" w:rsidR="004D1165" w:rsidRPr="000618F6" w:rsidRDefault="004D1165">
      <w:r w:rsidRPr="000618F6">
        <w:t>Laatste berekeningsversie</w:t>
      </w:r>
      <w:r w:rsidRPr="000618F6">
        <w:tab/>
      </w:r>
      <w:r w:rsidRPr="000618F6">
        <w:rPr>
          <w:i/>
        </w:rPr>
        <w:t>n.v.t.</w:t>
      </w:r>
    </w:p>
    <w:p w14:paraId="5173940F" w14:textId="77777777" w:rsidR="003F3919" w:rsidRPr="000618F6" w:rsidRDefault="004D1165" w:rsidP="003F3919">
      <w:r w:rsidRPr="000618F6">
        <w:t>Verwijderd in</w:t>
      </w:r>
      <w:r w:rsidRPr="000618F6">
        <w:tab/>
      </w:r>
      <w:r w:rsidRPr="000618F6">
        <w:tab/>
      </w:r>
      <w:r w:rsidRPr="000618F6">
        <w:tab/>
      </w:r>
      <w:r w:rsidRPr="000618F6">
        <w:rPr>
          <w:i/>
        </w:rPr>
        <w:t>n.v.t.</w:t>
      </w:r>
    </w:p>
    <w:p w14:paraId="5A03E17C" w14:textId="77777777" w:rsidR="00745771" w:rsidRPr="000618F6" w:rsidRDefault="00745771" w:rsidP="00745771">
      <w:pPr>
        <w:pStyle w:val="Heading3"/>
        <w:rPr>
          <w:lang w:val="nl-NL"/>
        </w:rPr>
      </w:pPr>
      <w:bookmarkStart w:id="351" w:name="_Toc63778588"/>
      <w:r w:rsidRPr="000618F6">
        <w:rPr>
          <w:lang w:val="nl-NL"/>
        </w:rPr>
        <w:t>inkSchUitkeringAOW</w:t>
      </w:r>
      <w:bookmarkEnd w:id="351"/>
    </w:p>
    <w:p w14:paraId="61EE2A50" w14:textId="77777777" w:rsidR="00745771" w:rsidRPr="000618F6" w:rsidRDefault="00745771" w:rsidP="00745771">
      <w:r w:rsidRPr="000618F6">
        <w:t>Het inkomen van de schuldenaar uit een AOW-uitkering.</w:t>
      </w:r>
    </w:p>
    <w:p w14:paraId="08DA17DB" w14:textId="77777777" w:rsidR="00745771" w:rsidRPr="000618F6" w:rsidRDefault="00745771" w:rsidP="00745771">
      <w:r w:rsidRPr="000618F6">
        <w:t>Bedrag netto per maand.</w:t>
      </w:r>
    </w:p>
    <w:p w14:paraId="31D1E967" w14:textId="77777777" w:rsidR="00745771" w:rsidRPr="000618F6" w:rsidRDefault="00745771" w:rsidP="00745771"/>
    <w:p w14:paraId="5CF3DAC6" w14:textId="77777777" w:rsidR="00745771" w:rsidRPr="000618F6" w:rsidRDefault="00745771" w:rsidP="00745771">
      <w:r w:rsidRPr="000618F6">
        <w:t>Veldtype</w:t>
      </w:r>
      <w:r w:rsidRPr="000618F6">
        <w:tab/>
      </w:r>
      <w:r w:rsidRPr="000618F6">
        <w:tab/>
      </w:r>
      <w:r w:rsidRPr="000618F6">
        <w:tab/>
      </w:r>
      <w:r w:rsidRPr="000618F6">
        <w:tab/>
        <w:t>Double</w:t>
      </w:r>
    </w:p>
    <w:p w14:paraId="121CCD47" w14:textId="77777777" w:rsidR="00745771" w:rsidRPr="000618F6" w:rsidRDefault="00745771" w:rsidP="00745771">
      <w:r w:rsidRPr="000618F6">
        <w:t>Formaat</w:t>
      </w:r>
      <w:r w:rsidRPr="000618F6">
        <w:tab/>
      </w:r>
      <w:r w:rsidRPr="000618F6">
        <w:tab/>
      </w:r>
      <w:r w:rsidRPr="000618F6">
        <w:tab/>
      </w:r>
      <w:r w:rsidRPr="000618F6">
        <w:tab/>
        <w:t>999999,99</w:t>
      </w:r>
    </w:p>
    <w:p w14:paraId="75FBCD1E" w14:textId="77777777" w:rsidR="00745771" w:rsidRPr="000618F6" w:rsidRDefault="00745771" w:rsidP="00745771">
      <w:r w:rsidRPr="000618F6">
        <w:t>Standaardwaarde</w:t>
      </w:r>
      <w:r w:rsidRPr="000618F6">
        <w:tab/>
      </w:r>
      <w:r w:rsidRPr="000618F6">
        <w:tab/>
        <w:t>0,0</w:t>
      </w:r>
    </w:p>
    <w:p w14:paraId="57F8FE2B" w14:textId="77777777" w:rsidR="00745771" w:rsidRPr="000618F6" w:rsidRDefault="00745771" w:rsidP="00745771">
      <w:r w:rsidRPr="000618F6">
        <w:t>Toegevoegd in</w:t>
      </w:r>
      <w:r w:rsidRPr="000618F6">
        <w:tab/>
      </w:r>
      <w:r w:rsidRPr="000618F6">
        <w:tab/>
      </w:r>
      <w:r w:rsidRPr="000618F6">
        <w:tab/>
        <w:t>1.1</w:t>
      </w:r>
    </w:p>
    <w:p w14:paraId="063BA4A5" w14:textId="77777777" w:rsidR="00745771" w:rsidRPr="000618F6" w:rsidRDefault="00745771" w:rsidP="00745771">
      <w:r w:rsidRPr="000618F6">
        <w:lastRenderedPageBreak/>
        <w:t>Eerste berekeningsversie</w:t>
      </w:r>
      <w:r w:rsidRPr="000618F6">
        <w:tab/>
        <w:t>01-07-2007</w:t>
      </w:r>
    </w:p>
    <w:p w14:paraId="39280C6F" w14:textId="77777777" w:rsidR="00745771" w:rsidRPr="000618F6" w:rsidRDefault="00745771" w:rsidP="00745771">
      <w:pPr>
        <w:rPr>
          <w:i/>
        </w:rPr>
      </w:pPr>
      <w:r w:rsidRPr="000618F6">
        <w:t>Laatste berekeningsversie</w:t>
      </w:r>
      <w:r w:rsidRPr="000618F6">
        <w:tab/>
      </w:r>
      <w:r w:rsidRPr="000618F6">
        <w:rPr>
          <w:i/>
        </w:rPr>
        <w:t>n.v.t.</w:t>
      </w:r>
    </w:p>
    <w:p w14:paraId="5071C488" w14:textId="77777777" w:rsidR="00745771" w:rsidRPr="000618F6" w:rsidRDefault="00745771" w:rsidP="00745771">
      <w:r w:rsidRPr="000618F6">
        <w:t>Verwijderd in</w:t>
      </w:r>
      <w:r w:rsidRPr="000618F6">
        <w:tab/>
      </w:r>
      <w:r w:rsidRPr="000618F6">
        <w:tab/>
      </w:r>
      <w:r w:rsidRPr="000618F6">
        <w:tab/>
      </w:r>
      <w:r w:rsidRPr="000618F6">
        <w:rPr>
          <w:i/>
        </w:rPr>
        <w:t>n.v.t.</w:t>
      </w:r>
    </w:p>
    <w:p w14:paraId="378D76D0" w14:textId="77777777" w:rsidR="00745771" w:rsidRPr="000618F6" w:rsidRDefault="00745771" w:rsidP="00745771">
      <w:pPr>
        <w:pStyle w:val="Heading3"/>
        <w:rPr>
          <w:lang w:val="nl-NL"/>
        </w:rPr>
      </w:pPr>
      <w:bookmarkStart w:id="352" w:name="_Toc63778589"/>
      <w:r w:rsidRPr="000618F6">
        <w:rPr>
          <w:lang w:val="nl-NL"/>
        </w:rPr>
        <w:t>inkSchUitkeringANW</w:t>
      </w:r>
      <w:bookmarkEnd w:id="352"/>
    </w:p>
    <w:p w14:paraId="4913E87F" w14:textId="77777777" w:rsidR="00745771" w:rsidRPr="000618F6" w:rsidRDefault="00745771" w:rsidP="00745771">
      <w:r w:rsidRPr="000618F6">
        <w:t>Het inkomen van de schuldenaar uit een AOW-uitkering.</w:t>
      </w:r>
    </w:p>
    <w:p w14:paraId="1BCB2F4C" w14:textId="77777777" w:rsidR="00745771" w:rsidRPr="000618F6" w:rsidRDefault="00745771" w:rsidP="00745771">
      <w:r w:rsidRPr="000618F6">
        <w:t>Bedrag netto per maand.</w:t>
      </w:r>
    </w:p>
    <w:p w14:paraId="5CE2444F" w14:textId="77777777" w:rsidR="00745771" w:rsidRPr="000618F6" w:rsidRDefault="00745771" w:rsidP="00745771"/>
    <w:p w14:paraId="6F637266" w14:textId="77777777" w:rsidR="00745771" w:rsidRPr="000618F6" w:rsidRDefault="00745771" w:rsidP="00745771">
      <w:r w:rsidRPr="000618F6">
        <w:t>Veldtype</w:t>
      </w:r>
      <w:r w:rsidRPr="000618F6">
        <w:tab/>
      </w:r>
      <w:r w:rsidRPr="000618F6">
        <w:tab/>
      </w:r>
      <w:r w:rsidRPr="000618F6">
        <w:tab/>
      </w:r>
      <w:r w:rsidRPr="000618F6">
        <w:tab/>
        <w:t>Double</w:t>
      </w:r>
    </w:p>
    <w:p w14:paraId="55289BE1" w14:textId="77777777" w:rsidR="00745771" w:rsidRPr="000618F6" w:rsidRDefault="00745771" w:rsidP="00745771">
      <w:r w:rsidRPr="000618F6">
        <w:t>Formaat</w:t>
      </w:r>
      <w:r w:rsidRPr="000618F6">
        <w:tab/>
      </w:r>
      <w:r w:rsidRPr="000618F6">
        <w:tab/>
      </w:r>
      <w:r w:rsidRPr="000618F6">
        <w:tab/>
      </w:r>
      <w:r w:rsidRPr="000618F6">
        <w:tab/>
        <w:t>999999,99</w:t>
      </w:r>
    </w:p>
    <w:p w14:paraId="11F0E513" w14:textId="77777777" w:rsidR="00745771" w:rsidRPr="000618F6" w:rsidRDefault="00745771" w:rsidP="00745771">
      <w:r w:rsidRPr="000618F6">
        <w:t>Standaardwaarde</w:t>
      </w:r>
      <w:r w:rsidRPr="000618F6">
        <w:tab/>
      </w:r>
      <w:r w:rsidRPr="000618F6">
        <w:tab/>
        <w:t>0,0</w:t>
      </w:r>
    </w:p>
    <w:p w14:paraId="6190D7AD" w14:textId="77777777" w:rsidR="00745771" w:rsidRPr="000618F6" w:rsidRDefault="00745771" w:rsidP="00745771">
      <w:r w:rsidRPr="000618F6">
        <w:t>Toegevoegd in</w:t>
      </w:r>
      <w:r w:rsidRPr="000618F6">
        <w:tab/>
      </w:r>
      <w:r w:rsidRPr="000618F6">
        <w:tab/>
      </w:r>
      <w:r w:rsidRPr="000618F6">
        <w:tab/>
        <w:t>1.7</w:t>
      </w:r>
    </w:p>
    <w:p w14:paraId="0CAEF685" w14:textId="77777777" w:rsidR="00745771" w:rsidRPr="000618F6" w:rsidRDefault="00745771" w:rsidP="00745771">
      <w:r w:rsidRPr="000618F6">
        <w:t>Eerste berekeningsversie</w:t>
      </w:r>
      <w:r w:rsidRPr="000618F6">
        <w:tab/>
        <w:t>01-07-2010</w:t>
      </w:r>
    </w:p>
    <w:p w14:paraId="2F340AA8" w14:textId="77777777" w:rsidR="00745771" w:rsidRPr="000618F6" w:rsidRDefault="00745771" w:rsidP="00745771">
      <w:pPr>
        <w:rPr>
          <w:i/>
        </w:rPr>
      </w:pPr>
      <w:r w:rsidRPr="000618F6">
        <w:t>Laatste berekeningsversie</w:t>
      </w:r>
      <w:r w:rsidRPr="000618F6">
        <w:tab/>
      </w:r>
      <w:r w:rsidRPr="000618F6">
        <w:rPr>
          <w:i/>
        </w:rPr>
        <w:t>n.v.t.</w:t>
      </w:r>
    </w:p>
    <w:p w14:paraId="7A89ADAA" w14:textId="77777777" w:rsidR="00745771" w:rsidRPr="000618F6" w:rsidRDefault="00745771" w:rsidP="00745771">
      <w:r w:rsidRPr="000618F6">
        <w:t>Verwijderd in</w:t>
      </w:r>
      <w:r w:rsidRPr="000618F6">
        <w:tab/>
      </w:r>
      <w:r w:rsidRPr="000618F6">
        <w:tab/>
      </w:r>
      <w:r w:rsidRPr="000618F6">
        <w:tab/>
      </w:r>
      <w:r w:rsidRPr="000618F6">
        <w:rPr>
          <w:i/>
        </w:rPr>
        <w:t>n.v.t.</w:t>
      </w:r>
    </w:p>
    <w:p w14:paraId="0ED83C69" w14:textId="77777777" w:rsidR="00FF39D1" w:rsidRPr="000618F6" w:rsidRDefault="00FF39D1" w:rsidP="00AC2AAD">
      <w:pPr>
        <w:pStyle w:val="Heading3"/>
        <w:rPr>
          <w:lang w:val="nl-NL"/>
        </w:rPr>
      </w:pPr>
      <w:bookmarkStart w:id="353" w:name="_Toc63778590"/>
      <w:r w:rsidRPr="000618F6">
        <w:rPr>
          <w:lang w:val="nl-NL"/>
        </w:rPr>
        <w:t>inkSchUitkeringWWB</w:t>
      </w:r>
      <w:bookmarkEnd w:id="353"/>
    </w:p>
    <w:p w14:paraId="1892401E" w14:textId="77777777" w:rsidR="00FF39D1" w:rsidRPr="000618F6" w:rsidRDefault="00FF39D1" w:rsidP="00FF39D1">
      <w:r w:rsidRPr="000618F6">
        <w:t>Het inkomen van de schuldenaar uit een WWB-uitkering.</w:t>
      </w:r>
    </w:p>
    <w:p w14:paraId="3DB28CAD" w14:textId="77777777" w:rsidR="00FF39D1" w:rsidRPr="000618F6" w:rsidRDefault="00FF39D1" w:rsidP="00FF39D1">
      <w:r w:rsidRPr="000618F6">
        <w:t>Bedrag netto per maand.</w:t>
      </w:r>
    </w:p>
    <w:p w14:paraId="05CB9128" w14:textId="77777777" w:rsidR="00FF39D1" w:rsidRPr="000618F6" w:rsidRDefault="00FF39D1" w:rsidP="00FF39D1"/>
    <w:p w14:paraId="6D8C69DE" w14:textId="77777777" w:rsidR="00FF39D1" w:rsidRPr="000618F6" w:rsidRDefault="00FF39D1" w:rsidP="00FF39D1">
      <w:r w:rsidRPr="000618F6">
        <w:t>Veldtype</w:t>
      </w:r>
      <w:r w:rsidRPr="000618F6">
        <w:tab/>
      </w:r>
      <w:r w:rsidRPr="000618F6">
        <w:tab/>
      </w:r>
      <w:r w:rsidRPr="000618F6">
        <w:tab/>
      </w:r>
      <w:r w:rsidRPr="000618F6">
        <w:tab/>
        <w:t>Double</w:t>
      </w:r>
    </w:p>
    <w:p w14:paraId="3EC66EA6" w14:textId="77777777" w:rsidR="00FF39D1" w:rsidRPr="000618F6" w:rsidRDefault="00FF39D1" w:rsidP="00FF39D1">
      <w:r w:rsidRPr="000618F6">
        <w:t>Formaat</w:t>
      </w:r>
      <w:r w:rsidRPr="000618F6">
        <w:tab/>
      </w:r>
      <w:r w:rsidRPr="000618F6">
        <w:tab/>
      </w:r>
      <w:r w:rsidRPr="000618F6">
        <w:tab/>
      </w:r>
      <w:r w:rsidRPr="000618F6">
        <w:tab/>
        <w:t>999999,99</w:t>
      </w:r>
    </w:p>
    <w:p w14:paraId="5D8F99AA" w14:textId="77777777" w:rsidR="00FF39D1" w:rsidRPr="000618F6" w:rsidRDefault="00FF39D1" w:rsidP="00FF39D1">
      <w:r w:rsidRPr="000618F6">
        <w:t>Standaardwaarde</w:t>
      </w:r>
      <w:r w:rsidRPr="000618F6">
        <w:tab/>
      </w:r>
      <w:r w:rsidRPr="000618F6">
        <w:tab/>
        <w:t>0,0</w:t>
      </w:r>
    </w:p>
    <w:p w14:paraId="6906F3E9" w14:textId="77777777" w:rsidR="00FF39D1" w:rsidRPr="000618F6" w:rsidRDefault="00FF39D1" w:rsidP="00FF39D1">
      <w:r w:rsidRPr="000618F6">
        <w:t>Toegevoegd in</w:t>
      </w:r>
      <w:r w:rsidRPr="000618F6">
        <w:tab/>
      </w:r>
      <w:r w:rsidRPr="000618F6">
        <w:tab/>
      </w:r>
      <w:r w:rsidRPr="000618F6">
        <w:tab/>
        <w:t>1.1</w:t>
      </w:r>
    </w:p>
    <w:p w14:paraId="4AC813BA" w14:textId="77777777" w:rsidR="00FF39D1" w:rsidRPr="000618F6" w:rsidRDefault="00FF39D1" w:rsidP="00FF39D1">
      <w:r w:rsidRPr="000618F6">
        <w:t>Eerste berekeningsversie</w:t>
      </w:r>
      <w:r w:rsidRPr="000618F6">
        <w:tab/>
        <w:t>01-07-2007</w:t>
      </w:r>
    </w:p>
    <w:p w14:paraId="78A9977D" w14:textId="77777777" w:rsidR="00FF39D1" w:rsidRPr="000618F6" w:rsidRDefault="00FF39D1" w:rsidP="00FF39D1">
      <w:pPr>
        <w:rPr>
          <w:i/>
        </w:rPr>
      </w:pPr>
      <w:r w:rsidRPr="000618F6">
        <w:t>Laatste berekeningsversie</w:t>
      </w:r>
      <w:r w:rsidRPr="000618F6">
        <w:tab/>
      </w:r>
      <w:r w:rsidRPr="000618F6">
        <w:rPr>
          <w:i/>
        </w:rPr>
        <w:t>n.v.t.</w:t>
      </w:r>
    </w:p>
    <w:p w14:paraId="1D259D35" w14:textId="77777777" w:rsidR="00FF39D1" w:rsidRPr="000618F6" w:rsidRDefault="00FF39D1" w:rsidP="00FF39D1">
      <w:r w:rsidRPr="000618F6">
        <w:t>Verwijderd in</w:t>
      </w:r>
      <w:r w:rsidRPr="000618F6">
        <w:tab/>
      </w:r>
      <w:r w:rsidRPr="000618F6">
        <w:tab/>
      </w:r>
      <w:r w:rsidRPr="000618F6">
        <w:tab/>
      </w:r>
      <w:r w:rsidRPr="000618F6">
        <w:rPr>
          <w:i/>
        </w:rPr>
        <w:t>n.v.t.</w:t>
      </w:r>
    </w:p>
    <w:p w14:paraId="470CCB67" w14:textId="77777777" w:rsidR="00FF39D1" w:rsidRPr="000618F6" w:rsidRDefault="00FF39D1" w:rsidP="00AC2AAD">
      <w:pPr>
        <w:pStyle w:val="Heading3"/>
        <w:rPr>
          <w:lang w:val="nl-NL"/>
        </w:rPr>
      </w:pPr>
      <w:bookmarkStart w:id="354" w:name="_Toc63778591"/>
      <w:r w:rsidRPr="000618F6">
        <w:rPr>
          <w:lang w:val="nl-NL"/>
        </w:rPr>
        <w:t>inkSchUitkeringWAO</w:t>
      </w:r>
      <w:bookmarkEnd w:id="354"/>
    </w:p>
    <w:p w14:paraId="50E3FD64" w14:textId="77777777" w:rsidR="00FF39D1" w:rsidRPr="000618F6" w:rsidRDefault="00FF39D1" w:rsidP="00FF39D1">
      <w:r w:rsidRPr="000618F6">
        <w:t>Het inkomen van de schuldenaar uit een WAO-uitkering.</w:t>
      </w:r>
    </w:p>
    <w:p w14:paraId="557CD066" w14:textId="77777777" w:rsidR="00FF39D1" w:rsidRPr="000618F6" w:rsidRDefault="00FF39D1" w:rsidP="00FF39D1">
      <w:r w:rsidRPr="000618F6">
        <w:t>Bedrag netto per maand.</w:t>
      </w:r>
    </w:p>
    <w:p w14:paraId="3053C88D" w14:textId="77777777" w:rsidR="00FF39D1" w:rsidRPr="000618F6" w:rsidRDefault="00FF39D1" w:rsidP="00FF39D1"/>
    <w:p w14:paraId="1941877E" w14:textId="77777777" w:rsidR="00FF39D1" w:rsidRPr="000618F6" w:rsidRDefault="00FF39D1" w:rsidP="00FF39D1">
      <w:r w:rsidRPr="000618F6">
        <w:t>Veldtype</w:t>
      </w:r>
      <w:r w:rsidRPr="000618F6">
        <w:tab/>
      </w:r>
      <w:r w:rsidRPr="000618F6">
        <w:tab/>
      </w:r>
      <w:r w:rsidRPr="000618F6">
        <w:tab/>
      </w:r>
      <w:r w:rsidRPr="000618F6">
        <w:tab/>
        <w:t>Double</w:t>
      </w:r>
    </w:p>
    <w:p w14:paraId="01F79E15" w14:textId="77777777" w:rsidR="00FF39D1" w:rsidRPr="000618F6" w:rsidRDefault="00FF39D1" w:rsidP="00FF39D1">
      <w:r w:rsidRPr="000618F6">
        <w:t>Formaat</w:t>
      </w:r>
      <w:r w:rsidRPr="000618F6">
        <w:tab/>
      </w:r>
      <w:r w:rsidRPr="000618F6">
        <w:tab/>
      </w:r>
      <w:r w:rsidRPr="000618F6">
        <w:tab/>
      </w:r>
      <w:r w:rsidRPr="000618F6">
        <w:tab/>
        <w:t>999999,99</w:t>
      </w:r>
    </w:p>
    <w:p w14:paraId="13782CAD" w14:textId="77777777" w:rsidR="00FF39D1" w:rsidRPr="000618F6" w:rsidRDefault="00FF39D1" w:rsidP="00FF39D1">
      <w:r w:rsidRPr="000618F6">
        <w:t>Standaardwaarde</w:t>
      </w:r>
      <w:r w:rsidRPr="000618F6">
        <w:tab/>
      </w:r>
      <w:r w:rsidRPr="000618F6">
        <w:tab/>
        <w:t>0,0</w:t>
      </w:r>
    </w:p>
    <w:p w14:paraId="0456A04D" w14:textId="77777777" w:rsidR="00FF39D1" w:rsidRPr="000618F6" w:rsidRDefault="00FF39D1" w:rsidP="00FF39D1">
      <w:r w:rsidRPr="000618F6">
        <w:t>Toegevoegd in</w:t>
      </w:r>
      <w:r w:rsidRPr="000618F6">
        <w:tab/>
      </w:r>
      <w:r w:rsidRPr="000618F6">
        <w:tab/>
      </w:r>
      <w:r w:rsidRPr="000618F6">
        <w:tab/>
        <w:t>1.1</w:t>
      </w:r>
    </w:p>
    <w:p w14:paraId="0A505DFA" w14:textId="77777777" w:rsidR="00FF39D1" w:rsidRPr="000618F6" w:rsidRDefault="00FF39D1" w:rsidP="00FF39D1">
      <w:r w:rsidRPr="000618F6">
        <w:t>Eerste berekeningsversie</w:t>
      </w:r>
      <w:r w:rsidRPr="000618F6">
        <w:tab/>
        <w:t>01-07-2007</w:t>
      </w:r>
    </w:p>
    <w:p w14:paraId="4831F58B" w14:textId="77777777" w:rsidR="00FF39D1" w:rsidRPr="000618F6" w:rsidRDefault="00FF39D1" w:rsidP="00FF39D1">
      <w:pPr>
        <w:rPr>
          <w:i/>
        </w:rPr>
      </w:pPr>
      <w:r w:rsidRPr="000618F6">
        <w:t>Laatste berekeningsversie</w:t>
      </w:r>
      <w:r w:rsidRPr="000618F6">
        <w:tab/>
      </w:r>
      <w:r w:rsidRPr="000618F6">
        <w:rPr>
          <w:i/>
        </w:rPr>
        <w:t>n.v.t.</w:t>
      </w:r>
    </w:p>
    <w:p w14:paraId="3FA5B867" w14:textId="77777777" w:rsidR="00FF39D1" w:rsidRPr="000618F6" w:rsidRDefault="00FF39D1" w:rsidP="00FF39D1">
      <w:r w:rsidRPr="000618F6">
        <w:t>Verwijderd in</w:t>
      </w:r>
      <w:r w:rsidRPr="000618F6">
        <w:tab/>
      </w:r>
      <w:r w:rsidRPr="000618F6">
        <w:tab/>
      </w:r>
      <w:r w:rsidRPr="000618F6">
        <w:tab/>
      </w:r>
      <w:r w:rsidRPr="000618F6">
        <w:rPr>
          <w:i/>
        </w:rPr>
        <w:t>n.v.t.</w:t>
      </w:r>
    </w:p>
    <w:p w14:paraId="53A01844" w14:textId="77777777" w:rsidR="00FF39D1" w:rsidRPr="000618F6" w:rsidRDefault="00FF39D1" w:rsidP="00AC2AAD">
      <w:pPr>
        <w:pStyle w:val="Heading3"/>
        <w:rPr>
          <w:lang w:val="nl-NL"/>
        </w:rPr>
      </w:pPr>
      <w:bookmarkStart w:id="355" w:name="_Toc63778592"/>
      <w:r w:rsidRPr="000618F6">
        <w:rPr>
          <w:lang w:val="nl-NL"/>
        </w:rPr>
        <w:t>inkSchUitkeringOverig</w:t>
      </w:r>
      <w:bookmarkEnd w:id="355"/>
    </w:p>
    <w:p w14:paraId="3FCFC22B" w14:textId="77777777" w:rsidR="00FF39D1" w:rsidRPr="000618F6" w:rsidRDefault="00FF39D1" w:rsidP="00FF39D1">
      <w:r w:rsidRPr="000618F6">
        <w:t>Het inkomen van de schuldenaar uit overige uitkeringen.</w:t>
      </w:r>
    </w:p>
    <w:p w14:paraId="2058C0D1" w14:textId="77777777" w:rsidR="00FF39D1" w:rsidRPr="000618F6" w:rsidRDefault="00FF39D1" w:rsidP="00FF39D1">
      <w:r w:rsidRPr="000618F6">
        <w:t>Bedrag netto per maand.</w:t>
      </w:r>
    </w:p>
    <w:p w14:paraId="07E9D990" w14:textId="77777777" w:rsidR="00FF39D1" w:rsidRPr="000618F6" w:rsidRDefault="00FF39D1" w:rsidP="00FF39D1"/>
    <w:p w14:paraId="314C0F4D" w14:textId="77777777" w:rsidR="00FF39D1" w:rsidRPr="000618F6" w:rsidRDefault="00FF39D1" w:rsidP="00FF39D1">
      <w:r w:rsidRPr="000618F6">
        <w:t>Veldtype</w:t>
      </w:r>
      <w:r w:rsidRPr="000618F6">
        <w:tab/>
      </w:r>
      <w:r w:rsidRPr="000618F6">
        <w:tab/>
      </w:r>
      <w:r w:rsidRPr="000618F6">
        <w:tab/>
      </w:r>
      <w:r w:rsidRPr="000618F6">
        <w:tab/>
        <w:t>Double</w:t>
      </w:r>
    </w:p>
    <w:p w14:paraId="4DF3DA55" w14:textId="77777777" w:rsidR="00FF39D1" w:rsidRPr="000618F6" w:rsidRDefault="00FF39D1" w:rsidP="00FF39D1">
      <w:r w:rsidRPr="000618F6">
        <w:t>Formaat</w:t>
      </w:r>
      <w:r w:rsidRPr="000618F6">
        <w:tab/>
      </w:r>
      <w:r w:rsidRPr="000618F6">
        <w:tab/>
      </w:r>
      <w:r w:rsidRPr="000618F6">
        <w:tab/>
      </w:r>
      <w:r w:rsidRPr="000618F6">
        <w:tab/>
        <w:t>999999,99</w:t>
      </w:r>
    </w:p>
    <w:p w14:paraId="1F0BD529" w14:textId="77777777" w:rsidR="00FF39D1" w:rsidRPr="000618F6" w:rsidRDefault="00FF39D1" w:rsidP="00FF39D1">
      <w:r w:rsidRPr="000618F6">
        <w:t>Standaardwaarde</w:t>
      </w:r>
      <w:r w:rsidRPr="000618F6">
        <w:tab/>
      </w:r>
      <w:r w:rsidRPr="000618F6">
        <w:tab/>
        <w:t>0,0</w:t>
      </w:r>
    </w:p>
    <w:p w14:paraId="23FD370D" w14:textId="77777777" w:rsidR="00FF39D1" w:rsidRPr="000618F6" w:rsidRDefault="00FF39D1" w:rsidP="00FF39D1">
      <w:r w:rsidRPr="000618F6">
        <w:t>Toegevoegd in</w:t>
      </w:r>
      <w:r w:rsidRPr="000618F6">
        <w:tab/>
      </w:r>
      <w:r w:rsidRPr="000618F6">
        <w:tab/>
      </w:r>
      <w:r w:rsidRPr="000618F6">
        <w:tab/>
        <w:t>1.1</w:t>
      </w:r>
    </w:p>
    <w:p w14:paraId="4435A731" w14:textId="77777777" w:rsidR="00FF39D1" w:rsidRPr="000618F6" w:rsidRDefault="00FF39D1" w:rsidP="00FF39D1">
      <w:r w:rsidRPr="000618F6">
        <w:t>Eerste berekeningsversie</w:t>
      </w:r>
      <w:r w:rsidRPr="000618F6">
        <w:tab/>
        <w:t>01-07-2007</w:t>
      </w:r>
    </w:p>
    <w:p w14:paraId="595BE8DA" w14:textId="77777777" w:rsidR="00FF39D1" w:rsidRPr="000618F6" w:rsidRDefault="00FF39D1" w:rsidP="00FF39D1">
      <w:pPr>
        <w:rPr>
          <w:i/>
        </w:rPr>
      </w:pPr>
      <w:r w:rsidRPr="000618F6">
        <w:t>Laatste berekeningsversie</w:t>
      </w:r>
      <w:r w:rsidRPr="000618F6">
        <w:tab/>
      </w:r>
      <w:r w:rsidRPr="000618F6">
        <w:rPr>
          <w:i/>
        </w:rPr>
        <w:t>n.v.t.</w:t>
      </w:r>
    </w:p>
    <w:p w14:paraId="3600DC2C" w14:textId="77777777" w:rsidR="00FF39D1" w:rsidRPr="000618F6" w:rsidRDefault="00FF39D1" w:rsidP="00FF39D1">
      <w:r w:rsidRPr="000618F6">
        <w:t>Verwijderd in</w:t>
      </w:r>
      <w:r w:rsidRPr="000618F6">
        <w:tab/>
      </w:r>
      <w:r w:rsidRPr="000618F6">
        <w:tab/>
      </w:r>
      <w:r w:rsidRPr="000618F6">
        <w:tab/>
      </w:r>
      <w:r w:rsidRPr="000618F6">
        <w:rPr>
          <w:i/>
        </w:rPr>
        <w:t>n.v.t.</w:t>
      </w:r>
    </w:p>
    <w:p w14:paraId="5A0B49D1" w14:textId="77777777" w:rsidR="00FF39D1" w:rsidRPr="000618F6" w:rsidRDefault="00FF39D1" w:rsidP="00AC2AAD">
      <w:pPr>
        <w:pStyle w:val="Heading3"/>
        <w:rPr>
          <w:lang w:val="nl-NL"/>
        </w:rPr>
      </w:pPr>
      <w:bookmarkStart w:id="356" w:name="_Toc63778593"/>
      <w:r w:rsidRPr="000618F6">
        <w:rPr>
          <w:lang w:val="nl-NL"/>
        </w:rPr>
        <w:lastRenderedPageBreak/>
        <w:t>inkSchAndereInkomensVT</w:t>
      </w:r>
      <w:bookmarkEnd w:id="356"/>
    </w:p>
    <w:p w14:paraId="7E1BBBDA" w14:textId="77777777" w:rsidR="00FF39D1" w:rsidRPr="000618F6" w:rsidRDefault="00FF39D1" w:rsidP="00FF39D1">
      <w:r w:rsidRPr="000618F6">
        <w:t>Het inkomen van de schuldenaar uit een andere netto inkomens met vakantietoeslag.</w:t>
      </w:r>
    </w:p>
    <w:p w14:paraId="09028DBD" w14:textId="77777777" w:rsidR="00FF39D1" w:rsidRPr="000618F6" w:rsidRDefault="00FF39D1" w:rsidP="00FF39D1">
      <w:r w:rsidRPr="000618F6">
        <w:t>Bedrag netto per maand.</w:t>
      </w:r>
    </w:p>
    <w:p w14:paraId="420442BC" w14:textId="77777777" w:rsidR="00FF39D1" w:rsidRPr="000618F6" w:rsidRDefault="00FF39D1" w:rsidP="00FF39D1"/>
    <w:p w14:paraId="3880ED2E" w14:textId="77777777" w:rsidR="00FF39D1" w:rsidRPr="000618F6" w:rsidRDefault="00FF39D1" w:rsidP="00FF39D1">
      <w:r w:rsidRPr="000618F6">
        <w:t>Veldtype</w:t>
      </w:r>
      <w:r w:rsidRPr="000618F6">
        <w:tab/>
      </w:r>
      <w:r w:rsidRPr="000618F6">
        <w:tab/>
      </w:r>
      <w:r w:rsidRPr="000618F6">
        <w:tab/>
      </w:r>
      <w:r w:rsidRPr="000618F6">
        <w:tab/>
        <w:t>Double</w:t>
      </w:r>
    </w:p>
    <w:p w14:paraId="4517D11B" w14:textId="77777777" w:rsidR="00FF39D1" w:rsidRPr="000618F6" w:rsidRDefault="00FF39D1" w:rsidP="00FF39D1">
      <w:r w:rsidRPr="000618F6">
        <w:t>Formaat</w:t>
      </w:r>
      <w:r w:rsidRPr="000618F6">
        <w:tab/>
      </w:r>
      <w:r w:rsidRPr="000618F6">
        <w:tab/>
      </w:r>
      <w:r w:rsidRPr="000618F6">
        <w:tab/>
      </w:r>
      <w:r w:rsidRPr="000618F6">
        <w:tab/>
        <w:t>999999,99</w:t>
      </w:r>
    </w:p>
    <w:p w14:paraId="3DBDD904" w14:textId="77777777" w:rsidR="00FF39D1" w:rsidRPr="000618F6" w:rsidRDefault="00FF39D1" w:rsidP="00FF39D1">
      <w:r w:rsidRPr="000618F6">
        <w:t>Standaardwaarde</w:t>
      </w:r>
      <w:r w:rsidRPr="000618F6">
        <w:tab/>
      </w:r>
      <w:r w:rsidRPr="000618F6">
        <w:tab/>
        <w:t>0,0</w:t>
      </w:r>
    </w:p>
    <w:p w14:paraId="373B50FC" w14:textId="77777777" w:rsidR="00FF39D1" w:rsidRPr="000618F6" w:rsidRDefault="00FF39D1" w:rsidP="00FF39D1">
      <w:r w:rsidRPr="000618F6">
        <w:t>Toegevoegd in</w:t>
      </w:r>
      <w:r w:rsidRPr="000618F6">
        <w:tab/>
      </w:r>
      <w:r w:rsidRPr="000618F6">
        <w:tab/>
      </w:r>
      <w:r w:rsidRPr="000618F6">
        <w:tab/>
        <w:t>1.1</w:t>
      </w:r>
    </w:p>
    <w:p w14:paraId="799EA7EA" w14:textId="77777777" w:rsidR="00FF39D1" w:rsidRPr="000618F6" w:rsidRDefault="00FF39D1" w:rsidP="00FF39D1">
      <w:r w:rsidRPr="000618F6">
        <w:t>Eerste berekeningsversie</w:t>
      </w:r>
      <w:r w:rsidRPr="000618F6">
        <w:tab/>
        <w:t>01-07-2007</w:t>
      </w:r>
    </w:p>
    <w:p w14:paraId="569CAA14" w14:textId="77777777" w:rsidR="00FF39D1" w:rsidRPr="000618F6" w:rsidRDefault="00FF39D1" w:rsidP="00FF39D1">
      <w:pPr>
        <w:rPr>
          <w:i/>
        </w:rPr>
      </w:pPr>
      <w:r w:rsidRPr="000618F6">
        <w:t>Laatste berekeningsversie</w:t>
      </w:r>
      <w:r w:rsidRPr="000618F6">
        <w:tab/>
      </w:r>
      <w:r w:rsidRPr="000618F6">
        <w:rPr>
          <w:i/>
        </w:rPr>
        <w:t>n.v.t.</w:t>
      </w:r>
    </w:p>
    <w:p w14:paraId="533594A9" w14:textId="77777777" w:rsidR="00FF39D1" w:rsidRPr="000618F6" w:rsidRDefault="00FF39D1" w:rsidP="00FF39D1">
      <w:r w:rsidRPr="000618F6">
        <w:t>Verwijderd in</w:t>
      </w:r>
      <w:r w:rsidRPr="000618F6">
        <w:tab/>
      </w:r>
      <w:r w:rsidRPr="000618F6">
        <w:tab/>
      </w:r>
      <w:r w:rsidRPr="000618F6">
        <w:tab/>
      </w:r>
      <w:r w:rsidRPr="000618F6">
        <w:rPr>
          <w:i/>
        </w:rPr>
        <w:t>n.v.t.</w:t>
      </w:r>
    </w:p>
    <w:p w14:paraId="4994F79A" w14:textId="77777777" w:rsidR="00FF39D1" w:rsidRPr="000618F6" w:rsidRDefault="00FF39D1" w:rsidP="00AC2AAD">
      <w:pPr>
        <w:pStyle w:val="Heading3"/>
        <w:rPr>
          <w:lang w:val="nl-NL"/>
        </w:rPr>
      </w:pPr>
      <w:bookmarkStart w:id="357" w:name="_Toc63778594"/>
      <w:r w:rsidRPr="000618F6">
        <w:rPr>
          <w:lang w:val="nl-NL"/>
        </w:rPr>
        <w:t>inkSchUitkeringWW</w:t>
      </w:r>
      <w:bookmarkEnd w:id="357"/>
    </w:p>
    <w:p w14:paraId="72EBB179" w14:textId="77777777" w:rsidR="00FF39D1" w:rsidRPr="000618F6" w:rsidRDefault="00FF39D1" w:rsidP="00FF39D1">
      <w:r w:rsidRPr="000618F6">
        <w:t>Het inkomen van de schuldenaar uit een WW-uitkering.</w:t>
      </w:r>
    </w:p>
    <w:p w14:paraId="570469B0" w14:textId="77777777" w:rsidR="00FF39D1" w:rsidRPr="000618F6" w:rsidRDefault="00FF39D1" w:rsidP="00FF39D1">
      <w:r w:rsidRPr="000618F6">
        <w:t>Bedrag netto per maand.</w:t>
      </w:r>
    </w:p>
    <w:p w14:paraId="5F577328" w14:textId="77777777" w:rsidR="00FF39D1" w:rsidRPr="000618F6" w:rsidRDefault="00FF39D1" w:rsidP="00FF39D1"/>
    <w:p w14:paraId="38E9A6CA" w14:textId="77777777" w:rsidR="00FF39D1" w:rsidRPr="000618F6" w:rsidRDefault="00FF39D1" w:rsidP="00FF39D1">
      <w:r w:rsidRPr="000618F6">
        <w:t>Veldtype</w:t>
      </w:r>
      <w:r w:rsidRPr="000618F6">
        <w:tab/>
      </w:r>
      <w:r w:rsidRPr="000618F6">
        <w:tab/>
      </w:r>
      <w:r w:rsidRPr="000618F6">
        <w:tab/>
      </w:r>
      <w:r w:rsidRPr="000618F6">
        <w:tab/>
        <w:t>Double</w:t>
      </w:r>
    </w:p>
    <w:p w14:paraId="76B06461" w14:textId="77777777" w:rsidR="00FF39D1" w:rsidRPr="000618F6" w:rsidRDefault="00FF39D1" w:rsidP="00FF39D1">
      <w:r w:rsidRPr="000618F6">
        <w:t>Formaat</w:t>
      </w:r>
      <w:r w:rsidRPr="000618F6">
        <w:tab/>
      </w:r>
      <w:r w:rsidRPr="000618F6">
        <w:tab/>
      </w:r>
      <w:r w:rsidRPr="000618F6">
        <w:tab/>
      </w:r>
      <w:r w:rsidRPr="000618F6">
        <w:tab/>
        <w:t>999999,99</w:t>
      </w:r>
    </w:p>
    <w:p w14:paraId="6807C4A3" w14:textId="77777777" w:rsidR="00FF39D1" w:rsidRPr="000618F6" w:rsidRDefault="00FF39D1" w:rsidP="00FF39D1">
      <w:r w:rsidRPr="000618F6">
        <w:t>Standaardwaarde</w:t>
      </w:r>
      <w:r w:rsidRPr="000618F6">
        <w:tab/>
      </w:r>
      <w:r w:rsidRPr="000618F6">
        <w:tab/>
        <w:t>0,0</w:t>
      </w:r>
    </w:p>
    <w:p w14:paraId="0D0F9488" w14:textId="77777777" w:rsidR="00FF39D1" w:rsidRPr="000618F6" w:rsidRDefault="00FF39D1" w:rsidP="00FF39D1">
      <w:r w:rsidRPr="000618F6">
        <w:t>Toegevoegd in</w:t>
      </w:r>
      <w:r w:rsidRPr="000618F6">
        <w:tab/>
      </w:r>
      <w:r w:rsidRPr="000618F6">
        <w:tab/>
      </w:r>
      <w:r w:rsidRPr="000618F6">
        <w:tab/>
        <w:t>1.1</w:t>
      </w:r>
    </w:p>
    <w:p w14:paraId="29C1EDCA" w14:textId="77777777" w:rsidR="00FF39D1" w:rsidRPr="000618F6" w:rsidRDefault="00FF39D1" w:rsidP="00FF39D1">
      <w:r w:rsidRPr="000618F6">
        <w:t>Eerste berekeningsversie</w:t>
      </w:r>
      <w:r w:rsidRPr="000618F6">
        <w:tab/>
        <w:t>01-07-2007</w:t>
      </w:r>
    </w:p>
    <w:p w14:paraId="0FCC23B2" w14:textId="77777777" w:rsidR="00FF39D1" w:rsidRPr="000618F6" w:rsidRDefault="00FF39D1" w:rsidP="00FF39D1">
      <w:pPr>
        <w:rPr>
          <w:i/>
        </w:rPr>
      </w:pPr>
      <w:r w:rsidRPr="000618F6">
        <w:t>Laatste berekeningsversie</w:t>
      </w:r>
      <w:r w:rsidRPr="000618F6">
        <w:tab/>
      </w:r>
      <w:r w:rsidRPr="000618F6">
        <w:rPr>
          <w:i/>
        </w:rPr>
        <w:t>n.v.t.</w:t>
      </w:r>
    </w:p>
    <w:p w14:paraId="258217D1" w14:textId="77777777" w:rsidR="00FF39D1" w:rsidRPr="000618F6" w:rsidRDefault="00FF39D1" w:rsidP="00FF39D1">
      <w:r w:rsidRPr="000618F6">
        <w:t>Verwijderd in</w:t>
      </w:r>
      <w:r w:rsidRPr="000618F6">
        <w:tab/>
      </w:r>
      <w:r w:rsidRPr="000618F6">
        <w:tab/>
      </w:r>
      <w:r w:rsidRPr="000618F6">
        <w:tab/>
      </w:r>
      <w:r w:rsidRPr="000618F6">
        <w:rPr>
          <w:i/>
        </w:rPr>
        <w:t>n.v.t.</w:t>
      </w:r>
    </w:p>
    <w:p w14:paraId="0AD87097" w14:textId="77777777" w:rsidR="00FF39D1" w:rsidRPr="000618F6" w:rsidRDefault="00FF39D1" w:rsidP="00AC2AAD">
      <w:pPr>
        <w:pStyle w:val="Heading3"/>
        <w:rPr>
          <w:lang w:val="nl-NL"/>
        </w:rPr>
      </w:pPr>
      <w:bookmarkStart w:id="358" w:name="_Toc63778595"/>
      <w:r w:rsidRPr="000618F6">
        <w:rPr>
          <w:lang w:val="nl-NL"/>
        </w:rPr>
        <w:t>inkSchUitkeringZW</w:t>
      </w:r>
      <w:bookmarkEnd w:id="358"/>
    </w:p>
    <w:p w14:paraId="2C640528" w14:textId="77777777" w:rsidR="00FF39D1" w:rsidRPr="000618F6" w:rsidRDefault="00FF39D1" w:rsidP="00FF39D1">
      <w:r w:rsidRPr="000618F6">
        <w:t>Het inkomen van de schuldenaar uit een ZW-uitkering.</w:t>
      </w:r>
    </w:p>
    <w:p w14:paraId="1426A122" w14:textId="77777777" w:rsidR="00FF39D1" w:rsidRPr="000618F6" w:rsidRDefault="00FF39D1" w:rsidP="00FF39D1">
      <w:r w:rsidRPr="000618F6">
        <w:t>Bedrag netto per maand.</w:t>
      </w:r>
    </w:p>
    <w:p w14:paraId="29004169" w14:textId="77777777" w:rsidR="00FF39D1" w:rsidRPr="000618F6" w:rsidRDefault="00FF39D1" w:rsidP="00FF39D1"/>
    <w:p w14:paraId="09DA2B7F" w14:textId="77777777" w:rsidR="00FF39D1" w:rsidRPr="000618F6" w:rsidRDefault="00FF39D1" w:rsidP="00FF39D1">
      <w:r w:rsidRPr="000618F6">
        <w:t>Veldtype</w:t>
      </w:r>
      <w:r w:rsidRPr="000618F6">
        <w:tab/>
      </w:r>
      <w:r w:rsidRPr="000618F6">
        <w:tab/>
      </w:r>
      <w:r w:rsidRPr="000618F6">
        <w:tab/>
      </w:r>
      <w:r w:rsidRPr="000618F6">
        <w:tab/>
        <w:t>Double</w:t>
      </w:r>
    </w:p>
    <w:p w14:paraId="11C34C28" w14:textId="77777777" w:rsidR="00FF39D1" w:rsidRPr="000618F6" w:rsidRDefault="00FF39D1" w:rsidP="00FF39D1">
      <w:r w:rsidRPr="000618F6">
        <w:t>Formaat</w:t>
      </w:r>
      <w:r w:rsidRPr="000618F6">
        <w:tab/>
      </w:r>
      <w:r w:rsidRPr="000618F6">
        <w:tab/>
      </w:r>
      <w:r w:rsidRPr="000618F6">
        <w:tab/>
      </w:r>
      <w:r w:rsidRPr="000618F6">
        <w:tab/>
        <w:t>999999,99</w:t>
      </w:r>
    </w:p>
    <w:p w14:paraId="0C4D43AC" w14:textId="77777777" w:rsidR="00FF39D1" w:rsidRPr="000618F6" w:rsidRDefault="00FF39D1" w:rsidP="00FF39D1">
      <w:r w:rsidRPr="000618F6">
        <w:t>Standaardwaarde</w:t>
      </w:r>
      <w:r w:rsidRPr="000618F6">
        <w:tab/>
      </w:r>
      <w:r w:rsidRPr="000618F6">
        <w:tab/>
        <w:t>0,0</w:t>
      </w:r>
    </w:p>
    <w:p w14:paraId="0B29C640" w14:textId="77777777" w:rsidR="00FF39D1" w:rsidRPr="000618F6" w:rsidRDefault="00FF39D1" w:rsidP="00FF39D1">
      <w:r w:rsidRPr="000618F6">
        <w:t>Toegevoegd in</w:t>
      </w:r>
      <w:r w:rsidRPr="000618F6">
        <w:tab/>
      </w:r>
      <w:r w:rsidRPr="000618F6">
        <w:tab/>
      </w:r>
      <w:r w:rsidRPr="000618F6">
        <w:tab/>
        <w:t>1.1</w:t>
      </w:r>
    </w:p>
    <w:p w14:paraId="5CA73188" w14:textId="77777777" w:rsidR="00FF39D1" w:rsidRPr="000618F6" w:rsidRDefault="00FF39D1" w:rsidP="00FF39D1">
      <w:r w:rsidRPr="000618F6">
        <w:t>Eerste berekeningsversie</w:t>
      </w:r>
      <w:r w:rsidRPr="000618F6">
        <w:tab/>
        <w:t>01-07-2007</w:t>
      </w:r>
    </w:p>
    <w:p w14:paraId="152415A9" w14:textId="77777777" w:rsidR="00FF39D1" w:rsidRPr="000618F6" w:rsidRDefault="00FF39D1" w:rsidP="00FF39D1">
      <w:pPr>
        <w:rPr>
          <w:i/>
        </w:rPr>
      </w:pPr>
      <w:r w:rsidRPr="000618F6">
        <w:t>Laatste berekeningsversie</w:t>
      </w:r>
      <w:r w:rsidRPr="000618F6">
        <w:tab/>
      </w:r>
      <w:r w:rsidRPr="000618F6">
        <w:rPr>
          <w:i/>
        </w:rPr>
        <w:t>n.v.t.</w:t>
      </w:r>
    </w:p>
    <w:p w14:paraId="245FB369" w14:textId="77777777" w:rsidR="00FF39D1" w:rsidRPr="000618F6" w:rsidRDefault="00FF39D1" w:rsidP="00FF39D1">
      <w:r w:rsidRPr="000618F6">
        <w:t>Verwijderd in</w:t>
      </w:r>
      <w:r w:rsidRPr="000618F6">
        <w:tab/>
      </w:r>
      <w:r w:rsidRPr="000618F6">
        <w:tab/>
      </w:r>
      <w:r w:rsidRPr="000618F6">
        <w:tab/>
      </w:r>
      <w:r w:rsidRPr="000618F6">
        <w:rPr>
          <w:i/>
        </w:rPr>
        <w:t>n.v.t.</w:t>
      </w:r>
    </w:p>
    <w:p w14:paraId="067293C5" w14:textId="77777777" w:rsidR="00FF39D1" w:rsidRPr="000618F6" w:rsidRDefault="00FF39D1" w:rsidP="00AC2AAD">
      <w:pPr>
        <w:pStyle w:val="Heading3"/>
        <w:rPr>
          <w:lang w:val="nl-NL"/>
        </w:rPr>
      </w:pPr>
      <w:bookmarkStart w:id="359" w:name="_Toc63778596"/>
      <w:r w:rsidRPr="000618F6">
        <w:rPr>
          <w:lang w:val="nl-NL"/>
        </w:rPr>
        <w:t>inkSchPensioen</w:t>
      </w:r>
      <w:bookmarkEnd w:id="359"/>
    </w:p>
    <w:p w14:paraId="749BB11F" w14:textId="77777777" w:rsidR="00FF39D1" w:rsidRPr="000618F6" w:rsidRDefault="00FF39D1" w:rsidP="00FF39D1">
      <w:r w:rsidRPr="000618F6">
        <w:t>Het inkomen van de schuldenaar uit een pensioen.</w:t>
      </w:r>
    </w:p>
    <w:p w14:paraId="13E6FA2F" w14:textId="77777777" w:rsidR="00FF39D1" w:rsidRPr="000618F6" w:rsidRDefault="00FF39D1" w:rsidP="00FF39D1">
      <w:r w:rsidRPr="000618F6">
        <w:t>Bedrag netto per maand.</w:t>
      </w:r>
    </w:p>
    <w:p w14:paraId="1F18A3BC" w14:textId="77777777" w:rsidR="00FF39D1" w:rsidRPr="000618F6" w:rsidRDefault="00FF39D1" w:rsidP="00FF39D1"/>
    <w:p w14:paraId="0F4E21CA" w14:textId="77777777" w:rsidR="00FF39D1" w:rsidRPr="000618F6" w:rsidRDefault="00FF39D1" w:rsidP="00FF39D1">
      <w:r w:rsidRPr="000618F6">
        <w:t>Veldtype</w:t>
      </w:r>
      <w:r w:rsidRPr="000618F6">
        <w:tab/>
      </w:r>
      <w:r w:rsidRPr="000618F6">
        <w:tab/>
      </w:r>
      <w:r w:rsidRPr="000618F6">
        <w:tab/>
      </w:r>
      <w:r w:rsidRPr="000618F6">
        <w:tab/>
        <w:t>Double</w:t>
      </w:r>
    </w:p>
    <w:p w14:paraId="43730897" w14:textId="77777777" w:rsidR="00FF39D1" w:rsidRPr="000618F6" w:rsidRDefault="00FF39D1" w:rsidP="00FF39D1">
      <w:r w:rsidRPr="000618F6">
        <w:t>Formaat</w:t>
      </w:r>
      <w:r w:rsidRPr="000618F6">
        <w:tab/>
      </w:r>
      <w:r w:rsidRPr="000618F6">
        <w:tab/>
      </w:r>
      <w:r w:rsidRPr="000618F6">
        <w:tab/>
      </w:r>
      <w:r w:rsidRPr="000618F6">
        <w:tab/>
        <w:t>999999,99</w:t>
      </w:r>
    </w:p>
    <w:p w14:paraId="2F1D6A43" w14:textId="77777777" w:rsidR="00FF39D1" w:rsidRPr="000618F6" w:rsidRDefault="00FF39D1" w:rsidP="00FF39D1">
      <w:r w:rsidRPr="000618F6">
        <w:t>Standaardwaarde</w:t>
      </w:r>
      <w:r w:rsidRPr="000618F6">
        <w:tab/>
      </w:r>
      <w:r w:rsidRPr="000618F6">
        <w:tab/>
        <w:t>0,0</w:t>
      </w:r>
    </w:p>
    <w:p w14:paraId="16826B47" w14:textId="77777777" w:rsidR="00FF39D1" w:rsidRPr="000618F6" w:rsidRDefault="00FF39D1" w:rsidP="00FF39D1">
      <w:r w:rsidRPr="000618F6">
        <w:t>Toegevoegd in</w:t>
      </w:r>
      <w:r w:rsidRPr="000618F6">
        <w:tab/>
      </w:r>
      <w:r w:rsidRPr="000618F6">
        <w:tab/>
      </w:r>
      <w:r w:rsidRPr="000618F6">
        <w:tab/>
        <w:t>1.1</w:t>
      </w:r>
    </w:p>
    <w:p w14:paraId="245A3B97" w14:textId="77777777" w:rsidR="00FF39D1" w:rsidRPr="000618F6" w:rsidRDefault="00FF39D1" w:rsidP="00FF39D1">
      <w:r w:rsidRPr="000618F6">
        <w:t>Eerste berekeningsversie</w:t>
      </w:r>
      <w:r w:rsidRPr="000618F6">
        <w:tab/>
        <w:t>01-07-2007</w:t>
      </w:r>
    </w:p>
    <w:p w14:paraId="34ACDD8F" w14:textId="77777777" w:rsidR="00FF39D1" w:rsidRPr="000618F6" w:rsidRDefault="00FF39D1" w:rsidP="00FF39D1">
      <w:pPr>
        <w:rPr>
          <w:i/>
        </w:rPr>
      </w:pPr>
      <w:r w:rsidRPr="000618F6">
        <w:t>Laatste berekeningsversie</w:t>
      </w:r>
      <w:r w:rsidRPr="000618F6">
        <w:tab/>
      </w:r>
      <w:r w:rsidRPr="000618F6">
        <w:rPr>
          <w:i/>
        </w:rPr>
        <w:t>n.v.t.</w:t>
      </w:r>
    </w:p>
    <w:p w14:paraId="66BC7849" w14:textId="77777777" w:rsidR="00FF39D1" w:rsidRPr="000618F6" w:rsidRDefault="00FF39D1" w:rsidP="00FF39D1">
      <w:r w:rsidRPr="000618F6">
        <w:t>Verwijderd in</w:t>
      </w:r>
      <w:r w:rsidRPr="000618F6">
        <w:tab/>
      </w:r>
      <w:r w:rsidRPr="000618F6">
        <w:tab/>
      </w:r>
      <w:r w:rsidRPr="000618F6">
        <w:tab/>
      </w:r>
      <w:r w:rsidRPr="000618F6">
        <w:rPr>
          <w:i/>
        </w:rPr>
        <w:t>n.v.t.</w:t>
      </w:r>
    </w:p>
    <w:p w14:paraId="7BDE1AEB" w14:textId="7FEE0C10" w:rsidR="00671764" w:rsidRPr="000618F6" w:rsidRDefault="00671764" w:rsidP="00671764">
      <w:pPr>
        <w:pStyle w:val="Heading3"/>
        <w:rPr>
          <w:lang w:val="nl-NL"/>
        </w:rPr>
      </w:pPr>
      <w:bookmarkStart w:id="360" w:name="_Toc63778597"/>
      <w:r w:rsidRPr="000618F6">
        <w:rPr>
          <w:lang w:val="nl-NL"/>
        </w:rPr>
        <w:t>inkSchWerkZonderAfzVG</w:t>
      </w:r>
      <w:bookmarkEnd w:id="360"/>
    </w:p>
    <w:p w14:paraId="12BBAAA0" w14:textId="77777777" w:rsidR="00671764" w:rsidRPr="000618F6" w:rsidRDefault="00671764" w:rsidP="00671764">
      <w:r w:rsidRPr="000618F6">
        <w:t>Inkomen netto uit arbeid zonder afzonderlijk vakantiegeld</w:t>
      </w:r>
    </w:p>
    <w:p w14:paraId="448D7C57" w14:textId="77777777" w:rsidR="00671764" w:rsidRPr="000618F6" w:rsidRDefault="00671764" w:rsidP="00671764"/>
    <w:p w14:paraId="02E7E2A3" w14:textId="77777777" w:rsidR="00671764" w:rsidRPr="000618F6" w:rsidRDefault="00671764" w:rsidP="00671764">
      <w:r w:rsidRPr="000618F6">
        <w:t>Veldtype</w:t>
      </w:r>
      <w:r w:rsidRPr="000618F6">
        <w:tab/>
      </w:r>
      <w:r w:rsidRPr="000618F6">
        <w:tab/>
      </w:r>
      <w:r w:rsidRPr="000618F6">
        <w:tab/>
      </w:r>
      <w:r w:rsidRPr="000618F6">
        <w:tab/>
        <w:t>Double</w:t>
      </w:r>
    </w:p>
    <w:p w14:paraId="14EE3034" w14:textId="77777777" w:rsidR="00671764" w:rsidRPr="000618F6" w:rsidRDefault="00671764" w:rsidP="00671764">
      <w:r w:rsidRPr="000618F6">
        <w:t>Formaat</w:t>
      </w:r>
      <w:r w:rsidRPr="000618F6">
        <w:tab/>
      </w:r>
      <w:r w:rsidRPr="000618F6">
        <w:tab/>
      </w:r>
      <w:r w:rsidRPr="000618F6">
        <w:tab/>
      </w:r>
      <w:r w:rsidRPr="000618F6">
        <w:tab/>
        <w:t>999999,99</w:t>
      </w:r>
    </w:p>
    <w:p w14:paraId="10BBFC15" w14:textId="77777777" w:rsidR="00671764" w:rsidRPr="000618F6" w:rsidRDefault="00671764" w:rsidP="00671764">
      <w:r w:rsidRPr="000618F6">
        <w:t>Standaardwaarde</w:t>
      </w:r>
      <w:r w:rsidRPr="000618F6">
        <w:tab/>
      </w:r>
      <w:r w:rsidRPr="000618F6">
        <w:tab/>
        <w:t>0,0</w:t>
      </w:r>
    </w:p>
    <w:p w14:paraId="16C27D29" w14:textId="77777777" w:rsidR="00671764" w:rsidRPr="000618F6" w:rsidRDefault="00671764" w:rsidP="00671764">
      <w:r w:rsidRPr="000618F6">
        <w:t>Toegevoegd in</w:t>
      </w:r>
      <w:r w:rsidRPr="000618F6">
        <w:tab/>
      </w:r>
      <w:r w:rsidRPr="000618F6">
        <w:tab/>
      </w:r>
      <w:r w:rsidRPr="000618F6">
        <w:tab/>
        <w:t>4.0</w:t>
      </w:r>
    </w:p>
    <w:p w14:paraId="3E4844F8" w14:textId="77777777" w:rsidR="00671764" w:rsidRPr="000618F6" w:rsidRDefault="00671764" w:rsidP="00671764">
      <w:r w:rsidRPr="000618F6">
        <w:t>Eerste berekeningsversie</w:t>
      </w:r>
      <w:r w:rsidRPr="000618F6">
        <w:tab/>
        <w:t>01-01-2021</w:t>
      </w:r>
    </w:p>
    <w:p w14:paraId="758AA4F9" w14:textId="77777777" w:rsidR="00671764" w:rsidRPr="000618F6" w:rsidRDefault="00671764" w:rsidP="00671764">
      <w:pPr>
        <w:rPr>
          <w:i/>
        </w:rPr>
      </w:pPr>
      <w:r w:rsidRPr="000618F6">
        <w:t>Laatste berekeningsversie</w:t>
      </w:r>
      <w:r w:rsidRPr="000618F6">
        <w:tab/>
      </w:r>
      <w:r w:rsidRPr="000618F6">
        <w:rPr>
          <w:i/>
        </w:rPr>
        <w:t>n.v.t.</w:t>
      </w:r>
    </w:p>
    <w:p w14:paraId="62E7DE37" w14:textId="77777777" w:rsidR="00671764" w:rsidRPr="000618F6" w:rsidRDefault="00671764" w:rsidP="00671764">
      <w:r w:rsidRPr="000618F6">
        <w:t>Verwijderd in</w:t>
      </w:r>
      <w:r w:rsidRPr="000618F6">
        <w:tab/>
      </w:r>
      <w:r w:rsidRPr="000618F6">
        <w:tab/>
      </w:r>
      <w:r w:rsidRPr="000618F6">
        <w:tab/>
      </w:r>
      <w:r w:rsidRPr="000618F6">
        <w:rPr>
          <w:i/>
        </w:rPr>
        <w:t>n.v.t.</w:t>
      </w:r>
    </w:p>
    <w:p w14:paraId="7444C443" w14:textId="5D8165B7" w:rsidR="00671764" w:rsidRPr="000618F6" w:rsidRDefault="00671764" w:rsidP="00671764">
      <w:pPr>
        <w:pStyle w:val="Heading3"/>
        <w:rPr>
          <w:lang w:val="nl-NL"/>
        </w:rPr>
      </w:pPr>
      <w:bookmarkStart w:id="361" w:name="_Toc63778598"/>
      <w:r w:rsidRPr="000618F6">
        <w:rPr>
          <w:lang w:val="nl-NL"/>
        </w:rPr>
        <w:t>inkSchOverigeNettoZonderAfzVG</w:t>
      </w:r>
      <w:bookmarkEnd w:id="361"/>
    </w:p>
    <w:p w14:paraId="0D2A27D8" w14:textId="77777777" w:rsidR="00671764" w:rsidRPr="000618F6" w:rsidRDefault="00671764" w:rsidP="00671764">
      <w:r w:rsidRPr="000618F6">
        <w:t>Overig inkomen netto zonder afzonderlijk vakantiegeld</w:t>
      </w:r>
    </w:p>
    <w:p w14:paraId="2547335B" w14:textId="77777777" w:rsidR="00671764" w:rsidRPr="000618F6" w:rsidRDefault="00671764" w:rsidP="00671764"/>
    <w:p w14:paraId="3789F224" w14:textId="77777777" w:rsidR="00671764" w:rsidRPr="000618F6" w:rsidRDefault="00671764" w:rsidP="00671764">
      <w:r w:rsidRPr="000618F6">
        <w:t>Veldtype</w:t>
      </w:r>
      <w:r w:rsidRPr="000618F6">
        <w:tab/>
      </w:r>
      <w:r w:rsidRPr="000618F6">
        <w:tab/>
      </w:r>
      <w:r w:rsidRPr="000618F6">
        <w:tab/>
      </w:r>
      <w:r w:rsidRPr="000618F6">
        <w:tab/>
        <w:t>Double</w:t>
      </w:r>
    </w:p>
    <w:p w14:paraId="421B1EE1" w14:textId="77777777" w:rsidR="00671764" w:rsidRPr="000618F6" w:rsidRDefault="00671764" w:rsidP="00671764">
      <w:r w:rsidRPr="000618F6">
        <w:t>Formaat</w:t>
      </w:r>
      <w:r w:rsidRPr="000618F6">
        <w:tab/>
      </w:r>
      <w:r w:rsidRPr="000618F6">
        <w:tab/>
      </w:r>
      <w:r w:rsidRPr="000618F6">
        <w:tab/>
      </w:r>
      <w:r w:rsidRPr="000618F6">
        <w:tab/>
        <w:t>999999,99</w:t>
      </w:r>
    </w:p>
    <w:p w14:paraId="257C6260" w14:textId="77777777" w:rsidR="00671764" w:rsidRPr="000618F6" w:rsidRDefault="00671764" w:rsidP="00671764">
      <w:r w:rsidRPr="000618F6">
        <w:t>Standaardwaarde</w:t>
      </w:r>
      <w:r w:rsidRPr="000618F6">
        <w:tab/>
      </w:r>
      <w:r w:rsidRPr="000618F6">
        <w:tab/>
        <w:t>0,0</w:t>
      </w:r>
    </w:p>
    <w:p w14:paraId="2FD6BF0A" w14:textId="77777777" w:rsidR="00671764" w:rsidRPr="000618F6" w:rsidRDefault="00671764" w:rsidP="00671764">
      <w:r w:rsidRPr="000618F6">
        <w:t>Toegevoegd in</w:t>
      </w:r>
      <w:r w:rsidRPr="000618F6">
        <w:tab/>
      </w:r>
      <w:r w:rsidRPr="000618F6">
        <w:tab/>
      </w:r>
      <w:r w:rsidRPr="000618F6">
        <w:tab/>
        <w:t>4.0</w:t>
      </w:r>
    </w:p>
    <w:p w14:paraId="5C6BA505" w14:textId="77777777" w:rsidR="00671764" w:rsidRPr="000618F6" w:rsidRDefault="00671764" w:rsidP="00671764">
      <w:r w:rsidRPr="000618F6">
        <w:t>Eerste berekeningsversie</w:t>
      </w:r>
      <w:r w:rsidRPr="000618F6">
        <w:tab/>
        <w:t>01-01-2021</w:t>
      </w:r>
    </w:p>
    <w:p w14:paraId="28A6881C" w14:textId="77777777" w:rsidR="00671764" w:rsidRPr="000618F6" w:rsidRDefault="00671764" w:rsidP="00671764">
      <w:pPr>
        <w:rPr>
          <w:i/>
        </w:rPr>
      </w:pPr>
      <w:r w:rsidRPr="000618F6">
        <w:t>Laatste berekeningsversie</w:t>
      </w:r>
      <w:r w:rsidRPr="000618F6">
        <w:tab/>
      </w:r>
      <w:r w:rsidRPr="000618F6">
        <w:rPr>
          <w:i/>
        </w:rPr>
        <w:t>n.v.t.</w:t>
      </w:r>
    </w:p>
    <w:p w14:paraId="17C0651A" w14:textId="77777777" w:rsidR="00671764" w:rsidRPr="000618F6" w:rsidRDefault="00671764" w:rsidP="00671764">
      <w:r w:rsidRPr="000618F6">
        <w:t>Verwijderd in</w:t>
      </w:r>
      <w:r w:rsidRPr="000618F6">
        <w:tab/>
      </w:r>
      <w:r w:rsidRPr="000618F6">
        <w:tab/>
      </w:r>
      <w:r w:rsidRPr="000618F6">
        <w:tab/>
      </w:r>
      <w:r w:rsidRPr="000618F6">
        <w:rPr>
          <w:i/>
        </w:rPr>
        <w:t>n.v.t.</w:t>
      </w:r>
    </w:p>
    <w:p w14:paraId="4AF3627F" w14:textId="77777777" w:rsidR="00671764" w:rsidRPr="000618F6" w:rsidRDefault="00671764" w:rsidP="00671764"/>
    <w:p w14:paraId="761689FC" w14:textId="43BA4EC2" w:rsidR="00671764" w:rsidRPr="000618F6" w:rsidRDefault="00671764" w:rsidP="00671764">
      <w:pPr>
        <w:pStyle w:val="Heading3"/>
        <w:rPr>
          <w:lang w:val="nl-NL"/>
        </w:rPr>
      </w:pPr>
      <w:bookmarkStart w:id="362" w:name="_Toc63778599"/>
      <w:r w:rsidRPr="000618F6">
        <w:rPr>
          <w:lang w:val="nl-NL"/>
        </w:rPr>
        <w:t>inkSchThuiswerkvergoeding</w:t>
      </w:r>
      <w:bookmarkEnd w:id="362"/>
    </w:p>
    <w:p w14:paraId="59B87F4F" w14:textId="77777777" w:rsidR="00671764" w:rsidRPr="000618F6" w:rsidRDefault="00671764" w:rsidP="00671764">
      <w:r w:rsidRPr="000618F6">
        <w:t>Inkomen netto uit thuiswerkvergoeding</w:t>
      </w:r>
    </w:p>
    <w:p w14:paraId="15F8CFCB" w14:textId="77777777" w:rsidR="00671764" w:rsidRPr="000618F6" w:rsidRDefault="00671764" w:rsidP="00671764"/>
    <w:p w14:paraId="05486D46" w14:textId="77777777" w:rsidR="00671764" w:rsidRPr="000618F6" w:rsidRDefault="00671764" w:rsidP="00671764">
      <w:r w:rsidRPr="000618F6">
        <w:t>Veldtype</w:t>
      </w:r>
      <w:r w:rsidRPr="000618F6">
        <w:tab/>
      </w:r>
      <w:r w:rsidRPr="000618F6">
        <w:tab/>
      </w:r>
      <w:r w:rsidRPr="000618F6">
        <w:tab/>
      </w:r>
      <w:r w:rsidRPr="000618F6">
        <w:tab/>
        <w:t>Double</w:t>
      </w:r>
    </w:p>
    <w:p w14:paraId="4694D7B1" w14:textId="77777777" w:rsidR="00671764" w:rsidRPr="000618F6" w:rsidRDefault="00671764" w:rsidP="00671764">
      <w:r w:rsidRPr="000618F6">
        <w:t>Formaat</w:t>
      </w:r>
      <w:r w:rsidRPr="000618F6">
        <w:tab/>
      </w:r>
      <w:r w:rsidRPr="000618F6">
        <w:tab/>
      </w:r>
      <w:r w:rsidRPr="000618F6">
        <w:tab/>
      </w:r>
      <w:r w:rsidRPr="000618F6">
        <w:tab/>
        <w:t>999999,99</w:t>
      </w:r>
    </w:p>
    <w:p w14:paraId="57238328" w14:textId="77777777" w:rsidR="00671764" w:rsidRPr="000618F6" w:rsidRDefault="00671764" w:rsidP="00671764">
      <w:r w:rsidRPr="000618F6">
        <w:t>Standaardwaarde</w:t>
      </w:r>
      <w:r w:rsidRPr="000618F6">
        <w:tab/>
      </w:r>
      <w:r w:rsidRPr="000618F6">
        <w:tab/>
        <w:t>0,0</w:t>
      </w:r>
    </w:p>
    <w:p w14:paraId="086B77EA" w14:textId="77777777" w:rsidR="00671764" w:rsidRPr="000618F6" w:rsidRDefault="00671764" w:rsidP="00671764">
      <w:r w:rsidRPr="000618F6">
        <w:t>Toegevoegd in</w:t>
      </w:r>
      <w:r w:rsidRPr="000618F6">
        <w:tab/>
      </w:r>
      <w:r w:rsidRPr="000618F6">
        <w:tab/>
      </w:r>
      <w:r w:rsidRPr="000618F6">
        <w:tab/>
        <w:t>4.0</w:t>
      </w:r>
    </w:p>
    <w:p w14:paraId="1DE41271" w14:textId="77777777" w:rsidR="00671764" w:rsidRPr="000618F6" w:rsidRDefault="00671764" w:rsidP="00671764">
      <w:r w:rsidRPr="000618F6">
        <w:t>Eerste berekeningsversie</w:t>
      </w:r>
      <w:r w:rsidRPr="000618F6">
        <w:tab/>
        <w:t>01-01-2021</w:t>
      </w:r>
    </w:p>
    <w:p w14:paraId="51A44900" w14:textId="77777777" w:rsidR="00671764" w:rsidRPr="000618F6" w:rsidRDefault="00671764" w:rsidP="00671764">
      <w:r w:rsidRPr="000618F6">
        <w:t>Laatste berekeningsversie</w:t>
      </w:r>
      <w:r w:rsidRPr="000618F6">
        <w:tab/>
        <w:t>n.v.t.</w:t>
      </w:r>
    </w:p>
    <w:p w14:paraId="26915793" w14:textId="77777777" w:rsidR="00671764" w:rsidRPr="000618F6" w:rsidRDefault="00671764" w:rsidP="00671764">
      <w:r w:rsidRPr="000618F6">
        <w:t>Verwijderd in</w:t>
      </w:r>
      <w:r w:rsidRPr="000618F6">
        <w:tab/>
      </w:r>
      <w:r w:rsidRPr="000618F6">
        <w:tab/>
      </w:r>
      <w:r w:rsidRPr="000618F6">
        <w:tab/>
        <w:t>n.v.t.</w:t>
      </w:r>
    </w:p>
    <w:p w14:paraId="30D95C53" w14:textId="1D474E74" w:rsidR="00671764" w:rsidRPr="000618F6" w:rsidRDefault="00671764" w:rsidP="00671764">
      <w:pPr>
        <w:pStyle w:val="Heading3"/>
        <w:rPr>
          <w:lang w:val="nl-NL"/>
        </w:rPr>
      </w:pPr>
      <w:bookmarkStart w:id="363" w:name="_Toc63778600"/>
      <w:r w:rsidRPr="000618F6">
        <w:rPr>
          <w:lang w:val="nl-NL"/>
        </w:rPr>
        <w:t>inkSchRepresentatiekostenvergoeding</w:t>
      </w:r>
      <w:bookmarkEnd w:id="363"/>
    </w:p>
    <w:p w14:paraId="1DB79F4A" w14:textId="77777777" w:rsidR="00671764" w:rsidRPr="000618F6" w:rsidRDefault="00671764" w:rsidP="00671764">
      <w:r w:rsidRPr="000618F6">
        <w:t>Inkomen netto uit representatiekostenvergoeding</w:t>
      </w:r>
    </w:p>
    <w:p w14:paraId="2866AA22" w14:textId="77777777" w:rsidR="00671764" w:rsidRPr="000618F6" w:rsidRDefault="00671764" w:rsidP="00671764"/>
    <w:p w14:paraId="0599A270" w14:textId="77777777" w:rsidR="00671764" w:rsidRPr="000618F6" w:rsidRDefault="00671764" w:rsidP="00671764">
      <w:r w:rsidRPr="000618F6">
        <w:t>Veldtype</w:t>
      </w:r>
      <w:r w:rsidRPr="000618F6">
        <w:tab/>
      </w:r>
      <w:r w:rsidRPr="000618F6">
        <w:tab/>
      </w:r>
      <w:r w:rsidRPr="000618F6">
        <w:tab/>
      </w:r>
      <w:r w:rsidRPr="000618F6">
        <w:tab/>
        <w:t>Double</w:t>
      </w:r>
    </w:p>
    <w:p w14:paraId="71F94C1F" w14:textId="77777777" w:rsidR="00671764" w:rsidRPr="000618F6" w:rsidRDefault="00671764" w:rsidP="00671764">
      <w:r w:rsidRPr="000618F6">
        <w:t>Formaat</w:t>
      </w:r>
      <w:r w:rsidRPr="000618F6">
        <w:tab/>
      </w:r>
      <w:r w:rsidRPr="000618F6">
        <w:tab/>
      </w:r>
      <w:r w:rsidRPr="000618F6">
        <w:tab/>
      </w:r>
      <w:r w:rsidRPr="000618F6">
        <w:tab/>
        <w:t>999999,99</w:t>
      </w:r>
    </w:p>
    <w:p w14:paraId="03EA2C43" w14:textId="77777777" w:rsidR="00671764" w:rsidRPr="000618F6" w:rsidRDefault="00671764" w:rsidP="00671764">
      <w:r w:rsidRPr="000618F6">
        <w:t>Standaardwaarde</w:t>
      </w:r>
      <w:r w:rsidRPr="000618F6">
        <w:tab/>
      </w:r>
      <w:r w:rsidRPr="000618F6">
        <w:tab/>
        <w:t>0,0</w:t>
      </w:r>
    </w:p>
    <w:p w14:paraId="49B0C880" w14:textId="77777777" w:rsidR="00671764" w:rsidRPr="000618F6" w:rsidRDefault="00671764" w:rsidP="00671764">
      <w:r w:rsidRPr="000618F6">
        <w:t>Toegevoegd in</w:t>
      </w:r>
      <w:r w:rsidRPr="000618F6">
        <w:tab/>
      </w:r>
      <w:r w:rsidRPr="000618F6">
        <w:tab/>
      </w:r>
      <w:r w:rsidRPr="000618F6">
        <w:tab/>
        <w:t>4.0</w:t>
      </w:r>
    </w:p>
    <w:p w14:paraId="1E08BF41" w14:textId="77777777" w:rsidR="00671764" w:rsidRPr="000618F6" w:rsidRDefault="00671764" w:rsidP="00671764">
      <w:r w:rsidRPr="000618F6">
        <w:t>Eerste berekeningsversie</w:t>
      </w:r>
      <w:r w:rsidRPr="000618F6">
        <w:tab/>
        <w:t>01-01-2021</w:t>
      </w:r>
    </w:p>
    <w:p w14:paraId="509DD18A" w14:textId="77777777" w:rsidR="00671764" w:rsidRPr="000618F6" w:rsidRDefault="00671764" w:rsidP="00671764">
      <w:r w:rsidRPr="000618F6">
        <w:t>Laatste berekeningsversie</w:t>
      </w:r>
      <w:r w:rsidRPr="000618F6">
        <w:tab/>
        <w:t>n.v.t.</w:t>
      </w:r>
    </w:p>
    <w:p w14:paraId="517C8C6C" w14:textId="77777777" w:rsidR="00671764" w:rsidRPr="000618F6" w:rsidRDefault="00671764" w:rsidP="00671764">
      <w:r w:rsidRPr="000618F6">
        <w:t>Verwijderd in</w:t>
      </w:r>
      <w:r w:rsidRPr="000618F6">
        <w:tab/>
      </w:r>
      <w:r w:rsidRPr="000618F6">
        <w:tab/>
      </w:r>
      <w:r w:rsidRPr="000618F6">
        <w:tab/>
        <w:t>n.v.t.</w:t>
      </w:r>
    </w:p>
    <w:p w14:paraId="3223FDA7" w14:textId="425A6032" w:rsidR="00671764" w:rsidRPr="000618F6" w:rsidRDefault="00671764" w:rsidP="00671764">
      <w:pPr>
        <w:pStyle w:val="Heading3"/>
        <w:rPr>
          <w:lang w:val="nl-NL"/>
        </w:rPr>
      </w:pPr>
      <w:bookmarkStart w:id="364" w:name="_Toc63778601"/>
      <w:r w:rsidRPr="000618F6">
        <w:rPr>
          <w:lang w:val="nl-NL"/>
        </w:rPr>
        <w:t>inkSchVergoedingVrachtwagenChauffeurs</w:t>
      </w:r>
      <w:bookmarkEnd w:id="364"/>
    </w:p>
    <w:p w14:paraId="29C6B128" w14:textId="77777777" w:rsidR="00671764" w:rsidRPr="000618F6" w:rsidRDefault="00671764" w:rsidP="00671764">
      <w:r w:rsidRPr="000618F6">
        <w:t>Inkomen netto uit vergoeding voor vrachtwagenchauffeurs</w:t>
      </w:r>
    </w:p>
    <w:p w14:paraId="46871BEE" w14:textId="77777777" w:rsidR="00671764" w:rsidRPr="000618F6" w:rsidRDefault="00671764" w:rsidP="00671764"/>
    <w:p w14:paraId="48474F7A" w14:textId="77777777" w:rsidR="00671764" w:rsidRPr="000618F6" w:rsidRDefault="00671764" w:rsidP="00671764">
      <w:r w:rsidRPr="000618F6">
        <w:t>Veldtype</w:t>
      </w:r>
      <w:r w:rsidRPr="000618F6">
        <w:tab/>
      </w:r>
      <w:r w:rsidRPr="000618F6">
        <w:tab/>
      </w:r>
      <w:r w:rsidRPr="000618F6">
        <w:tab/>
      </w:r>
      <w:r w:rsidRPr="000618F6">
        <w:tab/>
        <w:t>Double</w:t>
      </w:r>
    </w:p>
    <w:p w14:paraId="72C0E93D" w14:textId="77777777" w:rsidR="00671764" w:rsidRPr="000618F6" w:rsidRDefault="00671764" w:rsidP="00671764">
      <w:r w:rsidRPr="000618F6">
        <w:t>Formaat</w:t>
      </w:r>
      <w:r w:rsidRPr="000618F6">
        <w:tab/>
      </w:r>
      <w:r w:rsidRPr="000618F6">
        <w:tab/>
      </w:r>
      <w:r w:rsidRPr="000618F6">
        <w:tab/>
      </w:r>
      <w:r w:rsidRPr="000618F6">
        <w:tab/>
        <w:t>999999,99</w:t>
      </w:r>
    </w:p>
    <w:p w14:paraId="6DC0B4E8" w14:textId="77777777" w:rsidR="00671764" w:rsidRPr="000618F6" w:rsidRDefault="00671764" w:rsidP="00671764">
      <w:r w:rsidRPr="000618F6">
        <w:t>Standaardwaarde</w:t>
      </w:r>
      <w:r w:rsidRPr="000618F6">
        <w:tab/>
      </w:r>
      <w:r w:rsidRPr="000618F6">
        <w:tab/>
        <w:t>0,0</w:t>
      </w:r>
    </w:p>
    <w:p w14:paraId="14E909EA" w14:textId="77777777" w:rsidR="00671764" w:rsidRPr="000618F6" w:rsidRDefault="00671764" w:rsidP="00671764">
      <w:r w:rsidRPr="000618F6">
        <w:t>Toegevoegd in</w:t>
      </w:r>
      <w:r w:rsidRPr="000618F6">
        <w:tab/>
      </w:r>
      <w:r w:rsidRPr="000618F6">
        <w:tab/>
      </w:r>
      <w:r w:rsidRPr="000618F6">
        <w:tab/>
        <w:t>4.0</w:t>
      </w:r>
    </w:p>
    <w:p w14:paraId="4B2E238F" w14:textId="77777777" w:rsidR="00671764" w:rsidRPr="000618F6" w:rsidRDefault="00671764" w:rsidP="00671764">
      <w:r w:rsidRPr="000618F6">
        <w:t>Eerste berekeningsversie</w:t>
      </w:r>
      <w:r w:rsidRPr="000618F6">
        <w:tab/>
        <w:t>01-01-2021</w:t>
      </w:r>
    </w:p>
    <w:p w14:paraId="4416FEB7" w14:textId="77777777" w:rsidR="00671764" w:rsidRPr="000618F6" w:rsidRDefault="00671764" w:rsidP="00671764">
      <w:r w:rsidRPr="000618F6">
        <w:lastRenderedPageBreak/>
        <w:t>Laatste berekeningsversie</w:t>
      </w:r>
      <w:r w:rsidRPr="000618F6">
        <w:tab/>
        <w:t>n.v.t.</w:t>
      </w:r>
    </w:p>
    <w:p w14:paraId="41367D2F" w14:textId="77777777" w:rsidR="00671764" w:rsidRPr="000618F6" w:rsidRDefault="00671764" w:rsidP="00671764">
      <w:r w:rsidRPr="000618F6">
        <w:t>Verwijderd in</w:t>
      </w:r>
      <w:r w:rsidRPr="000618F6">
        <w:tab/>
      </w:r>
      <w:r w:rsidRPr="000618F6">
        <w:tab/>
      </w:r>
      <w:r w:rsidRPr="000618F6">
        <w:tab/>
        <w:t>n.v.t.</w:t>
      </w:r>
    </w:p>
    <w:p w14:paraId="626D5195" w14:textId="69562486" w:rsidR="00671764" w:rsidRPr="000618F6" w:rsidRDefault="00671764" w:rsidP="00671764">
      <w:pPr>
        <w:pStyle w:val="Heading3"/>
        <w:rPr>
          <w:lang w:val="nl-NL"/>
        </w:rPr>
      </w:pPr>
      <w:bookmarkStart w:id="365" w:name="_Toc63778602"/>
      <w:r w:rsidRPr="000618F6">
        <w:rPr>
          <w:lang w:val="nl-NL"/>
        </w:rPr>
        <w:t>inkSchOverigNietVoorBvv</w:t>
      </w:r>
      <w:bookmarkEnd w:id="365"/>
    </w:p>
    <w:p w14:paraId="16DFB558" w14:textId="77777777" w:rsidR="00671764" w:rsidRPr="000618F6" w:rsidRDefault="00671764" w:rsidP="00671764">
      <w:r w:rsidRPr="000618F6">
        <w:t>Overig inkomen netto niet voor BVV</w:t>
      </w:r>
    </w:p>
    <w:p w14:paraId="1F3CC03F" w14:textId="77777777" w:rsidR="00671764" w:rsidRPr="000618F6" w:rsidRDefault="00671764" w:rsidP="00671764"/>
    <w:p w14:paraId="78A7EB1A" w14:textId="77777777" w:rsidR="00671764" w:rsidRPr="000618F6" w:rsidRDefault="00671764" w:rsidP="00671764">
      <w:r w:rsidRPr="000618F6">
        <w:t>Veldtype</w:t>
      </w:r>
      <w:r w:rsidRPr="000618F6">
        <w:tab/>
      </w:r>
      <w:r w:rsidRPr="000618F6">
        <w:tab/>
      </w:r>
      <w:r w:rsidRPr="000618F6">
        <w:tab/>
      </w:r>
      <w:r w:rsidRPr="000618F6">
        <w:tab/>
        <w:t>Double</w:t>
      </w:r>
    </w:p>
    <w:p w14:paraId="5CF349D1" w14:textId="77777777" w:rsidR="00671764" w:rsidRPr="000618F6" w:rsidRDefault="00671764" w:rsidP="00671764">
      <w:r w:rsidRPr="000618F6">
        <w:t>Formaat</w:t>
      </w:r>
      <w:r w:rsidRPr="000618F6">
        <w:tab/>
      </w:r>
      <w:r w:rsidRPr="000618F6">
        <w:tab/>
      </w:r>
      <w:r w:rsidRPr="000618F6">
        <w:tab/>
      </w:r>
      <w:r w:rsidRPr="000618F6">
        <w:tab/>
        <w:t>999999,99</w:t>
      </w:r>
    </w:p>
    <w:p w14:paraId="7C63BD0D" w14:textId="77777777" w:rsidR="00671764" w:rsidRPr="000618F6" w:rsidRDefault="00671764" w:rsidP="00671764">
      <w:r w:rsidRPr="000618F6">
        <w:t>Standaardwaarde</w:t>
      </w:r>
      <w:r w:rsidRPr="000618F6">
        <w:tab/>
      </w:r>
      <w:r w:rsidRPr="000618F6">
        <w:tab/>
        <w:t>0,0</w:t>
      </w:r>
    </w:p>
    <w:p w14:paraId="19588BAB" w14:textId="77777777" w:rsidR="00671764" w:rsidRPr="000618F6" w:rsidRDefault="00671764" w:rsidP="00671764">
      <w:r w:rsidRPr="000618F6">
        <w:t>Toegevoegd in</w:t>
      </w:r>
      <w:r w:rsidRPr="000618F6">
        <w:tab/>
      </w:r>
      <w:r w:rsidRPr="000618F6">
        <w:tab/>
      </w:r>
      <w:r w:rsidRPr="000618F6">
        <w:tab/>
        <w:t>4.0</w:t>
      </w:r>
    </w:p>
    <w:p w14:paraId="74F2E0FB" w14:textId="77777777" w:rsidR="00671764" w:rsidRPr="000618F6" w:rsidRDefault="00671764" w:rsidP="00671764">
      <w:r w:rsidRPr="000618F6">
        <w:t>Eerste berekeningsversie</w:t>
      </w:r>
      <w:r w:rsidRPr="000618F6">
        <w:tab/>
        <w:t>01-01-2021</w:t>
      </w:r>
    </w:p>
    <w:p w14:paraId="24ADF06D" w14:textId="77777777" w:rsidR="00671764" w:rsidRPr="000618F6" w:rsidRDefault="00671764" w:rsidP="00671764">
      <w:r w:rsidRPr="000618F6">
        <w:t>Laatste berekeningsversie</w:t>
      </w:r>
      <w:r w:rsidRPr="000618F6">
        <w:tab/>
        <w:t>n.v.t.</w:t>
      </w:r>
    </w:p>
    <w:p w14:paraId="3FED4729" w14:textId="77777777" w:rsidR="00671764" w:rsidRPr="000618F6" w:rsidRDefault="00671764" w:rsidP="00671764">
      <w:r w:rsidRPr="000618F6">
        <w:t>Verwijderd in</w:t>
      </w:r>
      <w:r w:rsidRPr="000618F6">
        <w:tab/>
      </w:r>
      <w:r w:rsidRPr="000618F6">
        <w:tab/>
      </w:r>
      <w:r w:rsidRPr="000618F6">
        <w:tab/>
        <w:t>n.v.t.</w:t>
      </w:r>
    </w:p>
    <w:p w14:paraId="0CCFC744" w14:textId="0516FDAB" w:rsidR="00671764" w:rsidRPr="000618F6" w:rsidRDefault="00671764" w:rsidP="00671764">
      <w:pPr>
        <w:pStyle w:val="Heading3"/>
        <w:rPr>
          <w:lang w:val="nl-NL"/>
        </w:rPr>
      </w:pPr>
      <w:bookmarkStart w:id="366" w:name="_Toc63778603"/>
      <w:r w:rsidRPr="000618F6">
        <w:rPr>
          <w:lang w:val="nl-NL"/>
        </w:rPr>
        <w:t>inkSchWerkAutoTotaal</w:t>
      </w:r>
      <w:bookmarkEnd w:id="366"/>
    </w:p>
    <w:p w14:paraId="1A1C273D" w14:textId="77777777" w:rsidR="00671764" w:rsidRPr="000618F6" w:rsidRDefault="00671764" w:rsidP="00671764">
      <w:r w:rsidRPr="000618F6">
        <w:t>Inkomen uit lease auto</w:t>
      </w:r>
    </w:p>
    <w:p w14:paraId="451A1717" w14:textId="77777777" w:rsidR="00671764" w:rsidRPr="000618F6" w:rsidRDefault="00671764" w:rsidP="00671764"/>
    <w:p w14:paraId="14F4B595" w14:textId="77777777" w:rsidR="00671764" w:rsidRPr="000618F6" w:rsidRDefault="00671764" w:rsidP="00671764">
      <w:r w:rsidRPr="000618F6">
        <w:t>Veldtype</w:t>
      </w:r>
      <w:r w:rsidRPr="000618F6">
        <w:tab/>
      </w:r>
      <w:r w:rsidRPr="000618F6">
        <w:tab/>
      </w:r>
      <w:r w:rsidRPr="000618F6">
        <w:tab/>
      </w:r>
      <w:r w:rsidRPr="000618F6">
        <w:tab/>
        <w:t>Double</w:t>
      </w:r>
    </w:p>
    <w:p w14:paraId="0AE6E202" w14:textId="77777777" w:rsidR="00671764" w:rsidRPr="000618F6" w:rsidRDefault="00671764" w:rsidP="00671764">
      <w:r w:rsidRPr="000618F6">
        <w:t>Formaat</w:t>
      </w:r>
      <w:r w:rsidRPr="000618F6">
        <w:tab/>
      </w:r>
      <w:r w:rsidRPr="000618F6">
        <w:tab/>
      </w:r>
      <w:r w:rsidRPr="000618F6">
        <w:tab/>
      </w:r>
      <w:r w:rsidRPr="000618F6">
        <w:tab/>
        <w:t>999999,99</w:t>
      </w:r>
    </w:p>
    <w:p w14:paraId="56792823" w14:textId="77777777" w:rsidR="00671764" w:rsidRPr="000618F6" w:rsidRDefault="00671764" w:rsidP="00671764">
      <w:r w:rsidRPr="000618F6">
        <w:t>Standaardwaarde</w:t>
      </w:r>
      <w:r w:rsidRPr="000618F6">
        <w:tab/>
      </w:r>
      <w:r w:rsidRPr="000618F6">
        <w:tab/>
        <w:t>0,0</w:t>
      </w:r>
    </w:p>
    <w:p w14:paraId="0105B683" w14:textId="77777777" w:rsidR="00671764" w:rsidRPr="000618F6" w:rsidRDefault="00671764" w:rsidP="00671764">
      <w:r w:rsidRPr="000618F6">
        <w:t>Toegevoegd in</w:t>
      </w:r>
      <w:r w:rsidRPr="000618F6">
        <w:tab/>
      </w:r>
      <w:r w:rsidRPr="000618F6">
        <w:tab/>
      </w:r>
      <w:r w:rsidRPr="000618F6">
        <w:tab/>
        <w:t>4.0</w:t>
      </w:r>
    </w:p>
    <w:p w14:paraId="5337735D" w14:textId="77777777" w:rsidR="00671764" w:rsidRPr="000618F6" w:rsidRDefault="00671764" w:rsidP="00671764">
      <w:r w:rsidRPr="000618F6">
        <w:t>Eerste berekeningsversie</w:t>
      </w:r>
      <w:r w:rsidRPr="000618F6">
        <w:tab/>
        <w:t>01-01-2021</w:t>
      </w:r>
    </w:p>
    <w:p w14:paraId="1151A456" w14:textId="77777777" w:rsidR="00671764" w:rsidRPr="000618F6" w:rsidRDefault="00671764" w:rsidP="00671764">
      <w:r w:rsidRPr="000618F6">
        <w:t>Laatste berekeningsversie</w:t>
      </w:r>
      <w:r w:rsidRPr="000618F6">
        <w:tab/>
        <w:t>n.v.t.</w:t>
      </w:r>
    </w:p>
    <w:p w14:paraId="041A2541" w14:textId="77777777" w:rsidR="00671764" w:rsidRPr="000618F6" w:rsidRDefault="00671764" w:rsidP="00671764">
      <w:r w:rsidRPr="000618F6">
        <w:t>Verwijderd in</w:t>
      </w:r>
      <w:r w:rsidRPr="000618F6">
        <w:tab/>
      </w:r>
      <w:r w:rsidRPr="000618F6">
        <w:tab/>
      </w:r>
      <w:r w:rsidRPr="000618F6">
        <w:tab/>
        <w:t>n.v.t.</w:t>
      </w:r>
    </w:p>
    <w:p w14:paraId="7A13CFF4" w14:textId="65E0CC9A" w:rsidR="00671764" w:rsidRPr="000618F6" w:rsidRDefault="00671764" w:rsidP="00671764">
      <w:pPr>
        <w:pStyle w:val="Heading3"/>
        <w:rPr>
          <w:lang w:val="nl-NL"/>
        </w:rPr>
      </w:pPr>
      <w:bookmarkStart w:id="367" w:name="_Toc63778604"/>
      <w:r w:rsidRPr="000618F6">
        <w:rPr>
          <w:lang w:val="nl-NL"/>
        </w:rPr>
        <w:t>inkSchWerkBruto</w:t>
      </w:r>
      <w:bookmarkEnd w:id="367"/>
    </w:p>
    <w:p w14:paraId="651DBD52" w14:textId="54A6A180" w:rsidR="00671764" w:rsidRPr="000618F6" w:rsidRDefault="009F6928" w:rsidP="00671764">
      <w:r>
        <w:t>I</w:t>
      </w:r>
      <w:r w:rsidR="00671764" w:rsidRPr="000618F6">
        <w:t>nkomen</w:t>
      </w:r>
      <w:r>
        <w:t xml:space="preserve"> fiscaal*</w:t>
      </w:r>
      <w:r w:rsidR="00671764" w:rsidRPr="000618F6">
        <w:t xml:space="preserve"> uit arbeid</w:t>
      </w:r>
    </w:p>
    <w:p w14:paraId="40F4F264" w14:textId="77777777" w:rsidR="00671764" w:rsidRPr="000618F6" w:rsidRDefault="00671764" w:rsidP="00671764"/>
    <w:p w14:paraId="1003CCFC" w14:textId="77777777" w:rsidR="00671764" w:rsidRPr="000618F6" w:rsidRDefault="00671764" w:rsidP="00671764">
      <w:r w:rsidRPr="000618F6">
        <w:t>Veldtype</w:t>
      </w:r>
      <w:r w:rsidRPr="000618F6">
        <w:tab/>
      </w:r>
      <w:r w:rsidRPr="000618F6">
        <w:tab/>
      </w:r>
      <w:r w:rsidRPr="000618F6">
        <w:tab/>
      </w:r>
      <w:r w:rsidRPr="000618F6">
        <w:tab/>
        <w:t>Double</w:t>
      </w:r>
    </w:p>
    <w:p w14:paraId="7CDB8D2D" w14:textId="77777777" w:rsidR="00671764" w:rsidRPr="000618F6" w:rsidRDefault="00671764" w:rsidP="00671764">
      <w:r w:rsidRPr="000618F6">
        <w:t>Formaat</w:t>
      </w:r>
      <w:r w:rsidRPr="000618F6">
        <w:tab/>
      </w:r>
      <w:r w:rsidRPr="000618F6">
        <w:tab/>
      </w:r>
      <w:r w:rsidRPr="000618F6">
        <w:tab/>
      </w:r>
      <w:r w:rsidRPr="000618F6">
        <w:tab/>
        <w:t>999999,99</w:t>
      </w:r>
    </w:p>
    <w:p w14:paraId="0DC3E8F1" w14:textId="77777777" w:rsidR="00671764" w:rsidRPr="000618F6" w:rsidRDefault="00671764" w:rsidP="00671764">
      <w:r w:rsidRPr="000618F6">
        <w:t>Standaardwaarde</w:t>
      </w:r>
      <w:r w:rsidRPr="000618F6">
        <w:tab/>
      </w:r>
      <w:r w:rsidRPr="000618F6">
        <w:tab/>
        <w:t>0,0</w:t>
      </w:r>
    </w:p>
    <w:p w14:paraId="2FCC271D" w14:textId="77777777" w:rsidR="00671764" w:rsidRPr="000618F6" w:rsidRDefault="00671764" w:rsidP="00671764">
      <w:r w:rsidRPr="000618F6">
        <w:t>Toegevoegd in</w:t>
      </w:r>
      <w:r w:rsidRPr="000618F6">
        <w:tab/>
      </w:r>
      <w:r w:rsidRPr="000618F6">
        <w:tab/>
      </w:r>
      <w:r w:rsidRPr="000618F6">
        <w:tab/>
        <w:t>4.0</w:t>
      </w:r>
    </w:p>
    <w:p w14:paraId="46055AE7" w14:textId="77777777" w:rsidR="00671764" w:rsidRPr="000618F6" w:rsidRDefault="00671764" w:rsidP="00671764">
      <w:r w:rsidRPr="000618F6">
        <w:t>Eerste berekeningsversie</w:t>
      </w:r>
      <w:r w:rsidRPr="000618F6">
        <w:tab/>
        <w:t>01-01-2021</w:t>
      </w:r>
    </w:p>
    <w:p w14:paraId="567D21D0" w14:textId="77777777" w:rsidR="00671764" w:rsidRPr="000618F6" w:rsidRDefault="00671764" w:rsidP="00671764">
      <w:r w:rsidRPr="000618F6">
        <w:t>Laatste berekeningsversie</w:t>
      </w:r>
      <w:r w:rsidRPr="000618F6">
        <w:tab/>
        <w:t>n.v.t.</w:t>
      </w:r>
    </w:p>
    <w:p w14:paraId="198716DC" w14:textId="53BB7C99" w:rsidR="00671764" w:rsidRDefault="00671764" w:rsidP="00671764">
      <w:r w:rsidRPr="000618F6">
        <w:t>Verwijderd in</w:t>
      </w:r>
      <w:r w:rsidRPr="000618F6">
        <w:tab/>
      </w:r>
      <w:r w:rsidRPr="000618F6">
        <w:tab/>
      </w:r>
      <w:r w:rsidRPr="000618F6">
        <w:tab/>
        <w:t>n.v.t.</w:t>
      </w:r>
    </w:p>
    <w:p w14:paraId="5AA7EE05" w14:textId="776319FE" w:rsidR="001A188D" w:rsidRDefault="001A188D" w:rsidP="00671764"/>
    <w:p w14:paraId="2FE91FDC" w14:textId="0F34C7C7" w:rsidR="001A188D" w:rsidRPr="000618F6" w:rsidRDefault="001A188D"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E84B7C8" w14:textId="778D32A4" w:rsidR="00671764" w:rsidRPr="000618F6" w:rsidRDefault="00671764" w:rsidP="00671764">
      <w:pPr>
        <w:pStyle w:val="Heading3"/>
        <w:rPr>
          <w:lang w:val="nl-NL"/>
        </w:rPr>
      </w:pPr>
      <w:bookmarkStart w:id="368" w:name="_Toc63778605"/>
      <w:r w:rsidRPr="000618F6">
        <w:rPr>
          <w:lang w:val="nl-NL"/>
        </w:rPr>
        <w:t>inkSchUitkeringWWBruto</w:t>
      </w:r>
      <w:bookmarkEnd w:id="368"/>
    </w:p>
    <w:p w14:paraId="748B66E5" w14:textId="5375362F" w:rsidR="00671764" w:rsidRPr="000618F6" w:rsidRDefault="009F6928" w:rsidP="00671764">
      <w:r>
        <w:t>I</w:t>
      </w:r>
      <w:r w:rsidR="00671764" w:rsidRPr="000618F6">
        <w:t>nkomen</w:t>
      </w:r>
      <w:r>
        <w:t xml:space="preserve"> fiscaal*</w:t>
      </w:r>
      <w:r w:rsidR="00671764" w:rsidRPr="000618F6">
        <w:t xml:space="preserve"> uit uitkering WW</w:t>
      </w:r>
    </w:p>
    <w:p w14:paraId="22F7471E" w14:textId="77777777" w:rsidR="00671764" w:rsidRPr="000618F6" w:rsidRDefault="00671764" w:rsidP="00671764"/>
    <w:p w14:paraId="03702158" w14:textId="77777777" w:rsidR="00671764" w:rsidRPr="000618F6" w:rsidRDefault="00671764" w:rsidP="00671764">
      <w:r w:rsidRPr="000618F6">
        <w:t>Veldtype</w:t>
      </w:r>
      <w:r w:rsidRPr="000618F6">
        <w:tab/>
      </w:r>
      <w:r w:rsidRPr="000618F6">
        <w:tab/>
      </w:r>
      <w:r w:rsidRPr="000618F6">
        <w:tab/>
      </w:r>
      <w:r w:rsidRPr="000618F6">
        <w:tab/>
        <w:t>Double</w:t>
      </w:r>
    </w:p>
    <w:p w14:paraId="7FBBDF78" w14:textId="77777777" w:rsidR="00671764" w:rsidRPr="000618F6" w:rsidRDefault="00671764" w:rsidP="00671764">
      <w:r w:rsidRPr="000618F6">
        <w:t>Formaat</w:t>
      </w:r>
      <w:r w:rsidRPr="000618F6">
        <w:tab/>
      </w:r>
      <w:r w:rsidRPr="000618F6">
        <w:tab/>
      </w:r>
      <w:r w:rsidRPr="000618F6">
        <w:tab/>
      </w:r>
      <w:r w:rsidRPr="000618F6">
        <w:tab/>
        <w:t>999999,99</w:t>
      </w:r>
    </w:p>
    <w:p w14:paraId="6578E8C4" w14:textId="77777777" w:rsidR="00671764" w:rsidRPr="000618F6" w:rsidRDefault="00671764" w:rsidP="00671764">
      <w:r w:rsidRPr="000618F6">
        <w:t>Standaardwaarde</w:t>
      </w:r>
      <w:r w:rsidRPr="000618F6">
        <w:tab/>
      </w:r>
      <w:r w:rsidRPr="000618F6">
        <w:tab/>
        <w:t>0,0</w:t>
      </w:r>
    </w:p>
    <w:p w14:paraId="6A868FE0" w14:textId="77777777" w:rsidR="00671764" w:rsidRPr="000618F6" w:rsidRDefault="00671764" w:rsidP="00671764">
      <w:r w:rsidRPr="000618F6">
        <w:t>Toegevoegd in</w:t>
      </w:r>
      <w:r w:rsidRPr="000618F6">
        <w:tab/>
      </w:r>
      <w:r w:rsidRPr="000618F6">
        <w:tab/>
      </w:r>
      <w:r w:rsidRPr="000618F6">
        <w:tab/>
        <w:t>4.0</w:t>
      </w:r>
    </w:p>
    <w:p w14:paraId="474A7B10" w14:textId="77777777" w:rsidR="00671764" w:rsidRPr="000618F6" w:rsidRDefault="00671764" w:rsidP="00671764">
      <w:r w:rsidRPr="000618F6">
        <w:t>Eerste berekeningsversie</w:t>
      </w:r>
      <w:r w:rsidRPr="000618F6">
        <w:tab/>
        <w:t>01-01-2021</w:t>
      </w:r>
    </w:p>
    <w:p w14:paraId="0F5FE3DD" w14:textId="77777777" w:rsidR="00671764" w:rsidRPr="000618F6" w:rsidRDefault="00671764" w:rsidP="00671764">
      <w:r w:rsidRPr="000618F6">
        <w:t>Laatste berekeningsversie</w:t>
      </w:r>
      <w:r w:rsidRPr="000618F6">
        <w:tab/>
        <w:t>n.v.t.</w:t>
      </w:r>
    </w:p>
    <w:p w14:paraId="6CB560F6" w14:textId="60EE2C51" w:rsidR="00671764" w:rsidRDefault="00671764" w:rsidP="00671764">
      <w:r w:rsidRPr="000618F6">
        <w:t>Verwijderd in</w:t>
      </w:r>
      <w:r w:rsidRPr="000618F6">
        <w:tab/>
      </w:r>
      <w:r w:rsidRPr="000618F6">
        <w:tab/>
      </w:r>
      <w:r w:rsidRPr="000618F6">
        <w:tab/>
        <w:t>n.v.t.</w:t>
      </w:r>
    </w:p>
    <w:p w14:paraId="2C270E19" w14:textId="7154936B" w:rsidR="001A188D" w:rsidRDefault="001A188D" w:rsidP="00671764"/>
    <w:p w14:paraId="54A874DE" w14:textId="1A09BAD7" w:rsidR="001A188D" w:rsidRPr="000618F6" w:rsidRDefault="001A188D" w:rsidP="00671764">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0555A8BE" w14:textId="74B73B6B" w:rsidR="00671764" w:rsidRPr="000618F6" w:rsidRDefault="00671764" w:rsidP="00671764">
      <w:pPr>
        <w:pStyle w:val="Heading3"/>
        <w:rPr>
          <w:lang w:val="nl-NL"/>
        </w:rPr>
      </w:pPr>
      <w:bookmarkStart w:id="369" w:name="_Toc63778606"/>
      <w:r w:rsidRPr="000618F6">
        <w:rPr>
          <w:lang w:val="nl-NL"/>
        </w:rPr>
        <w:t>inkSchUitkeringAOWBruto</w:t>
      </w:r>
      <w:bookmarkEnd w:id="369"/>
    </w:p>
    <w:p w14:paraId="7CA737A0" w14:textId="3A5303E7" w:rsidR="001A188D" w:rsidRPr="000618F6" w:rsidRDefault="009F6928" w:rsidP="001A188D">
      <w:r>
        <w:t>I</w:t>
      </w:r>
      <w:r w:rsidR="00671764" w:rsidRPr="000618F6">
        <w:t>nkomen</w:t>
      </w:r>
      <w:r>
        <w:t xml:space="preserve"> fiscaal*</w:t>
      </w:r>
      <w:r w:rsidR="00671764" w:rsidRPr="000618F6">
        <w:t xml:space="preserve"> uit uitkering AOW</w:t>
      </w:r>
    </w:p>
    <w:p w14:paraId="5C9510C6" w14:textId="77777777" w:rsidR="00671764" w:rsidRPr="000618F6" w:rsidRDefault="00671764" w:rsidP="00671764"/>
    <w:p w14:paraId="5DB150F9" w14:textId="77777777" w:rsidR="00671764" w:rsidRPr="000618F6" w:rsidRDefault="00671764" w:rsidP="00671764">
      <w:r w:rsidRPr="000618F6">
        <w:t>Veldtype</w:t>
      </w:r>
      <w:r w:rsidRPr="000618F6">
        <w:tab/>
      </w:r>
      <w:r w:rsidRPr="000618F6">
        <w:tab/>
      </w:r>
      <w:r w:rsidRPr="000618F6">
        <w:tab/>
      </w:r>
      <w:r w:rsidRPr="000618F6">
        <w:tab/>
        <w:t>Double</w:t>
      </w:r>
    </w:p>
    <w:p w14:paraId="767C4083" w14:textId="77777777" w:rsidR="00671764" w:rsidRPr="000618F6" w:rsidRDefault="00671764" w:rsidP="00671764">
      <w:r w:rsidRPr="000618F6">
        <w:t>Formaat</w:t>
      </w:r>
      <w:r w:rsidRPr="000618F6">
        <w:tab/>
      </w:r>
      <w:r w:rsidRPr="000618F6">
        <w:tab/>
      </w:r>
      <w:r w:rsidRPr="000618F6">
        <w:tab/>
      </w:r>
      <w:r w:rsidRPr="000618F6">
        <w:tab/>
        <w:t>999999,99</w:t>
      </w:r>
    </w:p>
    <w:p w14:paraId="17C3DC8D" w14:textId="77777777" w:rsidR="00671764" w:rsidRPr="000618F6" w:rsidRDefault="00671764" w:rsidP="00671764">
      <w:r w:rsidRPr="000618F6">
        <w:t>Standaardwaarde</w:t>
      </w:r>
      <w:r w:rsidRPr="000618F6">
        <w:tab/>
      </w:r>
      <w:r w:rsidRPr="000618F6">
        <w:tab/>
        <w:t>0,0</w:t>
      </w:r>
    </w:p>
    <w:p w14:paraId="4FF0C38C" w14:textId="77777777" w:rsidR="00671764" w:rsidRPr="000618F6" w:rsidRDefault="00671764" w:rsidP="00671764">
      <w:r w:rsidRPr="000618F6">
        <w:t>Toegevoegd in</w:t>
      </w:r>
      <w:r w:rsidRPr="000618F6">
        <w:tab/>
      </w:r>
      <w:r w:rsidRPr="000618F6">
        <w:tab/>
      </w:r>
      <w:r w:rsidRPr="000618F6">
        <w:tab/>
        <w:t>4.0</w:t>
      </w:r>
    </w:p>
    <w:p w14:paraId="628A9FC8" w14:textId="77777777" w:rsidR="00671764" w:rsidRPr="000618F6" w:rsidRDefault="00671764" w:rsidP="00671764">
      <w:r w:rsidRPr="000618F6">
        <w:t>Eerste berekeningsversie</w:t>
      </w:r>
      <w:r w:rsidRPr="000618F6">
        <w:tab/>
        <w:t>01-01-2021</w:t>
      </w:r>
    </w:p>
    <w:p w14:paraId="7B20B842" w14:textId="77777777" w:rsidR="00671764" w:rsidRPr="000618F6" w:rsidRDefault="00671764" w:rsidP="00671764">
      <w:r w:rsidRPr="000618F6">
        <w:t>Laatste berekeningsversie</w:t>
      </w:r>
      <w:r w:rsidRPr="000618F6">
        <w:tab/>
        <w:t>n.v.t.</w:t>
      </w:r>
    </w:p>
    <w:p w14:paraId="3149BECD" w14:textId="53FBD6C3" w:rsidR="00671764" w:rsidRDefault="00671764" w:rsidP="00671764">
      <w:r w:rsidRPr="000618F6">
        <w:t>Verwijderd in</w:t>
      </w:r>
      <w:r w:rsidRPr="000618F6">
        <w:tab/>
      </w:r>
      <w:r w:rsidRPr="000618F6">
        <w:tab/>
      </w:r>
      <w:r w:rsidRPr="000618F6">
        <w:tab/>
        <w:t>n.v.t.</w:t>
      </w:r>
    </w:p>
    <w:p w14:paraId="7F6AD6F8" w14:textId="40C5EA05" w:rsidR="009F6928" w:rsidRDefault="009F6928" w:rsidP="00671764"/>
    <w:p w14:paraId="03AF9A76" w14:textId="10E982A5"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5299E01" w14:textId="32670DC6" w:rsidR="00671764" w:rsidRPr="000618F6" w:rsidRDefault="00671764" w:rsidP="00671764">
      <w:pPr>
        <w:pStyle w:val="Heading3"/>
        <w:rPr>
          <w:lang w:val="nl-NL"/>
        </w:rPr>
      </w:pPr>
      <w:bookmarkStart w:id="370" w:name="_Toc63778607"/>
      <w:r w:rsidRPr="000618F6">
        <w:rPr>
          <w:lang w:val="nl-NL"/>
        </w:rPr>
        <w:t>inkSchUitkeringANWBruto</w:t>
      </w:r>
      <w:bookmarkEnd w:id="370"/>
    </w:p>
    <w:p w14:paraId="589F7CE8" w14:textId="24918DB8" w:rsidR="00671764" w:rsidRPr="000618F6" w:rsidRDefault="009F6928" w:rsidP="00671764">
      <w:r>
        <w:t>I</w:t>
      </w:r>
      <w:r w:rsidR="00671764" w:rsidRPr="000618F6">
        <w:t>nkomen</w:t>
      </w:r>
      <w:r>
        <w:t xml:space="preserve"> fiscaal*</w:t>
      </w:r>
      <w:r w:rsidR="00671764" w:rsidRPr="000618F6">
        <w:t xml:space="preserve"> uit uitkering ANW</w:t>
      </w:r>
    </w:p>
    <w:p w14:paraId="7987A386" w14:textId="77777777" w:rsidR="00671764" w:rsidRPr="000618F6" w:rsidRDefault="00671764" w:rsidP="00671764"/>
    <w:p w14:paraId="63994450" w14:textId="77777777" w:rsidR="00671764" w:rsidRPr="000618F6" w:rsidRDefault="00671764" w:rsidP="00671764">
      <w:r w:rsidRPr="000618F6">
        <w:t>Veldtype</w:t>
      </w:r>
      <w:r w:rsidRPr="000618F6">
        <w:tab/>
      </w:r>
      <w:r w:rsidRPr="000618F6">
        <w:tab/>
      </w:r>
      <w:r w:rsidRPr="000618F6">
        <w:tab/>
      </w:r>
      <w:r w:rsidRPr="000618F6">
        <w:tab/>
        <w:t>Double</w:t>
      </w:r>
    </w:p>
    <w:p w14:paraId="09DE9BFD" w14:textId="77777777" w:rsidR="00671764" w:rsidRPr="000618F6" w:rsidRDefault="00671764" w:rsidP="00671764">
      <w:r w:rsidRPr="000618F6">
        <w:t>Formaat</w:t>
      </w:r>
      <w:r w:rsidRPr="000618F6">
        <w:tab/>
      </w:r>
      <w:r w:rsidRPr="000618F6">
        <w:tab/>
      </w:r>
      <w:r w:rsidRPr="000618F6">
        <w:tab/>
      </w:r>
      <w:r w:rsidRPr="000618F6">
        <w:tab/>
        <w:t>999999,99</w:t>
      </w:r>
    </w:p>
    <w:p w14:paraId="3C12F41B" w14:textId="77777777" w:rsidR="00671764" w:rsidRPr="000618F6" w:rsidRDefault="00671764" w:rsidP="00671764">
      <w:r w:rsidRPr="000618F6">
        <w:t>Standaardwaarde</w:t>
      </w:r>
      <w:r w:rsidRPr="000618F6">
        <w:tab/>
      </w:r>
      <w:r w:rsidRPr="000618F6">
        <w:tab/>
        <w:t>0,0</w:t>
      </w:r>
    </w:p>
    <w:p w14:paraId="3E2B7651" w14:textId="77777777" w:rsidR="00671764" w:rsidRPr="000618F6" w:rsidRDefault="00671764" w:rsidP="00671764">
      <w:r w:rsidRPr="000618F6">
        <w:t>Toegevoegd in</w:t>
      </w:r>
      <w:r w:rsidRPr="000618F6">
        <w:tab/>
      </w:r>
      <w:r w:rsidRPr="000618F6">
        <w:tab/>
      </w:r>
      <w:r w:rsidRPr="000618F6">
        <w:tab/>
        <w:t>4.0</w:t>
      </w:r>
    </w:p>
    <w:p w14:paraId="2466D858" w14:textId="77777777" w:rsidR="00671764" w:rsidRPr="000618F6" w:rsidRDefault="00671764" w:rsidP="00671764">
      <w:r w:rsidRPr="000618F6">
        <w:t>Eerste berekeningsversie</w:t>
      </w:r>
      <w:r w:rsidRPr="000618F6">
        <w:tab/>
        <w:t>01-01-2021</w:t>
      </w:r>
    </w:p>
    <w:p w14:paraId="1886766C" w14:textId="77777777" w:rsidR="00671764" w:rsidRPr="000618F6" w:rsidRDefault="00671764" w:rsidP="00671764">
      <w:r w:rsidRPr="000618F6">
        <w:t>Laatste berekeningsversie</w:t>
      </w:r>
      <w:r w:rsidRPr="000618F6">
        <w:tab/>
        <w:t>n.v.t.</w:t>
      </w:r>
    </w:p>
    <w:p w14:paraId="7979C787" w14:textId="7EF69D10" w:rsidR="00671764" w:rsidRDefault="00671764" w:rsidP="00671764">
      <w:r w:rsidRPr="000618F6">
        <w:t>Verwijderd in</w:t>
      </w:r>
      <w:r w:rsidRPr="000618F6">
        <w:tab/>
      </w:r>
      <w:r w:rsidRPr="000618F6">
        <w:tab/>
      </w:r>
      <w:r w:rsidRPr="000618F6">
        <w:tab/>
        <w:t>n.v.t.</w:t>
      </w:r>
    </w:p>
    <w:p w14:paraId="55F46B1E" w14:textId="1CBE44ED" w:rsidR="009F6928" w:rsidRDefault="009F6928" w:rsidP="00671764"/>
    <w:p w14:paraId="4A670892" w14:textId="3CC0EBF1"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FE86C05" w14:textId="2075E46D" w:rsidR="00671764" w:rsidRPr="000618F6" w:rsidRDefault="00671764" w:rsidP="00671764">
      <w:pPr>
        <w:pStyle w:val="Heading3"/>
        <w:rPr>
          <w:lang w:val="nl-NL"/>
        </w:rPr>
      </w:pPr>
      <w:bookmarkStart w:id="371" w:name="_Toc63778608"/>
      <w:r w:rsidRPr="000618F6">
        <w:rPr>
          <w:lang w:val="nl-NL"/>
        </w:rPr>
        <w:t>inkSchUitkeringWWBBruto</w:t>
      </w:r>
      <w:bookmarkEnd w:id="371"/>
    </w:p>
    <w:p w14:paraId="2284DDE6" w14:textId="3F655F65" w:rsidR="00671764" w:rsidRPr="000618F6" w:rsidRDefault="00671764" w:rsidP="00671764">
      <w:r w:rsidRPr="000618F6">
        <w:t xml:space="preserve">Inkomen </w:t>
      </w:r>
      <w:r w:rsidR="009F6928">
        <w:t>fiscaal*</w:t>
      </w:r>
      <w:r w:rsidRPr="000618F6">
        <w:t xml:space="preserve"> uit uitkering WWB</w:t>
      </w:r>
    </w:p>
    <w:p w14:paraId="5E41917A" w14:textId="77777777" w:rsidR="00671764" w:rsidRPr="000618F6" w:rsidRDefault="00671764" w:rsidP="00671764"/>
    <w:p w14:paraId="1476D5C2" w14:textId="77777777" w:rsidR="00671764" w:rsidRPr="000618F6" w:rsidRDefault="00671764" w:rsidP="00671764">
      <w:r w:rsidRPr="000618F6">
        <w:t>Veldtype</w:t>
      </w:r>
      <w:r w:rsidRPr="000618F6">
        <w:tab/>
      </w:r>
      <w:r w:rsidRPr="000618F6">
        <w:tab/>
      </w:r>
      <w:r w:rsidRPr="000618F6">
        <w:tab/>
      </w:r>
      <w:r w:rsidRPr="000618F6">
        <w:tab/>
        <w:t>Double</w:t>
      </w:r>
    </w:p>
    <w:p w14:paraId="2DF31E30" w14:textId="77777777" w:rsidR="00671764" w:rsidRPr="000618F6" w:rsidRDefault="00671764" w:rsidP="00671764">
      <w:r w:rsidRPr="000618F6">
        <w:t>Formaat</w:t>
      </w:r>
      <w:r w:rsidRPr="000618F6">
        <w:tab/>
      </w:r>
      <w:r w:rsidRPr="000618F6">
        <w:tab/>
      </w:r>
      <w:r w:rsidRPr="000618F6">
        <w:tab/>
      </w:r>
      <w:r w:rsidRPr="000618F6">
        <w:tab/>
        <w:t>999999,99</w:t>
      </w:r>
    </w:p>
    <w:p w14:paraId="62D9DF71" w14:textId="77777777" w:rsidR="00671764" w:rsidRPr="000618F6" w:rsidRDefault="00671764" w:rsidP="00671764">
      <w:r w:rsidRPr="000618F6">
        <w:t>Standaardwaarde</w:t>
      </w:r>
      <w:r w:rsidRPr="000618F6">
        <w:tab/>
      </w:r>
      <w:r w:rsidRPr="000618F6">
        <w:tab/>
        <w:t>0,0</w:t>
      </w:r>
    </w:p>
    <w:p w14:paraId="5B5DE13E" w14:textId="77777777" w:rsidR="00671764" w:rsidRPr="000618F6" w:rsidRDefault="00671764" w:rsidP="00671764">
      <w:r w:rsidRPr="000618F6">
        <w:t>Toegevoegd in</w:t>
      </w:r>
      <w:r w:rsidRPr="000618F6">
        <w:tab/>
      </w:r>
      <w:r w:rsidRPr="000618F6">
        <w:tab/>
      </w:r>
      <w:r w:rsidRPr="000618F6">
        <w:tab/>
        <w:t>4.0</w:t>
      </w:r>
    </w:p>
    <w:p w14:paraId="3B96F6A5" w14:textId="77777777" w:rsidR="00671764" w:rsidRPr="000618F6" w:rsidRDefault="00671764" w:rsidP="00671764">
      <w:r w:rsidRPr="000618F6">
        <w:t>Eerste berekeningsversie</w:t>
      </w:r>
      <w:r w:rsidRPr="000618F6">
        <w:tab/>
        <w:t>01-01-2021</w:t>
      </w:r>
    </w:p>
    <w:p w14:paraId="2980D9BB" w14:textId="77777777" w:rsidR="00671764" w:rsidRPr="000618F6" w:rsidRDefault="00671764" w:rsidP="00671764">
      <w:r w:rsidRPr="000618F6">
        <w:t>Laatste berekeningsversie</w:t>
      </w:r>
      <w:r w:rsidRPr="000618F6">
        <w:tab/>
        <w:t>n.v.t.</w:t>
      </w:r>
    </w:p>
    <w:p w14:paraId="4F2DA0D7" w14:textId="2F097318" w:rsidR="00671764" w:rsidRDefault="00671764" w:rsidP="00671764">
      <w:r w:rsidRPr="000618F6">
        <w:t>Verwijderd in</w:t>
      </w:r>
      <w:r w:rsidRPr="000618F6">
        <w:tab/>
      </w:r>
      <w:r w:rsidRPr="000618F6">
        <w:tab/>
      </w:r>
      <w:r w:rsidRPr="000618F6">
        <w:tab/>
        <w:t>n.v.t.</w:t>
      </w:r>
    </w:p>
    <w:p w14:paraId="18912B8D" w14:textId="14406CCF" w:rsidR="009F6928" w:rsidRDefault="009F6928" w:rsidP="00671764"/>
    <w:p w14:paraId="069AF79A" w14:textId="4D9262E4"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4804401" w14:textId="68EC7002" w:rsidR="00671764" w:rsidRPr="000618F6" w:rsidRDefault="00671764" w:rsidP="00671764">
      <w:pPr>
        <w:pStyle w:val="Heading3"/>
        <w:rPr>
          <w:lang w:val="nl-NL"/>
        </w:rPr>
      </w:pPr>
      <w:bookmarkStart w:id="372" w:name="_Toc63778609"/>
      <w:r w:rsidRPr="000618F6">
        <w:rPr>
          <w:lang w:val="nl-NL"/>
        </w:rPr>
        <w:t>inkSchUitkeringWAOBruto</w:t>
      </w:r>
      <w:bookmarkEnd w:id="372"/>
    </w:p>
    <w:p w14:paraId="67BDA36B" w14:textId="74F942AE" w:rsidR="00671764" w:rsidRPr="000618F6" w:rsidRDefault="00671764" w:rsidP="00671764">
      <w:r w:rsidRPr="000618F6">
        <w:t xml:space="preserve">Inkomen </w:t>
      </w:r>
      <w:r w:rsidR="009F6928">
        <w:t>fiscaal*</w:t>
      </w:r>
      <w:r w:rsidRPr="000618F6">
        <w:t xml:space="preserve"> uit uitkering WAO</w:t>
      </w:r>
    </w:p>
    <w:p w14:paraId="71331D87" w14:textId="77777777" w:rsidR="00671764" w:rsidRPr="000618F6" w:rsidRDefault="00671764" w:rsidP="00671764"/>
    <w:p w14:paraId="5100C631" w14:textId="77777777" w:rsidR="00671764" w:rsidRPr="000618F6" w:rsidRDefault="00671764" w:rsidP="00671764">
      <w:r w:rsidRPr="000618F6">
        <w:t>Veldtype</w:t>
      </w:r>
      <w:r w:rsidRPr="000618F6">
        <w:tab/>
      </w:r>
      <w:r w:rsidRPr="000618F6">
        <w:tab/>
      </w:r>
      <w:r w:rsidRPr="000618F6">
        <w:tab/>
      </w:r>
      <w:r w:rsidRPr="000618F6">
        <w:tab/>
        <w:t>Double</w:t>
      </w:r>
    </w:p>
    <w:p w14:paraId="25C03346" w14:textId="77777777" w:rsidR="00671764" w:rsidRPr="000618F6" w:rsidRDefault="00671764" w:rsidP="00671764">
      <w:r w:rsidRPr="000618F6">
        <w:t>Formaat</w:t>
      </w:r>
      <w:r w:rsidRPr="000618F6">
        <w:tab/>
      </w:r>
      <w:r w:rsidRPr="000618F6">
        <w:tab/>
      </w:r>
      <w:r w:rsidRPr="000618F6">
        <w:tab/>
      </w:r>
      <w:r w:rsidRPr="000618F6">
        <w:tab/>
        <w:t>999999,99</w:t>
      </w:r>
    </w:p>
    <w:p w14:paraId="597BC65E" w14:textId="77777777" w:rsidR="00671764" w:rsidRPr="000618F6" w:rsidRDefault="00671764" w:rsidP="00671764">
      <w:r w:rsidRPr="000618F6">
        <w:t>Standaardwaarde</w:t>
      </w:r>
      <w:r w:rsidRPr="000618F6">
        <w:tab/>
      </w:r>
      <w:r w:rsidRPr="000618F6">
        <w:tab/>
        <w:t>0,0</w:t>
      </w:r>
    </w:p>
    <w:p w14:paraId="7C75D7FD" w14:textId="77777777" w:rsidR="00671764" w:rsidRPr="000618F6" w:rsidRDefault="00671764" w:rsidP="00671764">
      <w:r w:rsidRPr="000618F6">
        <w:t>Toegevoegd in</w:t>
      </w:r>
      <w:r w:rsidRPr="000618F6">
        <w:tab/>
      </w:r>
      <w:r w:rsidRPr="000618F6">
        <w:tab/>
      </w:r>
      <w:r w:rsidRPr="000618F6">
        <w:tab/>
        <w:t>4.0</w:t>
      </w:r>
    </w:p>
    <w:p w14:paraId="4FEC0EED" w14:textId="77777777" w:rsidR="00671764" w:rsidRPr="000618F6" w:rsidRDefault="00671764" w:rsidP="00671764">
      <w:r w:rsidRPr="000618F6">
        <w:t>Eerste berekeningsversie</w:t>
      </w:r>
      <w:r w:rsidRPr="000618F6">
        <w:tab/>
        <w:t>01-01-2021</w:t>
      </w:r>
    </w:p>
    <w:p w14:paraId="2E058A6B" w14:textId="77777777" w:rsidR="00671764" w:rsidRPr="000618F6" w:rsidRDefault="00671764" w:rsidP="00671764">
      <w:r w:rsidRPr="000618F6">
        <w:t>Laatste berekeningsversie</w:t>
      </w:r>
      <w:r w:rsidRPr="000618F6">
        <w:tab/>
        <w:t>n.v.t.</w:t>
      </w:r>
    </w:p>
    <w:p w14:paraId="259BE910" w14:textId="7C2DA54E" w:rsidR="00671764" w:rsidRDefault="00671764" w:rsidP="00671764">
      <w:r w:rsidRPr="000618F6">
        <w:t>Verwijderd in</w:t>
      </w:r>
      <w:r w:rsidRPr="000618F6">
        <w:tab/>
      </w:r>
      <w:r w:rsidRPr="000618F6">
        <w:tab/>
      </w:r>
      <w:r w:rsidRPr="000618F6">
        <w:tab/>
        <w:t>n.v.t.</w:t>
      </w:r>
    </w:p>
    <w:p w14:paraId="7E2BA1D6" w14:textId="6AEC7C5C" w:rsidR="009F6928" w:rsidRDefault="009F6928" w:rsidP="00671764"/>
    <w:p w14:paraId="0D6BCBBD" w14:textId="25FA7701"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948DB82" w14:textId="65738CBB" w:rsidR="00671764" w:rsidRPr="000618F6" w:rsidRDefault="00671764" w:rsidP="00671764">
      <w:pPr>
        <w:pStyle w:val="Heading3"/>
        <w:rPr>
          <w:lang w:val="nl-NL"/>
        </w:rPr>
      </w:pPr>
      <w:bookmarkStart w:id="373" w:name="_Toc63778610"/>
      <w:r w:rsidRPr="000618F6">
        <w:rPr>
          <w:lang w:val="nl-NL"/>
        </w:rPr>
        <w:t>inkSchUitkeringOverigBruto</w:t>
      </w:r>
      <w:bookmarkEnd w:id="373"/>
    </w:p>
    <w:p w14:paraId="2B19FC1F" w14:textId="591E2834" w:rsidR="00671764" w:rsidRPr="000618F6" w:rsidRDefault="00671764" w:rsidP="00671764">
      <w:r w:rsidRPr="000618F6">
        <w:t xml:space="preserve">Inkomen </w:t>
      </w:r>
      <w:r w:rsidR="009F6928">
        <w:t>fiscaal*</w:t>
      </w:r>
      <w:r w:rsidRPr="000618F6">
        <w:t xml:space="preserve"> uit uitkering overig</w:t>
      </w:r>
    </w:p>
    <w:p w14:paraId="1EE9E856" w14:textId="77777777" w:rsidR="00671764" w:rsidRPr="000618F6" w:rsidRDefault="00671764" w:rsidP="00671764"/>
    <w:p w14:paraId="0E82F221" w14:textId="77777777" w:rsidR="00671764" w:rsidRPr="000618F6" w:rsidRDefault="00671764" w:rsidP="00671764">
      <w:r w:rsidRPr="000618F6">
        <w:t>Veldtype</w:t>
      </w:r>
      <w:r w:rsidRPr="000618F6">
        <w:tab/>
      </w:r>
      <w:r w:rsidRPr="000618F6">
        <w:tab/>
      </w:r>
      <w:r w:rsidRPr="000618F6">
        <w:tab/>
      </w:r>
      <w:r w:rsidRPr="000618F6">
        <w:tab/>
        <w:t>Double</w:t>
      </w:r>
    </w:p>
    <w:p w14:paraId="508F8905" w14:textId="77777777" w:rsidR="00671764" w:rsidRPr="000618F6" w:rsidRDefault="00671764" w:rsidP="00671764">
      <w:r w:rsidRPr="000618F6">
        <w:t>Formaat</w:t>
      </w:r>
      <w:r w:rsidRPr="000618F6">
        <w:tab/>
      </w:r>
      <w:r w:rsidRPr="000618F6">
        <w:tab/>
      </w:r>
      <w:r w:rsidRPr="000618F6">
        <w:tab/>
      </w:r>
      <w:r w:rsidRPr="000618F6">
        <w:tab/>
        <w:t>999999,99</w:t>
      </w:r>
    </w:p>
    <w:p w14:paraId="2D886507" w14:textId="77777777" w:rsidR="00671764" w:rsidRPr="000618F6" w:rsidRDefault="00671764" w:rsidP="00671764">
      <w:r w:rsidRPr="000618F6">
        <w:t>Standaardwaarde</w:t>
      </w:r>
      <w:r w:rsidRPr="000618F6">
        <w:tab/>
      </w:r>
      <w:r w:rsidRPr="000618F6">
        <w:tab/>
        <w:t>0,0</w:t>
      </w:r>
    </w:p>
    <w:p w14:paraId="649879B5" w14:textId="77777777" w:rsidR="00671764" w:rsidRPr="000618F6" w:rsidRDefault="00671764" w:rsidP="00671764">
      <w:r w:rsidRPr="000618F6">
        <w:t>Toegevoegd in</w:t>
      </w:r>
      <w:r w:rsidRPr="000618F6">
        <w:tab/>
      </w:r>
      <w:r w:rsidRPr="000618F6">
        <w:tab/>
      </w:r>
      <w:r w:rsidRPr="000618F6">
        <w:tab/>
        <w:t>4.0</w:t>
      </w:r>
    </w:p>
    <w:p w14:paraId="48820F7C" w14:textId="77777777" w:rsidR="00671764" w:rsidRPr="000618F6" w:rsidRDefault="00671764" w:rsidP="00671764">
      <w:r w:rsidRPr="000618F6">
        <w:t>Eerste berekeningsversie</w:t>
      </w:r>
      <w:r w:rsidRPr="000618F6">
        <w:tab/>
        <w:t>01-01-2021</w:t>
      </w:r>
    </w:p>
    <w:p w14:paraId="4098F61E" w14:textId="77777777" w:rsidR="00671764" w:rsidRPr="000618F6" w:rsidRDefault="00671764" w:rsidP="00671764">
      <w:r w:rsidRPr="000618F6">
        <w:t>Laatste berekeningsversie</w:t>
      </w:r>
      <w:r w:rsidRPr="000618F6">
        <w:tab/>
        <w:t>n.v.t.</w:t>
      </w:r>
    </w:p>
    <w:p w14:paraId="4726B038" w14:textId="19800DB7" w:rsidR="00671764" w:rsidRDefault="00671764" w:rsidP="00671764">
      <w:r w:rsidRPr="000618F6">
        <w:t>Verwijderd in</w:t>
      </w:r>
      <w:r w:rsidRPr="000618F6">
        <w:tab/>
      </w:r>
      <w:r w:rsidRPr="000618F6">
        <w:tab/>
      </w:r>
      <w:r w:rsidRPr="000618F6">
        <w:tab/>
        <w:t>n.v.t.</w:t>
      </w:r>
    </w:p>
    <w:p w14:paraId="609AECBC" w14:textId="3278DE89" w:rsidR="009F6928" w:rsidRDefault="009F6928" w:rsidP="00671764"/>
    <w:p w14:paraId="61FDF95F" w14:textId="5905BB1F"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2432D96" w14:textId="766E72DD" w:rsidR="00671764" w:rsidRPr="000618F6" w:rsidRDefault="00671764" w:rsidP="00671764">
      <w:pPr>
        <w:pStyle w:val="Heading3"/>
        <w:rPr>
          <w:lang w:val="nl-NL"/>
        </w:rPr>
      </w:pPr>
      <w:bookmarkStart w:id="374" w:name="_Toc63778611"/>
      <w:r w:rsidRPr="000618F6">
        <w:rPr>
          <w:lang w:val="nl-NL"/>
        </w:rPr>
        <w:t>inkSchAndereInkomensVTBruto</w:t>
      </w:r>
      <w:bookmarkEnd w:id="374"/>
    </w:p>
    <w:p w14:paraId="563893C8" w14:textId="7BF24782" w:rsidR="00671764" w:rsidRPr="000618F6" w:rsidRDefault="00671764" w:rsidP="00671764">
      <w:r w:rsidRPr="000618F6">
        <w:t xml:space="preserve">Andere inkomens </w:t>
      </w:r>
      <w:r w:rsidR="009F6928">
        <w:t>fiscaal*</w:t>
      </w:r>
      <w:r w:rsidRPr="000618F6">
        <w:t xml:space="preserve"> met vakantietoeslag</w:t>
      </w:r>
    </w:p>
    <w:p w14:paraId="538A33A6" w14:textId="77777777" w:rsidR="00671764" w:rsidRPr="000618F6" w:rsidRDefault="00671764" w:rsidP="00671764"/>
    <w:p w14:paraId="77EC58E5" w14:textId="77777777" w:rsidR="00671764" w:rsidRPr="000618F6" w:rsidRDefault="00671764" w:rsidP="00671764">
      <w:r w:rsidRPr="000618F6">
        <w:t>Veldtype</w:t>
      </w:r>
      <w:r w:rsidRPr="000618F6">
        <w:tab/>
      </w:r>
      <w:r w:rsidRPr="000618F6">
        <w:tab/>
      </w:r>
      <w:r w:rsidRPr="000618F6">
        <w:tab/>
      </w:r>
      <w:r w:rsidRPr="000618F6">
        <w:tab/>
        <w:t>Double</w:t>
      </w:r>
    </w:p>
    <w:p w14:paraId="411B311E" w14:textId="77777777" w:rsidR="00671764" w:rsidRPr="000618F6" w:rsidRDefault="00671764" w:rsidP="00671764">
      <w:r w:rsidRPr="000618F6">
        <w:t>Formaat</w:t>
      </w:r>
      <w:r w:rsidRPr="000618F6">
        <w:tab/>
      </w:r>
      <w:r w:rsidRPr="000618F6">
        <w:tab/>
      </w:r>
      <w:r w:rsidRPr="000618F6">
        <w:tab/>
      </w:r>
      <w:r w:rsidRPr="000618F6">
        <w:tab/>
        <w:t>999999,99</w:t>
      </w:r>
    </w:p>
    <w:p w14:paraId="4B382357" w14:textId="77777777" w:rsidR="00671764" w:rsidRPr="000618F6" w:rsidRDefault="00671764" w:rsidP="00671764">
      <w:r w:rsidRPr="000618F6">
        <w:t>Standaardwaarde</w:t>
      </w:r>
      <w:r w:rsidRPr="000618F6">
        <w:tab/>
      </w:r>
      <w:r w:rsidRPr="000618F6">
        <w:tab/>
        <w:t>0,0</w:t>
      </w:r>
    </w:p>
    <w:p w14:paraId="43B09978" w14:textId="77777777" w:rsidR="00671764" w:rsidRPr="000618F6" w:rsidRDefault="00671764" w:rsidP="00671764">
      <w:r w:rsidRPr="000618F6">
        <w:t>Toegevoegd in</w:t>
      </w:r>
      <w:r w:rsidRPr="000618F6">
        <w:tab/>
      </w:r>
      <w:r w:rsidRPr="000618F6">
        <w:tab/>
      </w:r>
      <w:r w:rsidRPr="000618F6">
        <w:tab/>
        <w:t>4.0</w:t>
      </w:r>
    </w:p>
    <w:p w14:paraId="68FC7AC4" w14:textId="77777777" w:rsidR="00671764" w:rsidRPr="000618F6" w:rsidRDefault="00671764" w:rsidP="00671764">
      <w:r w:rsidRPr="000618F6">
        <w:t>Eerste berekeningsversie</w:t>
      </w:r>
      <w:r w:rsidRPr="000618F6">
        <w:tab/>
        <w:t>01-01-2021</w:t>
      </w:r>
    </w:p>
    <w:p w14:paraId="38FE99CE" w14:textId="77777777" w:rsidR="00671764" w:rsidRPr="000618F6" w:rsidRDefault="00671764" w:rsidP="00671764">
      <w:r w:rsidRPr="000618F6">
        <w:t>Laatste berekeningsversie</w:t>
      </w:r>
      <w:r w:rsidRPr="000618F6">
        <w:tab/>
        <w:t>n.v.t.</w:t>
      </w:r>
    </w:p>
    <w:p w14:paraId="1A5F3D32" w14:textId="38A0BA42" w:rsidR="00671764" w:rsidRDefault="00671764" w:rsidP="00671764">
      <w:r w:rsidRPr="000618F6">
        <w:t>Verwijderd in</w:t>
      </w:r>
      <w:r w:rsidRPr="000618F6">
        <w:tab/>
      </w:r>
      <w:r w:rsidRPr="000618F6">
        <w:tab/>
      </w:r>
      <w:r w:rsidRPr="000618F6">
        <w:tab/>
        <w:t>n.v.t.</w:t>
      </w:r>
    </w:p>
    <w:p w14:paraId="0916500B" w14:textId="38097636" w:rsidR="009F6928" w:rsidRDefault="009F6928" w:rsidP="00671764"/>
    <w:p w14:paraId="5E08C2A4" w14:textId="53E21E36"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2BB53F8" w14:textId="65F9EED1" w:rsidR="00671764" w:rsidRPr="000618F6" w:rsidRDefault="00671764" w:rsidP="00671764">
      <w:pPr>
        <w:pStyle w:val="Heading3"/>
        <w:rPr>
          <w:lang w:val="nl-NL"/>
        </w:rPr>
      </w:pPr>
      <w:bookmarkStart w:id="375" w:name="_Toc63778612"/>
      <w:r w:rsidRPr="000618F6">
        <w:rPr>
          <w:lang w:val="nl-NL"/>
        </w:rPr>
        <w:t>inkSchWerkZonderAfzVGBruto</w:t>
      </w:r>
      <w:bookmarkEnd w:id="375"/>
    </w:p>
    <w:p w14:paraId="779142C2" w14:textId="18AE47EE" w:rsidR="00671764" w:rsidRPr="000618F6" w:rsidRDefault="00671764" w:rsidP="00671764">
      <w:r w:rsidRPr="000618F6">
        <w:t xml:space="preserve">Inkomen </w:t>
      </w:r>
      <w:r w:rsidR="009F6928">
        <w:t>fiscaal*</w:t>
      </w:r>
      <w:r w:rsidRPr="000618F6">
        <w:t xml:space="preserve"> uit arbeid zonder afzonderlijk vakantiegeld</w:t>
      </w:r>
    </w:p>
    <w:p w14:paraId="1ABAFB5F" w14:textId="77777777" w:rsidR="00671764" w:rsidRPr="000618F6" w:rsidRDefault="00671764" w:rsidP="00671764"/>
    <w:p w14:paraId="124A3EC3" w14:textId="77777777" w:rsidR="00671764" w:rsidRPr="000618F6" w:rsidRDefault="00671764" w:rsidP="00671764">
      <w:r w:rsidRPr="000618F6">
        <w:t>Veldtype</w:t>
      </w:r>
      <w:r w:rsidRPr="000618F6">
        <w:tab/>
      </w:r>
      <w:r w:rsidRPr="000618F6">
        <w:tab/>
      </w:r>
      <w:r w:rsidRPr="000618F6">
        <w:tab/>
      </w:r>
      <w:r w:rsidRPr="000618F6">
        <w:tab/>
        <w:t>Double</w:t>
      </w:r>
    </w:p>
    <w:p w14:paraId="45566ABF" w14:textId="77777777" w:rsidR="00671764" w:rsidRPr="000618F6" w:rsidRDefault="00671764" w:rsidP="00671764">
      <w:r w:rsidRPr="000618F6">
        <w:t>Formaat</w:t>
      </w:r>
      <w:r w:rsidRPr="000618F6">
        <w:tab/>
      </w:r>
      <w:r w:rsidRPr="000618F6">
        <w:tab/>
      </w:r>
      <w:r w:rsidRPr="000618F6">
        <w:tab/>
      </w:r>
      <w:r w:rsidRPr="000618F6">
        <w:tab/>
        <w:t>999999,99</w:t>
      </w:r>
    </w:p>
    <w:p w14:paraId="1F4A0C29" w14:textId="77777777" w:rsidR="00671764" w:rsidRPr="000618F6" w:rsidRDefault="00671764" w:rsidP="00671764">
      <w:r w:rsidRPr="000618F6">
        <w:t>Standaardwaarde</w:t>
      </w:r>
      <w:r w:rsidRPr="000618F6">
        <w:tab/>
      </w:r>
      <w:r w:rsidRPr="000618F6">
        <w:tab/>
        <w:t>0,0</w:t>
      </w:r>
    </w:p>
    <w:p w14:paraId="76C15483" w14:textId="77777777" w:rsidR="00671764" w:rsidRPr="000618F6" w:rsidRDefault="00671764" w:rsidP="00671764">
      <w:r w:rsidRPr="000618F6">
        <w:t>Toegevoegd in</w:t>
      </w:r>
      <w:r w:rsidRPr="000618F6">
        <w:tab/>
      </w:r>
      <w:r w:rsidRPr="000618F6">
        <w:tab/>
      </w:r>
      <w:r w:rsidRPr="000618F6">
        <w:tab/>
        <w:t>4.0</w:t>
      </w:r>
    </w:p>
    <w:p w14:paraId="71D41AB3" w14:textId="77777777" w:rsidR="00671764" w:rsidRPr="000618F6" w:rsidRDefault="00671764" w:rsidP="00671764">
      <w:r w:rsidRPr="000618F6">
        <w:t>Eerste berekeningsversie</w:t>
      </w:r>
      <w:r w:rsidRPr="000618F6">
        <w:tab/>
        <w:t>01-01-2021</w:t>
      </w:r>
    </w:p>
    <w:p w14:paraId="711141A1" w14:textId="77777777" w:rsidR="00671764" w:rsidRPr="000618F6" w:rsidRDefault="00671764" w:rsidP="00671764">
      <w:r w:rsidRPr="000618F6">
        <w:lastRenderedPageBreak/>
        <w:t>Laatste berekeningsversie</w:t>
      </w:r>
      <w:r w:rsidRPr="000618F6">
        <w:tab/>
        <w:t>n.v.t.</w:t>
      </w:r>
    </w:p>
    <w:p w14:paraId="3E0FC063" w14:textId="710A391E" w:rsidR="00671764" w:rsidRDefault="00671764" w:rsidP="00671764">
      <w:r w:rsidRPr="000618F6">
        <w:t>Verwijderd in</w:t>
      </w:r>
      <w:r w:rsidRPr="000618F6">
        <w:tab/>
      </w:r>
      <w:r w:rsidRPr="000618F6">
        <w:tab/>
      </w:r>
      <w:r w:rsidRPr="000618F6">
        <w:tab/>
        <w:t>n.v.t.</w:t>
      </w:r>
    </w:p>
    <w:p w14:paraId="303E34ED" w14:textId="5D8139D8" w:rsidR="009F6928" w:rsidRDefault="009F6928" w:rsidP="00671764"/>
    <w:p w14:paraId="4194F3D4" w14:textId="6287D7C8"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D547C63" w14:textId="32A335B1" w:rsidR="00671764" w:rsidRPr="000618F6" w:rsidRDefault="00671764" w:rsidP="00671764">
      <w:pPr>
        <w:pStyle w:val="Heading3"/>
        <w:rPr>
          <w:lang w:val="nl-NL"/>
        </w:rPr>
      </w:pPr>
      <w:bookmarkStart w:id="376" w:name="_Toc63778613"/>
      <w:r w:rsidRPr="000618F6">
        <w:rPr>
          <w:lang w:val="nl-NL"/>
        </w:rPr>
        <w:t>inkSchUitkeringZWBruto</w:t>
      </w:r>
      <w:bookmarkEnd w:id="376"/>
    </w:p>
    <w:p w14:paraId="2D34EDC8" w14:textId="7DE6C139" w:rsidR="00671764" w:rsidRPr="000618F6" w:rsidRDefault="00671764" w:rsidP="00671764">
      <w:r w:rsidRPr="000618F6">
        <w:t xml:space="preserve">Inkomen </w:t>
      </w:r>
      <w:r w:rsidR="009F6928">
        <w:t>fiscaal*</w:t>
      </w:r>
      <w:r w:rsidRPr="000618F6">
        <w:t xml:space="preserve"> uit uitkering ZW</w:t>
      </w:r>
    </w:p>
    <w:p w14:paraId="6292E965" w14:textId="77777777" w:rsidR="00671764" w:rsidRPr="000618F6" w:rsidRDefault="00671764" w:rsidP="00671764"/>
    <w:p w14:paraId="3910BC6E" w14:textId="77777777" w:rsidR="00671764" w:rsidRPr="000618F6" w:rsidRDefault="00671764" w:rsidP="00671764">
      <w:r w:rsidRPr="000618F6">
        <w:t>Veldtype</w:t>
      </w:r>
      <w:r w:rsidRPr="000618F6">
        <w:tab/>
      </w:r>
      <w:r w:rsidRPr="000618F6">
        <w:tab/>
      </w:r>
      <w:r w:rsidRPr="000618F6">
        <w:tab/>
      </w:r>
      <w:r w:rsidRPr="000618F6">
        <w:tab/>
        <w:t>Double</w:t>
      </w:r>
    </w:p>
    <w:p w14:paraId="5219A1A6" w14:textId="77777777" w:rsidR="00671764" w:rsidRPr="000618F6" w:rsidRDefault="00671764" w:rsidP="00671764">
      <w:r w:rsidRPr="000618F6">
        <w:t>Formaat</w:t>
      </w:r>
      <w:r w:rsidRPr="000618F6">
        <w:tab/>
      </w:r>
      <w:r w:rsidRPr="000618F6">
        <w:tab/>
      </w:r>
      <w:r w:rsidRPr="000618F6">
        <w:tab/>
      </w:r>
      <w:r w:rsidRPr="000618F6">
        <w:tab/>
        <w:t>999999,99</w:t>
      </w:r>
    </w:p>
    <w:p w14:paraId="3C5B4767" w14:textId="77777777" w:rsidR="00671764" w:rsidRPr="000618F6" w:rsidRDefault="00671764" w:rsidP="00671764">
      <w:r w:rsidRPr="000618F6">
        <w:t>Standaardwaarde</w:t>
      </w:r>
      <w:r w:rsidRPr="000618F6">
        <w:tab/>
      </w:r>
      <w:r w:rsidRPr="000618F6">
        <w:tab/>
        <w:t>0,0</w:t>
      </w:r>
    </w:p>
    <w:p w14:paraId="14CF1C0D" w14:textId="77777777" w:rsidR="00671764" w:rsidRPr="000618F6" w:rsidRDefault="00671764" w:rsidP="00671764">
      <w:r w:rsidRPr="000618F6">
        <w:t>Toegevoegd in</w:t>
      </w:r>
      <w:r w:rsidRPr="000618F6">
        <w:tab/>
      </w:r>
      <w:r w:rsidRPr="000618F6">
        <w:tab/>
      </w:r>
      <w:r w:rsidRPr="000618F6">
        <w:tab/>
        <w:t>4.0</w:t>
      </w:r>
    </w:p>
    <w:p w14:paraId="6873EC32" w14:textId="77777777" w:rsidR="00671764" w:rsidRPr="000618F6" w:rsidRDefault="00671764" w:rsidP="00671764">
      <w:r w:rsidRPr="000618F6">
        <w:t>Eerste berekeningsversie</w:t>
      </w:r>
      <w:r w:rsidRPr="000618F6">
        <w:tab/>
        <w:t>01-01-2021</w:t>
      </w:r>
    </w:p>
    <w:p w14:paraId="42393353" w14:textId="77777777" w:rsidR="00671764" w:rsidRPr="000618F6" w:rsidRDefault="00671764" w:rsidP="00671764">
      <w:r w:rsidRPr="000618F6">
        <w:t>Laatste berekeningsversie</w:t>
      </w:r>
      <w:r w:rsidRPr="000618F6">
        <w:tab/>
        <w:t>n.v.t.</w:t>
      </w:r>
    </w:p>
    <w:p w14:paraId="2772C5FB" w14:textId="188F9C00" w:rsidR="00671764" w:rsidRDefault="00671764" w:rsidP="00671764">
      <w:r w:rsidRPr="000618F6">
        <w:t>Verwijderd in</w:t>
      </w:r>
      <w:r w:rsidRPr="000618F6">
        <w:tab/>
      </w:r>
      <w:r w:rsidRPr="000618F6">
        <w:tab/>
      </w:r>
      <w:r w:rsidRPr="000618F6">
        <w:tab/>
        <w:t>n.v.t.</w:t>
      </w:r>
    </w:p>
    <w:p w14:paraId="58605BE1" w14:textId="03B1A334" w:rsidR="009F6928" w:rsidRDefault="009F6928" w:rsidP="00671764"/>
    <w:p w14:paraId="50CEBAE9" w14:textId="40716571"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921E4F4" w14:textId="1B531A59" w:rsidR="00671764" w:rsidRPr="000618F6" w:rsidRDefault="00671764" w:rsidP="00671764">
      <w:pPr>
        <w:pStyle w:val="Heading3"/>
        <w:rPr>
          <w:lang w:val="nl-NL"/>
        </w:rPr>
      </w:pPr>
      <w:bookmarkStart w:id="377" w:name="_Toc63778614"/>
      <w:r w:rsidRPr="000618F6">
        <w:rPr>
          <w:lang w:val="nl-NL"/>
        </w:rPr>
        <w:t>inkSchPensioenBruto</w:t>
      </w:r>
      <w:bookmarkEnd w:id="377"/>
    </w:p>
    <w:p w14:paraId="24595C61" w14:textId="640664B5" w:rsidR="00671764" w:rsidRPr="000618F6" w:rsidRDefault="00671764" w:rsidP="00671764">
      <w:r w:rsidRPr="000618F6">
        <w:t xml:space="preserve">Inkomen </w:t>
      </w:r>
      <w:r w:rsidR="009F6928">
        <w:t>fiscaal*</w:t>
      </w:r>
      <w:r w:rsidRPr="000618F6">
        <w:t xml:space="preserve"> uit pensioen</w:t>
      </w:r>
    </w:p>
    <w:p w14:paraId="1339B2E8" w14:textId="77777777" w:rsidR="00671764" w:rsidRPr="000618F6" w:rsidRDefault="00671764" w:rsidP="00671764"/>
    <w:p w14:paraId="27913491" w14:textId="77777777" w:rsidR="00671764" w:rsidRPr="000618F6" w:rsidRDefault="00671764" w:rsidP="00671764">
      <w:r w:rsidRPr="000618F6">
        <w:t>Veldtype</w:t>
      </w:r>
      <w:r w:rsidRPr="000618F6">
        <w:tab/>
      </w:r>
      <w:r w:rsidRPr="000618F6">
        <w:tab/>
      </w:r>
      <w:r w:rsidRPr="000618F6">
        <w:tab/>
      </w:r>
      <w:r w:rsidRPr="000618F6">
        <w:tab/>
        <w:t>Double</w:t>
      </w:r>
    </w:p>
    <w:p w14:paraId="089A60B1" w14:textId="77777777" w:rsidR="00671764" w:rsidRPr="000618F6" w:rsidRDefault="00671764" w:rsidP="00671764">
      <w:r w:rsidRPr="000618F6">
        <w:t>Formaat</w:t>
      </w:r>
      <w:r w:rsidRPr="000618F6">
        <w:tab/>
      </w:r>
      <w:r w:rsidRPr="000618F6">
        <w:tab/>
      </w:r>
      <w:r w:rsidRPr="000618F6">
        <w:tab/>
      </w:r>
      <w:r w:rsidRPr="000618F6">
        <w:tab/>
        <w:t>999999,99</w:t>
      </w:r>
    </w:p>
    <w:p w14:paraId="257C1AC1" w14:textId="77777777" w:rsidR="00671764" w:rsidRPr="000618F6" w:rsidRDefault="00671764" w:rsidP="00671764">
      <w:r w:rsidRPr="000618F6">
        <w:t>Standaardwaarde</w:t>
      </w:r>
      <w:r w:rsidRPr="000618F6">
        <w:tab/>
      </w:r>
      <w:r w:rsidRPr="000618F6">
        <w:tab/>
        <w:t>0,0</w:t>
      </w:r>
    </w:p>
    <w:p w14:paraId="251B1749" w14:textId="77777777" w:rsidR="00671764" w:rsidRPr="000618F6" w:rsidRDefault="00671764" w:rsidP="00671764">
      <w:r w:rsidRPr="000618F6">
        <w:t>Toegevoegd in</w:t>
      </w:r>
      <w:r w:rsidRPr="000618F6">
        <w:tab/>
      </w:r>
      <w:r w:rsidRPr="000618F6">
        <w:tab/>
      </w:r>
      <w:r w:rsidRPr="000618F6">
        <w:tab/>
        <w:t>4.0</w:t>
      </w:r>
    </w:p>
    <w:p w14:paraId="1B5915B3" w14:textId="77777777" w:rsidR="00671764" w:rsidRPr="000618F6" w:rsidRDefault="00671764" w:rsidP="00671764">
      <w:r w:rsidRPr="000618F6">
        <w:t>Eerste berekeningsversie</w:t>
      </w:r>
      <w:r w:rsidRPr="000618F6">
        <w:tab/>
        <w:t>01-01-2021</w:t>
      </w:r>
    </w:p>
    <w:p w14:paraId="43A2471F" w14:textId="77777777" w:rsidR="00671764" w:rsidRPr="000618F6" w:rsidRDefault="00671764" w:rsidP="00671764">
      <w:r w:rsidRPr="000618F6">
        <w:t>Laatste berekeningsversie</w:t>
      </w:r>
      <w:r w:rsidRPr="000618F6">
        <w:tab/>
        <w:t>n.v.t.</w:t>
      </w:r>
    </w:p>
    <w:p w14:paraId="438F5AF6" w14:textId="64524F18" w:rsidR="00671764" w:rsidRDefault="00671764" w:rsidP="00671764">
      <w:r w:rsidRPr="000618F6">
        <w:t>Verwijderd in</w:t>
      </w:r>
      <w:r w:rsidRPr="000618F6">
        <w:tab/>
      </w:r>
      <w:r w:rsidRPr="000618F6">
        <w:tab/>
      </w:r>
      <w:r w:rsidRPr="000618F6">
        <w:tab/>
        <w:t>n.v.t.</w:t>
      </w:r>
    </w:p>
    <w:p w14:paraId="44B1264F" w14:textId="5B176F54" w:rsidR="009F6928" w:rsidRDefault="009F6928" w:rsidP="00671764"/>
    <w:p w14:paraId="2D16C00F" w14:textId="37215B75"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DA15C04" w14:textId="081786F7" w:rsidR="00671764" w:rsidRPr="000618F6" w:rsidRDefault="00671764" w:rsidP="00671764">
      <w:pPr>
        <w:pStyle w:val="Heading3"/>
        <w:rPr>
          <w:lang w:val="nl-NL"/>
        </w:rPr>
      </w:pPr>
      <w:bookmarkStart w:id="378" w:name="_Toc63778615"/>
      <w:r w:rsidRPr="000618F6">
        <w:rPr>
          <w:lang w:val="nl-NL"/>
        </w:rPr>
        <w:t>inkSchOverigeNettoZonderAfzVGBruto</w:t>
      </w:r>
      <w:bookmarkEnd w:id="378"/>
    </w:p>
    <w:p w14:paraId="6253FEAF" w14:textId="7A10E101" w:rsidR="00671764" w:rsidRPr="000618F6" w:rsidRDefault="00671764" w:rsidP="00671764">
      <w:r w:rsidRPr="000618F6">
        <w:t xml:space="preserve">Overig inkomen </w:t>
      </w:r>
      <w:r w:rsidR="009F6928">
        <w:t>fiscaal*</w:t>
      </w:r>
      <w:r w:rsidRPr="000618F6">
        <w:t xml:space="preserve"> zonder afzonderlijk vakantiegeld</w:t>
      </w:r>
    </w:p>
    <w:p w14:paraId="4B5E7BE1" w14:textId="77777777" w:rsidR="00671764" w:rsidRPr="000618F6" w:rsidRDefault="00671764" w:rsidP="00671764"/>
    <w:p w14:paraId="02C34DB2" w14:textId="77777777" w:rsidR="00671764" w:rsidRPr="000618F6" w:rsidRDefault="00671764" w:rsidP="00671764">
      <w:r w:rsidRPr="000618F6">
        <w:t>Veldtype</w:t>
      </w:r>
      <w:r w:rsidRPr="000618F6">
        <w:tab/>
      </w:r>
      <w:r w:rsidRPr="000618F6">
        <w:tab/>
      </w:r>
      <w:r w:rsidRPr="000618F6">
        <w:tab/>
      </w:r>
      <w:r w:rsidRPr="000618F6">
        <w:tab/>
        <w:t>Double</w:t>
      </w:r>
    </w:p>
    <w:p w14:paraId="198848CF" w14:textId="77777777" w:rsidR="00671764" w:rsidRPr="000618F6" w:rsidRDefault="00671764" w:rsidP="00671764">
      <w:r w:rsidRPr="000618F6">
        <w:t>Formaat</w:t>
      </w:r>
      <w:r w:rsidRPr="000618F6">
        <w:tab/>
      </w:r>
      <w:r w:rsidRPr="000618F6">
        <w:tab/>
      </w:r>
      <w:r w:rsidRPr="000618F6">
        <w:tab/>
      </w:r>
      <w:r w:rsidRPr="000618F6">
        <w:tab/>
        <w:t>999999,99</w:t>
      </w:r>
    </w:p>
    <w:p w14:paraId="1C5DE7F3" w14:textId="77777777" w:rsidR="00671764" w:rsidRPr="000618F6" w:rsidRDefault="00671764" w:rsidP="00671764">
      <w:r w:rsidRPr="000618F6">
        <w:t>Standaardwaarde</w:t>
      </w:r>
      <w:r w:rsidRPr="000618F6">
        <w:tab/>
      </w:r>
      <w:r w:rsidRPr="000618F6">
        <w:tab/>
        <w:t>0,0</w:t>
      </w:r>
    </w:p>
    <w:p w14:paraId="599808FA" w14:textId="77777777" w:rsidR="00671764" w:rsidRPr="000618F6" w:rsidRDefault="00671764" w:rsidP="00671764">
      <w:r w:rsidRPr="000618F6">
        <w:t>Toegevoegd in</w:t>
      </w:r>
      <w:r w:rsidRPr="000618F6">
        <w:tab/>
      </w:r>
      <w:r w:rsidRPr="000618F6">
        <w:tab/>
      </w:r>
      <w:r w:rsidRPr="000618F6">
        <w:tab/>
        <w:t>4.0</w:t>
      </w:r>
    </w:p>
    <w:p w14:paraId="389D4566" w14:textId="77777777" w:rsidR="00671764" w:rsidRPr="000618F6" w:rsidRDefault="00671764" w:rsidP="00671764">
      <w:r w:rsidRPr="000618F6">
        <w:t>Eerste berekeningsversie</w:t>
      </w:r>
      <w:r w:rsidRPr="000618F6">
        <w:tab/>
        <w:t>01-01-2021</w:t>
      </w:r>
    </w:p>
    <w:p w14:paraId="047C2716" w14:textId="77777777" w:rsidR="00671764" w:rsidRPr="000618F6" w:rsidRDefault="00671764" w:rsidP="00671764">
      <w:r w:rsidRPr="000618F6">
        <w:t>Laatste berekeningsversie</w:t>
      </w:r>
      <w:r w:rsidRPr="000618F6">
        <w:tab/>
        <w:t>n.v.t.</w:t>
      </w:r>
    </w:p>
    <w:p w14:paraId="29F41FFB" w14:textId="7494D15B" w:rsidR="00671764" w:rsidRDefault="00671764" w:rsidP="00671764">
      <w:r w:rsidRPr="000618F6">
        <w:t>Verwijderd in</w:t>
      </w:r>
      <w:r w:rsidRPr="000618F6">
        <w:tab/>
      </w:r>
      <w:r w:rsidRPr="000618F6">
        <w:tab/>
      </w:r>
      <w:r w:rsidRPr="000618F6">
        <w:tab/>
        <w:t>n.v.t.</w:t>
      </w:r>
    </w:p>
    <w:p w14:paraId="0C3082C7" w14:textId="3C15C35E" w:rsidR="009F6928" w:rsidRDefault="009F6928" w:rsidP="00671764"/>
    <w:p w14:paraId="29F4B408" w14:textId="7F86833D"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57BA160" w14:textId="11833F1C" w:rsidR="00671764" w:rsidRPr="000618F6" w:rsidRDefault="00671764" w:rsidP="00671764">
      <w:pPr>
        <w:pStyle w:val="Heading3"/>
        <w:rPr>
          <w:lang w:val="nl-NL"/>
        </w:rPr>
      </w:pPr>
      <w:bookmarkStart w:id="379" w:name="_Toc63778616"/>
      <w:r w:rsidRPr="000618F6">
        <w:rPr>
          <w:lang w:val="nl-NL"/>
        </w:rPr>
        <w:lastRenderedPageBreak/>
        <w:t>inkSchOverigeBruto</w:t>
      </w:r>
      <w:bookmarkEnd w:id="379"/>
    </w:p>
    <w:p w14:paraId="42EA9466" w14:textId="7400591F" w:rsidR="00671764" w:rsidRPr="000618F6" w:rsidRDefault="00671764" w:rsidP="00671764">
      <w:r w:rsidRPr="000618F6">
        <w:t xml:space="preserve">Overige inkomsten </w:t>
      </w:r>
      <w:r w:rsidR="009F6928">
        <w:t>fiscaal*</w:t>
      </w:r>
    </w:p>
    <w:p w14:paraId="3C4BF38F" w14:textId="77777777" w:rsidR="00671764" w:rsidRPr="000618F6" w:rsidRDefault="00671764" w:rsidP="00671764"/>
    <w:p w14:paraId="48CB7B02" w14:textId="77777777" w:rsidR="00671764" w:rsidRPr="000618F6" w:rsidRDefault="00671764" w:rsidP="00671764">
      <w:r w:rsidRPr="000618F6">
        <w:t>Veldtype</w:t>
      </w:r>
      <w:r w:rsidRPr="000618F6">
        <w:tab/>
      </w:r>
      <w:r w:rsidRPr="000618F6">
        <w:tab/>
      </w:r>
      <w:r w:rsidRPr="000618F6">
        <w:tab/>
      </w:r>
      <w:r w:rsidRPr="000618F6">
        <w:tab/>
        <w:t>Double</w:t>
      </w:r>
    </w:p>
    <w:p w14:paraId="413ACF32" w14:textId="77777777" w:rsidR="00671764" w:rsidRPr="000618F6" w:rsidRDefault="00671764" w:rsidP="00671764">
      <w:r w:rsidRPr="000618F6">
        <w:t>Formaat</w:t>
      </w:r>
      <w:r w:rsidRPr="000618F6">
        <w:tab/>
      </w:r>
      <w:r w:rsidRPr="000618F6">
        <w:tab/>
      </w:r>
      <w:r w:rsidRPr="000618F6">
        <w:tab/>
      </w:r>
      <w:r w:rsidRPr="000618F6">
        <w:tab/>
        <w:t>999999,99</w:t>
      </w:r>
    </w:p>
    <w:p w14:paraId="082B9858" w14:textId="77777777" w:rsidR="00671764" w:rsidRPr="000618F6" w:rsidRDefault="00671764" w:rsidP="00671764">
      <w:r w:rsidRPr="000618F6">
        <w:t>Standaardwaarde</w:t>
      </w:r>
      <w:r w:rsidRPr="000618F6">
        <w:tab/>
      </w:r>
      <w:r w:rsidRPr="000618F6">
        <w:tab/>
        <w:t>0,0</w:t>
      </w:r>
    </w:p>
    <w:p w14:paraId="0B802005" w14:textId="77777777" w:rsidR="00671764" w:rsidRPr="000618F6" w:rsidRDefault="00671764" w:rsidP="00671764">
      <w:r w:rsidRPr="000618F6">
        <w:t>Toegevoegd in</w:t>
      </w:r>
      <w:r w:rsidRPr="000618F6">
        <w:tab/>
      </w:r>
      <w:r w:rsidRPr="000618F6">
        <w:tab/>
      </w:r>
      <w:r w:rsidRPr="000618F6">
        <w:tab/>
        <w:t>4.0</w:t>
      </w:r>
    </w:p>
    <w:p w14:paraId="4D590E32" w14:textId="77777777" w:rsidR="00671764" w:rsidRPr="000618F6" w:rsidRDefault="00671764" w:rsidP="00671764">
      <w:r w:rsidRPr="000618F6">
        <w:t>Eerste berekeningsversie</w:t>
      </w:r>
      <w:r w:rsidRPr="000618F6">
        <w:tab/>
        <w:t>01-01-2021</w:t>
      </w:r>
    </w:p>
    <w:p w14:paraId="6C827EB6" w14:textId="77777777" w:rsidR="00671764" w:rsidRPr="000618F6" w:rsidRDefault="00671764" w:rsidP="00671764">
      <w:r w:rsidRPr="000618F6">
        <w:t>Laatste berekeningsversie</w:t>
      </w:r>
      <w:r w:rsidRPr="000618F6">
        <w:tab/>
        <w:t>n.v.t.</w:t>
      </w:r>
    </w:p>
    <w:p w14:paraId="6543F132" w14:textId="4C67FD76" w:rsidR="00671764" w:rsidRDefault="00671764" w:rsidP="00671764">
      <w:r w:rsidRPr="000618F6">
        <w:t>Verwijderd in</w:t>
      </w:r>
      <w:r w:rsidRPr="000618F6">
        <w:tab/>
      </w:r>
      <w:r w:rsidRPr="000618F6">
        <w:tab/>
      </w:r>
      <w:r w:rsidRPr="000618F6">
        <w:tab/>
        <w:t>n.v.t.</w:t>
      </w:r>
    </w:p>
    <w:p w14:paraId="4C7373CE" w14:textId="042E7ACF" w:rsidR="009F6928" w:rsidRDefault="009F6928" w:rsidP="00671764"/>
    <w:p w14:paraId="062A09EE" w14:textId="14F276F4"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A88E659" w14:textId="17130E49" w:rsidR="00671764" w:rsidRPr="000618F6" w:rsidRDefault="00671764" w:rsidP="00671764">
      <w:pPr>
        <w:pStyle w:val="Heading3"/>
        <w:rPr>
          <w:lang w:val="nl-NL"/>
        </w:rPr>
      </w:pPr>
      <w:bookmarkStart w:id="380" w:name="_Toc63778617"/>
      <w:r w:rsidRPr="000618F6">
        <w:rPr>
          <w:lang w:val="nl-NL"/>
        </w:rPr>
        <w:t>inkSchAlimentatieBruto</w:t>
      </w:r>
      <w:bookmarkEnd w:id="380"/>
    </w:p>
    <w:p w14:paraId="70F9E6B4" w14:textId="529DD84E" w:rsidR="00671764" w:rsidRPr="000618F6" w:rsidRDefault="00671764" w:rsidP="00671764">
      <w:r w:rsidRPr="000618F6">
        <w:t xml:space="preserve">Inkomen </w:t>
      </w:r>
      <w:r w:rsidR="00F771C0">
        <w:t>fiscaal*</w:t>
      </w:r>
      <w:r w:rsidRPr="000618F6">
        <w:t xml:space="preserve"> uit alimentatie</w:t>
      </w:r>
    </w:p>
    <w:p w14:paraId="3E1489B1" w14:textId="77777777" w:rsidR="00671764" w:rsidRPr="000618F6" w:rsidRDefault="00671764" w:rsidP="00671764"/>
    <w:p w14:paraId="34F32058" w14:textId="77777777" w:rsidR="00671764" w:rsidRPr="000618F6" w:rsidRDefault="00671764" w:rsidP="00671764">
      <w:r w:rsidRPr="000618F6">
        <w:t>Veldtype</w:t>
      </w:r>
      <w:r w:rsidRPr="000618F6">
        <w:tab/>
      </w:r>
      <w:r w:rsidRPr="000618F6">
        <w:tab/>
      </w:r>
      <w:r w:rsidRPr="000618F6">
        <w:tab/>
      </w:r>
      <w:r w:rsidRPr="000618F6">
        <w:tab/>
        <w:t>Double</w:t>
      </w:r>
    </w:p>
    <w:p w14:paraId="6E2CB006" w14:textId="77777777" w:rsidR="00671764" w:rsidRPr="000618F6" w:rsidRDefault="00671764" w:rsidP="00671764">
      <w:r w:rsidRPr="000618F6">
        <w:t>Formaat</w:t>
      </w:r>
      <w:r w:rsidRPr="000618F6">
        <w:tab/>
      </w:r>
      <w:r w:rsidRPr="000618F6">
        <w:tab/>
      </w:r>
      <w:r w:rsidRPr="000618F6">
        <w:tab/>
      </w:r>
      <w:r w:rsidRPr="000618F6">
        <w:tab/>
        <w:t>999999,99</w:t>
      </w:r>
    </w:p>
    <w:p w14:paraId="4369D123" w14:textId="77777777" w:rsidR="00671764" w:rsidRPr="000618F6" w:rsidRDefault="00671764" w:rsidP="00671764">
      <w:r w:rsidRPr="000618F6">
        <w:t>Standaardwaarde</w:t>
      </w:r>
      <w:r w:rsidRPr="000618F6">
        <w:tab/>
      </w:r>
      <w:r w:rsidRPr="000618F6">
        <w:tab/>
        <w:t>0,0</w:t>
      </w:r>
    </w:p>
    <w:p w14:paraId="4D890867" w14:textId="77777777" w:rsidR="00671764" w:rsidRPr="000618F6" w:rsidRDefault="00671764" w:rsidP="00671764">
      <w:r w:rsidRPr="000618F6">
        <w:t>Toegevoegd in</w:t>
      </w:r>
      <w:r w:rsidRPr="000618F6">
        <w:tab/>
      </w:r>
      <w:r w:rsidRPr="000618F6">
        <w:tab/>
      </w:r>
      <w:r w:rsidRPr="000618F6">
        <w:tab/>
        <w:t>4.0</w:t>
      </w:r>
    </w:p>
    <w:p w14:paraId="1D142559" w14:textId="77777777" w:rsidR="00671764" w:rsidRPr="000618F6" w:rsidRDefault="00671764" w:rsidP="00671764">
      <w:r w:rsidRPr="000618F6">
        <w:t>Eerste berekeningsversie</w:t>
      </w:r>
      <w:r w:rsidRPr="000618F6">
        <w:tab/>
        <w:t>01-01-2021</w:t>
      </w:r>
    </w:p>
    <w:p w14:paraId="28E97737" w14:textId="77777777" w:rsidR="00671764" w:rsidRPr="000618F6" w:rsidRDefault="00671764" w:rsidP="00671764">
      <w:r w:rsidRPr="000618F6">
        <w:t>Laatste berekeningsversie</w:t>
      </w:r>
      <w:r w:rsidRPr="000618F6">
        <w:tab/>
        <w:t>n.v.t.</w:t>
      </w:r>
    </w:p>
    <w:p w14:paraId="1F8F2F15" w14:textId="0C801476" w:rsidR="00671764" w:rsidRDefault="00671764" w:rsidP="00671764">
      <w:r w:rsidRPr="000618F6">
        <w:t>Verwijderd in</w:t>
      </w:r>
      <w:r w:rsidRPr="000618F6">
        <w:tab/>
      </w:r>
      <w:r w:rsidRPr="000618F6">
        <w:tab/>
      </w:r>
      <w:r w:rsidRPr="000618F6">
        <w:tab/>
        <w:t>n.v.t.</w:t>
      </w:r>
    </w:p>
    <w:p w14:paraId="289DAA77" w14:textId="43A16887" w:rsidR="00F771C0" w:rsidRDefault="00F771C0" w:rsidP="00671764"/>
    <w:p w14:paraId="2233DFF5" w14:textId="3B237679" w:rsidR="00F771C0" w:rsidRPr="000618F6" w:rsidRDefault="00F771C0"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546D069" w14:textId="77777777" w:rsidR="007D4853" w:rsidRPr="000618F6" w:rsidRDefault="007D4853" w:rsidP="007D4853"/>
    <w:p w14:paraId="675F7158" w14:textId="23608C86" w:rsidR="004D1165" w:rsidRPr="000618F6" w:rsidRDefault="004D1165" w:rsidP="00AC2AAD">
      <w:pPr>
        <w:pStyle w:val="Heading3"/>
        <w:rPr>
          <w:lang w:val="nl-NL"/>
        </w:rPr>
      </w:pPr>
      <w:bookmarkStart w:id="381" w:name="_Toc63778618"/>
      <w:r w:rsidRPr="000618F6">
        <w:rPr>
          <w:lang w:val="nl-NL"/>
        </w:rPr>
        <w:t>inkParWerk</w:t>
      </w:r>
      <w:bookmarkEnd w:id="381"/>
    </w:p>
    <w:p w14:paraId="538C1B3A" w14:textId="77777777" w:rsidR="004D1165" w:rsidRPr="000618F6" w:rsidRDefault="004D1165">
      <w:r w:rsidRPr="000618F6">
        <w:t>Het inkomen van de partner uit werk.</w:t>
      </w:r>
    </w:p>
    <w:p w14:paraId="40FD6D3E" w14:textId="77777777" w:rsidR="004D1165" w:rsidRPr="000618F6" w:rsidRDefault="004D1165">
      <w:r w:rsidRPr="000618F6">
        <w:t>Bedrag netto per maand.</w:t>
      </w:r>
    </w:p>
    <w:p w14:paraId="5554AFF3" w14:textId="77777777" w:rsidR="004D1165" w:rsidRPr="000618F6" w:rsidRDefault="004D1165"/>
    <w:p w14:paraId="2CEEE19C"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351D976" w14:textId="77777777" w:rsidR="004D1165" w:rsidRPr="000618F6" w:rsidRDefault="004D1165">
      <w:r w:rsidRPr="000618F6">
        <w:t>Formaat</w:t>
      </w:r>
      <w:r w:rsidRPr="000618F6">
        <w:tab/>
      </w:r>
      <w:r w:rsidRPr="000618F6">
        <w:tab/>
      </w:r>
      <w:r w:rsidRPr="000618F6">
        <w:tab/>
      </w:r>
      <w:r w:rsidRPr="000618F6">
        <w:tab/>
        <w:t>999999,99</w:t>
      </w:r>
    </w:p>
    <w:p w14:paraId="5610821F" w14:textId="77777777" w:rsidR="004D1165" w:rsidRPr="000618F6" w:rsidRDefault="004D1165">
      <w:r w:rsidRPr="000618F6">
        <w:t>Standaardwaarde</w:t>
      </w:r>
      <w:r w:rsidRPr="000618F6">
        <w:tab/>
      </w:r>
      <w:r w:rsidRPr="000618F6">
        <w:tab/>
        <w:t>0,0</w:t>
      </w:r>
    </w:p>
    <w:p w14:paraId="525CBB93" w14:textId="77777777" w:rsidR="004D1165" w:rsidRPr="000618F6" w:rsidRDefault="004D1165">
      <w:r w:rsidRPr="000618F6">
        <w:t>Toegevoegd in</w:t>
      </w:r>
      <w:r w:rsidRPr="000618F6">
        <w:tab/>
      </w:r>
      <w:r w:rsidRPr="000618F6">
        <w:tab/>
      </w:r>
      <w:r w:rsidRPr="000618F6">
        <w:tab/>
        <w:t>1.0</w:t>
      </w:r>
    </w:p>
    <w:p w14:paraId="4A94C7D9" w14:textId="77777777" w:rsidR="004D1165" w:rsidRPr="000618F6" w:rsidRDefault="004D1165">
      <w:r w:rsidRPr="000618F6">
        <w:t>Eerste berekeningsversie</w:t>
      </w:r>
      <w:r w:rsidRPr="000618F6">
        <w:tab/>
        <w:t>01-07-2003</w:t>
      </w:r>
    </w:p>
    <w:p w14:paraId="48C3BAAE" w14:textId="77777777" w:rsidR="004D1165" w:rsidRPr="000618F6" w:rsidRDefault="004D1165">
      <w:pPr>
        <w:rPr>
          <w:b/>
        </w:rPr>
      </w:pPr>
      <w:r w:rsidRPr="000618F6">
        <w:t>Laatste berekeningsversie</w:t>
      </w:r>
      <w:r w:rsidRPr="000618F6">
        <w:tab/>
      </w:r>
      <w:r w:rsidR="00DF1BE3" w:rsidRPr="000618F6">
        <w:rPr>
          <w:i/>
        </w:rPr>
        <w:t>n.v.t.</w:t>
      </w:r>
    </w:p>
    <w:p w14:paraId="17DD7FCD" w14:textId="77777777" w:rsidR="004D1165" w:rsidRPr="000618F6" w:rsidRDefault="004D1165">
      <w:r w:rsidRPr="000618F6">
        <w:t>Verwijderd in</w:t>
      </w:r>
      <w:r w:rsidRPr="000618F6">
        <w:tab/>
      </w:r>
      <w:r w:rsidRPr="000618F6">
        <w:tab/>
      </w:r>
      <w:r w:rsidRPr="000618F6">
        <w:tab/>
      </w:r>
      <w:r w:rsidRPr="000618F6">
        <w:rPr>
          <w:i/>
        </w:rPr>
        <w:t>n.v.t.</w:t>
      </w:r>
    </w:p>
    <w:p w14:paraId="277CA61A" w14:textId="77777777" w:rsidR="004D1165" w:rsidRPr="000618F6" w:rsidRDefault="004D1165" w:rsidP="00AC2AAD">
      <w:pPr>
        <w:pStyle w:val="Heading3"/>
        <w:rPr>
          <w:lang w:val="nl-NL"/>
        </w:rPr>
      </w:pPr>
      <w:bookmarkStart w:id="382" w:name="_Toc63778619"/>
      <w:r w:rsidRPr="000618F6">
        <w:rPr>
          <w:lang w:val="nl-NL"/>
        </w:rPr>
        <w:t>inkParUitkeringPensioenAOW</w:t>
      </w:r>
      <w:bookmarkEnd w:id="382"/>
    </w:p>
    <w:p w14:paraId="73FD09FC" w14:textId="77777777" w:rsidR="004D1165" w:rsidRPr="000618F6" w:rsidRDefault="004D1165">
      <w:r w:rsidRPr="000618F6">
        <w:t>Het inkomen van de partner uit uitkering(en) en/of pensioen en/of AOW.</w:t>
      </w:r>
    </w:p>
    <w:p w14:paraId="4D7500E2" w14:textId="77777777" w:rsidR="004D1165" w:rsidRPr="000618F6" w:rsidRDefault="004D1165">
      <w:r w:rsidRPr="000618F6">
        <w:t>Bedrag netto per maand.</w:t>
      </w:r>
    </w:p>
    <w:p w14:paraId="1CAFAD27" w14:textId="77777777" w:rsidR="004D1165" w:rsidRPr="000618F6" w:rsidRDefault="004D1165"/>
    <w:p w14:paraId="1A927CD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0CC55D8" w14:textId="77777777" w:rsidR="004D1165" w:rsidRPr="000618F6" w:rsidRDefault="004D1165">
      <w:r w:rsidRPr="000618F6">
        <w:t>Formaat</w:t>
      </w:r>
      <w:r w:rsidRPr="000618F6">
        <w:tab/>
      </w:r>
      <w:r w:rsidRPr="000618F6">
        <w:tab/>
      </w:r>
      <w:r w:rsidRPr="000618F6">
        <w:tab/>
      </w:r>
      <w:r w:rsidRPr="000618F6">
        <w:tab/>
        <w:t>999999,99</w:t>
      </w:r>
    </w:p>
    <w:p w14:paraId="3A05FE1C" w14:textId="77777777" w:rsidR="004D1165" w:rsidRPr="000618F6" w:rsidRDefault="004D1165">
      <w:r w:rsidRPr="000618F6">
        <w:t>Standaardwaarde</w:t>
      </w:r>
      <w:r w:rsidRPr="000618F6">
        <w:tab/>
      </w:r>
      <w:r w:rsidRPr="000618F6">
        <w:tab/>
        <w:t>0,0</w:t>
      </w:r>
    </w:p>
    <w:p w14:paraId="12F24C52" w14:textId="77777777" w:rsidR="004D1165" w:rsidRPr="000618F6" w:rsidRDefault="004D1165">
      <w:r w:rsidRPr="000618F6">
        <w:t>Toegevoegd in</w:t>
      </w:r>
      <w:r w:rsidRPr="000618F6">
        <w:tab/>
      </w:r>
      <w:r w:rsidRPr="000618F6">
        <w:tab/>
      </w:r>
      <w:r w:rsidRPr="000618F6">
        <w:tab/>
        <w:t>1.0</w:t>
      </w:r>
    </w:p>
    <w:p w14:paraId="7466A40D" w14:textId="77777777" w:rsidR="004D1165" w:rsidRPr="000618F6" w:rsidRDefault="004D1165">
      <w:r w:rsidRPr="000618F6">
        <w:lastRenderedPageBreak/>
        <w:t>Eerste berekeningsversie</w:t>
      </w:r>
      <w:r w:rsidRPr="000618F6">
        <w:tab/>
        <w:t>01-07-2003</w:t>
      </w:r>
    </w:p>
    <w:p w14:paraId="20B084C1" w14:textId="77777777" w:rsidR="004D1165" w:rsidRPr="000618F6" w:rsidRDefault="004D1165">
      <w:pPr>
        <w:rPr>
          <w:b/>
        </w:rPr>
      </w:pPr>
      <w:r w:rsidRPr="000618F6">
        <w:t>Laatste berekeningsversie</w:t>
      </w:r>
      <w:r w:rsidRPr="000618F6">
        <w:tab/>
      </w:r>
      <w:r w:rsidR="00916794" w:rsidRPr="000618F6">
        <w:t>01-07-2007</w:t>
      </w:r>
    </w:p>
    <w:p w14:paraId="2EE1A7AC" w14:textId="77777777" w:rsidR="004D1165" w:rsidRPr="000618F6" w:rsidRDefault="004D1165">
      <w:r w:rsidRPr="000618F6">
        <w:t>Verwijderd in</w:t>
      </w:r>
      <w:r w:rsidRPr="000618F6">
        <w:tab/>
      </w:r>
      <w:r w:rsidRPr="000618F6">
        <w:tab/>
      </w:r>
      <w:r w:rsidRPr="000618F6">
        <w:tab/>
      </w:r>
      <w:r w:rsidR="00E82928" w:rsidRPr="000618F6">
        <w:t>1.7</w:t>
      </w:r>
    </w:p>
    <w:p w14:paraId="21EA36DF" w14:textId="77777777" w:rsidR="004D1165" w:rsidRPr="000618F6" w:rsidRDefault="004D1165" w:rsidP="00AC2AAD">
      <w:pPr>
        <w:pStyle w:val="Heading3"/>
        <w:rPr>
          <w:lang w:val="nl-NL"/>
        </w:rPr>
      </w:pPr>
      <w:bookmarkStart w:id="383" w:name="_Toc63778620"/>
      <w:r w:rsidRPr="000618F6">
        <w:rPr>
          <w:lang w:val="nl-NL"/>
        </w:rPr>
        <w:t>inkParNaBestaanden</w:t>
      </w:r>
      <w:bookmarkEnd w:id="383"/>
    </w:p>
    <w:p w14:paraId="3147C422" w14:textId="77777777" w:rsidR="004D1165" w:rsidRPr="000618F6" w:rsidRDefault="004D1165">
      <w:r w:rsidRPr="000618F6">
        <w:t xml:space="preserve">Het inkomen van de partner uit nabestaanden- en/of </w:t>
      </w:r>
      <w:r w:rsidR="00766434" w:rsidRPr="000618F6">
        <w:t>halfwezenuitkering</w:t>
      </w:r>
      <w:r w:rsidRPr="000618F6">
        <w:t>.</w:t>
      </w:r>
    </w:p>
    <w:p w14:paraId="293C0BE4" w14:textId="77777777" w:rsidR="004D1165" w:rsidRPr="000618F6" w:rsidRDefault="004D1165">
      <w:r w:rsidRPr="000618F6">
        <w:t>Bedrag netto per maand.</w:t>
      </w:r>
    </w:p>
    <w:p w14:paraId="7FA104DD" w14:textId="77777777" w:rsidR="004D1165" w:rsidRPr="000618F6" w:rsidRDefault="004D1165"/>
    <w:p w14:paraId="5F4486B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2F14B89" w14:textId="77777777" w:rsidR="004D1165" w:rsidRPr="000618F6" w:rsidRDefault="004D1165">
      <w:r w:rsidRPr="000618F6">
        <w:t>Formaat</w:t>
      </w:r>
      <w:r w:rsidRPr="000618F6">
        <w:tab/>
      </w:r>
      <w:r w:rsidRPr="000618F6">
        <w:tab/>
      </w:r>
      <w:r w:rsidRPr="000618F6">
        <w:tab/>
      </w:r>
      <w:r w:rsidRPr="000618F6">
        <w:tab/>
        <w:t>999999,99</w:t>
      </w:r>
    </w:p>
    <w:p w14:paraId="5DEBA8ED" w14:textId="77777777" w:rsidR="004D1165" w:rsidRPr="000618F6" w:rsidRDefault="004D1165">
      <w:r w:rsidRPr="000618F6">
        <w:t>Standaardwaarde</w:t>
      </w:r>
      <w:r w:rsidRPr="000618F6">
        <w:tab/>
      </w:r>
      <w:r w:rsidRPr="000618F6">
        <w:tab/>
        <w:t>0,0</w:t>
      </w:r>
    </w:p>
    <w:p w14:paraId="34BC63FD" w14:textId="77777777" w:rsidR="004D1165" w:rsidRPr="000618F6" w:rsidRDefault="004D1165">
      <w:r w:rsidRPr="000618F6">
        <w:t>Toegevoegd in</w:t>
      </w:r>
      <w:r w:rsidRPr="000618F6">
        <w:tab/>
      </w:r>
      <w:r w:rsidRPr="000618F6">
        <w:tab/>
      </w:r>
      <w:r w:rsidRPr="000618F6">
        <w:tab/>
        <w:t>1.0</w:t>
      </w:r>
    </w:p>
    <w:p w14:paraId="3A54BD39" w14:textId="77777777" w:rsidR="004D1165" w:rsidRPr="000618F6" w:rsidRDefault="004D1165">
      <w:r w:rsidRPr="000618F6">
        <w:t>Eerste berekeningsversie</w:t>
      </w:r>
      <w:r w:rsidRPr="000618F6">
        <w:tab/>
        <w:t>01-07-2003</w:t>
      </w:r>
    </w:p>
    <w:p w14:paraId="5FEC0527" w14:textId="77777777" w:rsidR="004D1165" w:rsidRPr="000618F6" w:rsidRDefault="004D1165">
      <w:r w:rsidRPr="000618F6">
        <w:t>Laatste berekeningsversie</w:t>
      </w:r>
      <w:r w:rsidRPr="000618F6">
        <w:tab/>
      </w:r>
      <w:r w:rsidR="00916794" w:rsidRPr="000618F6">
        <w:t>01-07-2007</w:t>
      </w:r>
    </w:p>
    <w:p w14:paraId="7C8E9403" w14:textId="77777777" w:rsidR="004D1165" w:rsidRPr="000618F6" w:rsidRDefault="004D1165">
      <w:r w:rsidRPr="000618F6">
        <w:t>Verwijderd in</w:t>
      </w:r>
      <w:r w:rsidRPr="000618F6">
        <w:tab/>
      </w:r>
      <w:r w:rsidRPr="000618F6">
        <w:tab/>
      </w:r>
      <w:r w:rsidRPr="000618F6">
        <w:tab/>
      </w:r>
      <w:r w:rsidR="00E82928" w:rsidRPr="000618F6">
        <w:t>1.7</w:t>
      </w:r>
    </w:p>
    <w:p w14:paraId="04D1380C" w14:textId="77777777" w:rsidR="004D1165" w:rsidRPr="000618F6" w:rsidRDefault="004D1165"/>
    <w:p w14:paraId="695FC8B3" w14:textId="77777777" w:rsidR="004D1165" w:rsidRPr="000618F6" w:rsidRDefault="004D1165" w:rsidP="00AC2AAD">
      <w:pPr>
        <w:pStyle w:val="Heading3"/>
        <w:rPr>
          <w:lang w:val="nl-NL"/>
        </w:rPr>
      </w:pPr>
      <w:bookmarkStart w:id="384" w:name="_Toc63778621"/>
      <w:r w:rsidRPr="000618F6">
        <w:rPr>
          <w:lang w:val="nl-NL"/>
        </w:rPr>
        <w:t>inkParVakantiegeld</w:t>
      </w:r>
      <w:bookmarkEnd w:id="384"/>
    </w:p>
    <w:p w14:paraId="1AA3588A" w14:textId="77777777" w:rsidR="004D1165" w:rsidRPr="000618F6" w:rsidRDefault="004D1165">
      <w:r w:rsidRPr="000618F6">
        <w:t xml:space="preserve">Het berekende vakantiegeld over de inkomens </w:t>
      </w:r>
      <w:r w:rsidR="001913C2" w:rsidRPr="000618F6">
        <w:t xml:space="preserve">met vakantietoeslag </w:t>
      </w:r>
      <w:r w:rsidRPr="000618F6">
        <w:t>van de partner.</w:t>
      </w:r>
    </w:p>
    <w:p w14:paraId="078873FD" w14:textId="77777777" w:rsidR="004D1165" w:rsidRPr="000618F6" w:rsidRDefault="004D1165">
      <w:r w:rsidRPr="000618F6">
        <w:t>Bedrag netto per maand.</w:t>
      </w:r>
    </w:p>
    <w:p w14:paraId="18D659D3" w14:textId="77777777" w:rsidR="004D1165" w:rsidRPr="000618F6" w:rsidRDefault="004D1165"/>
    <w:p w14:paraId="7240ADD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65B2306" w14:textId="77777777" w:rsidR="004D1165" w:rsidRPr="000618F6" w:rsidRDefault="004D1165">
      <w:r w:rsidRPr="000618F6">
        <w:t>Formaat</w:t>
      </w:r>
      <w:r w:rsidRPr="000618F6">
        <w:tab/>
      </w:r>
      <w:r w:rsidRPr="000618F6">
        <w:tab/>
      </w:r>
      <w:r w:rsidRPr="000618F6">
        <w:tab/>
      </w:r>
      <w:r w:rsidRPr="000618F6">
        <w:tab/>
        <w:t>999999,99</w:t>
      </w:r>
    </w:p>
    <w:p w14:paraId="615B5CF1" w14:textId="77777777" w:rsidR="004D1165" w:rsidRPr="000618F6" w:rsidRDefault="004D1165">
      <w:r w:rsidRPr="000618F6">
        <w:t>Standaardwaarde</w:t>
      </w:r>
      <w:r w:rsidRPr="000618F6">
        <w:tab/>
      </w:r>
      <w:r w:rsidRPr="000618F6">
        <w:tab/>
        <w:t>0,0</w:t>
      </w:r>
    </w:p>
    <w:p w14:paraId="0909797F" w14:textId="77777777" w:rsidR="004D1165" w:rsidRPr="000618F6" w:rsidRDefault="004D1165">
      <w:r w:rsidRPr="000618F6">
        <w:t>Toegevoegd in</w:t>
      </w:r>
      <w:r w:rsidRPr="000618F6">
        <w:tab/>
      </w:r>
      <w:r w:rsidRPr="000618F6">
        <w:tab/>
      </w:r>
      <w:r w:rsidRPr="000618F6">
        <w:tab/>
        <w:t>1.0</w:t>
      </w:r>
    </w:p>
    <w:p w14:paraId="4B86BED9" w14:textId="77777777" w:rsidR="004D1165" w:rsidRPr="000618F6" w:rsidRDefault="004D1165">
      <w:r w:rsidRPr="000618F6">
        <w:t>Eerste berekeningsversie</w:t>
      </w:r>
      <w:r w:rsidRPr="000618F6">
        <w:tab/>
        <w:t>01-07-2003</w:t>
      </w:r>
    </w:p>
    <w:p w14:paraId="0B547023" w14:textId="77777777" w:rsidR="004D1165" w:rsidRPr="000618F6" w:rsidRDefault="004D1165">
      <w:r w:rsidRPr="000618F6">
        <w:t>Laatste berekeningsversie</w:t>
      </w:r>
      <w:r w:rsidRPr="000618F6">
        <w:tab/>
      </w:r>
      <w:r w:rsidRPr="000618F6">
        <w:rPr>
          <w:i/>
        </w:rPr>
        <w:t>n.v.t.</w:t>
      </w:r>
    </w:p>
    <w:p w14:paraId="415EB85F" w14:textId="77777777" w:rsidR="004D1165" w:rsidRPr="000618F6" w:rsidRDefault="004D1165">
      <w:r w:rsidRPr="000618F6">
        <w:t>Verwijderd in</w:t>
      </w:r>
      <w:r w:rsidRPr="000618F6">
        <w:tab/>
      </w:r>
      <w:r w:rsidRPr="000618F6">
        <w:tab/>
      </w:r>
      <w:r w:rsidRPr="000618F6">
        <w:tab/>
      </w:r>
      <w:r w:rsidRPr="000618F6">
        <w:rPr>
          <w:i/>
        </w:rPr>
        <w:t>n.v.t.</w:t>
      </w:r>
    </w:p>
    <w:p w14:paraId="69D3DD31" w14:textId="77777777" w:rsidR="004D1165" w:rsidRPr="000618F6" w:rsidRDefault="004D1165" w:rsidP="00AC2AAD">
      <w:pPr>
        <w:pStyle w:val="Heading3"/>
        <w:rPr>
          <w:lang w:val="nl-NL"/>
        </w:rPr>
      </w:pPr>
      <w:bookmarkStart w:id="385" w:name="_Toc63778622"/>
      <w:r w:rsidRPr="000618F6">
        <w:rPr>
          <w:lang w:val="nl-NL"/>
        </w:rPr>
        <w:t>inkParOverige</w:t>
      </w:r>
      <w:bookmarkEnd w:id="385"/>
    </w:p>
    <w:p w14:paraId="7FD981FB" w14:textId="77777777" w:rsidR="004D1165" w:rsidRPr="000618F6" w:rsidRDefault="004D1165">
      <w:r w:rsidRPr="000618F6">
        <w:t>De eventueel overige inkomsten uit arbeid van de partner.</w:t>
      </w:r>
    </w:p>
    <w:p w14:paraId="565C6A93" w14:textId="77777777" w:rsidR="004D1165" w:rsidRPr="000618F6" w:rsidRDefault="004D1165">
      <w:r w:rsidRPr="000618F6">
        <w:t>Bedrag netto per maand.</w:t>
      </w:r>
    </w:p>
    <w:p w14:paraId="327174ED" w14:textId="77777777" w:rsidR="004D1165" w:rsidRPr="000618F6" w:rsidRDefault="004D1165"/>
    <w:p w14:paraId="459F74A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14BDCC1" w14:textId="77777777" w:rsidR="004D1165" w:rsidRPr="000618F6" w:rsidRDefault="004D1165">
      <w:r w:rsidRPr="000618F6">
        <w:t>Formaat</w:t>
      </w:r>
      <w:r w:rsidRPr="000618F6">
        <w:tab/>
      </w:r>
      <w:r w:rsidRPr="000618F6">
        <w:tab/>
      </w:r>
      <w:r w:rsidRPr="000618F6">
        <w:tab/>
      </w:r>
      <w:r w:rsidRPr="000618F6">
        <w:tab/>
        <w:t>999999,99</w:t>
      </w:r>
    </w:p>
    <w:p w14:paraId="26608BAA" w14:textId="77777777" w:rsidR="004D1165" w:rsidRPr="000618F6" w:rsidRDefault="004D1165">
      <w:r w:rsidRPr="000618F6">
        <w:t>Standaardwaarde</w:t>
      </w:r>
      <w:r w:rsidRPr="000618F6">
        <w:tab/>
      </w:r>
      <w:r w:rsidRPr="000618F6">
        <w:tab/>
        <w:t>0,0</w:t>
      </w:r>
    </w:p>
    <w:p w14:paraId="60DAD165" w14:textId="77777777" w:rsidR="004D1165" w:rsidRPr="000618F6" w:rsidRDefault="004D1165">
      <w:r w:rsidRPr="000618F6">
        <w:t>Toegevoegd in</w:t>
      </w:r>
      <w:r w:rsidRPr="000618F6">
        <w:tab/>
      </w:r>
      <w:r w:rsidRPr="000618F6">
        <w:tab/>
      </w:r>
      <w:r w:rsidRPr="000618F6">
        <w:tab/>
        <w:t>1.0</w:t>
      </w:r>
    </w:p>
    <w:p w14:paraId="45A00B53" w14:textId="77777777" w:rsidR="004D1165" w:rsidRPr="000618F6" w:rsidRDefault="004D1165">
      <w:r w:rsidRPr="000618F6">
        <w:t>Eerste berekeningsversie</w:t>
      </w:r>
      <w:r w:rsidRPr="000618F6">
        <w:tab/>
        <w:t>01-07-2003</w:t>
      </w:r>
    </w:p>
    <w:p w14:paraId="27DF3DC1" w14:textId="77777777" w:rsidR="004D1165" w:rsidRPr="000618F6" w:rsidRDefault="004D1165">
      <w:r w:rsidRPr="000618F6">
        <w:t>Laatste berekeningsversie</w:t>
      </w:r>
      <w:r w:rsidRPr="000618F6">
        <w:tab/>
      </w:r>
      <w:r w:rsidRPr="000618F6">
        <w:rPr>
          <w:i/>
        </w:rPr>
        <w:t>n.v.t.</w:t>
      </w:r>
    </w:p>
    <w:p w14:paraId="3A50DD58" w14:textId="77777777" w:rsidR="004D1165" w:rsidRPr="000618F6" w:rsidRDefault="004D1165">
      <w:r w:rsidRPr="000618F6">
        <w:t>Verwijderd in</w:t>
      </w:r>
      <w:r w:rsidRPr="000618F6">
        <w:tab/>
      </w:r>
      <w:r w:rsidRPr="000618F6">
        <w:tab/>
      </w:r>
      <w:r w:rsidRPr="000618F6">
        <w:tab/>
      </w:r>
      <w:r w:rsidRPr="000618F6">
        <w:rPr>
          <w:i/>
        </w:rPr>
        <w:t>n.v.t.</w:t>
      </w:r>
    </w:p>
    <w:p w14:paraId="4B4856B4" w14:textId="77777777" w:rsidR="004D1165" w:rsidRPr="000618F6" w:rsidRDefault="004D1165" w:rsidP="00AC2AAD">
      <w:pPr>
        <w:pStyle w:val="Heading3"/>
        <w:rPr>
          <w:lang w:val="nl-NL"/>
        </w:rPr>
      </w:pPr>
      <w:bookmarkStart w:id="386" w:name="_Toc63778623"/>
      <w:r w:rsidRPr="000618F6">
        <w:rPr>
          <w:lang w:val="nl-NL"/>
        </w:rPr>
        <w:t>inkParHeffingskortingen</w:t>
      </w:r>
      <w:bookmarkEnd w:id="386"/>
    </w:p>
    <w:p w14:paraId="31331A26" w14:textId="77777777" w:rsidR="004D1165" w:rsidRPr="000618F6" w:rsidRDefault="004D1165">
      <w:r w:rsidRPr="000618F6">
        <w:t>Het inkomen van de partner uit fiscale heffingskortingen.</w:t>
      </w:r>
    </w:p>
    <w:p w14:paraId="107EE6B8" w14:textId="77777777" w:rsidR="004D1165" w:rsidRPr="000618F6" w:rsidRDefault="004D1165">
      <w:r w:rsidRPr="000618F6">
        <w:t>Bedrag netto per maand.</w:t>
      </w:r>
    </w:p>
    <w:p w14:paraId="6F65DC2F" w14:textId="77777777" w:rsidR="004D1165" w:rsidRPr="000618F6" w:rsidRDefault="004D1165"/>
    <w:p w14:paraId="31BCF1E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89839DA" w14:textId="77777777" w:rsidR="004D1165" w:rsidRPr="000618F6" w:rsidRDefault="004D1165">
      <w:r w:rsidRPr="000618F6">
        <w:t>Formaat</w:t>
      </w:r>
      <w:r w:rsidRPr="000618F6">
        <w:tab/>
      </w:r>
      <w:r w:rsidRPr="000618F6">
        <w:tab/>
      </w:r>
      <w:r w:rsidRPr="000618F6">
        <w:tab/>
      </w:r>
      <w:r w:rsidRPr="000618F6">
        <w:tab/>
        <w:t>999999,99</w:t>
      </w:r>
    </w:p>
    <w:p w14:paraId="42F0365D" w14:textId="77777777" w:rsidR="004D1165" w:rsidRPr="000618F6" w:rsidRDefault="004D1165">
      <w:r w:rsidRPr="000618F6">
        <w:t>Standaardwaarde</w:t>
      </w:r>
      <w:r w:rsidRPr="000618F6">
        <w:tab/>
      </w:r>
      <w:r w:rsidRPr="000618F6">
        <w:tab/>
        <w:t>0,0</w:t>
      </w:r>
    </w:p>
    <w:p w14:paraId="14626348" w14:textId="77777777" w:rsidR="004D1165" w:rsidRPr="000618F6" w:rsidRDefault="004D1165">
      <w:r w:rsidRPr="000618F6">
        <w:t>Toegevoegd in</w:t>
      </w:r>
      <w:r w:rsidRPr="000618F6">
        <w:tab/>
      </w:r>
      <w:r w:rsidRPr="000618F6">
        <w:tab/>
      </w:r>
      <w:r w:rsidRPr="000618F6">
        <w:tab/>
        <w:t>1.0</w:t>
      </w:r>
    </w:p>
    <w:p w14:paraId="1D877E4D" w14:textId="77777777" w:rsidR="004D1165" w:rsidRPr="000618F6" w:rsidRDefault="004D1165">
      <w:r w:rsidRPr="000618F6">
        <w:t>Eerste berekeningsversie</w:t>
      </w:r>
      <w:r w:rsidRPr="000618F6">
        <w:tab/>
        <w:t>01-07-2003</w:t>
      </w:r>
    </w:p>
    <w:p w14:paraId="72050BD6" w14:textId="77777777" w:rsidR="004D1165" w:rsidRPr="000618F6" w:rsidRDefault="004D1165">
      <w:r w:rsidRPr="000618F6">
        <w:lastRenderedPageBreak/>
        <w:t>Laatste berekeningsversie</w:t>
      </w:r>
      <w:r w:rsidRPr="000618F6">
        <w:tab/>
      </w:r>
      <w:r w:rsidRPr="000618F6">
        <w:rPr>
          <w:i/>
        </w:rPr>
        <w:t>n.v.t.</w:t>
      </w:r>
    </w:p>
    <w:p w14:paraId="46A415F7" w14:textId="77777777" w:rsidR="004D1165" w:rsidRPr="000618F6" w:rsidRDefault="004D1165">
      <w:r w:rsidRPr="000618F6">
        <w:t>Verwijderd in</w:t>
      </w:r>
      <w:r w:rsidRPr="000618F6">
        <w:tab/>
      </w:r>
      <w:r w:rsidRPr="000618F6">
        <w:tab/>
      </w:r>
      <w:r w:rsidRPr="000618F6">
        <w:tab/>
      </w:r>
      <w:r w:rsidRPr="000618F6">
        <w:rPr>
          <w:i/>
        </w:rPr>
        <w:t>n.v.t.</w:t>
      </w:r>
    </w:p>
    <w:p w14:paraId="1FEB7D13" w14:textId="77777777" w:rsidR="004D1165" w:rsidRPr="000618F6" w:rsidRDefault="004D1165" w:rsidP="00AC2AAD">
      <w:pPr>
        <w:pStyle w:val="Heading3"/>
        <w:rPr>
          <w:lang w:val="nl-NL"/>
        </w:rPr>
      </w:pPr>
      <w:bookmarkStart w:id="387" w:name="_Toc63778624"/>
      <w:r w:rsidRPr="000618F6">
        <w:rPr>
          <w:lang w:val="nl-NL"/>
        </w:rPr>
        <w:t>inkParBelastingteruggaven</w:t>
      </w:r>
      <w:bookmarkEnd w:id="387"/>
    </w:p>
    <w:p w14:paraId="2829FB4D" w14:textId="77777777" w:rsidR="004D1165" w:rsidRPr="000618F6" w:rsidRDefault="004D1165">
      <w:r w:rsidRPr="000618F6">
        <w:t>Het inkomen van de partner uit belastingteruggaven.</w:t>
      </w:r>
    </w:p>
    <w:p w14:paraId="6D9A71B1" w14:textId="77777777" w:rsidR="004D1165" w:rsidRPr="000618F6" w:rsidRDefault="004D1165">
      <w:r w:rsidRPr="000618F6">
        <w:t>Bedrag netto per maand.</w:t>
      </w:r>
    </w:p>
    <w:p w14:paraId="59088065" w14:textId="77777777" w:rsidR="004D1165" w:rsidRPr="000618F6" w:rsidRDefault="004D1165"/>
    <w:p w14:paraId="36328E8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C92200A" w14:textId="77777777" w:rsidR="004D1165" w:rsidRPr="000618F6" w:rsidRDefault="004D1165">
      <w:r w:rsidRPr="000618F6">
        <w:t>Formaat</w:t>
      </w:r>
      <w:r w:rsidRPr="000618F6">
        <w:tab/>
      </w:r>
      <w:r w:rsidRPr="000618F6">
        <w:tab/>
      </w:r>
      <w:r w:rsidRPr="000618F6">
        <w:tab/>
      </w:r>
      <w:r w:rsidRPr="000618F6">
        <w:tab/>
        <w:t>999999,99</w:t>
      </w:r>
    </w:p>
    <w:p w14:paraId="1CE4016B" w14:textId="77777777" w:rsidR="004D1165" w:rsidRPr="000618F6" w:rsidRDefault="004D1165">
      <w:r w:rsidRPr="000618F6">
        <w:t>Standaardwaarde</w:t>
      </w:r>
      <w:r w:rsidRPr="000618F6">
        <w:tab/>
      </w:r>
      <w:r w:rsidRPr="000618F6">
        <w:tab/>
        <w:t>0,0</w:t>
      </w:r>
    </w:p>
    <w:p w14:paraId="72171AEB" w14:textId="77777777" w:rsidR="004D1165" w:rsidRPr="000618F6" w:rsidRDefault="004D1165">
      <w:r w:rsidRPr="000618F6">
        <w:t>Toegevoegd in</w:t>
      </w:r>
      <w:r w:rsidRPr="000618F6">
        <w:tab/>
      </w:r>
      <w:r w:rsidRPr="000618F6">
        <w:tab/>
      </w:r>
      <w:r w:rsidRPr="000618F6">
        <w:tab/>
        <w:t>1.0</w:t>
      </w:r>
    </w:p>
    <w:p w14:paraId="7B709A49" w14:textId="77777777" w:rsidR="004D1165" w:rsidRPr="000618F6" w:rsidRDefault="004D1165">
      <w:r w:rsidRPr="000618F6">
        <w:t>Eerste berekeningsversie</w:t>
      </w:r>
      <w:r w:rsidRPr="000618F6">
        <w:tab/>
        <w:t>01-07-2003</w:t>
      </w:r>
    </w:p>
    <w:p w14:paraId="29DBD889" w14:textId="77777777" w:rsidR="004D1165" w:rsidRPr="000618F6" w:rsidRDefault="004D1165">
      <w:r w:rsidRPr="000618F6">
        <w:t>Laatste berekeningsversie</w:t>
      </w:r>
      <w:r w:rsidRPr="000618F6">
        <w:tab/>
      </w:r>
      <w:r w:rsidRPr="000618F6">
        <w:rPr>
          <w:i/>
        </w:rPr>
        <w:t>n.v.t.</w:t>
      </w:r>
    </w:p>
    <w:p w14:paraId="720EB68A" w14:textId="77777777" w:rsidR="004D1165" w:rsidRPr="000618F6" w:rsidRDefault="004D1165">
      <w:r w:rsidRPr="000618F6">
        <w:t>Verwijderd in</w:t>
      </w:r>
      <w:r w:rsidRPr="000618F6">
        <w:tab/>
      </w:r>
      <w:r w:rsidRPr="000618F6">
        <w:tab/>
      </w:r>
      <w:r w:rsidRPr="000618F6">
        <w:tab/>
      </w:r>
      <w:r w:rsidRPr="000618F6">
        <w:rPr>
          <w:i/>
        </w:rPr>
        <w:t>n.v.t.</w:t>
      </w:r>
    </w:p>
    <w:p w14:paraId="687E552A" w14:textId="7191B5DC" w:rsidR="00671764" w:rsidRPr="000618F6" w:rsidRDefault="00671764" w:rsidP="00671764">
      <w:pPr>
        <w:pStyle w:val="Heading3"/>
        <w:numPr>
          <w:ilvl w:val="2"/>
          <w:numId w:val="1"/>
        </w:numPr>
        <w:rPr>
          <w:lang w:val="nl-NL"/>
        </w:rPr>
      </w:pPr>
      <w:bookmarkStart w:id="388" w:name="_Toc63778625"/>
      <w:r w:rsidRPr="000618F6">
        <w:rPr>
          <w:lang w:val="nl-NL"/>
        </w:rPr>
        <w:t>inkParKinderalimentatie</w:t>
      </w:r>
      <w:bookmarkEnd w:id="388"/>
    </w:p>
    <w:p w14:paraId="51960978" w14:textId="3012463D" w:rsidR="00671764" w:rsidRPr="000618F6" w:rsidRDefault="00671764" w:rsidP="00671764">
      <w:r w:rsidRPr="000618F6">
        <w:t>Het inkomen van de partner uit kinderalimentatie.</w:t>
      </w:r>
    </w:p>
    <w:p w14:paraId="03F618F0" w14:textId="77777777" w:rsidR="00671764" w:rsidRPr="000618F6" w:rsidRDefault="00671764" w:rsidP="00671764">
      <w:r w:rsidRPr="000618F6">
        <w:t>Bedrag netto per maand.</w:t>
      </w:r>
    </w:p>
    <w:p w14:paraId="13276896" w14:textId="77777777" w:rsidR="00671764" w:rsidRPr="000618F6" w:rsidRDefault="00671764" w:rsidP="00671764"/>
    <w:p w14:paraId="69E3FB36" w14:textId="77777777" w:rsidR="00671764" w:rsidRPr="000618F6" w:rsidRDefault="00671764" w:rsidP="00671764">
      <w:r w:rsidRPr="000618F6">
        <w:t>Veldtype</w:t>
      </w:r>
      <w:r w:rsidRPr="000618F6">
        <w:tab/>
      </w:r>
      <w:r w:rsidRPr="000618F6">
        <w:tab/>
      </w:r>
      <w:r w:rsidRPr="000618F6">
        <w:tab/>
      </w:r>
      <w:r w:rsidRPr="000618F6">
        <w:tab/>
        <w:t>Double</w:t>
      </w:r>
    </w:p>
    <w:p w14:paraId="6A2933B6" w14:textId="77777777" w:rsidR="00671764" w:rsidRPr="000618F6" w:rsidRDefault="00671764" w:rsidP="00671764">
      <w:r w:rsidRPr="000618F6">
        <w:t>Formaat</w:t>
      </w:r>
      <w:r w:rsidRPr="000618F6">
        <w:tab/>
      </w:r>
      <w:r w:rsidRPr="000618F6">
        <w:tab/>
      </w:r>
      <w:r w:rsidRPr="000618F6">
        <w:tab/>
      </w:r>
      <w:r w:rsidRPr="000618F6">
        <w:tab/>
        <w:t>999999,99</w:t>
      </w:r>
    </w:p>
    <w:p w14:paraId="49B1B8F0" w14:textId="77777777" w:rsidR="00671764" w:rsidRPr="000618F6" w:rsidRDefault="00671764" w:rsidP="00671764">
      <w:r w:rsidRPr="000618F6">
        <w:t>Standaardwaarde</w:t>
      </w:r>
      <w:r w:rsidRPr="000618F6">
        <w:tab/>
      </w:r>
      <w:r w:rsidRPr="000618F6">
        <w:tab/>
        <w:t>0,0</w:t>
      </w:r>
    </w:p>
    <w:p w14:paraId="4210B7A3" w14:textId="77777777" w:rsidR="00671764" w:rsidRPr="000618F6" w:rsidRDefault="00671764" w:rsidP="00671764">
      <w:r w:rsidRPr="000618F6">
        <w:t>Toegevoegd in</w:t>
      </w:r>
      <w:r w:rsidRPr="000618F6">
        <w:tab/>
      </w:r>
      <w:r w:rsidRPr="000618F6">
        <w:tab/>
      </w:r>
      <w:r w:rsidRPr="000618F6">
        <w:tab/>
        <w:t>1.0</w:t>
      </w:r>
    </w:p>
    <w:p w14:paraId="1661CA00" w14:textId="77777777" w:rsidR="00671764" w:rsidRPr="000618F6" w:rsidRDefault="00671764" w:rsidP="00671764">
      <w:r w:rsidRPr="000618F6">
        <w:t>Eerste berekeningsversie</w:t>
      </w:r>
      <w:r w:rsidRPr="000618F6">
        <w:tab/>
        <w:t>01-07-2003</w:t>
      </w:r>
    </w:p>
    <w:p w14:paraId="408F170D" w14:textId="77777777" w:rsidR="00671764" w:rsidRPr="000618F6" w:rsidRDefault="00671764" w:rsidP="00671764">
      <w:r w:rsidRPr="000618F6">
        <w:t>Laatste berekeningsversie</w:t>
      </w:r>
      <w:r w:rsidRPr="000618F6">
        <w:tab/>
        <w:t>n.v.t.</w:t>
      </w:r>
    </w:p>
    <w:p w14:paraId="4C741847" w14:textId="77777777" w:rsidR="00671764" w:rsidRPr="000618F6" w:rsidRDefault="00671764" w:rsidP="00671764">
      <w:r w:rsidRPr="000618F6">
        <w:t>Verwijderd in</w:t>
      </w:r>
      <w:r w:rsidRPr="000618F6">
        <w:tab/>
      </w:r>
      <w:r w:rsidRPr="000618F6">
        <w:tab/>
      </w:r>
      <w:r w:rsidRPr="000618F6">
        <w:tab/>
        <w:t>n.v.t.</w:t>
      </w:r>
    </w:p>
    <w:p w14:paraId="397DC3DE" w14:textId="77777777" w:rsidR="00AB4ADD" w:rsidRPr="000618F6" w:rsidRDefault="00AB4ADD" w:rsidP="00AB4ADD">
      <w:pPr>
        <w:pStyle w:val="Heading3"/>
        <w:numPr>
          <w:ilvl w:val="2"/>
          <w:numId w:val="1"/>
        </w:numPr>
        <w:rPr>
          <w:lang w:val="nl-NL"/>
        </w:rPr>
      </w:pPr>
      <w:bookmarkStart w:id="389" w:name="_Toc63778626"/>
      <w:r w:rsidRPr="000618F6">
        <w:rPr>
          <w:lang w:val="nl-NL"/>
        </w:rPr>
        <w:t>inkParStudiefinanciering</w:t>
      </w:r>
      <w:bookmarkEnd w:id="389"/>
    </w:p>
    <w:p w14:paraId="28CFFFAE" w14:textId="77777777" w:rsidR="00AB4ADD" w:rsidRPr="000618F6" w:rsidRDefault="00C0608E" w:rsidP="00AB4ADD">
      <w:r w:rsidRPr="000618F6">
        <w:t>Het totale bedrag van de basisbeurs en eventueel aanvullende beurs van de partner telt mee als inkomen voor het berekenen van het vrij te laten bedrag. Een eventuele studielening wordt niet als inkomen beschouwd.</w:t>
      </w:r>
    </w:p>
    <w:p w14:paraId="4E907C7E" w14:textId="77777777" w:rsidR="00AB4ADD" w:rsidRPr="000618F6" w:rsidRDefault="00AB4ADD" w:rsidP="00AB4ADD"/>
    <w:p w14:paraId="1804D627" w14:textId="77777777" w:rsidR="00AB4ADD" w:rsidRPr="000618F6" w:rsidRDefault="00AB4ADD" w:rsidP="00AB4ADD">
      <w:r w:rsidRPr="000618F6">
        <w:t>Veldtype</w:t>
      </w:r>
      <w:r w:rsidRPr="000618F6">
        <w:tab/>
      </w:r>
      <w:r w:rsidRPr="000618F6">
        <w:tab/>
      </w:r>
      <w:r w:rsidRPr="000618F6">
        <w:tab/>
      </w:r>
      <w:r w:rsidRPr="000618F6">
        <w:tab/>
        <w:t>Double</w:t>
      </w:r>
    </w:p>
    <w:p w14:paraId="0C984A9F" w14:textId="77777777" w:rsidR="00AB4ADD" w:rsidRPr="000618F6" w:rsidRDefault="00AB4ADD" w:rsidP="00AB4ADD">
      <w:r w:rsidRPr="000618F6">
        <w:t>Formaat</w:t>
      </w:r>
      <w:r w:rsidRPr="000618F6">
        <w:tab/>
      </w:r>
      <w:r w:rsidRPr="000618F6">
        <w:tab/>
      </w:r>
      <w:r w:rsidRPr="000618F6">
        <w:tab/>
      </w:r>
      <w:r w:rsidRPr="000618F6">
        <w:tab/>
        <w:t>999999,99</w:t>
      </w:r>
    </w:p>
    <w:p w14:paraId="49736EEF" w14:textId="77777777" w:rsidR="00AB4ADD" w:rsidRPr="000618F6" w:rsidRDefault="00AB4ADD" w:rsidP="00AB4ADD">
      <w:r w:rsidRPr="000618F6">
        <w:t>Standaardwaarde</w:t>
      </w:r>
      <w:r w:rsidRPr="000618F6">
        <w:tab/>
      </w:r>
      <w:r w:rsidRPr="000618F6">
        <w:tab/>
        <w:t>0,0</w:t>
      </w:r>
    </w:p>
    <w:p w14:paraId="6C739100" w14:textId="77777777" w:rsidR="00AB4ADD" w:rsidRPr="000618F6" w:rsidRDefault="00AB4ADD" w:rsidP="00AB4ADD">
      <w:r w:rsidRPr="000618F6">
        <w:t>Toegevoegd in</w:t>
      </w:r>
      <w:r w:rsidRPr="000618F6">
        <w:tab/>
      </w:r>
      <w:r w:rsidRPr="000618F6">
        <w:tab/>
      </w:r>
      <w:r w:rsidRPr="000618F6">
        <w:tab/>
        <w:t>2.4</w:t>
      </w:r>
    </w:p>
    <w:p w14:paraId="288EA676" w14:textId="77777777" w:rsidR="00AB4ADD" w:rsidRPr="000618F6" w:rsidRDefault="00AB4ADD" w:rsidP="00AB4ADD">
      <w:r w:rsidRPr="000618F6">
        <w:t>Eerste berekeningsversie</w:t>
      </w:r>
      <w:r w:rsidRPr="000618F6">
        <w:tab/>
        <w:t>01-01-2014</w:t>
      </w:r>
    </w:p>
    <w:p w14:paraId="0394C148" w14:textId="77777777" w:rsidR="00AB4ADD" w:rsidRPr="000618F6" w:rsidRDefault="00AB4ADD" w:rsidP="00AB4ADD">
      <w:r w:rsidRPr="000618F6">
        <w:t>Laatste berekeningsversie</w:t>
      </w:r>
      <w:r w:rsidRPr="000618F6">
        <w:tab/>
      </w:r>
      <w:r w:rsidRPr="000618F6">
        <w:rPr>
          <w:i/>
        </w:rPr>
        <w:t>n.v.t.</w:t>
      </w:r>
    </w:p>
    <w:p w14:paraId="7CC79469" w14:textId="77777777" w:rsidR="00AB4ADD" w:rsidRPr="000618F6" w:rsidRDefault="00AB4ADD" w:rsidP="00AB4ADD">
      <w:r w:rsidRPr="000618F6">
        <w:t>Verwijderd in</w:t>
      </w:r>
      <w:r w:rsidRPr="000618F6">
        <w:tab/>
      </w:r>
      <w:r w:rsidRPr="000618F6">
        <w:tab/>
      </w:r>
      <w:r w:rsidRPr="000618F6">
        <w:tab/>
      </w:r>
      <w:r w:rsidRPr="000618F6">
        <w:rPr>
          <w:i/>
        </w:rPr>
        <w:t>n.v.t.</w:t>
      </w:r>
    </w:p>
    <w:p w14:paraId="0F957543" w14:textId="77777777" w:rsidR="004D1165" w:rsidRPr="000618F6" w:rsidRDefault="004D1165" w:rsidP="00AC2AAD">
      <w:pPr>
        <w:pStyle w:val="Heading3"/>
        <w:rPr>
          <w:lang w:val="nl-NL"/>
        </w:rPr>
      </w:pPr>
      <w:bookmarkStart w:id="390" w:name="_Toc63778627"/>
      <w:r w:rsidRPr="000618F6">
        <w:rPr>
          <w:lang w:val="nl-NL"/>
        </w:rPr>
        <w:t>inkParAlimentatie</w:t>
      </w:r>
      <w:bookmarkEnd w:id="390"/>
    </w:p>
    <w:p w14:paraId="73C03B37" w14:textId="67D49C35" w:rsidR="004D1165" w:rsidRPr="000618F6" w:rsidRDefault="004D1165">
      <w:r w:rsidRPr="000618F6">
        <w:t xml:space="preserve">Het inkomen van de partner uit </w:t>
      </w:r>
      <w:r w:rsidR="00107731" w:rsidRPr="000618F6">
        <w:t>partneralimentatie</w:t>
      </w:r>
      <w:r w:rsidRPr="000618F6">
        <w:t>.</w:t>
      </w:r>
    </w:p>
    <w:p w14:paraId="30ACAFCE" w14:textId="77777777" w:rsidR="004D1165" w:rsidRPr="000618F6" w:rsidRDefault="004D1165">
      <w:r w:rsidRPr="000618F6">
        <w:t>Bedrag netto per maand.</w:t>
      </w:r>
    </w:p>
    <w:p w14:paraId="6BE1515E" w14:textId="77777777" w:rsidR="004D1165" w:rsidRPr="000618F6" w:rsidRDefault="004D1165"/>
    <w:p w14:paraId="3DFB73B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292208B" w14:textId="77777777" w:rsidR="004D1165" w:rsidRPr="000618F6" w:rsidRDefault="004D1165">
      <w:r w:rsidRPr="000618F6">
        <w:t>Formaat</w:t>
      </w:r>
      <w:r w:rsidRPr="000618F6">
        <w:tab/>
      </w:r>
      <w:r w:rsidRPr="000618F6">
        <w:tab/>
      </w:r>
      <w:r w:rsidRPr="000618F6">
        <w:tab/>
      </w:r>
      <w:r w:rsidRPr="000618F6">
        <w:tab/>
        <w:t>999999,99</w:t>
      </w:r>
    </w:p>
    <w:p w14:paraId="6AF76D21" w14:textId="77777777" w:rsidR="004D1165" w:rsidRPr="000618F6" w:rsidRDefault="004D1165">
      <w:r w:rsidRPr="000618F6">
        <w:t>Standaardwaarde</w:t>
      </w:r>
      <w:r w:rsidRPr="000618F6">
        <w:tab/>
      </w:r>
      <w:r w:rsidRPr="000618F6">
        <w:tab/>
        <w:t>0,0</w:t>
      </w:r>
    </w:p>
    <w:p w14:paraId="312275EA" w14:textId="77777777" w:rsidR="004D1165" w:rsidRPr="000618F6" w:rsidRDefault="004D1165">
      <w:r w:rsidRPr="000618F6">
        <w:t>Toegevoegd in</w:t>
      </w:r>
      <w:r w:rsidRPr="000618F6">
        <w:tab/>
      </w:r>
      <w:r w:rsidRPr="000618F6">
        <w:tab/>
      </w:r>
      <w:r w:rsidRPr="000618F6">
        <w:tab/>
        <w:t>1.0</w:t>
      </w:r>
    </w:p>
    <w:p w14:paraId="12124D47" w14:textId="77777777" w:rsidR="004D1165" w:rsidRPr="000618F6" w:rsidRDefault="004D1165">
      <w:r w:rsidRPr="000618F6">
        <w:t>Eerste berekeningsversie</w:t>
      </w:r>
      <w:r w:rsidRPr="000618F6">
        <w:tab/>
        <w:t>01-07-2003</w:t>
      </w:r>
    </w:p>
    <w:p w14:paraId="632B6A44" w14:textId="77777777" w:rsidR="004D1165" w:rsidRPr="000618F6" w:rsidRDefault="004D1165">
      <w:r w:rsidRPr="000618F6">
        <w:t>Laatste berekeningsversie</w:t>
      </w:r>
      <w:r w:rsidRPr="000618F6">
        <w:tab/>
      </w:r>
      <w:r w:rsidRPr="000618F6">
        <w:rPr>
          <w:i/>
        </w:rPr>
        <w:t>n.v.t.</w:t>
      </w:r>
    </w:p>
    <w:p w14:paraId="1398ABDD" w14:textId="77777777" w:rsidR="004D1165" w:rsidRPr="000618F6" w:rsidRDefault="004D1165">
      <w:r w:rsidRPr="000618F6">
        <w:t>Verwijderd in</w:t>
      </w:r>
      <w:r w:rsidRPr="000618F6">
        <w:tab/>
      </w:r>
      <w:r w:rsidRPr="000618F6">
        <w:tab/>
      </w:r>
      <w:r w:rsidRPr="000618F6">
        <w:tab/>
      </w:r>
      <w:r w:rsidRPr="000618F6">
        <w:rPr>
          <w:i/>
        </w:rPr>
        <w:t>n.v.t.</w:t>
      </w:r>
    </w:p>
    <w:p w14:paraId="63060C1C" w14:textId="77777777" w:rsidR="004D1165" w:rsidRPr="000618F6" w:rsidRDefault="004D1165" w:rsidP="00AC2AAD">
      <w:pPr>
        <w:pStyle w:val="Heading3"/>
        <w:rPr>
          <w:lang w:val="nl-NL"/>
        </w:rPr>
      </w:pPr>
      <w:bookmarkStart w:id="391" w:name="_Toc63778628"/>
      <w:r w:rsidRPr="000618F6">
        <w:rPr>
          <w:lang w:val="nl-NL"/>
        </w:rPr>
        <w:lastRenderedPageBreak/>
        <w:t>inkParOnderverhKostgang</w:t>
      </w:r>
      <w:bookmarkEnd w:id="391"/>
    </w:p>
    <w:p w14:paraId="7A0B6B4E" w14:textId="77777777" w:rsidR="004D1165" w:rsidRPr="000618F6" w:rsidRDefault="004D1165">
      <w:r w:rsidRPr="000618F6">
        <w:t>Het inkomen van de partner uit eventuele verhuur of kostgangers.</w:t>
      </w:r>
    </w:p>
    <w:p w14:paraId="23208713" w14:textId="77777777" w:rsidR="004D1165" w:rsidRPr="000618F6" w:rsidRDefault="004D1165">
      <w:r w:rsidRPr="000618F6">
        <w:t>Bedrag netto per maand.</w:t>
      </w:r>
    </w:p>
    <w:p w14:paraId="31EAA192" w14:textId="77777777" w:rsidR="004D1165" w:rsidRPr="000618F6" w:rsidRDefault="004D1165"/>
    <w:p w14:paraId="1145245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48F462B" w14:textId="77777777" w:rsidR="004D1165" w:rsidRPr="000618F6" w:rsidRDefault="004D1165">
      <w:r w:rsidRPr="000618F6">
        <w:t>Formaat</w:t>
      </w:r>
      <w:r w:rsidRPr="000618F6">
        <w:tab/>
      </w:r>
      <w:r w:rsidRPr="000618F6">
        <w:tab/>
      </w:r>
      <w:r w:rsidRPr="000618F6">
        <w:tab/>
      </w:r>
      <w:r w:rsidRPr="000618F6">
        <w:tab/>
        <w:t>999999,99</w:t>
      </w:r>
    </w:p>
    <w:p w14:paraId="27839413" w14:textId="77777777" w:rsidR="004D1165" w:rsidRPr="000618F6" w:rsidRDefault="004D1165">
      <w:r w:rsidRPr="000618F6">
        <w:t>Standaardwaarde</w:t>
      </w:r>
      <w:r w:rsidRPr="000618F6">
        <w:tab/>
      </w:r>
      <w:r w:rsidRPr="000618F6">
        <w:tab/>
        <w:t>0,0</w:t>
      </w:r>
    </w:p>
    <w:p w14:paraId="7DD45612" w14:textId="77777777" w:rsidR="004D1165" w:rsidRPr="000618F6" w:rsidRDefault="004D1165">
      <w:r w:rsidRPr="000618F6">
        <w:t>Toegevoegd in</w:t>
      </w:r>
      <w:r w:rsidRPr="000618F6">
        <w:tab/>
      </w:r>
      <w:r w:rsidRPr="000618F6">
        <w:tab/>
      </w:r>
      <w:r w:rsidRPr="000618F6">
        <w:tab/>
        <w:t>1.0</w:t>
      </w:r>
    </w:p>
    <w:p w14:paraId="55F6E115" w14:textId="77777777" w:rsidR="004D1165" w:rsidRPr="000618F6" w:rsidRDefault="004D1165">
      <w:r w:rsidRPr="000618F6">
        <w:t>Eerste berekeningsversie</w:t>
      </w:r>
      <w:r w:rsidRPr="000618F6">
        <w:tab/>
        <w:t>01-07-2003</w:t>
      </w:r>
    </w:p>
    <w:p w14:paraId="7B25B5DF" w14:textId="77777777" w:rsidR="004D1165" w:rsidRPr="000618F6" w:rsidRDefault="004D1165">
      <w:r w:rsidRPr="000618F6">
        <w:t>Laatste berekeningsversie</w:t>
      </w:r>
      <w:r w:rsidRPr="000618F6">
        <w:tab/>
      </w:r>
      <w:r w:rsidR="00BA3DE8" w:rsidRPr="000618F6">
        <w:t>01-07-2008</w:t>
      </w:r>
    </w:p>
    <w:p w14:paraId="70BF24A5" w14:textId="77777777" w:rsidR="004D1165" w:rsidRPr="000618F6" w:rsidRDefault="004D1165">
      <w:r w:rsidRPr="000618F6">
        <w:t>Verwijderd in</w:t>
      </w:r>
      <w:r w:rsidRPr="000618F6">
        <w:tab/>
      </w:r>
      <w:r w:rsidRPr="000618F6">
        <w:tab/>
      </w:r>
      <w:r w:rsidRPr="000618F6">
        <w:tab/>
      </w:r>
      <w:r w:rsidR="00CE2083" w:rsidRPr="000618F6">
        <w:t>2.0</w:t>
      </w:r>
    </w:p>
    <w:p w14:paraId="6FEDB8DD" w14:textId="77777777" w:rsidR="00F91192" w:rsidRPr="000618F6" w:rsidRDefault="00F91192" w:rsidP="00AC2AAD">
      <w:pPr>
        <w:pStyle w:val="Heading3"/>
        <w:rPr>
          <w:lang w:val="nl-NL"/>
        </w:rPr>
      </w:pPr>
      <w:bookmarkStart w:id="392" w:name="_Toc63778629"/>
      <w:r w:rsidRPr="000618F6">
        <w:rPr>
          <w:lang w:val="nl-NL"/>
        </w:rPr>
        <w:t>inkSchOnderverhuur</w:t>
      </w:r>
      <w:bookmarkEnd w:id="392"/>
    </w:p>
    <w:p w14:paraId="0DD9D7EC" w14:textId="77777777" w:rsidR="00F91192" w:rsidRPr="000618F6" w:rsidRDefault="00F91192" w:rsidP="00F91192">
      <w:r w:rsidRPr="000618F6">
        <w:t xml:space="preserve">Het inkomen van de partner uit </w:t>
      </w:r>
      <w:r w:rsidR="000C6184" w:rsidRPr="000618F6">
        <w:t xml:space="preserve">commerciële </w:t>
      </w:r>
      <w:r w:rsidRPr="000618F6">
        <w:t>onderverhuur.</w:t>
      </w:r>
    </w:p>
    <w:p w14:paraId="793D1FEB" w14:textId="77777777" w:rsidR="00F91192" w:rsidRPr="000618F6" w:rsidRDefault="00F91192" w:rsidP="00F91192">
      <w:r w:rsidRPr="000618F6">
        <w:t>Bedrag netto per maand.</w:t>
      </w:r>
    </w:p>
    <w:p w14:paraId="38FE7A80" w14:textId="77777777" w:rsidR="00F91192" w:rsidRPr="000618F6" w:rsidRDefault="00F91192" w:rsidP="00F91192"/>
    <w:p w14:paraId="15AE4B5B" w14:textId="77777777" w:rsidR="00F91192" w:rsidRPr="000618F6" w:rsidRDefault="00F91192" w:rsidP="00F91192">
      <w:r w:rsidRPr="000618F6">
        <w:t>Veldtype</w:t>
      </w:r>
      <w:r w:rsidRPr="000618F6">
        <w:tab/>
      </w:r>
      <w:r w:rsidRPr="000618F6">
        <w:tab/>
      </w:r>
      <w:r w:rsidRPr="000618F6">
        <w:tab/>
      </w:r>
      <w:r w:rsidRPr="000618F6">
        <w:tab/>
        <w:t>Double</w:t>
      </w:r>
    </w:p>
    <w:p w14:paraId="5A8DA724" w14:textId="77777777" w:rsidR="00F91192" w:rsidRPr="000618F6" w:rsidRDefault="00F91192" w:rsidP="00F91192">
      <w:r w:rsidRPr="000618F6">
        <w:t>Formaat</w:t>
      </w:r>
      <w:r w:rsidRPr="000618F6">
        <w:tab/>
      </w:r>
      <w:r w:rsidRPr="000618F6">
        <w:tab/>
      </w:r>
      <w:r w:rsidRPr="000618F6">
        <w:tab/>
      </w:r>
      <w:r w:rsidRPr="000618F6">
        <w:tab/>
        <w:t>999999,99</w:t>
      </w:r>
    </w:p>
    <w:p w14:paraId="0751FC0E" w14:textId="77777777" w:rsidR="00F91192" w:rsidRPr="000618F6" w:rsidRDefault="00F91192" w:rsidP="00F91192">
      <w:r w:rsidRPr="000618F6">
        <w:t>Standaardwaarde</w:t>
      </w:r>
      <w:r w:rsidRPr="000618F6">
        <w:tab/>
      </w:r>
      <w:r w:rsidRPr="000618F6">
        <w:tab/>
        <w:t>0,0</w:t>
      </w:r>
    </w:p>
    <w:p w14:paraId="6F3F4EBE" w14:textId="77777777" w:rsidR="00F91192" w:rsidRPr="000618F6" w:rsidRDefault="00F91192" w:rsidP="00F91192">
      <w:r w:rsidRPr="000618F6">
        <w:t>Toegevoegd in</w:t>
      </w:r>
      <w:r w:rsidRPr="000618F6">
        <w:tab/>
      </w:r>
      <w:r w:rsidRPr="000618F6">
        <w:tab/>
      </w:r>
      <w:r w:rsidRPr="000618F6">
        <w:tab/>
        <w:t>1.4</w:t>
      </w:r>
    </w:p>
    <w:p w14:paraId="6ABCCEEC" w14:textId="77777777" w:rsidR="00F91192" w:rsidRPr="000618F6" w:rsidRDefault="00F91192" w:rsidP="00F91192">
      <w:r w:rsidRPr="000618F6">
        <w:t>Eerste berekeningsversie</w:t>
      </w:r>
      <w:r w:rsidRPr="000618F6">
        <w:tab/>
        <w:t>01-01-2009</w:t>
      </w:r>
    </w:p>
    <w:p w14:paraId="685B3655" w14:textId="77777777" w:rsidR="00F91192" w:rsidRPr="000618F6" w:rsidRDefault="00F91192" w:rsidP="00F91192">
      <w:r w:rsidRPr="000618F6">
        <w:t>Laatste berekeningsversie</w:t>
      </w:r>
      <w:r w:rsidRPr="000618F6">
        <w:tab/>
      </w:r>
      <w:r w:rsidRPr="000618F6">
        <w:rPr>
          <w:i/>
        </w:rPr>
        <w:t>n.v.t.</w:t>
      </w:r>
    </w:p>
    <w:p w14:paraId="0E404BB9" w14:textId="77777777" w:rsidR="00F91192" w:rsidRPr="000618F6" w:rsidRDefault="00F91192" w:rsidP="00F91192">
      <w:r w:rsidRPr="000618F6">
        <w:t>Verwijderd in</w:t>
      </w:r>
      <w:r w:rsidRPr="000618F6">
        <w:tab/>
      </w:r>
      <w:r w:rsidRPr="000618F6">
        <w:tab/>
      </w:r>
      <w:r w:rsidRPr="000618F6">
        <w:tab/>
      </w:r>
      <w:r w:rsidRPr="000618F6">
        <w:rPr>
          <w:i/>
        </w:rPr>
        <w:t>n.v.t.</w:t>
      </w:r>
    </w:p>
    <w:p w14:paraId="53A5C0D0" w14:textId="77777777" w:rsidR="00B54A42" w:rsidRPr="000618F6" w:rsidRDefault="00B54A42" w:rsidP="00AC2AAD">
      <w:pPr>
        <w:pStyle w:val="Heading3"/>
        <w:rPr>
          <w:lang w:val="nl-NL"/>
        </w:rPr>
      </w:pPr>
      <w:bookmarkStart w:id="393" w:name="_Toc63778630"/>
      <w:r w:rsidRPr="000618F6">
        <w:rPr>
          <w:lang w:val="nl-NL"/>
        </w:rPr>
        <w:t>inkParTegemoetInwonenden</w:t>
      </w:r>
      <w:bookmarkEnd w:id="393"/>
    </w:p>
    <w:p w14:paraId="18E2C5C7" w14:textId="77777777" w:rsidR="00B54A42" w:rsidRPr="000618F6" w:rsidRDefault="00B54A42" w:rsidP="00B54A42">
      <w:r w:rsidRPr="000618F6">
        <w:t>Het inkomen van de partner uit eventuele inwonende meerderjarige kinderen of andere familieleden.</w:t>
      </w:r>
    </w:p>
    <w:p w14:paraId="4ECA3171" w14:textId="77777777" w:rsidR="00B54A42" w:rsidRPr="000618F6" w:rsidRDefault="00B54A42" w:rsidP="00B54A42">
      <w:r w:rsidRPr="000618F6">
        <w:t>Bedrag netto per maand.</w:t>
      </w:r>
    </w:p>
    <w:p w14:paraId="3DD7A733" w14:textId="77777777" w:rsidR="00B54A42" w:rsidRPr="000618F6" w:rsidRDefault="00B54A42" w:rsidP="00B54A42"/>
    <w:p w14:paraId="15361FA1" w14:textId="77777777" w:rsidR="00B54A42" w:rsidRPr="000618F6" w:rsidRDefault="00B54A42" w:rsidP="00B54A42">
      <w:r w:rsidRPr="000618F6">
        <w:t>Veldtype</w:t>
      </w:r>
      <w:r w:rsidRPr="000618F6">
        <w:tab/>
      </w:r>
      <w:r w:rsidRPr="000618F6">
        <w:tab/>
      </w:r>
      <w:r w:rsidRPr="000618F6">
        <w:tab/>
      </w:r>
      <w:r w:rsidRPr="000618F6">
        <w:tab/>
        <w:t>Double</w:t>
      </w:r>
    </w:p>
    <w:p w14:paraId="58681DA2" w14:textId="77777777" w:rsidR="00B54A42" w:rsidRPr="000618F6" w:rsidRDefault="00B54A42" w:rsidP="00B54A42">
      <w:r w:rsidRPr="000618F6">
        <w:t>Formaat</w:t>
      </w:r>
      <w:r w:rsidRPr="000618F6">
        <w:tab/>
      </w:r>
      <w:r w:rsidRPr="000618F6">
        <w:tab/>
      </w:r>
      <w:r w:rsidRPr="000618F6">
        <w:tab/>
      </w:r>
      <w:r w:rsidRPr="000618F6">
        <w:tab/>
        <w:t>999999,99</w:t>
      </w:r>
    </w:p>
    <w:p w14:paraId="2D45A7E5" w14:textId="77777777" w:rsidR="00B54A42" w:rsidRPr="000618F6" w:rsidRDefault="00B54A42" w:rsidP="00B54A42">
      <w:r w:rsidRPr="000618F6">
        <w:t>Standaardwaarde</w:t>
      </w:r>
      <w:r w:rsidRPr="000618F6">
        <w:tab/>
      </w:r>
      <w:r w:rsidRPr="000618F6">
        <w:tab/>
        <w:t>0,0</w:t>
      </w:r>
    </w:p>
    <w:p w14:paraId="6446C013" w14:textId="77777777" w:rsidR="00B54A42" w:rsidRPr="000618F6" w:rsidRDefault="00844904" w:rsidP="00B54A42">
      <w:r w:rsidRPr="000618F6">
        <w:t>Toegevoegd in</w:t>
      </w:r>
      <w:r w:rsidRPr="000618F6">
        <w:tab/>
      </w:r>
      <w:r w:rsidRPr="000618F6">
        <w:tab/>
      </w:r>
      <w:r w:rsidRPr="000618F6">
        <w:tab/>
        <w:t>1.2</w:t>
      </w:r>
    </w:p>
    <w:p w14:paraId="09438879" w14:textId="77777777" w:rsidR="00B54A42" w:rsidRPr="000618F6" w:rsidRDefault="00B54A42" w:rsidP="00B54A42">
      <w:r w:rsidRPr="000618F6">
        <w:t>Eerste berekeningsversie</w:t>
      </w:r>
      <w:r w:rsidRPr="000618F6">
        <w:tab/>
        <w:t>01-01-2008</w:t>
      </w:r>
    </w:p>
    <w:p w14:paraId="7ED74F30" w14:textId="77777777" w:rsidR="00B54A42" w:rsidRPr="000618F6" w:rsidRDefault="00B54A42" w:rsidP="00B54A42">
      <w:r w:rsidRPr="000618F6">
        <w:t>Laatste berekeningsversie</w:t>
      </w:r>
      <w:r w:rsidRPr="000618F6">
        <w:tab/>
      </w:r>
      <w:r w:rsidRPr="000618F6">
        <w:rPr>
          <w:i/>
        </w:rPr>
        <w:t>n.v.t.</w:t>
      </w:r>
    </w:p>
    <w:p w14:paraId="2505DE59" w14:textId="77777777" w:rsidR="00B54A42" w:rsidRPr="000618F6" w:rsidRDefault="00B54A42" w:rsidP="00B54A42">
      <w:r w:rsidRPr="000618F6">
        <w:t>Verwijderd in</w:t>
      </w:r>
      <w:r w:rsidRPr="000618F6">
        <w:tab/>
      </w:r>
      <w:r w:rsidRPr="000618F6">
        <w:tab/>
      </w:r>
      <w:r w:rsidRPr="000618F6">
        <w:tab/>
      </w:r>
      <w:r w:rsidRPr="000618F6">
        <w:rPr>
          <w:i/>
        </w:rPr>
        <w:t>n.v.t.</w:t>
      </w:r>
    </w:p>
    <w:p w14:paraId="6D2FC430" w14:textId="77777777" w:rsidR="004D1165" w:rsidRPr="000618F6" w:rsidRDefault="004D1165" w:rsidP="00AC2AAD">
      <w:pPr>
        <w:pStyle w:val="Heading3"/>
        <w:rPr>
          <w:lang w:val="nl-NL"/>
        </w:rPr>
      </w:pPr>
      <w:bookmarkStart w:id="394" w:name="_Toc63778631"/>
      <w:r w:rsidRPr="000618F6">
        <w:rPr>
          <w:lang w:val="nl-NL"/>
        </w:rPr>
        <w:t>inkParLangdurigheidstoeslag</w:t>
      </w:r>
      <w:bookmarkEnd w:id="394"/>
    </w:p>
    <w:p w14:paraId="5C8646B1" w14:textId="77777777" w:rsidR="004D1165" w:rsidRPr="000618F6" w:rsidRDefault="004D1165">
      <w:r w:rsidRPr="000618F6">
        <w:t>Het inkomen van de partner uit een langdurigheidstoeslag.</w:t>
      </w:r>
    </w:p>
    <w:p w14:paraId="2652EBD0" w14:textId="77777777" w:rsidR="004D1165" w:rsidRPr="000618F6" w:rsidRDefault="004D1165">
      <w:r w:rsidRPr="000618F6">
        <w:t>Bedrag netto per maand.</w:t>
      </w:r>
    </w:p>
    <w:p w14:paraId="562D5989" w14:textId="77777777" w:rsidR="004D1165" w:rsidRPr="000618F6" w:rsidRDefault="004D1165"/>
    <w:p w14:paraId="24D0C7D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88F7298" w14:textId="77777777" w:rsidR="004D1165" w:rsidRPr="000618F6" w:rsidRDefault="004D1165">
      <w:r w:rsidRPr="000618F6">
        <w:t>Formaat</w:t>
      </w:r>
      <w:r w:rsidRPr="000618F6">
        <w:tab/>
      </w:r>
      <w:r w:rsidRPr="000618F6">
        <w:tab/>
      </w:r>
      <w:r w:rsidRPr="000618F6">
        <w:tab/>
      </w:r>
      <w:r w:rsidRPr="000618F6">
        <w:tab/>
        <w:t>999999,99</w:t>
      </w:r>
    </w:p>
    <w:p w14:paraId="322C3C36" w14:textId="77777777" w:rsidR="004D1165" w:rsidRPr="000618F6" w:rsidRDefault="004D1165">
      <w:r w:rsidRPr="000618F6">
        <w:t>Standaardwaarde</w:t>
      </w:r>
      <w:r w:rsidRPr="000618F6">
        <w:tab/>
      </w:r>
      <w:r w:rsidRPr="000618F6">
        <w:tab/>
        <w:t>0,0</w:t>
      </w:r>
    </w:p>
    <w:p w14:paraId="660EBB5B" w14:textId="77777777" w:rsidR="004D1165" w:rsidRPr="000618F6" w:rsidRDefault="004D1165">
      <w:r w:rsidRPr="000618F6">
        <w:t>Toegevoegd in</w:t>
      </w:r>
      <w:r w:rsidRPr="000618F6">
        <w:tab/>
      </w:r>
      <w:r w:rsidRPr="000618F6">
        <w:tab/>
      </w:r>
      <w:r w:rsidRPr="000618F6">
        <w:tab/>
        <w:t>1.0</w:t>
      </w:r>
    </w:p>
    <w:p w14:paraId="5E3686CC" w14:textId="77777777" w:rsidR="004D1165" w:rsidRPr="000618F6" w:rsidRDefault="004D1165">
      <w:r w:rsidRPr="000618F6">
        <w:t>Eerste berekeningsversie</w:t>
      </w:r>
      <w:r w:rsidRPr="000618F6">
        <w:tab/>
        <w:t>01-07-2003</w:t>
      </w:r>
    </w:p>
    <w:p w14:paraId="6CDE19CC" w14:textId="77777777" w:rsidR="004D1165" w:rsidRPr="000618F6" w:rsidRDefault="004D1165">
      <w:r w:rsidRPr="000618F6">
        <w:t>Laatste berekeningsversie</w:t>
      </w:r>
      <w:r w:rsidRPr="000618F6">
        <w:tab/>
      </w:r>
      <w:r w:rsidR="00B27C1A" w:rsidRPr="000618F6">
        <w:t>01-01-2009</w:t>
      </w:r>
    </w:p>
    <w:p w14:paraId="1F909136" w14:textId="77777777" w:rsidR="004D1165" w:rsidRPr="000618F6" w:rsidRDefault="004D1165">
      <w:r w:rsidRPr="000618F6">
        <w:t>Verwijderd in</w:t>
      </w:r>
      <w:r w:rsidRPr="000618F6">
        <w:tab/>
      </w:r>
      <w:r w:rsidRPr="000618F6">
        <w:tab/>
      </w:r>
      <w:r w:rsidRPr="000618F6">
        <w:tab/>
      </w:r>
      <w:r w:rsidR="007F1572" w:rsidRPr="000618F6">
        <w:t>2.1</w:t>
      </w:r>
    </w:p>
    <w:p w14:paraId="081F7FE4" w14:textId="77777777" w:rsidR="004D1165" w:rsidRPr="000618F6" w:rsidRDefault="004D1165" w:rsidP="00AC2AAD">
      <w:pPr>
        <w:pStyle w:val="Heading3"/>
        <w:rPr>
          <w:lang w:val="nl-NL"/>
        </w:rPr>
      </w:pPr>
      <w:bookmarkStart w:id="395" w:name="_Toc63778632"/>
      <w:r w:rsidRPr="000618F6">
        <w:rPr>
          <w:lang w:val="nl-NL"/>
        </w:rPr>
        <w:lastRenderedPageBreak/>
        <w:t>inkParTegemoetAutokosten</w:t>
      </w:r>
      <w:bookmarkEnd w:id="395"/>
    </w:p>
    <w:p w14:paraId="3B79F4F1" w14:textId="77777777" w:rsidR="004D1165" w:rsidRPr="000618F6" w:rsidRDefault="004D1165">
      <w:r w:rsidRPr="000618F6">
        <w:t>Het inkomen van de partner uit een tegemoetkoming van de werkgever in de autokosten.</w:t>
      </w:r>
    </w:p>
    <w:p w14:paraId="50B69459" w14:textId="77777777" w:rsidR="004D1165" w:rsidRPr="000618F6" w:rsidRDefault="004D1165">
      <w:r w:rsidRPr="000618F6">
        <w:t>Bedrag netto per maand.</w:t>
      </w:r>
    </w:p>
    <w:p w14:paraId="0765E929" w14:textId="77777777" w:rsidR="004D1165" w:rsidRPr="000618F6" w:rsidRDefault="004D1165"/>
    <w:p w14:paraId="6BAE80A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08AF17F" w14:textId="77777777" w:rsidR="004D1165" w:rsidRPr="000618F6" w:rsidRDefault="004D1165">
      <w:r w:rsidRPr="000618F6">
        <w:t>Formaat</w:t>
      </w:r>
      <w:r w:rsidRPr="000618F6">
        <w:tab/>
      </w:r>
      <w:r w:rsidRPr="000618F6">
        <w:tab/>
      </w:r>
      <w:r w:rsidRPr="000618F6">
        <w:tab/>
      </w:r>
      <w:r w:rsidRPr="000618F6">
        <w:tab/>
        <w:t>999999,99</w:t>
      </w:r>
    </w:p>
    <w:p w14:paraId="0D5F52CE" w14:textId="77777777" w:rsidR="004D1165" w:rsidRPr="000618F6" w:rsidRDefault="004D1165">
      <w:r w:rsidRPr="000618F6">
        <w:t>Standaardwaarde</w:t>
      </w:r>
      <w:r w:rsidRPr="000618F6">
        <w:tab/>
      </w:r>
      <w:r w:rsidRPr="000618F6">
        <w:tab/>
        <w:t>0,0</w:t>
      </w:r>
    </w:p>
    <w:p w14:paraId="1CF86F1F" w14:textId="77777777" w:rsidR="004D1165" w:rsidRPr="000618F6" w:rsidRDefault="004D1165">
      <w:r w:rsidRPr="000618F6">
        <w:t>Toegevoegd in</w:t>
      </w:r>
      <w:r w:rsidRPr="000618F6">
        <w:tab/>
      </w:r>
      <w:r w:rsidRPr="000618F6">
        <w:tab/>
      </w:r>
      <w:r w:rsidRPr="000618F6">
        <w:tab/>
        <w:t>1.0</w:t>
      </w:r>
    </w:p>
    <w:p w14:paraId="01CBBA47" w14:textId="77777777" w:rsidR="004D1165" w:rsidRPr="000618F6" w:rsidRDefault="004D1165">
      <w:r w:rsidRPr="000618F6">
        <w:t>Eerste berekeningsversie</w:t>
      </w:r>
      <w:r w:rsidRPr="000618F6">
        <w:tab/>
        <w:t>01-07-2003</w:t>
      </w:r>
    </w:p>
    <w:p w14:paraId="7FB5EA3D" w14:textId="77777777" w:rsidR="004D1165" w:rsidRPr="000618F6" w:rsidRDefault="004D1165">
      <w:r w:rsidRPr="000618F6">
        <w:t>Laatste berekeningsversie</w:t>
      </w:r>
      <w:r w:rsidRPr="000618F6">
        <w:tab/>
      </w:r>
      <w:r w:rsidRPr="000618F6">
        <w:rPr>
          <w:i/>
        </w:rPr>
        <w:t>n.v.t.</w:t>
      </w:r>
    </w:p>
    <w:p w14:paraId="00E82C10" w14:textId="77777777" w:rsidR="004D1165" w:rsidRPr="000618F6" w:rsidRDefault="004D1165">
      <w:r w:rsidRPr="000618F6">
        <w:t>Verwijderd in</w:t>
      </w:r>
      <w:r w:rsidRPr="000618F6">
        <w:tab/>
      </w:r>
      <w:r w:rsidRPr="000618F6">
        <w:tab/>
      </w:r>
      <w:r w:rsidRPr="000618F6">
        <w:tab/>
      </w:r>
      <w:r w:rsidRPr="000618F6">
        <w:rPr>
          <w:i/>
        </w:rPr>
        <w:t>n.v.t.</w:t>
      </w:r>
    </w:p>
    <w:p w14:paraId="65EF1CA1" w14:textId="77777777" w:rsidR="004D1165" w:rsidRPr="000618F6" w:rsidRDefault="004D1165" w:rsidP="00AC2AAD">
      <w:pPr>
        <w:pStyle w:val="Heading3"/>
        <w:rPr>
          <w:lang w:val="nl-NL"/>
        </w:rPr>
      </w:pPr>
      <w:bookmarkStart w:id="396" w:name="_Toc63778633"/>
      <w:r w:rsidRPr="000618F6">
        <w:rPr>
          <w:lang w:val="nl-NL"/>
        </w:rPr>
        <w:t>inkParTegemoetKinderopvang</w:t>
      </w:r>
      <w:bookmarkEnd w:id="396"/>
    </w:p>
    <w:p w14:paraId="212A3CE2" w14:textId="77777777" w:rsidR="004D1165" w:rsidRPr="000618F6" w:rsidRDefault="004D1165">
      <w:r w:rsidRPr="000618F6">
        <w:t>Het inkomen van de partner uit een tegemoetkoming van de werkgever in de kinderopvang.</w:t>
      </w:r>
    </w:p>
    <w:p w14:paraId="6C6E7AB9" w14:textId="77777777" w:rsidR="004D1165" w:rsidRPr="000618F6" w:rsidRDefault="004D1165">
      <w:r w:rsidRPr="000618F6">
        <w:t>Bedrag netto per maand.</w:t>
      </w:r>
    </w:p>
    <w:p w14:paraId="6566F621" w14:textId="77777777" w:rsidR="004D1165" w:rsidRPr="000618F6" w:rsidRDefault="004D1165"/>
    <w:p w14:paraId="39FD319F"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1656E3D" w14:textId="77777777" w:rsidR="004D1165" w:rsidRPr="000618F6" w:rsidRDefault="004D1165">
      <w:r w:rsidRPr="000618F6">
        <w:t>Formaat</w:t>
      </w:r>
      <w:r w:rsidRPr="000618F6">
        <w:tab/>
      </w:r>
      <w:r w:rsidRPr="000618F6">
        <w:tab/>
      </w:r>
      <w:r w:rsidRPr="000618F6">
        <w:tab/>
      </w:r>
      <w:r w:rsidRPr="000618F6">
        <w:tab/>
        <w:t>999999,99</w:t>
      </w:r>
    </w:p>
    <w:p w14:paraId="6B42ECF4" w14:textId="77777777" w:rsidR="004D1165" w:rsidRPr="000618F6" w:rsidRDefault="004D1165">
      <w:r w:rsidRPr="000618F6">
        <w:t>Standaardwaarde</w:t>
      </w:r>
      <w:r w:rsidRPr="000618F6">
        <w:tab/>
      </w:r>
      <w:r w:rsidRPr="000618F6">
        <w:tab/>
        <w:t>0,0</w:t>
      </w:r>
    </w:p>
    <w:p w14:paraId="018941D5" w14:textId="77777777" w:rsidR="004D1165" w:rsidRPr="000618F6" w:rsidRDefault="004D1165">
      <w:r w:rsidRPr="000618F6">
        <w:t>Toegevoegd in</w:t>
      </w:r>
      <w:r w:rsidRPr="000618F6">
        <w:tab/>
      </w:r>
      <w:r w:rsidRPr="000618F6">
        <w:tab/>
      </w:r>
      <w:r w:rsidRPr="000618F6">
        <w:tab/>
        <w:t>1.0</w:t>
      </w:r>
    </w:p>
    <w:p w14:paraId="09AF3F28" w14:textId="77777777" w:rsidR="004D1165" w:rsidRPr="000618F6" w:rsidRDefault="004D1165">
      <w:r w:rsidRPr="000618F6">
        <w:t>Eerste berekeningsversie</w:t>
      </w:r>
      <w:r w:rsidRPr="000618F6">
        <w:tab/>
        <w:t>01-07-2003</w:t>
      </w:r>
    </w:p>
    <w:p w14:paraId="23168C8B" w14:textId="77777777" w:rsidR="004D1165" w:rsidRPr="000618F6" w:rsidRDefault="004D1165">
      <w:r w:rsidRPr="000618F6">
        <w:t>Laatste berekeningsversie</w:t>
      </w:r>
      <w:r w:rsidRPr="000618F6">
        <w:tab/>
      </w:r>
      <w:r w:rsidRPr="000618F6">
        <w:rPr>
          <w:i/>
        </w:rPr>
        <w:t>n.v.t.</w:t>
      </w:r>
    </w:p>
    <w:p w14:paraId="331A7984" w14:textId="77777777" w:rsidR="004D1165" w:rsidRPr="000618F6" w:rsidRDefault="004D1165">
      <w:r w:rsidRPr="000618F6">
        <w:t>Verwijderd in</w:t>
      </w:r>
      <w:r w:rsidRPr="000618F6">
        <w:tab/>
      </w:r>
      <w:r w:rsidRPr="000618F6">
        <w:tab/>
      </w:r>
      <w:r w:rsidRPr="000618F6">
        <w:tab/>
      </w:r>
      <w:r w:rsidRPr="000618F6">
        <w:rPr>
          <w:i/>
        </w:rPr>
        <w:t>n.v.t.</w:t>
      </w:r>
    </w:p>
    <w:p w14:paraId="19B483F3" w14:textId="77777777" w:rsidR="00745771" w:rsidRPr="000618F6" w:rsidRDefault="00745771" w:rsidP="00745771">
      <w:pPr>
        <w:pStyle w:val="Heading3"/>
        <w:rPr>
          <w:lang w:val="nl-NL"/>
        </w:rPr>
      </w:pPr>
      <w:bookmarkStart w:id="397" w:name="_Toc63778634"/>
      <w:r w:rsidRPr="000618F6">
        <w:rPr>
          <w:lang w:val="nl-NL"/>
        </w:rPr>
        <w:t>inkParAndereInkomens</w:t>
      </w:r>
      <w:bookmarkEnd w:id="397"/>
    </w:p>
    <w:p w14:paraId="3D36CBF2" w14:textId="77777777" w:rsidR="00745771" w:rsidRPr="000618F6" w:rsidRDefault="00745771" w:rsidP="00745771">
      <w:r w:rsidRPr="000618F6">
        <w:t>Eventuele andere, nog niet genoemde, netto inkomens van de partner.</w:t>
      </w:r>
    </w:p>
    <w:p w14:paraId="7A3AC9C1" w14:textId="77777777" w:rsidR="00745771" w:rsidRPr="000618F6" w:rsidRDefault="00745771" w:rsidP="00745771">
      <w:r w:rsidRPr="000618F6">
        <w:t>Bedrag netto per maand.</w:t>
      </w:r>
    </w:p>
    <w:p w14:paraId="3C5AFA88" w14:textId="77777777" w:rsidR="00745771" w:rsidRPr="000618F6" w:rsidRDefault="00745771" w:rsidP="00745771"/>
    <w:p w14:paraId="094A1258" w14:textId="77777777" w:rsidR="00745771" w:rsidRPr="000618F6" w:rsidRDefault="00745771" w:rsidP="00745771">
      <w:r w:rsidRPr="000618F6">
        <w:t>Veldtype</w:t>
      </w:r>
      <w:r w:rsidRPr="000618F6">
        <w:tab/>
      </w:r>
      <w:r w:rsidRPr="000618F6">
        <w:tab/>
      </w:r>
      <w:r w:rsidRPr="000618F6">
        <w:tab/>
      </w:r>
      <w:r w:rsidRPr="000618F6">
        <w:tab/>
        <w:t>Double</w:t>
      </w:r>
    </w:p>
    <w:p w14:paraId="79AE72C3" w14:textId="77777777" w:rsidR="00745771" w:rsidRPr="000618F6" w:rsidRDefault="00745771" w:rsidP="00745771">
      <w:r w:rsidRPr="000618F6">
        <w:t>Formaat</w:t>
      </w:r>
      <w:r w:rsidRPr="000618F6">
        <w:tab/>
      </w:r>
      <w:r w:rsidRPr="000618F6">
        <w:tab/>
      </w:r>
      <w:r w:rsidRPr="000618F6">
        <w:tab/>
      </w:r>
      <w:r w:rsidRPr="000618F6">
        <w:tab/>
        <w:t>999999,99</w:t>
      </w:r>
    </w:p>
    <w:p w14:paraId="347596E8" w14:textId="77777777" w:rsidR="00745771" w:rsidRPr="000618F6" w:rsidRDefault="00745771" w:rsidP="00745771">
      <w:r w:rsidRPr="000618F6">
        <w:t>Standaardwaarde</w:t>
      </w:r>
      <w:r w:rsidRPr="000618F6">
        <w:tab/>
      </w:r>
      <w:r w:rsidRPr="000618F6">
        <w:tab/>
        <w:t>0,0</w:t>
      </w:r>
    </w:p>
    <w:p w14:paraId="1E2B03B2" w14:textId="77777777" w:rsidR="00745771" w:rsidRPr="000618F6" w:rsidRDefault="00745771" w:rsidP="00745771">
      <w:r w:rsidRPr="000618F6">
        <w:t>Toegevoegd in</w:t>
      </w:r>
      <w:r w:rsidRPr="000618F6">
        <w:tab/>
      </w:r>
      <w:r w:rsidRPr="000618F6">
        <w:tab/>
      </w:r>
      <w:r w:rsidRPr="000618F6">
        <w:tab/>
        <w:t>1.0</w:t>
      </w:r>
    </w:p>
    <w:p w14:paraId="73398D17" w14:textId="77777777" w:rsidR="00745771" w:rsidRPr="000618F6" w:rsidRDefault="00745771" w:rsidP="00745771">
      <w:r w:rsidRPr="000618F6">
        <w:t>Eerste berekeningsversie</w:t>
      </w:r>
      <w:r w:rsidRPr="000618F6">
        <w:tab/>
        <w:t>01-07-2003</w:t>
      </w:r>
    </w:p>
    <w:p w14:paraId="01E6ABDD" w14:textId="77777777" w:rsidR="00745771" w:rsidRPr="000618F6" w:rsidRDefault="00745771" w:rsidP="00745771">
      <w:r w:rsidRPr="000618F6">
        <w:t>Laatste berekeningsversie</w:t>
      </w:r>
      <w:r w:rsidRPr="000618F6">
        <w:tab/>
      </w:r>
      <w:r w:rsidRPr="000618F6">
        <w:rPr>
          <w:i/>
        </w:rPr>
        <w:t>n.v.t.</w:t>
      </w:r>
    </w:p>
    <w:p w14:paraId="095BDE2F" w14:textId="77777777" w:rsidR="00745771" w:rsidRPr="000618F6" w:rsidRDefault="00745771" w:rsidP="00745771">
      <w:r w:rsidRPr="000618F6">
        <w:t>Verwijderd in</w:t>
      </w:r>
      <w:r w:rsidRPr="000618F6">
        <w:tab/>
      </w:r>
      <w:r w:rsidRPr="000618F6">
        <w:tab/>
      </w:r>
      <w:r w:rsidRPr="000618F6">
        <w:tab/>
      </w:r>
      <w:r w:rsidRPr="000618F6">
        <w:rPr>
          <w:i/>
        </w:rPr>
        <w:t>n.v.t.</w:t>
      </w:r>
    </w:p>
    <w:p w14:paraId="24675A97" w14:textId="77777777" w:rsidR="00745771" w:rsidRPr="000618F6" w:rsidRDefault="00745771" w:rsidP="00745771">
      <w:pPr>
        <w:pStyle w:val="Heading3"/>
        <w:rPr>
          <w:lang w:val="nl-NL"/>
        </w:rPr>
      </w:pPr>
      <w:bookmarkStart w:id="398" w:name="_Toc63778635"/>
      <w:r w:rsidRPr="000618F6">
        <w:rPr>
          <w:lang w:val="nl-NL"/>
        </w:rPr>
        <w:t>inkParTegemoetAOWANW</w:t>
      </w:r>
      <w:bookmarkEnd w:id="398"/>
    </w:p>
    <w:p w14:paraId="2C0B0F17" w14:textId="77777777" w:rsidR="00745771" w:rsidRPr="000618F6" w:rsidRDefault="00745771" w:rsidP="00745771">
      <w:r w:rsidRPr="000618F6">
        <w:t>Vaste tegemoetkomingen in de AOW en/of ANW uitkeringen van de partner.</w:t>
      </w:r>
    </w:p>
    <w:p w14:paraId="3F4EB172" w14:textId="77777777" w:rsidR="00745771" w:rsidRPr="000618F6" w:rsidRDefault="00745771" w:rsidP="00745771">
      <w:r w:rsidRPr="000618F6">
        <w:t>Bedrag netto per maand.</w:t>
      </w:r>
    </w:p>
    <w:p w14:paraId="48FA3A91" w14:textId="77777777" w:rsidR="00745771" w:rsidRPr="000618F6" w:rsidRDefault="00745771" w:rsidP="00745771"/>
    <w:p w14:paraId="42A5AE3C" w14:textId="77777777" w:rsidR="00745771" w:rsidRPr="000618F6" w:rsidRDefault="00745771" w:rsidP="00745771">
      <w:r w:rsidRPr="000618F6">
        <w:t>Veldtype</w:t>
      </w:r>
      <w:r w:rsidRPr="000618F6">
        <w:tab/>
      </w:r>
      <w:r w:rsidRPr="000618F6">
        <w:tab/>
      </w:r>
      <w:r w:rsidRPr="000618F6">
        <w:tab/>
      </w:r>
      <w:r w:rsidRPr="000618F6">
        <w:tab/>
        <w:t>Double</w:t>
      </w:r>
    </w:p>
    <w:p w14:paraId="6919FA4D" w14:textId="77777777" w:rsidR="00745771" w:rsidRPr="000618F6" w:rsidRDefault="00745771" w:rsidP="00745771">
      <w:r w:rsidRPr="000618F6">
        <w:t>Formaat</w:t>
      </w:r>
      <w:r w:rsidRPr="000618F6">
        <w:tab/>
      </w:r>
      <w:r w:rsidRPr="000618F6">
        <w:tab/>
      </w:r>
      <w:r w:rsidRPr="000618F6">
        <w:tab/>
      </w:r>
      <w:r w:rsidRPr="000618F6">
        <w:tab/>
        <w:t>999999,99</w:t>
      </w:r>
    </w:p>
    <w:p w14:paraId="24A45941" w14:textId="77777777" w:rsidR="00745771" w:rsidRPr="000618F6" w:rsidRDefault="00745771" w:rsidP="00745771">
      <w:r w:rsidRPr="000618F6">
        <w:t>Standaardwaarde</w:t>
      </w:r>
      <w:r w:rsidRPr="000618F6">
        <w:tab/>
      </w:r>
      <w:r w:rsidRPr="000618F6">
        <w:tab/>
        <w:t>0,0</w:t>
      </w:r>
    </w:p>
    <w:p w14:paraId="5000E110" w14:textId="77777777" w:rsidR="00745771" w:rsidRPr="000618F6" w:rsidRDefault="00745771" w:rsidP="00745771">
      <w:r w:rsidRPr="000618F6">
        <w:t>Toegevoegd in</w:t>
      </w:r>
      <w:r w:rsidRPr="000618F6">
        <w:tab/>
      </w:r>
      <w:r w:rsidRPr="000618F6">
        <w:tab/>
      </w:r>
      <w:r w:rsidRPr="000618F6">
        <w:tab/>
        <w:t>1.7</w:t>
      </w:r>
    </w:p>
    <w:p w14:paraId="4CC70378" w14:textId="77777777" w:rsidR="00745771" w:rsidRPr="000618F6" w:rsidRDefault="00745771" w:rsidP="00745771">
      <w:r w:rsidRPr="000618F6">
        <w:t>Eerste berekeningsversie</w:t>
      </w:r>
      <w:r w:rsidRPr="000618F6">
        <w:tab/>
        <w:t>01-07-2010</w:t>
      </w:r>
    </w:p>
    <w:p w14:paraId="09DCF893" w14:textId="77777777" w:rsidR="00745771" w:rsidRPr="000618F6" w:rsidRDefault="00745771" w:rsidP="00745771">
      <w:r w:rsidRPr="000618F6">
        <w:t>Laatste berekeningsversie</w:t>
      </w:r>
      <w:r w:rsidRPr="000618F6">
        <w:tab/>
      </w:r>
      <w:r w:rsidR="006412DB" w:rsidRPr="000618F6">
        <w:t>01-01-2014</w:t>
      </w:r>
    </w:p>
    <w:p w14:paraId="7D38DB0B" w14:textId="77777777" w:rsidR="00745771" w:rsidRPr="000618F6" w:rsidRDefault="00745771" w:rsidP="00745771">
      <w:r w:rsidRPr="000618F6">
        <w:t>Verwijderd in</w:t>
      </w:r>
      <w:r w:rsidRPr="000618F6">
        <w:tab/>
      </w:r>
      <w:r w:rsidRPr="000618F6">
        <w:tab/>
      </w:r>
      <w:r w:rsidRPr="000618F6">
        <w:tab/>
      </w:r>
      <w:r w:rsidR="009713C6" w:rsidRPr="000618F6">
        <w:t>3.1</w:t>
      </w:r>
    </w:p>
    <w:p w14:paraId="09382551" w14:textId="77777777" w:rsidR="004D1165" w:rsidRPr="000618F6" w:rsidRDefault="004D1165" w:rsidP="00AC2AAD">
      <w:pPr>
        <w:pStyle w:val="Heading3"/>
        <w:rPr>
          <w:lang w:val="nl-NL"/>
        </w:rPr>
      </w:pPr>
      <w:bookmarkStart w:id="399" w:name="_Toc63778636"/>
      <w:r w:rsidRPr="000618F6">
        <w:rPr>
          <w:lang w:val="nl-NL"/>
        </w:rPr>
        <w:lastRenderedPageBreak/>
        <w:t>inkParTotaalVoorRegeling</w:t>
      </w:r>
      <w:bookmarkEnd w:id="399"/>
    </w:p>
    <w:p w14:paraId="49FC52B1" w14:textId="77777777" w:rsidR="004D1165" w:rsidRPr="000618F6" w:rsidRDefault="004D1165">
      <w:r w:rsidRPr="000618F6">
        <w:t>Het totale inkomen van de partner voor de regeling.</w:t>
      </w:r>
    </w:p>
    <w:p w14:paraId="6FFD27F7" w14:textId="77777777" w:rsidR="004D1165" w:rsidRPr="000618F6" w:rsidRDefault="004D1165">
      <w:r w:rsidRPr="000618F6">
        <w:t>Bedrag netto per maand.</w:t>
      </w:r>
    </w:p>
    <w:p w14:paraId="5DF31C80" w14:textId="77777777" w:rsidR="004D1165" w:rsidRPr="000618F6" w:rsidRDefault="004D1165"/>
    <w:p w14:paraId="5299386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B14F84B" w14:textId="77777777" w:rsidR="004D1165" w:rsidRPr="000618F6" w:rsidRDefault="004D1165">
      <w:r w:rsidRPr="000618F6">
        <w:t>Formaat</w:t>
      </w:r>
      <w:r w:rsidRPr="000618F6">
        <w:tab/>
      </w:r>
      <w:r w:rsidRPr="000618F6">
        <w:tab/>
      </w:r>
      <w:r w:rsidRPr="000618F6">
        <w:tab/>
      </w:r>
      <w:r w:rsidRPr="000618F6">
        <w:tab/>
        <w:t>999999,99</w:t>
      </w:r>
    </w:p>
    <w:p w14:paraId="4E863647" w14:textId="77777777" w:rsidR="004D1165" w:rsidRPr="000618F6" w:rsidRDefault="004D1165">
      <w:r w:rsidRPr="000618F6">
        <w:t>Standaardwaarde</w:t>
      </w:r>
      <w:r w:rsidRPr="000618F6">
        <w:tab/>
      </w:r>
      <w:r w:rsidRPr="000618F6">
        <w:tab/>
        <w:t>0,0</w:t>
      </w:r>
    </w:p>
    <w:p w14:paraId="0DDD2441" w14:textId="77777777" w:rsidR="004D1165" w:rsidRPr="000618F6" w:rsidRDefault="004D1165">
      <w:r w:rsidRPr="000618F6">
        <w:t>Toegevoegd in</w:t>
      </w:r>
      <w:r w:rsidRPr="000618F6">
        <w:tab/>
      </w:r>
      <w:r w:rsidRPr="000618F6">
        <w:tab/>
      </w:r>
      <w:r w:rsidRPr="000618F6">
        <w:tab/>
        <w:t>1.0</w:t>
      </w:r>
    </w:p>
    <w:p w14:paraId="77C478A6" w14:textId="77777777" w:rsidR="004D1165" w:rsidRPr="000618F6" w:rsidRDefault="004D1165">
      <w:r w:rsidRPr="000618F6">
        <w:t>Eerste berekeningsversie</w:t>
      </w:r>
      <w:r w:rsidRPr="000618F6">
        <w:tab/>
        <w:t>01-07-2003</w:t>
      </w:r>
    </w:p>
    <w:p w14:paraId="47556A7F" w14:textId="77777777" w:rsidR="004D1165" w:rsidRPr="000618F6" w:rsidRDefault="004D1165">
      <w:r w:rsidRPr="000618F6">
        <w:t>Laatste berekeningsversie</w:t>
      </w:r>
      <w:r w:rsidRPr="000618F6">
        <w:tab/>
      </w:r>
      <w:r w:rsidRPr="000618F6">
        <w:rPr>
          <w:i/>
        </w:rPr>
        <w:t>n.v.t.</w:t>
      </w:r>
    </w:p>
    <w:p w14:paraId="32E35D15" w14:textId="77777777" w:rsidR="004D1165" w:rsidRPr="000618F6" w:rsidRDefault="004D1165">
      <w:r w:rsidRPr="000618F6">
        <w:t>Verwijderd in</w:t>
      </w:r>
      <w:r w:rsidRPr="000618F6">
        <w:tab/>
      </w:r>
      <w:r w:rsidRPr="000618F6">
        <w:tab/>
      </w:r>
      <w:r w:rsidRPr="000618F6">
        <w:tab/>
      </w:r>
      <w:r w:rsidRPr="000618F6">
        <w:rPr>
          <w:i/>
        </w:rPr>
        <w:t>n.v.t.</w:t>
      </w:r>
    </w:p>
    <w:p w14:paraId="5776CB64" w14:textId="77777777" w:rsidR="0090148A" w:rsidRPr="000618F6" w:rsidRDefault="00A61861" w:rsidP="0090148A">
      <w:pPr>
        <w:pStyle w:val="Heading3"/>
        <w:rPr>
          <w:lang w:val="nl-NL"/>
        </w:rPr>
      </w:pPr>
      <w:bookmarkStart w:id="400" w:name="_Toc63778637"/>
      <w:r w:rsidRPr="000618F6">
        <w:rPr>
          <w:lang w:val="nl-NL"/>
        </w:rPr>
        <w:t>inkPar</w:t>
      </w:r>
      <w:r w:rsidR="0090148A" w:rsidRPr="000618F6">
        <w:rPr>
          <w:lang w:val="nl-NL"/>
        </w:rPr>
        <w:t>TotaalVoorRegelingExVT</w:t>
      </w:r>
      <w:bookmarkEnd w:id="400"/>
    </w:p>
    <w:p w14:paraId="0365903A" w14:textId="77777777" w:rsidR="0090148A" w:rsidRPr="000618F6" w:rsidRDefault="0090148A" w:rsidP="0090148A">
      <w:r w:rsidRPr="000618F6">
        <w:t>Het totale inkomen van de partner voor de regeling exclusief vakantietoeslag.</w:t>
      </w:r>
    </w:p>
    <w:p w14:paraId="6A5AACD4" w14:textId="77777777" w:rsidR="0090148A" w:rsidRPr="000618F6" w:rsidRDefault="0090148A" w:rsidP="0090148A">
      <w:r w:rsidRPr="000618F6">
        <w:t>Bedrag netto per maand.</w:t>
      </w:r>
    </w:p>
    <w:p w14:paraId="33A51DDA" w14:textId="77777777" w:rsidR="0090148A" w:rsidRPr="000618F6" w:rsidRDefault="0090148A" w:rsidP="0090148A"/>
    <w:p w14:paraId="6077100E" w14:textId="77777777" w:rsidR="0090148A" w:rsidRPr="000618F6" w:rsidRDefault="0090148A" w:rsidP="0090148A">
      <w:r w:rsidRPr="000618F6">
        <w:t>Veldtype</w:t>
      </w:r>
      <w:r w:rsidRPr="000618F6">
        <w:tab/>
      </w:r>
      <w:r w:rsidRPr="000618F6">
        <w:tab/>
      </w:r>
      <w:r w:rsidRPr="000618F6">
        <w:tab/>
      </w:r>
      <w:r w:rsidRPr="000618F6">
        <w:tab/>
        <w:t>Double</w:t>
      </w:r>
    </w:p>
    <w:p w14:paraId="52AFDD73" w14:textId="77777777" w:rsidR="0090148A" w:rsidRPr="000618F6" w:rsidRDefault="0090148A" w:rsidP="0090148A">
      <w:r w:rsidRPr="000618F6">
        <w:t>Formaat</w:t>
      </w:r>
      <w:r w:rsidRPr="000618F6">
        <w:tab/>
      </w:r>
      <w:r w:rsidRPr="000618F6">
        <w:tab/>
      </w:r>
      <w:r w:rsidRPr="000618F6">
        <w:tab/>
      </w:r>
      <w:r w:rsidRPr="000618F6">
        <w:tab/>
        <w:t>999999,99</w:t>
      </w:r>
    </w:p>
    <w:p w14:paraId="3FCF61FD" w14:textId="77777777" w:rsidR="0090148A" w:rsidRPr="000618F6" w:rsidRDefault="0090148A" w:rsidP="0090148A">
      <w:r w:rsidRPr="000618F6">
        <w:t>Standaardwaarde</w:t>
      </w:r>
      <w:r w:rsidRPr="000618F6">
        <w:tab/>
      </w:r>
      <w:r w:rsidRPr="000618F6">
        <w:tab/>
        <w:t>0,0</w:t>
      </w:r>
    </w:p>
    <w:p w14:paraId="11EEFF41" w14:textId="77777777" w:rsidR="0090148A" w:rsidRPr="000618F6" w:rsidRDefault="0090148A" w:rsidP="0090148A">
      <w:r w:rsidRPr="000618F6">
        <w:t>Toegevoegd in</w:t>
      </w:r>
      <w:r w:rsidRPr="000618F6">
        <w:tab/>
      </w:r>
      <w:r w:rsidRPr="000618F6">
        <w:tab/>
      </w:r>
      <w:r w:rsidRPr="000618F6">
        <w:tab/>
        <w:t>1.8</w:t>
      </w:r>
    </w:p>
    <w:p w14:paraId="18C31A03" w14:textId="77777777" w:rsidR="0090148A" w:rsidRPr="000618F6" w:rsidRDefault="0090148A" w:rsidP="0090148A">
      <w:r w:rsidRPr="000618F6">
        <w:t>Eerste berekeningsversie</w:t>
      </w:r>
      <w:r w:rsidRPr="000618F6">
        <w:tab/>
        <w:t>01-01-2011</w:t>
      </w:r>
    </w:p>
    <w:p w14:paraId="0FC99DD0" w14:textId="77777777" w:rsidR="0090148A" w:rsidRPr="000618F6" w:rsidRDefault="0090148A" w:rsidP="0090148A">
      <w:r w:rsidRPr="000618F6">
        <w:t>Laatste berekeningsversie</w:t>
      </w:r>
      <w:r w:rsidRPr="000618F6">
        <w:tab/>
      </w:r>
      <w:r w:rsidRPr="000618F6">
        <w:rPr>
          <w:i/>
        </w:rPr>
        <w:t>n.v.t.</w:t>
      </w:r>
    </w:p>
    <w:p w14:paraId="44B7FB4B" w14:textId="77777777" w:rsidR="0090148A" w:rsidRPr="000618F6" w:rsidRDefault="0090148A" w:rsidP="0090148A">
      <w:r w:rsidRPr="000618F6">
        <w:t>Verwijderd in</w:t>
      </w:r>
      <w:r w:rsidRPr="000618F6">
        <w:tab/>
      </w:r>
      <w:r w:rsidRPr="000618F6">
        <w:tab/>
      </w:r>
      <w:r w:rsidRPr="000618F6">
        <w:tab/>
      </w:r>
      <w:r w:rsidRPr="000618F6">
        <w:rPr>
          <w:i/>
        </w:rPr>
        <w:t>n.v.t.</w:t>
      </w:r>
    </w:p>
    <w:p w14:paraId="61305811" w14:textId="77777777" w:rsidR="004D1165" w:rsidRPr="000618F6" w:rsidRDefault="004D1165" w:rsidP="00AC2AAD">
      <w:pPr>
        <w:pStyle w:val="Heading3"/>
        <w:rPr>
          <w:lang w:val="nl-NL"/>
        </w:rPr>
      </w:pPr>
      <w:bookmarkStart w:id="401" w:name="_Toc63778638"/>
      <w:r w:rsidRPr="000618F6">
        <w:rPr>
          <w:lang w:val="nl-NL"/>
        </w:rPr>
        <w:t>inkParBeslagvrij</w:t>
      </w:r>
      <w:bookmarkEnd w:id="401"/>
    </w:p>
    <w:p w14:paraId="16AF6CA1" w14:textId="77777777" w:rsidR="004D1165" w:rsidRPr="000618F6" w:rsidRDefault="004D1165">
      <w:r w:rsidRPr="000618F6">
        <w:t>Eventuele niet voor beslag vatbare inkomens van de partner.</w:t>
      </w:r>
    </w:p>
    <w:p w14:paraId="62E717E8" w14:textId="77777777" w:rsidR="004D1165" w:rsidRPr="000618F6" w:rsidRDefault="004D1165">
      <w:r w:rsidRPr="000618F6">
        <w:t>Bedrag netto per maand.</w:t>
      </w:r>
    </w:p>
    <w:p w14:paraId="568CFAB1" w14:textId="77777777" w:rsidR="004D1165" w:rsidRPr="000618F6" w:rsidRDefault="004D1165"/>
    <w:p w14:paraId="797A493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357B8EA" w14:textId="77777777" w:rsidR="004D1165" w:rsidRPr="000618F6" w:rsidRDefault="004D1165">
      <w:r w:rsidRPr="000618F6">
        <w:t>Formaat</w:t>
      </w:r>
      <w:r w:rsidRPr="000618F6">
        <w:tab/>
      </w:r>
      <w:r w:rsidRPr="000618F6">
        <w:tab/>
      </w:r>
      <w:r w:rsidRPr="000618F6">
        <w:tab/>
      </w:r>
      <w:r w:rsidRPr="000618F6">
        <w:tab/>
        <w:t>999999,99</w:t>
      </w:r>
    </w:p>
    <w:p w14:paraId="375DE59D" w14:textId="77777777" w:rsidR="004D1165" w:rsidRPr="000618F6" w:rsidRDefault="004D1165">
      <w:r w:rsidRPr="000618F6">
        <w:t>Standaardwaarde</w:t>
      </w:r>
      <w:r w:rsidRPr="000618F6">
        <w:tab/>
      </w:r>
      <w:r w:rsidRPr="000618F6">
        <w:tab/>
        <w:t>0,0</w:t>
      </w:r>
    </w:p>
    <w:p w14:paraId="283E9480" w14:textId="77777777" w:rsidR="004D1165" w:rsidRPr="000618F6" w:rsidRDefault="004D1165">
      <w:r w:rsidRPr="000618F6">
        <w:t>Toegevoegd in</w:t>
      </w:r>
      <w:r w:rsidRPr="000618F6">
        <w:tab/>
      </w:r>
      <w:r w:rsidRPr="000618F6">
        <w:tab/>
      </w:r>
      <w:r w:rsidRPr="000618F6">
        <w:tab/>
        <w:t>1.0</w:t>
      </w:r>
    </w:p>
    <w:p w14:paraId="03D3AB86" w14:textId="77777777" w:rsidR="004D1165" w:rsidRPr="000618F6" w:rsidRDefault="004D1165">
      <w:r w:rsidRPr="000618F6">
        <w:t>Eerste berekeningsversie</w:t>
      </w:r>
      <w:r w:rsidRPr="000618F6">
        <w:tab/>
        <w:t>01-07-2003</w:t>
      </w:r>
    </w:p>
    <w:p w14:paraId="6A67EFEB" w14:textId="77777777" w:rsidR="004D1165" w:rsidRPr="000618F6" w:rsidRDefault="004D1165">
      <w:r w:rsidRPr="000618F6">
        <w:t>Laatste berekeningsversie</w:t>
      </w:r>
      <w:r w:rsidRPr="000618F6">
        <w:tab/>
      </w:r>
      <w:r w:rsidR="00745771" w:rsidRPr="000618F6">
        <w:t>01-01-2010</w:t>
      </w:r>
    </w:p>
    <w:p w14:paraId="306C0C13" w14:textId="77777777" w:rsidR="004D1165" w:rsidRPr="000618F6" w:rsidRDefault="004D1165">
      <w:r w:rsidRPr="000618F6">
        <w:t>Verwijderd in</w:t>
      </w:r>
      <w:r w:rsidRPr="000618F6">
        <w:tab/>
      </w:r>
      <w:r w:rsidRPr="000618F6">
        <w:tab/>
      </w:r>
      <w:r w:rsidRPr="000618F6">
        <w:tab/>
      </w:r>
      <w:r w:rsidR="007D5FC3" w:rsidRPr="000618F6">
        <w:rPr>
          <w:i/>
        </w:rPr>
        <w:t>2.3.1</w:t>
      </w:r>
    </w:p>
    <w:p w14:paraId="3C17F87D" w14:textId="77777777" w:rsidR="004D1165" w:rsidRPr="000618F6" w:rsidRDefault="004D1165" w:rsidP="00AC2AAD">
      <w:pPr>
        <w:pStyle w:val="Heading3"/>
        <w:rPr>
          <w:lang w:val="nl-NL"/>
        </w:rPr>
      </w:pPr>
      <w:bookmarkStart w:id="402" w:name="_Toc63778639"/>
      <w:r w:rsidRPr="000618F6">
        <w:rPr>
          <w:lang w:val="nl-NL"/>
        </w:rPr>
        <w:t>inkParAftrekAutoKinderopvang</w:t>
      </w:r>
      <w:bookmarkEnd w:id="402"/>
    </w:p>
    <w:p w14:paraId="7EA4A71A" w14:textId="77777777" w:rsidR="004D1165" w:rsidRPr="000618F6" w:rsidRDefault="004D1165">
      <w:r w:rsidRPr="000618F6">
        <w:t>Aftrek van de correcties autokosten en kinderopvang (beslagvrij) van de partner.</w:t>
      </w:r>
    </w:p>
    <w:p w14:paraId="0DAB8C88" w14:textId="77777777" w:rsidR="004D1165" w:rsidRPr="000618F6" w:rsidRDefault="004D1165">
      <w:r w:rsidRPr="000618F6">
        <w:t>Bedrag netto per maand.</w:t>
      </w:r>
    </w:p>
    <w:p w14:paraId="093AE918" w14:textId="77777777" w:rsidR="004D1165" w:rsidRPr="000618F6" w:rsidRDefault="004D1165"/>
    <w:p w14:paraId="340CED3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EF583B0" w14:textId="77777777" w:rsidR="004D1165" w:rsidRPr="000618F6" w:rsidRDefault="004D1165">
      <w:r w:rsidRPr="000618F6">
        <w:t>Formaat</w:t>
      </w:r>
      <w:r w:rsidRPr="000618F6">
        <w:tab/>
      </w:r>
      <w:r w:rsidRPr="000618F6">
        <w:tab/>
      </w:r>
      <w:r w:rsidRPr="000618F6">
        <w:tab/>
      </w:r>
      <w:r w:rsidRPr="000618F6">
        <w:tab/>
        <w:t>999999,99</w:t>
      </w:r>
    </w:p>
    <w:p w14:paraId="5BC9EAED" w14:textId="77777777" w:rsidR="004D1165" w:rsidRPr="000618F6" w:rsidRDefault="004D1165">
      <w:r w:rsidRPr="000618F6">
        <w:t>Standaardwaarde</w:t>
      </w:r>
      <w:r w:rsidRPr="000618F6">
        <w:tab/>
      </w:r>
      <w:r w:rsidRPr="000618F6">
        <w:tab/>
        <w:t>0,0</w:t>
      </w:r>
    </w:p>
    <w:p w14:paraId="6C4666D4" w14:textId="77777777" w:rsidR="004D1165" w:rsidRPr="000618F6" w:rsidRDefault="004D1165">
      <w:r w:rsidRPr="000618F6">
        <w:t>Toegevoegd in</w:t>
      </w:r>
      <w:r w:rsidRPr="000618F6">
        <w:tab/>
      </w:r>
      <w:r w:rsidRPr="000618F6">
        <w:tab/>
      </w:r>
      <w:r w:rsidRPr="000618F6">
        <w:tab/>
        <w:t>1.0</w:t>
      </w:r>
    </w:p>
    <w:p w14:paraId="63E3BFF6" w14:textId="77777777" w:rsidR="004D1165" w:rsidRPr="000618F6" w:rsidRDefault="004D1165">
      <w:r w:rsidRPr="000618F6">
        <w:t>Eerste berekeningsversie</w:t>
      </w:r>
      <w:r w:rsidRPr="000618F6">
        <w:tab/>
        <w:t>01-07-2003</w:t>
      </w:r>
    </w:p>
    <w:p w14:paraId="33481E67" w14:textId="77777777" w:rsidR="004D1165" w:rsidRPr="000618F6" w:rsidRDefault="004D1165">
      <w:r w:rsidRPr="000618F6">
        <w:t>Laatste berekeningsversie</w:t>
      </w:r>
      <w:r w:rsidRPr="000618F6">
        <w:tab/>
      </w:r>
      <w:r w:rsidRPr="000618F6">
        <w:rPr>
          <w:i/>
        </w:rPr>
        <w:t>n.v.t.</w:t>
      </w:r>
    </w:p>
    <w:p w14:paraId="70C32DAE" w14:textId="77777777" w:rsidR="004D1165" w:rsidRPr="000618F6" w:rsidRDefault="004D1165">
      <w:r w:rsidRPr="000618F6">
        <w:t>Verwijderd in</w:t>
      </w:r>
      <w:r w:rsidRPr="000618F6">
        <w:tab/>
      </w:r>
      <w:r w:rsidRPr="000618F6">
        <w:tab/>
      </w:r>
      <w:r w:rsidRPr="000618F6">
        <w:tab/>
      </w:r>
      <w:r w:rsidRPr="000618F6">
        <w:rPr>
          <w:i/>
        </w:rPr>
        <w:t>n.v.t.</w:t>
      </w:r>
    </w:p>
    <w:p w14:paraId="0ABC6B5E" w14:textId="77777777" w:rsidR="004D1165" w:rsidRPr="000618F6" w:rsidRDefault="004D1165" w:rsidP="00AC2AAD">
      <w:pPr>
        <w:pStyle w:val="Heading3"/>
        <w:rPr>
          <w:lang w:val="nl-NL"/>
        </w:rPr>
      </w:pPr>
      <w:bookmarkStart w:id="403" w:name="_Toc63778640"/>
      <w:r w:rsidRPr="000618F6">
        <w:rPr>
          <w:lang w:val="nl-NL"/>
        </w:rPr>
        <w:t>inkParTotaalVoorVerdeling</w:t>
      </w:r>
      <w:bookmarkEnd w:id="403"/>
    </w:p>
    <w:p w14:paraId="796FB210" w14:textId="77777777" w:rsidR="004D1165" w:rsidRPr="000618F6" w:rsidRDefault="004D1165">
      <w:r w:rsidRPr="000618F6">
        <w:t>Het totale inkomen van de partner voor de verdeling van woonlasten etc.</w:t>
      </w:r>
    </w:p>
    <w:p w14:paraId="4D0F0380" w14:textId="77777777" w:rsidR="004D1165" w:rsidRPr="000618F6" w:rsidRDefault="004D1165">
      <w:r w:rsidRPr="000618F6">
        <w:lastRenderedPageBreak/>
        <w:t>Bedrag netto per maand.</w:t>
      </w:r>
    </w:p>
    <w:p w14:paraId="540630B9" w14:textId="77777777" w:rsidR="004D1165" w:rsidRPr="000618F6" w:rsidRDefault="004D1165"/>
    <w:p w14:paraId="0C88004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87F59D1" w14:textId="77777777" w:rsidR="004D1165" w:rsidRPr="000618F6" w:rsidRDefault="004D1165">
      <w:r w:rsidRPr="000618F6">
        <w:t>Formaat</w:t>
      </w:r>
      <w:r w:rsidRPr="000618F6">
        <w:tab/>
      </w:r>
      <w:r w:rsidRPr="000618F6">
        <w:tab/>
      </w:r>
      <w:r w:rsidRPr="000618F6">
        <w:tab/>
      </w:r>
      <w:r w:rsidRPr="000618F6">
        <w:tab/>
        <w:t>999999,99</w:t>
      </w:r>
    </w:p>
    <w:p w14:paraId="28A57F58" w14:textId="77777777" w:rsidR="004D1165" w:rsidRPr="000618F6" w:rsidRDefault="004D1165">
      <w:r w:rsidRPr="000618F6">
        <w:t>Standaardwaarde</w:t>
      </w:r>
      <w:r w:rsidRPr="000618F6">
        <w:tab/>
      </w:r>
      <w:r w:rsidRPr="000618F6">
        <w:tab/>
        <w:t>0,0</w:t>
      </w:r>
    </w:p>
    <w:p w14:paraId="70131354" w14:textId="77777777" w:rsidR="004D1165" w:rsidRPr="000618F6" w:rsidRDefault="004D1165">
      <w:r w:rsidRPr="000618F6">
        <w:t>Toegevoegd in</w:t>
      </w:r>
      <w:r w:rsidRPr="000618F6">
        <w:tab/>
      </w:r>
      <w:r w:rsidRPr="000618F6">
        <w:tab/>
      </w:r>
      <w:r w:rsidRPr="000618F6">
        <w:tab/>
        <w:t>1.0</w:t>
      </w:r>
    </w:p>
    <w:p w14:paraId="26D97ED8" w14:textId="77777777" w:rsidR="004D1165" w:rsidRPr="000618F6" w:rsidRDefault="004D1165">
      <w:r w:rsidRPr="000618F6">
        <w:t>Eerste berekeningsversie</w:t>
      </w:r>
      <w:r w:rsidRPr="000618F6">
        <w:tab/>
        <w:t>01-07-2003</w:t>
      </w:r>
    </w:p>
    <w:p w14:paraId="00E3EBBB" w14:textId="77777777" w:rsidR="004D1165" w:rsidRPr="000618F6" w:rsidRDefault="004D1165">
      <w:r w:rsidRPr="000618F6">
        <w:t>Laatste berekeningsversie</w:t>
      </w:r>
      <w:r w:rsidRPr="000618F6">
        <w:tab/>
      </w:r>
      <w:r w:rsidRPr="000618F6">
        <w:rPr>
          <w:i/>
        </w:rPr>
        <w:t>n.v.t.</w:t>
      </w:r>
    </w:p>
    <w:p w14:paraId="42D70E72" w14:textId="77777777" w:rsidR="004D1165" w:rsidRPr="000618F6" w:rsidRDefault="004D1165">
      <w:r w:rsidRPr="000618F6">
        <w:t>Verwijderd in</w:t>
      </w:r>
      <w:r w:rsidRPr="000618F6">
        <w:tab/>
      </w:r>
      <w:r w:rsidRPr="000618F6">
        <w:tab/>
      </w:r>
      <w:r w:rsidRPr="000618F6">
        <w:tab/>
      </w:r>
      <w:r w:rsidRPr="000618F6">
        <w:rPr>
          <w:i/>
        </w:rPr>
        <w:t>n.v.t.</w:t>
      </w:r>
    </w:p>
    <w:p w14:paraId="4F51F704" w14:textId="77777777" w:rsidR="00745771" w:rsidRPr="000618F6" w:rsidRDefault="00745771" w:rsidP="00745771">
      <w:pPr>
        <w:pStyle w:val="Heading3"/>
        <w:rPr>
          <w:lang w:val="nl-NL"/>
        </w:rPr>
      </w:pPr>
      <w:bookmarkStart w:id="404" w:name="_Toc63778641"/>
      <w:r w:rsidRPr="000618F6">
        <w:rPr>
          <w:lang w:val="nl-NL"/>
        </w:rPr>
        <w:t>inkParUitkeringAOW</w:t>
      </w:r>
      <w:bookmarkEnd w:id="404"/>
    </w:p>
    <w:p w14:paraId="167E4453" w14:textId="77777777" w:rsidR="00745771" w:rsidRPr="000618F6" w:rsidRDefault="00745771" w:rsidP="00745771">
      <w:r w:rsidRPr="000618F6">
        <w:t>Het inkomen van de partner uit een AOW-uitkering.</w:t>
      </w:r>
    </w:p>
    <w:p w14:paraId="050FDEE6" w14:textId="77777777" w:rsidR="00745771" w:rsidRPr="000618F6" w:rsidRDefault="00745771" w:rsidP="00745771">
      <w:r w:rsidRPr="000618F6">
        <w:t>Bedrag netto per maand.</w:t>
      </w:r>
    </w:p>
    <w:p w14:paraId="4CE6E09D" w14:textId="77777777" w:rsidR="00745771" w:rsidRPr="000618F6" w:rsidRDefault="00745771" w:rsidP="00745771"/>
    <w:p w14:paraId="5043D6AD" w14:textId="77777777" w:rsidR="00745771" w:rsidRPr="000618F6" w:rsidRDefault="00745771" w:rsidP="00745771">
      <w:r w:rsidRPr="000618F6">
        <w:t>Veldtype</w:t>
      </w:r>
      <w:r w:rsidRPr="000618F6">
        <w:tab/>
      </w:r>
      <w:r w:rsidRPr="000618F6">
        <w:tab/>
      </w:r>
      <w:r w:rsidRPr="000618F6">
        <w:tab/>
      </w:r>
      <w:r w:rsidRPr="000618F6">
        <w:tab/>
        <w:t>Double</w:t>
      </w:r>
    </w:p>
    <w:p w14:paraId="558F9D69" w14:textId="77777777" w:rsidR="00745771" w:rsidRPr="000618F6" w:rsidRDefault="00745771" w:rsidP="00745771">
      <w:r w:rsidRPr="000618F6">
        <w:t>Formaat</w:t>
      </w:r>
      <w:r w:rsidRPr="000618F6">
        <w:tab/>
      </w:r>
      <w:r w:rsidRPr="000618F6">
        <w:tab/>
      </w:r>
      <w:r w:rsidRPr="000618F6">
        <w:tab/>
      </w:r>
      <w:r w:rsidRPr="000618F6">
        <w:tab/>
        <w:t>999999,99</w:t>
      </w:r>
    </w:p>
    <w:p w14:paraId="0196BAF0" w14:textId="77777777" w:rsidR="00745771" w:rsidRPr="000618F6" w:rsidRDefault="00745771" w:rsidP="00745771">
      <w:r w:rsidRPr="000618F6">
        <w:t>Standaardwaarde</w:t>
      </w:r>
      <w:r w:rsidRPr="000618F6">
        <w:tab/>
      </w:r>
      <w:r w:rsidRPr="000618F6">
        <w:tab/>
        <w:t>0,0</w:t>
      </w:r>
    </w:p>
    <w:p w14:paraId="0E8E2AFC" w14:textId="77777777" w:rsidR="00745771" w:rsidRPr="000618F6" w:rsidRDefault="00745771" w:rsidP="00745771">
      <w:r w:rsidRPr="000618F6">
        <w:t>Toegevoegd in</w:t>
      </w:r>
      <w:r w:rsidRPr="000618F6">
        <w:tab/>
      </w:r>
      <w:r w:rsidRPr="000618F6">
        <w:tab/>
      </w:r>
      <w:r w:rsidRPr="000618F6">
        <w:tab/>
        <w:t>1.1</w:t>
      </w:r>
    </w:p>
    <w:p w14:paraId="7F13B5F3" w14:textId="77777777" w:rsidR="00745771" w:rsidRPr="000618F6" w:rsidRDefault="00745771" w:rsidP="00745771">
      <w:r w:rsidRPr="000618F6">
        <w:t>Eerste berekeningsversie</w:t>
      </w:r>
      <w:r w:rsidRPr="000618F6">
        <w:tab/>
        <w:t>01-07-2007</w:t>
      </w:r>
    </w:p>
    <w:p w14:paraId="32381DA8" w14:textId="77777777" w:rsidR="00745771" w:rsidRPr="000618F6" w:rsidRDefault="00745771" w:rsidP="00745771">
      <w:pPr>
        <w:rPr>
          <w:i/>
        </w:rPr>
      </w:pPr>
      <w:r w:rsidRPr="000618F6">
        <w:t>Laatste berekeningsversie</w:t>
      </w:r>
      <w:r w:rsidRPr="000618F6">
        <w:tab/>
      </w:r>
      <w:r w:rsidRPr="000618F6">
        <w:rPr>
          <w:i/>
        </w:rPr>
        <w:t>n.v.t.</w:t>
      </w:r>
    </w:p>
    <w:p w14:paraId="2DD68754" w14:textId="77777777" w:rsidR="00745771" w:rsidRPr="000618F6" w:rsidRDefault="00745771" w:rsidP="00745771">
      <w:r w:rsidRPr="000618F6">
        <w:t>Verwijderd in</w:t>
      </w:r>
      <w:r w:rsidRPr="000618F6">
        <w:tab/>
      </w:r>
      <w:r w:rsidRPr="000618F6">
        <w:tab/>
      </w:r>
      <w:r w:rsidRPr="000618F6">
        <w:tab/>
      </w:r>
      <w:r w:rsidRPr="000618F6">
        <w:rPr>
          <w:i/>
        </w:rPr>
        <w:t>n.v.t.</w:t>
      </w:r>
    </w:p>
    <w:p w14:paraId="1A127E6E" w14:textId="77777777" w:rsidR="00745771" w:rsidRPr="000618F6" w:rsidRDefault="00745771" w:rsidP="00745771">
      <w:pPr>
        <w:pStyle w:val="Heading3"/>
        <w:rPr>
          <w:lang w:val="nl-NL"/>
        </w:rPr>
      </w:pPr>
      <w:bookmarkStart w:id="405" w:name="_Toc63778642"/>
      <w:r w:rsidRPr="000618F6">
        <w:rPr>
          <w:lang w:val="nl-NL"/>
        </w:rPr>
        <w:t>inkParUitkeringANW</w:t>
      </w:r>
      <w:bookmarkEnd w:id="405"/>
    </w:p>
    <w:p w14:paraId="5288FE6D" w14:textId="77777777" w:rsidR="00745771" w:rsidRPr="000618F6" w:rsidRDefault="00745771" w:rsidP="00745771">
      <w:r w:rsidRPr="000618F6">
        <w:t>Het inkomen van de partner uit een AOW-uitkering.</w:t>
      </w:r>
    </w:p>
    <w:p w14:paraId="6C958BD6" w14:textId="77777777" w:rsidR="00745771" w:rsidRPr="000618F6" w:rsidRDefault="00745771" w:rsidP="00745771">
      <w:r w:rsidRPr="000618F6">
        <w:t>Bedrag netto per maand.</w:t>
      </w:r>
    </w:p>
    <w:p w14:paraId="402294B1" w14:textId="77777777" w:rsidR="00745771" w:rsidRPr="000618F6" w:rsidRDefault="00745771" w:rsidP="00745771"/>
    <w:p w14:paraId="09AF1F33" w14:textId="77777777" w:rsidR="00745771" w:rsidRPr="000618F6" w:rsidRDefault="00745771" w:rsidP="00745771">
      <w:r w:rsidRPr="000618F6">
        <w:t>Veldtype</w:t>
      </w:r>
      <w:r w:rsidRPr="000618F6">
        <w:tab/>
      </w:r>
      <w:r w:rsidRPr="000618F6">
        <w:tab/>
      </w:r>
      <w:r w:rsidRPr="000618F6">
        <w:tab/>
      </w:r>
      <w:r w:rsidRPr="000618F6">
        <w:tab/>
        <w:t>Double</w:t>
      </w:r>
    </w:p>
    <w:p w14:paraId="1E4C934A" w14:textId="77777777" w:rsidR="00745771" w:rsidRPr="000618F6" w:rsidRDefault="00745771" w:rsidP="00745771">
      <w:r w:rsidRPr="000618F6">
        <w:t>Formaat</w:t>
      </w:r>
      <w:r w:rsidRPr="000618F6">
        <w:tab/>
      </w:r>
      <w:r w:rsidRPr="000618F6">
        <w:tab/>
      </w:r>
      <w:r w:rsidRPr="000618F6">
        <w:tab/>
      </w:r>
      <w:r w:rsidRPr="000618F6">
        <w:tab/>
        <w:t>999999,99</w:t>
      </w:r>
    </w:p>
    <w:p w14:paraId="7ABB345A" w14:textId="77777777" w:rsidR="00745771" w:rsidRPr="000618F6" w:rsidRDefault="00745771" w:rsidP="00745771">
      <w:r w:rsidRPr="000618F6">
        <w:t>Standaardwaarde</w:t>
      </w:r>
      <w:r w:rsidRPr="000618F6">
        <w:tab/>
      </w:r>
      <w:r w:rsidRPr="000618F6">
        <w:tab/>
        <w:t>0,0</w:t>
      </w:r>
    </w:p>
    <w:p w14:paraId="7AD462EB" w14:textId="77777777" w:rsidR="00745771" w:rsidRPr="000618F6" w:rsidRDefault="00745771" w:rsidP="00745771">
      <w:r w:rsidRPr="000618F6">
        <w:t>Toegevoegd in</w:t>
      </w:r>
      <w:r w:rsidRPr="000618F6">
        <w:tab/>
      </w:r>
      <w:r w:rsidRPr="000618F6">
        <w:tab/>
      </w:r>
      <w:r w:rsidRPr="000618F6">
        <w:tab/>
        <w:t>1.7</w:t>
      </w:r>
    </w:p>
    <w:p w14:paraId="40E3C5E3" w14:textId="77777777" w:rsidR="00745771" w:rsidRPr="000618F6" w:rsidRDefault="00745771" w:rsidP="00745771">
      <w:r w:rsidRPr="000618F6">
        <w:t>Eerste berekeningsversie</w:t>
      </w:r>
      <w:r w:rsidRPr="000618F6">
        <w:tab/>
        <w:t>01-07-2010</w:t>
      </w:r>
    </w:p>
    <w:p w14:paraId="7D2B5A52" w14:textId="77777777" w:rsidR="00745771" w:rsidRPr="000618F6" w:rsidRDefault="00745771" w:rsidP="00745771">
      <w:pPr>
        <w:rPr>
          <w:i/>
        </w:rPr>
      </w:pPr>
      <w:r w:rsidRPr="000618F6">
        <w:t>Laatste berekeningsversie</w:t>
      </w:r>
      <w:r w:rsidRPr="000618F6">
        <w:tab/>
      </w:r>
      <w:r w:rsidRPr="000618F6">
        <w:rPr>
          <w:i/>
        </w:rPr>
        <w:t>n.v.t.</w:t>
      </w:r>
    </w:p>
    <w:p w14:paraId="0334F939" w14:textId="77777777" w:rsidR="00745771" w:rsidRPr="000618F6" w:rsidRDefault="00745771" w:rsidP="00745771">
      <w:r w:rsidRPr="000618F6">
        <w:t>Verwijderd in</w:t>
      </w:r>
      <w:r w:rsidRPr="000618F6">
        <w:tab/>
      </w:r>
      <w:r w:rsidRPr="000618F6">
        <w:tab/>
      </w:r>
      <w:r w:rsidRPr="000618F6">
        <w:tab/>
      </w:r>
      <w:r w:rsidRPr="000618F6">
        <w:rPr>
          <w:i/>
        </w:rPr>
        <w:t>n.v.t.</w:t>
      </w:r>
    </w:p>
    <w:p w14:paraId="2249B5E2" w14:textId="77777777" w:rsidR="00FF39D1" w:rsidRPr="000618F6" w:rsidRDefault="00FF39D1" w:rsidP="00AC2AAD">
      <w:pPr>
        <w:pStyle w:val="Heading3"/>
        <w:rPr>
          <w:lang w:val="nl-NL"/>
        </w:rPr>
      </w:pPr>
      <w:bookmarkStart w:id="406" w:name="_Toc63778643"/>
      <w:r w:rsidRPr="000618F6">
        <w:rPr>
          <w:lang w:val="nl-NL"/>
        </w:rPr>
        <w:t>inkParUitkeringWWB</w:t>
      </w:r>
      <w:bookmarkEnd w:id="406"/>
    </w:p>
    <w:p w14:paraId="00D35F19" w14:textId="77777777" w:rsidR="00FF39D1" w:rsidRPr="000618F6" w:rsidRDefault="00FF39D1" w:rsidP="00FF39D1">
      <w:r w:rsidRPr="000618F6">
        <w:t>Het inkomen van de partner uit een WWB-uitkering.</w:t>
      </w:r>
    </w:p>
    <w:p w14:paraId="47F3EAD8" w14:textId="77777777" w:rsidR="00FF39D1" w:rsidRPr="000618F6" w:rsidRDefault="00FF39D1" w:rsidP="00FF39D1">
      <w:r w:rsidRPr="000618F6">
        <w:t>Bedrag netto per maand.</w:t>
      </w:r>
    </w:p>
    <w:p w14:paraId="7385331D" w14:textId="77777777" w:rsidR="00FF39D1" w:rsidRPr="000618F6" w:rsidRDefault="00FF39D1" w:rsidP="00FF39D1"/>
    <w:p w14:paraId="5806D240" w14:textId="77777777" w:rsidR="00FF39D1" w:rsidRPr="000618F6" w:rsidRDefault="00FF39D1" w:rsidP="00FF39D1">
      <w:r w:rsidRPr="000618F6">
        <w:t>Veldtype</w:t>
      </w:r>
      <w:r w:rsidRPr="000618F6">
        <w:tab/>
      </w:r>
      <w:r w:rsidRPr="000618F6">
        <w:tab/>
      </w:r>
      <w:r w:rsidRPr="000618F6">
        <w:tab/>
      </w:r>
      <w:r w:rsidRPr="000618F6">
        <w:tab/>
        <w:t>Double</w:t>
      </w:r>
    </w:p>
    <w:p w14:paraId="18BCBEB0" w14:textId="77777777" w:rsidR="00FF39D1" w:rsidRPr="000618F6" w:rsidRDefault="00FF39D1" w:rsidP="00FF39D1">
      <w:r w:rsidRPr="000618F6">
        <w:t>Formaat</w:t>
      </w:r>
      <w:r w:rsidRPr="000618F6">
        <w:tab/>
      </w:r>
      <w:r w:rsidRPr="000618F6">
        <w:tab/>
      </w:r>
      <w:r w:rsidRPr="000618F6">
        <w:tab/>
      </w:r>
      <w:r w:rsidRPr="000618F6">
        <w:tab/>
        <w:t>999999,99</w:t>
      </w:r>
    </w:p>
    <w:p w14:paraId="1BEC2CD2" w14:textId="77777777" w:rsidR="00FF39D1" w:rsidRPr="000618F6" w:rsidRDefault="00FF39D1" w:rsidP="00FF39D1">
      <w:r w:rsidRPr="000618F6">
        <w:t>Standaardwaarde</w:t>
      </w:r>
      <w:r w:rsidRPr="000618F6">
        <w:tab/>
      </w:r>
      <w:r w:rsidRPr="000618F6">
        <w:tab/>
        <w:t>0,0</w:t>
      </w:r>
    </w:p>
    <w:p w14:paraId="4E8047AF" w14:textId="77777777" w:rsidR="00FF39D1" w:rsidRPr="000618F6" w:rsidRDefault="00FF39D1" w:rsidP="00FF39D1">
      <w:r w:rsidRPr="000618F6">
        <w:t>Toegevoegd in</w:t>
      </w:r>
      <w:r w:rsidRPr="000618F6">
        <w:tab/>
      </w:r>
      <w:r w:rsidRPr="000618F6">
        <w:tab/>
      </w:r>
      <w:r w:rsidRPr="000618F6">
        <w:tab/>
        <w:t>1.1</w:t>
      </w:r>
    </w:p>
    <w:p w14:paraId="2A4AE4C9" w14:textId="77777777" w:rsidR="00FF39D1" w:rsidRPr="000618F6" w:rsidRDefault="00FF39D1" w:rsidP="00FF39D1">
      <w:r w:rsidRPr="000618F6">
        <w:t>Eerste berekeningsversie</w:t>
      </w:r>
      <w:r w:rsidRPr="000618F6">
        <w:tab/>
        <w:t>01-07-2007</w:t>
      </w:r>
    </w:p>
    <w:p w14:paraId="1637AF31" w14:textId="77777777" w:rsidR="00FF39D1" w:rsidRPr="000618F6" w:rsidRDefault="00FF39D1" w:rsidP="00FF39D1">
      <w:pPr>
        <w:rPr>
          <w:i/>
        </w:rPr>
      </w:pPr>
      <w:r w:rsidRPr="000618F6">
        <w:t>Laatste berekeningsversie</w:t>
      </w:r>
      <w:r w:rsidRPr="000618F6">
        <w:tab/>
      </w:r>
      <w:r w:rsidRPr="000618F6">
        <w:rPr>
          <w:i/>
        </w:rPr>
        <w:t>n.v.t.</w:t>
      </w:r>
    </w:p>
    <w:p w14:paraId="714898CE" w14:textId="77777777" w:rsidR="00FF39D1" w:rsidRPr="000618F6" w:rsidRDefault="00FF39D1" w:rsidP="00FF39D1">
      <w:r w:rsidRPr="000618F6">
        <w:t>Verwijderd in</w:t>
      </w:r>
      <w:r w:rsidRPr="000618F6">
        <w:tab/>
      </w:r>
      <w:r w:rsidRPr="000618F6">
        <w:tab/>
      </w:r>
      <w:r w:rsidRPr="000618F6">
        <w:tab/>
      </w:r>
      <w:r w:rsidRPr="000618F6">
        <w:rPr>
          <w:i/>
        </w:rPr>
        <w:t>n.v.t.</w:t>
      </w:r>
    </w:p>
    <w:p w14:paraId="091B04E9" w14:textId="77777777" w:rsidR="00FF39D1" w:rsidRPr="000618F6" w:rsidRDefault="00FF39D1" w:rsidP="00AC2AAD">
      <w:pPr>
        <w:pStyle w:val="Heading3"/>
        <w:rPr>
          <w:lang w:val="nl-NL"/>
        </w:rPr>
      </w:pPr>
      <w:bookmarkStart w:id="407" w:name="_Toc63778644"/>
      <w:r w:rsidRPr="000618F6">
        <w:rPr>
          <w:lang w:val="nl-NL"/>
        </w:rPr>
        <w:t>inkParUitkeringWAO</w:t>
      </w:r>
      <w:bookmarkEnd w:id="407"/>
    </w:p>
    <w:p w14:paraId="6C980BAD" w14:textId="77777777" w:rsidR="00FF39D1" w:rsidRPr="000618F6" w:rsidRDefault="00FF39D1" w:rsidP="00FF39D1">
      <w:r w:rsidRPr="000618F6">
        <w:t>Het inkomen van de partner uit een WAO-uitkering.</w:t>
      </w:r>
    </w:p>
    <w:p w14:paraId="2004CC0F" w14:textId="77777777" w:rsidR="00FF39D1" w:rsidRPr="000618F6" w:rsidRDefault="00FF39D1" w:rsidP="00FF39D1">
      <w:r w:rsidRPr="000618F6">
        <w:t>Bedrag netto per maand.</w:t>
      </w:r>
    </w:p>
    <w:p w14:paraId="7315179D" w14:textId="77777777" w:rsidR="00FF39D1" w:rsidRPr="000618F6" w:rsidRDefault="00FF39D1" w:rsidP="00FF39D1"/>
    <w:p w14:paraId="0B37DCC5" w14:textId="77777777" w:rsidR="00FF39D1" w:rsidRPr="000618F6" w:rsidRDefault="00FF39D1" w:rsidP="00FF39D1">
      <w:r w:rsidRPr="000618F6">
        <w:t>Veldtype</w:t>
      </w:r>
      <w:r w:rsidRPr="000618F6">
        <w:tab/>
      </w:r>
      <w:r w:rsidRPr="000618F6">
        <w:tab/>
      </w:r>
      <w:r w:rsidRPr="000618F6">
        <w:tab/>
      </w:r>
      <w:r w:rsidRPr="000618F6">
        <w:tab/>
        <w:t>Double</w:t>
      </w:r>
    </w:p>
    <w:p w14:paraId="791D396B" w14:textId="77777777" w:rsidR="00FF39D1" w:rsidRPr="000618F6" w:rsidRDefault="00FF39D1" w:rsidP="00FF39D1">
      <w:r w:rsidRPr="000618F6">
        <w:lastRenderedPageBreak/>
        <w:t>Formaat</w:t>
      </w:r>
      <w:r w:rsidRPr="000618F6">
        <w:tab/>
      </w:r>
      <w:r w:rsidRPr="000618F6">
        <w:tab/>
      </w:r>
      <w:r w:rsidRPr="000618F6">
        <w:tab/>
      </w:r>
      <w:r w:rsidRPr="000618F6">
        <w:tab/>
        <w:t>999999,99</w:t>
      </w:r>
    </w:p>
    <w:p w14:paraId="7130C57D" w14:textId="77777777" w:rsidR="00FF39D1" w:rsidRPr="000618F6" w:rsidRDefault="00FF39D1" w:rsidP="00FF39D1">
      <w:r w:rsidRPr="000618F6">
        <w:t>Standaardwaarde</w:t>
      </w:r>
      <w:r w:rsidRPr="000618F6">
        <w:tab/>
      </w:r>
      <w:r w:rsidRPr="000618F6">
        <w:tab/>
        <w:t>0,0</w:t>
      </w:r>
    </w:p>
    <w:p w14:paraId="771543EB" w14:textId="77777777" w:rsidR="00FF39D1" w:rsidRPr="000618F6" w:rsidRDefault="00FF39D1" w:rsidP="00FF39D1">
      <w:r w:rsidRPr="000618F6">
        <w:t>Toegevoegd in</w:t>
      </w:r>
      <w:r w:rsidRPr="000618F6">
        <w:tab/>
      </w:r>
      <w:r w:rsidRPr="000618F6">
        <w:tab/>
      </w:r>
      <w:r w:rsidRPr="000618F6">
        <w:tab/>
        <w:t>1.1</w:t>
      </w:r>
    </w:p>
    <w:p w14:paraId="05DB83CA" w14:textId="77777777" w:rsidR="00FF39D1" w:rsidRPr="000618F6" w:rsidRDefault="00FF39D1" w:rsidP="00FF39D1">
      <w:r w:rsidRPr="000618F6">
        <w:t>Eerste berekeningsversie</w:t>
      </w:r>
      <w:r w:rsidRPr="000618F6">
        <w:tab/>
        <w:t>01-07-2007</w:t>
      </w:r>
    </w:p>
    <w:p w14:paraId="515B81C5" w14:textId="77777777" w:rsidR="00FF39D1" w:rsidRPr="000618F6" w:rsidRDefault="00FF39D1" w:rsidP="00FF39D1">
      <w:pPr>
        <w:rPr>
          <w:i/>
        </w:rPr>
      </w:pPr>
      <w:r w:rsidRPr="000618F6">
        <w:t>Laatste berekeningsversie</w:t>
      </w:r>
      <w:r w:rsidRPr="000618F6">
        <w:tab/>
      </w:r>
      <w:r w:rsidRPr="000618F6">
        <w:rPr>
          <w:i/>
        </w:rPr>
        <w:t>n.v.t.</w:t>
      </w:r>
    </w:p>
    <w:p w14:paraId="3E8E54E8" w14:textId="77777777" w:rsidR="00FF39D1" w:rsidRPr="000618F6" w:rsidRDefault="00FF39D1" w:rsidP="00FF39D1">
      <w:r w:rsidRPr="000618F6">
        <w:t>Verwijderd in</w:t>
      </w:r>
      <w:r w:rsidRPr="000618F6">
        <w:tab/>
      </w:r>
      <w:r w:rsidRPr="000618F6">
        <w:tab/>
      </w:r>
      <w:r w:rsidRPr="000618F6">
        <w:tab/>
      </w:r>
      <w:r w:rsidRPr="000618F6">
        <w:rPr>
          <w:i/>
        </w:rPr>
        <w:t>n.v.t.</w:t>
      </w:r>
    </w:p>
    <w:p w14:paraId="755C2929" w14:textId="77777777" w:rsidR="00FF39D1" w:rsidRPr="000618F6" w:rsidRDefault="00FF39D1" w:rsidP="00AC2AAD">
      <w:pPr>
        <w:pStyle w:val="Heading3"/>
        <w:rPr>
          <w:lang w:val="nl-NL"/>
        </w:rPr>
      </w:pPr>
      <w:bookmarkStart w:id="408" w:name="_Toc63778645"/>
      <w:r w:rsidRPr="000618F6">
        <w:rPr>
          <w:lang w:val="nl-NL"/>
        </w:rPr>
        <w:t>inkParUitkeringOverig</w:t>
      </w:r>
      <w:bookmarkEnd w:id="408"/>
    </w:p>
    <w:p w14:paraId="6BA404C6" w14:textId="77777777" w:rsidR="00FF39D1" w:rsidRPr="000618F6" w:rsidRDefault="00FF39D1" w:rsidP="00FF39D1">
      <w:r w:rsidRPr="000618F6">
        <w:t>Het inkomen van de partner uit overige uitkeringen.</w:t>
      </w:r>
    </w:p>
    <w:p w14:paraId="0E581BF0" w14:textId="77777777" w:rsidR="00FF39D1" w:rsidRPr="000618F6" w:rsidRDefault="00FF39D1" w:rsidP="00FF39D1">
      <w:r w:rsidRPr="000618F6">
        <w:t>Bedrag netto per maand.</w:t>
      </w:r>
    </w:p>
    <w:p w14:paraId="65349157" w14:textId="77777777" w:rsidR="00FF39D1" w:rsidRPr="000618F6" w:rsidRDefault="00FF39D1" w:rsidP="00FF39D1"/>
    <w:p w14:paraId="2CB89790" w14:textId="77777777" w:rsidR="00FF39D1" w:rsidRPr="000618F6" w:rsidRDefault="00FF39D1" w:rsidP="00FF39D1">
      <w:r w:rsidRPr="000618F6">
        <w:t>Veldtype</w:t>
      </w:r>
      <w:r w:rsidRPr="000618F6">
        <w:tab/>
      </w:r>
      <w:r w:rsidRPr="000618F6">
        <w:tab/>
      </w:r>
      <w:r w:rsidRPr="000618F6">
        <w:tab/>
      </w:r>
      <w:r w:rsidRPr="000618F6">
        <w:tab/>
        <w:t>Double</w:t>
      </w:r>
    </w:p>
    <w:p w14:paraId="409B4ACD" w14:textId="77777777" w:rsidR="00FF39D1" w:rsidRPr="000618F6" w:rsidRDefault="00FF39D1" w:rsidP="00FF39D1">
      <w:r w:rsidRPr="000618F6">
        <w:t>Formaat</w:t>
      </w:r>
      <w:r w:rsidRPr="000618F6">
        <w:tab/>
      </w:r>
      <w:r w:rsidRPr="000618F6">
        <w:tab/>
      </w:r>
      <w:r w:rsidRPr="000618F6">
        <w:tab/>
      </w:r>
      <w:r w:rsidRPr="000618F6">
        <w:tab/>
        <w:t>999999,99</w:t>
      </w:r>
    </w:p>
    <w:p w14:paraId="20916BFF" w14:textId="77777777" w:rsidR="00FF39D1" w:rsidRPr="000618F6" w:rsidRDefault="00FF39D1" w:rsidP="00FF39D1">
      <w:r w:rsidRPr="000618F6">
        <w:t>Standaardwaarde</w:t>
      </w:r>
      <w:r w:rsidRPr="000618F6">
        <w:tab/>
      </w:r>
      <w:r w:rsidRPr="000618F6">
        <w:tab/>
        <w:t>0,0</w:t>
      </w:r>
    </w:p>
    <w:p w14:paraId="05E8E118" w14:textId="77777777" w:rsidR="00FF39D1" w:rsidRPr="000618F6" w:rsidRDefault="00FF39D1" w:rsidP="00FF39D1">
      <w:r w:rsidRPr="000618F6">
        <w:t>Toegevoegd in</w:t>
      </w:r>
      <w:r w:rsidRPr="000618F6">
        <w:tab/>
      </w:r>
      <w:r w:rsidRPr="000618F6">
        <w:tab/>
      </w:r>
      <w:r w:rsidRPr="000618F6">
        <w:tab/>
        <w:t>1.1</w:t>
      </w:r>
    </w:p>
    <w:p w14:paraId="521005D2" w14:textId="77777777" w:rsidR="00FF39D1" w:rsidRPr="000618F6" w:rsidRDefault="00FF39D1" w:rsidP="00FF39D1">
      <w:r w:rsidRPr="000618F6">
        <w:t>Eerste berekeningsversie</w:t>
      </w:r>
      <w:r w:rsidRPr="000618F6">
        <w:tab/>
        <w:t>01-07-2007</w:t>
      </w:r>
    </w:p>
    <w:p w14:paraId="4BBC3AA8" w14:textId="77777777" w:rsidR="00FF39D1" w:rsidRPr="000618F6" w:rsidRDefault="00FF39D1" w:rsidP="00FF39D1">
      <w:pPr>
        <w:rPr>
          <w:i/>
        </w:rPr>
      </w:pPr>
      <w:r w:rsidRPr="000618F6">
        <w:t>Laatste berekeningsversie</w:t>
      </w:r>
      <w:r w:rsidRPr="000618F6">
        <w:tab/>
      </w:r>
      <w:r w:rsidRPr="000618F6">
        <w:rPr>
          <w:i/>
        </w:rPr>
        <w:t>n.v.t.</w:t>
      </w:r>
    </w:p>
    <w:p w14:paraId="0F23120E" w14:textId="77777777" w:rsidR="00FF39D1" w:rsidRPr="000618F6" w:rsidRDefault="00FF39D1" w:rsidP="00FF39D1">
      <w:r w:rsidRPr="000618F6">
        <w:t>Verwijderd in</w:t>
      </w:r>
      <w:r w:rsidRPr="000618F6">
        <w:tab/>
      </w:r>
      <w:r w:rsidRPr="000618F6">
        <w:tab/>
      </w:r>
      <w:r w:rsidRPr="000618F6">
        <w:tab/>
      </w:r>
      <w:r w:rsidRPr="000618F6">
        <w:rPr>
          <w:i/>
        </w:rPr>
        <w:t>n.v.t.</w:t>
      </w:r>
    </w:p>
    <w:p w14:paraId="4F786074" w14:textId="77777777" w:rsidR="00FF39D1" w:rsidRPr="000618F6" w:rsidRDefault="00FF39D1" w:rsidP="00AC2AAD">
      <w:pPr>
        <w:pStyle w:val="Heading3"/>
        <w:rPr>
          <w:lang w:val="nl-NL"/>
        </w:rPr>
      </w:pPr>
      <w:bookmarkStart w:id="409" w:name="_Toc63778646"/>
      <w:r w:rsidRPr="000618F6">
        <w:rPr>
          <w:lang w:val="nl-NL"/>
        </w:rPr>
        <w:t>inkParAndereInkomensVT</w:t>
      </w:r>
      <w:bookmarkEnd w:id="409"/>
    </w:p>
    <w:p w14:paraId="581912EA" w14:textId="77777777" w:rsidR="00FF39D1" w:rsidRPr="000618F6" w:rsidRDefault="00FF39D1" w:rsidP="00FF39D1">
      <w:r w:rsidRPr="000618F6">
        <w:t>Het inkomen van de partner uit een andere netto inkomens met vakantietoeslag.</w:t>
      </w:r>
    </w:p>
    <w:p w14:paraId="54F76D81" w14:textId="77777777" w:rsidR="00FF39D1" w:rsidRPr="000618F6" w:rsidRDefault="00FF39D1" w:rsidP="00FF39D1">
      <w:r w:rsidRPr="000618F6">
        <w:t>Bedrag netto per maand.</w:t>
      </w:r>
    </w:p>
    <w:p w14:paraId="3330C72E" w14:textId="77777777" w:rsidR="00FF39D1" w:rsidRPr="000618F6" w:rsidRDefault="00FF39D1" w:rsidP="00FF39D1"/>
    <w:p w14:paraId="7155F6F7" w14:textId="77777777" w:rsidR="00FF39D1" w:rsidRPr="000618F6" w:rsidRDefault="00FF39D1" w:rsidP="00FF39D1">
      <w:r w:rsidRPr="000618F6">
        <w:t>Veldtype</w:t>
      </w:r>
      <w:r w:rsidRPr="000618F6">
        <w:tab/>
      </w:r>
      <w:r w:rsidRPr="000618F6">
        <w:tab/>
      </w:r>
      <w:r w:rsidRPr="000618F6">
        <w:tab/>
      </w:r>
      <w:r w:rsidRPr="000618F6">
        <w:tab/>
        <w:t>Double</w:t>
      </w:r>
    </w:p>
    <w:p w14:paraId="09F057F9" w14:textId="77777777" w:rsidR="00FF39D1" w:rsidRPr="000618F6" w:rsidRDefault="00FF39D1" w:rsidP="00FF39D1">
      <w:r w:rsidRPr="000618F6">
        <w:t>Formaat</w:t>
      </w:r>
      <w:r w:rsidRPr="000618F6">
        <w:tab/>
      </w:r>
      <w:r w:rsidRPr="000618F6">
        <w:tab/>
      </w:r>
      <w:r w:rsidRPr="000618F6">
        <w:tab/>
      </w:r>
      <w:r w:rsidRPr="000618F6">
        <w:tab/>
        <w:t>999999,99</w:t>
      </w:r>
    </w:p>
    <w:p w14:paraId="646B90D8" w14:textId="77777777" w:rsidR="00FF39D1" w:rsidRPr="000618F6" w:rsidRDefault="00FF39D1" w:rsidP="00FF39D1">
      <w:r w:rsidRPr="000618F6">
        <w:t>Standaardwaarde</w:t>
      </w:r>
      <w:r w:rsidRPr="000618F6">
        <w:tab/>
      </w:r>
      <w:r w:rsidRPr="000618F6">
        <w:tab/>
        <w:t>0,0</w:t>
      </w:r>
    </w:p>
    <w:p w14:paraId="0DA0A0D0" w14:textId="77777777" w:rsidR="00FF39D1" w:rsidRPr="000618F6" w:rsidRDefault="00FF39D1" w:rsidP="00FF39D1">
      <w:r w:rsidRPr="000618F6">
        <w:t>Toegevoegd in</w:t>
      </w:r>
      <w:r w:rsidRPr="000618F6">
        <w:tab/>
      </w:r>
      <w:r w:rsidRPr="000618F6">
        <w:tab/>
      </w:r>
      <w:r w:rsidRPr="000618F6">
        <w:tab/>
        <w:t>1.1</w:t>
      </w:r>
    </w:p>
    <w:p w14:paraId="66460614" w14:textId="77777777" w:rsidR="00FF39D1" w:rsidRPr="000618F6" w:rsidRDefault="00FF39D1" w:rsidP="00FF39D1">
      <w:r w:rsidRPr="000618F6">
        <w:t>Eerste berekeningsversie</w:t>
      </w:r>
      <w:r w:rsidRPr="000618F6">
        <w:tab/>
        <w:t>01-07-2007</w:t>
      </w:r>
    </w:p>
    <w:p w14:paraId="27642826" w14:textId="77777777" w:rsidR="00FF39D1" w:rsidRPr="000618F6" w:rsidRDefault="00FF39D1" w:rsidP="00FF39D1">
      <w:pPr>
        <w:rPr>
          <w:i/>
        </w:rPr>
      </w:pPr>
      <w:r w:rsidRPr="000618F6">
        <w:t>Laatste berekeningsversie</w:t>
      </w:r>
      <w:r w:rsidRPr="000618F6">
        <w:tab/>
      </w:r>
      <w:r w:rsidRPr="000618F6">
        <w:rPr>
          <w:i/>
        </w:rPr>
        <w:t>n.v.t.</w:t>
      </w:r>
    </w:p>
    <w:p w14:paraId="48650F73" w14:textId="77777777" w:rsidR="00FF39D1" w:rsidRPr="000618F6" w:rsidRDefault="00FF39D1" w:rsidP="00FF39D1">
      <w:r w:rsidRPr="000618F6">
        <w:t>Verwijderd in</w:t>
      </w:r>
      <w:r w:rsidRPr="000618F6">
        <w:tab/>
      </w:r>
      <w:r w:rsidRPr="000618F6">
        <w:tab/>
      </w:r>
      <w:r w:rsidRPr="000618F6">
        <w:tab/>
      </w:r>
      <w:r w:rsidRPr="000618F6">
        <w:rPr>
          <w:i/>
        </w:rPr>
        <w:t>n.v.t.</w:t>
      </w:r>
    </w:p>
    <w:p w14:paraId="680E79DA" w14:textId="77777777" w:rsidR="00FF39D1" w:rsidRPr="000618F6" w:rsidRDefault="00FF39D1" w:rsidP="00AC2AAD">
      <w:pPr>
        <w:pStyle w:val="Heading3"/>
        <w:rPr>
          <w:lang w:val="nl-NL"/>
        </w:rPr>
      </w:pPr>
      <w:bookmarkStart w:id="410" w:name="_Toc63778647"/>
      <w:r w:rsidRPr="000618F6">
        <w:rPr>
          <w:lang w:val="nl-NL"/>
        </w:rPr>
        <w:t>inkParUitkeringWW</w:t>
      </w:r>
      <w:bookmarkEnd w:id="410"/>
    </w:p>
    <w:p w14:paraId="0E65A08D" w14:textId="77777777" w:rsidR="00FF39D1" w:rsidRPr="000618F6" w:rsidRDefault="00FF39D1" w:rsidP="00FF39D1">
      <w:r w:rsidRPr="000618F6">
        <w:t>Het inkomen van de partner uit een WW-uitkering.</w:t>
      </w:r>
    </w:p>
    <w:p w14:paraId="6BCCFA77" w14:textId="77777777" w:rsidR="00FF39D1" w:rsidRPr="000618F6" w:rsidRDefault="00FF39D1" w:rsidP="00FF39D1">
      <w:r w:rsidRPr="000618F6">
        <w:t>Bedrag netto per maand.</w:t>
      </w:r>
    </w:p>
    <w:p w14:paraId="31B19EBE" w14:textId="77777777" w:rsidR="00FF39D1" w:rsidRPr="000618F6" w:rsidRDefault="00FF39D1" w:rsidP="00FF39D1"/>
    <w:p w14:paraId="0623AE14" w14:textId="77777777" w:rsidR="00FF39D1" w:rsidRPr="000618F6" w:rsidRDefault="00FF39D1" w:rsidP="00FF39D1">
      <w:r w:rsidRPr="000618F6">
        <w:t>Veldtype</w:t>
      </w:r>
      <w:r w:rsidRPr="000618F6">
        <w:tab/>
      </w:r>
      <w:r w:rsidRPr="000618F6">
        <w:tab/>
      </w:r>
      <w:r w:rsidRPr="000618F6">
        <w:tab/>
      </w:r>
      <w:r w:rsidRPr="000618F6">
        <w:tab/>
        <w:t>Double</w:t>
      </w:r>
    </w:p>
    <w:p w14:paraId="21D9DA95" w14:textId="77777777" w:rsidR="00FF39D1" w:rsidRPr="000618F6" w:rsidRDefault="00FF39D1" w:rsidP="00FF39D1">
      <w:r w:rsidRPr="000618F6">
        <w:t>Formaat</w:t>
      </w:r>
      <w:r w:rsidRPr="000618F6">
        <w:tab/>
      </w:r>
      <w:r w:rsidRPr="000618F6">
        <w:tab/>
      </w:r>
      <w:r w:rsidRPr="000618F6">
        <w:tab/>
      </w:r>
      <w:r w:rsidRPr="000618F6">
        <w:tab/>
        <w:t>999999,99</w:t>
      </w:r>
    </w:p>
    <w:p w14:paraId="3DA34B23" w14:textId="77777777" w:rsidR="00FF39D1" w:rsidRPr="000618F6" w:rsidRDefault="00FF39D1" w:rsidP="00FF39D1">
      <w:r w:rsidRPr="000618F6">
        <w:t>Standaardwaarde</w:t>
      </w:r>
      <w:r w:rsidRPr="000618F6">
        <w:tab/>
      </w:r>
      <w:r w:rsidRPr="000618F6">
        <w:tab/>
        <w:t>0,0</w:t>
      </w:r>
    </w:p>
    <w:p w14:paraId="3C8662B8" w14:textId="77777777" w:rsidR="00FF39D1" w:rsidRPr="000618F6" w:rsidRDefault="00FF39D1" w:rsidP="00FF39D1">
      <w:r w:rsidRPr="000618F6">
        <w:t>Toegevoegd in</w:t>
      </w:r>
      <w:r w:rsidRPr="000618F6">
        <w:tab/>
      </w:r>
      <w:r w:rsidRPr="000618F6">
        <w:tab/>
      </w:r>
      <w:r w:rsidRPr="000618F6">
        <w:tab/>
        <w:t>1.1</w:t>
      </w:r>
    </w:p>
    <w:p w14:paraId="0A8600FE" w14:textId="77777777" w:rsidR="00FF39D1" w:rsidRPr="000618F6" w:rsidRDefault="00FF39D1" w:rsidP="00FF39D1">
      <w:r w:rsidRPr="000618F6">
        <w:t>Eerste berekeningsversie</w:t>
      </w:r>
      <w:r w:rsidRPr="000618F6">
        <w:tab/>
        <w:t>01-07-2007</w:t>
      </w:r>
    </w:p>
    <w:p w14:paraId="51E0C313" w14:textId="77777777" w:rsidR="00FF39D1" w:rsidRPr="000618F6" w:rsidRDefault="00FF39D1" w:rsidP="00FF39D1">
      <w:pPr>
        <w:rPr>
          <w:i/>
        </w:rPr>
      </w:pPr>
      <w:r w:rsidRPr="000618F6">
        <w:t>Laatste berekeningsversie</w:t>
      </w:r>
      <w:r w:rsidRPr="000618F6">
        <w:tab/>
      </w:r>
      <w:r w:rsidRPr="000618F6">
        <w:rPr>
          <w:i/>
        </w:rPr>
        <w:t>n.v.t.</w:t>
      </w:r>
    </w:p>
    <w:p w14:paraId="36A88F96" w14:textId="77777777" w:rsidR="00FF39D1" w:rsidRPr="000618F6" w:rsidRDefault="00FF39D1" w:rsidP="00FF39D1">
      <w:r w:rsidRPr="000618F6">
        <w:t>Verwijderd in</w:t>
      </w:r>
      <w:r w:rsidRPr="000618F6">
        <w:tab/>
      </w:r>
      <w:r w:rsidRPr="000618F6">
        <w:tab/>
      </w:r>
      <w:r w:rsidRPr="000618F6">
        <w:tab/>
      </w:r>
      <w:r w:rsidRPr="000618F6">
        <w:rPr>
          <w:i/>
        </w:rPr>
        <w:t>n.v.t.</w:t>
      </w:r>
    </w:p>
    <w:p w14:paraId="7B99459B" w14:textId="77777777" w:rsidR="00FF39D1" w:rsidRPr="000618F6" w:rsidRDefault="00FF39D1" w:rsidP="00AC2AAD">
      <w:pPr>
        <w:pStyle w:val="Heading3"/>
        <w:rPr>
          <w:lang w:val="nl-NL"/>
        </w:rPr>
      </w:pPr>
      <w:bookmarkStart w:id="411" w:name="_Toc63778648"/>
      <w:r w:rsidRPr="000618F6">
        <w:rPr>
          <w:lang w:val="nl-NL"/>
        </w:rPr>
        <w:t>inkParUitkeringZW</w:t>
      </w:r>
      <w:bookmarkEnd w:id="411"/>
    </w:p>
    <w:p w14:paraId="42103C87" w14:textId="77777777" w:rsidR="00FF39D1" w:rsidRPr="000618F6" w:rsidRDefault="00FF39D1" w:rsidP="00FF39D1">
      <w:r w:rsidRPr="000618F6">
        <w:t>Het inkomen van de partner uit een ZW-uitkering.</w:t>
      </w:r>
    </w:p>
    <w:p w14:paraId="03EECC35" w14:textId="77777777" w:rsidR="00FF39D1" w:rsidRPr="000618F6" w:rsidRDefault="00FF39D1" w:rsidP="00FF39D1">
      <w:r w:rsidRPr="000618F6">
        <w:t>Bedrag netto per maand.</w:t>
      </w:r>
    </w:p>
    <w:p w14:paraId="7B1CB377" w14:textId="77777777" w:rsidR="00FF39D1" w:rsidRPr="000618F6" w:rsidRDefault="00FF39D1" w:rsidP="00FF39D1"/>
    <w:p w14:paraId="171DCE80" w14:textId="77777777" w:rsidR="00FF39D1" w:rsidRPr="000618F6" w:rsidRDefault="00FF39D1" w:rsidP="00FF39D1">
      <w:r w:rsidRPr="000618F6">
        <w:t>Veldtype</w:t>
      </w:r>
      <w:r w:rsidRPr="000618F6">
        <w:tab/>
      </w:r>
      <w:r w:rsidRPr="000618F6">
        <w:tab/>
      </w:r>
      <w:r w:rsidRPr="000618F6">
        <w:tab/>
      </w:r>
      <w:r w:rsidRPr="000618F6">
        <w:tab/>
        <w:t>Double</w:t>
      </w:r>
    </w:p>
    <w:p w14:paraId="6D87B820" w14:textId="77777777" w:rsidR="00FF39D1" w:rsidRPr="000618F6" w:rsidRDefault="00FF39D1" w:rsidP="00FF39D1">
      <w:r w:rsidRPr="000618F6">
        <w:t>Formaat</w:t>
      </w:r>
      <w:r w:rsidRPr="000618F6">
        <w:tab/>
      </w:r>
      <w:r w:rsidRPr="000618F6">
        <w:tab/>
      </w:r>
      <w:r w:rsidRPr="000618F6">
        <w:tab/>
      </w:r>
      <w:r w:rsidRPr="000618F6">
        <w:tab/>
        <w:t>999999,99</w:t>
      </w:r>
    </w:p>
    <w:p w14:paraId="0AAF833D" w14:textId="77777777" w:rsidR="00FF39D1" w:rsidRPr="000618F6" w:rsidRDefault="00FF39D1" w:rsidP="00FF39D1">
      <w:r w:rsidRPr="000618F6">
        <w:t>Standaardwaarde</w:t>
      </w:r>
      <w:r w:rsidRPr="000618F6">
        <w:tab/>
      </w:r>
      <w:r w:rsidRPr="000618F6">
        <w:tab/>
        <w:t>0,0</w:t>
      </w:r>
    </w:p>
    <w:p w14:paraId="0A4A65F3" w14:textId="77777777" w:rsidR="00FF39D1" w:rsidRPr="000618F6" w:rsidRDefault="00FF39D1" w:rsidP="00FF39D1">
      <w:r w:rsidRPr="000618F6">
        <w:lastRenderedPageBreak/>
        <w:t>Toegevoegd in</w:t>
      </w:r>
      <w:r w:rsidRPr="000618F6">
        <w:tab/>
      </w:r>
      <w:r w:rsidRPr="000618F6">
        <w:tab/>
      </w:r>
      <w:r w:rsidRPr="000618F6">
        <w:tab/>
        <w:t>1.1</w:t>
      </w:r>
    </w:p>
    <w:p w14:paraId="6335C3E3" w14:textId="77777777" w:rsidR="00FF39D1" w:rsidRPr="000618F6" w:rsidRDefault="00FF39D1" w:rsidP="00FF39D1">
      <w:r w:rsidRPr="000618F6">
        <w:t>Eerste berekeningsversie</w:t>
      </w:r>
      <w:r w:rsidRPr="000618F6">
        <w:tab/>
        <w:t>01-07-2007</w:t>
      </w:r>
    </w:p>
    <w:p w14:paraId="20A8C68A" w14:textId="77777777" w:rsidR="00FF39D1" w:rsidRPr="000618F6" w:rsidRDefault="00FF39D1" w:rsidP="00FF39D1">
      <w:pPr>
        <w:rPr>
          <w:i/>
        </w:rPr>
      </w:pPr>
      <w:r w:rsidRPr="000618F6">
        <w:t>Laatste berekeningsversie</w:t>
      </w:r>
      <w:r w:rsidRPr="000618F6">
        <w:tab/>
      </w:r>
      <w:r w:rsidRPr="000618F6">
        <w:rPr>
          <w:i/>
        </w:rPr>
        <w:t>n.v.t.</w:t>
      </w:r>
    </w:p>
    <w:p w14:paraId="05D56544" w14:textId="77777777" w:rsidR="00FF39D1" w:rsidRPr="000618F6" w:rsidRDefault="00FF39D1" w:rsidP="00FF39D1">
      <w:r w:rsidRPr="000618F6">
        <w:t>Verwijderd in</w:t>
      </w:r>
      <w:r w:rsidRPr="000618F6">
        <w:tab/>
      </w:r>
      <w:r w:rsidRPr="000618F6">
        <w:tab/>
      </w:r>
      <w:r w:rsidRPr="000618F6">
        <w:tab/>
      </w:r>
      <w:r w:rsidRPr="000618F6">
        <w:rPr>
          <w:i/>
        </w:rPr>
        <w:t>n.v.t.</w:t>
      </w:r>
    </w:p>
    <w:p w14:paraId="669A9FF7" w14:textId="77777777" w:rsidR="00FF39D1" w:rsidRPr="000618F6" w:rsidRDefault="00FF39D1" w:rsidP="00AC2AAD">
      <w:pPr>
        <w:pStyle w:val="Heading3"/>
        <w:rPr>
          <w:lang w:val="nl-NL"/>
        </w:rPr>
      </w:pPr>
      <w:bookmarkStart w:id="412" w:name="_Toc63778649"/>
      <w:r w:rsidRPr="000618F6">
        <w:rPr>
          <w:lang w:val="nl-NL"/>
        </w:rPr>
        <w:t>inkParPensioen</w:t>
      </w:r>
      <w:bookmarkEnd w:id="412"/>
    </w:p>
    <w:p w14:paraId="54F7C4C2" w14:textId="77777777" w:rsidR="00FF39D1" w:rsidRPr="000618F6" w:rsidRDefault="00FF39D1" w:rsidP="00FF39D1">
      <w:r w:rsidRPr="000618F6">
        <w:t>Het inkomen van de partner uit een pensioen.</w:t>
      </w:r>
    </w:p>
    <w:p w14:paraId="4044343F" w14:textId="77777777" w:rsidR="00FF39D1" w:rsidRPr="000618F6" w:rsidRDefault="00FF39D1" w:rsidP="00FF39D1">
      <w:r w:rsidRPr="000618F6">
        <w:t>Bedrag netto per maand.</w:t>
      </w:r>
    </w:p>
    <w:p w14:paraId="139532B3" w14:textId="77777777" w:rsidR="00FF39D1" w:rsidRPr="000618F6" w:rsidRDefault="00FF39D1" w:rsidP="00FF39D1"/>
    <w:p w14:paraId="5DC6C063" w14:textId="77777777" w:rsidR="00FF39D1" w:rsidRPr="000618F6" w:rsidRDefault="00FF39D1" w:rsidP="00FF39D1">
      <w:r w:rsidRPr="000618F6">
        <w:t>Veldtype</w:t>
      </w:r>
      <w:r w:rsidRPr="000618F6">
        <w:tab/>
      </w:r>
      <w:r w:rsidRPr="000618F6">
        <w:tab/>
      </w:r>
      <w:r w:rsidRPr="000618F6">
        <w:tab/>
      </w:r>
      <w:r w:rsidRPr="000618F6">
        <w:tab/>
        <w:t>Double</w:t>
      </w:r>
    </w:p>
    <w:p w14:paraId="2CCF7B1F" w14:textId="77777777" w:rsidR="00FF39D1" w:rsidRPr="000618F6" w:rsidRDefault="00FF39D1" w:rsidP="00FF39D1">
      <w:r w:rsidRPr="000618F6">
        <w:t>Formaat</w:t>
      </w:r>
      <w:r w:rsidRPr="000618F6">
        <w:tab/>
      </w:r>
      <w:r w:rsidRPr="000618F6">
        <w:tab/>
      </w:r>
      <w:r w:rsidRPr="000618F6">
        <w:tab/>
      </w:r>
      <w:r w:rsidRPr="000618F6">
        <w:tab/>
        <w:t>999999,99</w:t>
      </w:r>
    </w:p>
    <w:p w14:paraId="2EB30FFB" w14:textId="77777777" w:rsidR="00FF39D1" w:rsidRPr="000618F6" w:rsidRDefault="00FF39D1" w:rsidP="00FF39D1">
      <w:r w:rsidRPr="000618F6">
        <w:t>Standaardwaarde</w:t>
      </w:r>
      <w:r w:rsidRPr="000618F6">
        <w:tab/>
      </w:r>
      <w:r w:rsidRPr="000618F6">
        <w:tab/>
        <w:t>0,0</w:t>
      </w:r>
    </w:p>
    <w:p w14:paraId="2678E11C" w14:textId="77777777" w:rsidR="00FF39D1" w:rsidRPr="000618F6" w:rsidRDefault="00FF39D1" w:rsidP="00FF39D1">
      <w:r w:rsidRPr="000618F6">
        <w:t>Toegevoegd in</w:t>
      </w:r>
      <w:r w:rsidRPr="000618F6">
        <w:tab/>
      </w:r>
      <w:r w:rsidRPr="000618F6">
        <w:tab/>
      </w:r>
      <w:r w:rsidRPr="000618F6">
        <w:tab/>
        <w:t>1.1</w:t>
      </w:r>
    </w:p>
    <w:p w14:paraId="0660A93F" w14:textId="77777777" w:rsidR="00FF39D1" w:rsidRPr="000618F6" w:rsidRDefault="00FF39D1" w:rsidP="00FF39D1">
      <w:r w:rsidRPr="000618F6">
        <w:t>Eerste berekeningsversie</w:t>
      </w:r>
      <w:r w:rsidRPr="000618F6">
        <w:tab/>
        <w:t>01-07-2007</w:t>
      </w:r>
    </w:p>
    <w:p w14:paraId="45498099" w14:textId="77777777" w:rsidR="00FF39D1" w:rsidRPr="000618F6" w:rsidRDefault="00FF39D1" w:rsidP="00FF39D1">
      <w:pPr>
        <w:rPr>
          <w:i/>
        </w:rPr>
      </w:pPr>
      <w:r w:rsidRPr="000618F6">
        <w:t>Laatste berekeningsversie</w:t>
      </w:r>
      <w:r w:rsidRPr="000618F6">
        <w:tab/>
      </w:r>
      <w:r w:rsidRPr="000618F6">
        <w:rPr>
          <w:i/>
        </w:rPr>
        <w:t>n.v.t.</w:t>
      </w:r>
    </w:p>
    <w:p w14:paraId="2FD73597" w14:textId="77777777" w:rsidR="00FF39D1" w:rsidRPr="000618F6" w:rsidRDefault="00FF39D1" w:rsidP="00FF39D1">
      <w:r w:rsidRPr="000618F6">
        <w:t>Verwijderd in</w:t>
      </w:r>
      <w:r w:rsidRPr="000618F6">
        <w:tab/>
      </w:r>
      <w:r w:rsidRPr="000618F6">
        <w:tab/>
      </w:r>
      <w:r w:rsidRPr="000618F6">
        <w:tab/>
      </w:r>
      <w:r w:rsidRPr="000618F6">
        <w:rPr>
          <w:i/>
        </w:rPr>
        <w:t>n.v.t.</w:t>
      </w:r>
    </w:p>
    <w:p w14:paraId="6AF8A526" w14:textId="299120B7" w:rsidR="007D4853" w:rsidRPr="000618F6" w:rsidRDefault="007D4853" w:rsidP="007D4853">
      <w:pPr>
        <w:pStyle w:val="Heading3"/>
        <w:rPr>
          <w:lang w:val="nl-NL"/>
        </w:rPr>
      </w:pPr>
      <w:bookmarkStart w:id="413" w:name="_Toc63778650"/>
      <w:r w:rsidRPr="000618F6">
        <w:rPr>
          <w:lang w:val="nl-NL"/>
        </w:rPr>
        <w:t>inkParWerkZonderAfzVG</w:t>
      </w:r>
      <w:bookmarkEnd w:id="413"/>
    </w:p>
    <w:p w14:paraId="5FE48E40" w14:textId="1E1592BB" w:rsidR="007D4853" w:rsidRPr="000618F6" w:rsidRDefault="007D4853" w:rsidP="007D4853">
      <w:r w:rsidRPr="000618F6">
        <w:t xml:space="preserve">Inkomen </w:t>
      </w:r>
      <w:r w:rsidR="00AE16B5" w:rsidRPr="000618F6">
        <w:t xml:space="preserve">netto </w:t>
      </w:r>
      <w:r w:rsidRPr="000618F6">
        <w:t>uit arbeid zonder afzonderlijk vakantiegeld</w:t>
      </w:r>
    </w:p>
    <w:p w14:paraId="71C1AB07" w14:textId="77777777" w:rsidR="007D4853" w:rsidRPr="000618F6" w:rsidRDefault="007D4853" w:rsidP="007D4853"/>
    <w:p w14:paraId="70C73A9B" w14:textId="77777777" w:rsidR="007D4853" w:rsidRPr="000618F6" w:rsidRDefault="007D4853" w:rsidP="007D4853">
      <w:r w:rsidRPr="000618F6">
        <w:t>Veldtype</w:t>
      </w:r>
      <w:r w:rsidRPr="000618F6">
        <w:tab/>
      </w:r>
      <w:r w:rsidRPr="000618F6">
        <w:tab/>
      </w:r>
      <w:r w:rsidRPr="000618F6">
        <w:tab/>
      </w:r>
      <w:r w:rsidRPr="000618F6">
        <w:tab/>
        <w:t>Double</w:t>
      </w:r>
    </w:p>
    <w:p w14:paraId="262051E8" w14:textId="77777777" w:rsidR="007D4853" w:rsidRPr="000618F6" w:rsidRDefault="007D4853" w:rsidP="007D4853">
      <w:r w:rsidRPr="000618F6">
        <w:t>Formaat</w:t>
      </w:r>
      <w:r w:rsidRPr="000618F6">
        <w:tab/>
      </w:r>
      <w:r w:rsidRPr="000618F6">
        <w:tab/>
      </w:r>
      <w:r w:rsidRPr="000618F6">
        <w:tab/>
      </w:r>
      <w:r w:rsidRPr="000618F6">
        <w:tab/>
        <w:t>999999,99</w:t>
      </w:r>
    </w:p>
    <w:p w14:paraId="40F30607" w14:textId="77777777" w:rsidR="007D4853" w:rsidRPr="000618F6" w:rsidRDefault="007D4853" w:rsidP="007D4853">
      <w:r w:rsidRPr="000618F6">
        <w:t>Standaardwaarde</w:t>
      </w:r>
      <w:r w:rsidRPr="000618F6">
        <w:tab/>
      </w:r>
      <w:r w:rsidRPr="000618F6">
        <w:tab/>
        <w:t>0,0</w:t>
      </w:r>
    </w:p>
    <w:p w14:paraId="463AFEBA" w14:textId="5A419932" w:rsidR="007D4853" w:rsidRPr="000618F6" w:rsidRDefault="007D4853" w:rsidP="007D4853">
      <w:r w:rsidRPr="000618F6">
        <w:t>Toegevoegd in</w:t>
      </w:r>
      <w:r w:rsidRPr="000618F6">
        <w:tab/>
      </w:r>
      <w:r w:rsidRPr="000618F6">
        <w:tab/>
      </w:r>
      <w:r w:rsidRPr="000618F6">
        <w:tab/>
        <w:t>4.0</w:t>
      </w:r>
    </w:p>
    <w:p w14:paraId="604B0AA6" w14:textId="4CC60F12" w:rsidR="007D4853" w:rsidRPr="000618F6" w:rsidRDefault="007D4853" w:rsidP="007D4853">
      <w:r w:rsidRPr="000618F6">
        <w:t>Eerste berekeningsversie</w:t>
      </w:r>
      <w:r w:rsidRPr="000618F6">
        <w:tab/>
        <w:t>01-01-2021</w:t>
      </w:r>
    </w:p>
    <w:p w14:paraId="39E45D6B" w14:textId="77777777" w:rsidR="007D4853" w:rsidRPr="000618F6" w:rsidRDefault="007D4853" w:rsidP="007D4853">
      <w:pPr>
        <w:rPr>
          <w:i/>
        </w:rPr>
      </w:pPr>
      <w:r w:rsidRPr="000618F6">
        <w:t>Laatste berekeningsversie</w:t>
      </w:r>
      <w:r w:rsidRPr="000618F6">
        <w:tab/>
      </w:r>
      <w:r w:rsidRPr="000618F6">
        <w:rPr>
          <w:i/>
        </w:rPr>
        <w:t>n.v.t.</w:t>
      </w:r>
    </w:p>
    <w:p w14:paraId="08E0A6EB" w14:textId="77777777" w:rsidR="007D4853" w:rsidRPr="000618F6" w:rsidRDefault="007D4853" w:rsidP="007D4853">
      <w:r w:rsidRPr="000618F6">
        <w:t>Verwijderd in</w:t>
      </w:r>
      <w:r w:rsidRPr="000618F6">
        <w:tab/>
      </w:r>
      <w:r w:rsidRPr="000618F6">
        <w:tab/>
      </w:r>
      <w:r w:rsidRPr="000618F6">
        <w:tab/>
      </w:r>
      <w:r w:rsidRPr="000618F6">
        <w:rPr>
          <w:i/>
        </w:rPr>
        <w:t>n.v.t.</w:t>
      </w:r>
    </w:p>
    <w:p w14:paraId="43042F79" w14:textId="77777777" w:rsidR="007D4853" w:rsidRPr="000618F6" w:rsidRDefault="007D4853" w:rsidP="007D4853">
      <w:pPr>
        <w:pStyle w:val="Heading3"/>
        <w:rPr>
          <w:lang w:val="nl-NL"/>
        </w:rPr>
      </w:pPr>
      <w:bookmarkStart w:id="414" w:name="_Toc63778651"/>
      <w:r w:rsidRPr="000618F6">
        <w:rPr>
          <w:lang w:val="nl-NL"/>
        </w:rPr>
        <w:t>inkParOverigeNettoZonderAfzVG</w:t>
      </w:r>
      <w:bookmarkEnd w:id="414"/>
    </w:p>
    <w:p w14:paraId="129E0642" w14:textId="22CC8EB7" w:rsidR="007D4853" w:rsidRPr="000618F6" w:rsidRDefault="007D4853" w:rsidP="007D4853">
      <w:r w:rsidRPr="000618F6">
        <w:t>Overig inkomen</w:t>
      </w:r>
      <w:r w:rsidR="00AE16B5" w:rsidRPr="000618F6">
        <w:t xml:space="preserve"> netto</w:t>
      </w:r>
      <w:r w:rsidRPr="000618F6">
        <w:t xml:space="preserve"> zonder afzonderlijk vakantiegeld</w:t>
      </w:r>
    </w:p>
    <w:p w14:paraId="328A6EF4" w14:textId="77777777" w:rsidR="007D4853" w:rsidRPr="000618F6" w:rsidRDefault="007D4853" w:rsidP="007D4853"/>
    <w:p w14:paraId="03CF4BE1" w14:textId="77777777" w:rsidR="007D4853" w:rsidRPr="000618F6" w:rsidRDefault="007D4853" w:rsidP="007D4853">
      <w:r w:rsidRPr="000618F6">
        <w:t>Veldtype</w:t>
      </w:r>
      <w:r w:rsidRPr="000618F6">
        <w:tab/>
      </w:r>
      <w:r w:rsidRPr="000618F6">
        <w:tab/>
      </w:r>
      <w:r w:rsidRPr="000618F6">
        <w:tab/>
      </w:r>
      <w:r w:rsidRPr="000618F6">
        <w:tab/>
        <w:t>Double</w:t>
      </w:r>
    </w:p>
    <w:p w14:paraId="429EA3EC" w14:textId="77777777" w:rsidR="007D4853" w:rsidRPr="000618F6" w:rsidRDefault="007D4853" w:rsidP="007D4853">
      <w:r w:rsidRPr="000618F6">
        <w:t>Formaat</w:t>
      </w:r>
      <w:r w:rsidRPr="000618F6">
        <w:tab/>
      </w:r>
      <w:r w:rsidRPr="000618F6">
        <w:tab/>
      </w:r>
      <w:r w:rsidRPr="000618F6">
        <w:tab/>
      </w:r>
      <w:r w:rsidRPr="000618F6">
        <w:tab/>
        <w:t>999999,99</w:t>
      </w:r>
    </w:p>
    <w:p w14:paraId="5B035C84" w14:textId="77777777" w:rsidR="007D4853" w:rsidRPr="000618F6" w:rsidRDefault="007D4853" w:rsidP="007D4853">
      <w:r w:rsidRPr="000618F6">
        <w:t>Standaardwaarde</w:t>
      </w:r>
      <w:r w:rsidRPr="000618F6">
        <w:tab/>
      </w:r>
      <w:r w:rsidRPr="000618F6">
        <w:tab/>
        <w:t>0,0</w:t>
      </w:r>
    </w:p>
    <w:p w14:paraId="2B010E3E" w14:textId="77777777" w:rsidR="007D4853" w:rsidRPr="000618F6" w:rsidRDefault="007D4853" w:rsidP="007D4853">
      <w:r w:rsidRPr="000618F6">
        <w:t>Toegevoegd in</w:t>
      </w:r>
      <w:r w:rsidRPr="000618F6">
        <w:tab/>
      </w:r>
      <w:r w:rsidRPr="000618F6">
        <w:tab/>
      </w:r>
      <w:r w:rsidRPr="000618F6">
        <w:tab/>
        <w:t>4.0</w:t>
      </w:r>
    </w:p>
    <w:p w14:paraId="628C35A4" w14:textId="77777777" w:rsidR="007D4853" w:rsidRPr="000618F6" w:rsidRDefault="007D4853" w:rsidP="007D4853">
      <w:r w:rsidRPr="000618F6">
        <w:t>Eerste berekeningsversie</w:t>
      </w:r>
      <w:r w:rsidRPr="000618F6">
        <w:tab/>
        <w:t>01-01-2021</w:t>
      </w:r>
    </w:p>
    <w:p w14:paraId="37F2BB9B" w14:textId="77777777" w:rsidR="007D4853" w:rsidRPr="000618F6" w:rsidRDefault="007D4853" w:rsidP="007D4853">
      <w:pPr>
        <w:rPr>
          <w:i/>
        </w:rPr>
      </w:pPr>
      <w:r w:rsidRPr="000618F6">
        <w:t>Laatste berekeningsversie</w:t>
      </w:r>
      <w:r w:rsidRPr="000618F6">
        <w:tab/>
      </w:r>
      <w:r w:rsidRPr="000618F6">
        <w:rPr>
          <w:i/>
        </w:rPr>
        <w:t>n.v.t.</w:t>
      </w:r>
    </w:p>
    <w:p w14:paraId="7613F9C7" w14:textId="77777777" w:rsidR="007D4853" w:rsidRPr="000618F6" w:rsidRDefault="007D4853" w:rsidP="007D4853">
      <w:r w:rsidRPr="000618F6">
        <w:t>Verwijderd in</w:t>
      </w:r>
      <w:r w:rsidRPr="000618F6">
        <w:tab/>
      </w:r>
      <w:r w:rsidRPr="000618F6">
        <w:tab/>
      </w:r>
      <w:r w:rsidRPr="000618F6">
        <w:tab/>
      </w:r>
      <w:r w:rsidRPr="000618F6">
        <w:rPr>
          <w:i/>
        </w:rPr>
        <w:t>n.v.t.</w:t>
      </w:r>
    </w:p>
    <w:p w14:paraId="5362C886" w14:textId="77777777" w:rsidR="007D4853" w:rsidRPr="000618F6" w:rsidRDefault="007D4853" w:rsidP="007D4853"/>
    <w:p w14:paraId="0FB39F83" w14:textId="77777777" w:rsidR="007D4853" w:rsidRPr="000618F6" w:rsidRDefault="007D4853" w:rsidP="007D4853">
      <w:pPr>
        <w:pStyle w:val="Heading3"/>
        <w:rPr>
          <w:lang w:val="nl-NL"/>
        </w:rPr>
      </w:pPr>
      <w:bookmarkStart w:id="415" w:name="_Toc63778652"/>
      <w:r w:rsidRPr="000618F6">
        <w:rPr>
          <w:lang w:val="nl-NL"/>
        </w:rPr>
        <w:t>inkParThuiswerkvergoeding</w:t>
      </w:r>
      <w:bookmarkEnd w:id="415"/>
    </w:p>
    <w:p w14:paraId="78FB2E77" w14:textId="067E07F6" w:rsidR="007D4853" w:rsidRPr="000618F6" w:rsidRDefault="00AE16B5" w:rsidP="007D4853">
      <w:r w:rsidRPr="000618F6">
        <w:t>Inkomen netto uit t</w:t>
      </w:r>
      <w:r w:rsidR="007D4853" w:rsidRPr="000618F6">
        <w:t>huiswerk</w:t>
      </w:r>
      <w:r w:rsidRPr="000618F6">
        <w:t>v</w:t>
      </w:r>
      <w:r w:rsidR="007D4853" w:rsidRPr="000618F6">
        <w:t>ergoeding</w:t>
      </w:r>
    </w:p>
    <w:p w14:paraId="1A21B139" w14:textId="77777777" w:rsidR="007D4853" w:rsidRPr="000618F6" w:rsidRDefault="007D4853" w:rsidP="007D4853"/>
    <w:p w14:paraId="199892AE" w14:textId="77777777" w:rsidR="007D4853" w:rsidRPr="000618F6" w:rsidRDefault="007D4853" w:rsidP="007D4853">
      <w:r w:rsidRPr="000618F6">
        <w:t>Veldtype</w:t>
      </w:r>
      <w:r w:rsidRPr="000618F6">
        <w:tab/>
      </w:r>
      <w:r w:rsidRPr="000618F6">
        <w:tab/>
      </w:r>
      <w:r w:rsidRPr="000618F6">
        <w:tab/>
      </w:r>
      <w:r w:rsidRPr="000618F6">
        <w:tab/>
        <w:t>Double</w:t>
      </w:r>
    </w:p>
    <w:p w14:paraId="0D3FCED1" w14:textId="77777777" w:rsidR="007D4853" w:rsidRPr="000618F6" w:rsidRDefault="007D4853" w:rsidP="007D4853">
      <w:r w:rsidRPr="000618F6">
        <w:t>Formaat</w:t>
      </w:r>
      <w:r w:rsidRPr="000618F6">
        <w:tab/>
      </w:r>
      <w:r w:rsidRPr="000618F6">
        <w:tab/>
      </w:r>
      <w:r w:rsidRPr="000618F6">
        <w:tab/>
      </w:r>
      <w:r w:rsidRPr="000618F6">
        <w:tab/>
        <w:t>999999,99</w:t>
      </w:r>
    </w:p>
    <w:p w14:paraId="63EDE4D7" w14:textId="77777777" w:rsidR="007D4853" w:rsidRPr="000618F6" w:rsidRDefault="007D4853" w:rsidP="007D4853">
      <w:r w:rsidRPr="000618F6">
        <w:t>Standaardwaarde</w:t>
      </w:r>
      <w:r w:rsidRPr="000618F6">
        <w:tab/>
      </w:r>
      <w:r w:rsidRPr="000618F6">
        <w:tab/>
        <w:t>0,0</w:t>
      </w:r>
    </w:p>
    <w:p w14:paraId="3870FFCC" w14:textId="77777777" w:rsidR="007D4853" w:rsidRPr="000618F6" w:rsidRDefault="007D4853" w:rsidP="007D4853">
      <w:r w:rsidRPr="000618F6">
        <w:t>Toegevoegd in</w:t>
      </w:r>
      <w:r w:rsidRPr="000618F6">
        <w:tab/>
      </w:r>
      <w:r w:rsidRPr="000618F6">
        <w:tab/>
      </w:r>
      <w:r w:rsidRPr="000618F6">
        <w:tab/>
        <w:t>4.0</w:t>
      </w:r>
    </w:p>
    <w:p w14:paraId="6211F9F7" w14:textId="77777777" w:rsidR="007D4853" w:rsidRPr="000618F6" w:rsidRDefault="007D4853" w:rsidP="007D4853">
      <w:r w:rsidRPr="000618F6">
        <w:t>Eerste berekeningsversie</w:t>
      </w:r>
      <w:r w:rsidRPr="000618F6">
        <w:tab/>
        <w:t>01-01-2021</w:t>
      </w:r>
    </w:p>
    <w:p w14:paraId="66AF7629" w14:textId="77777777" w:rsidR="007D4853" w:rsidRPr="000618F6" w:rsidRDefault="007D4853" w:rsidP="007D4853">
      <w:r w:rsidRPr="000618F6">
        <w:t>Laatste berekeningsversie</w:t>
      </w:r>
      <w:r w:rsidRPr="000618F6">
        <w:tab/>
        <w:t>n.v.t.</w:t>
      </w:r>
    </w:p>
    <w:p w14:paraId="57328F2E" w14:textId="7454DF47" w:rsidR="007D4853" w:rsidRPr="000618F6" w:rsidRDefault="007D4853" w:rsidP="007D4853">
      <w:r w:rsidRPr="000618F6">
        <w:t>Verwijderd in</w:t>
      </w:r>
      <w:r w:rsidRPr="000618F6">
        <w:tab/>
      </w:r>
      <w:r w:rsidRPr="000618F6">
        <w:tab/>
      </w:r>
      <w:r w:rsidRPr="000618F6">
        <w:tab/>
        <w:t>n.v.t.</w:t>
      </w:r>
    </w:p>
    <w:p w14:paraId="49ABAC9B" w14:textId="77777777" w:rsidR="007D4853" w:rsidRPr="000618F6" w:rsidRDefault="007D4853" w:rsidP="007D4853">
      <w:pPr>
        <w:pStyle w:val="Heading3"/>
        <w:rPr>
          <w:lang w:val="nl-NL"/>
        </w:rPr>
      </w:pPr>
      <w:bookmarkStart w:id="416" w:name="_Toc63778653"/>
      <w:r w:rsidRPr="000618F6">
        <w:rPr>
          <w:lang w:val="nl-NL"/>
        </w:rPr>
        <w:lastRenderedPageBreak/>
        <w:t>inkParRepresentatiekostenvergoeding</w:t>
      </w:r>
      <w:bookmarkEnd w:id="416"/>
    </w:p>
    <w:p w14:paraId="5A09886E" w14:textId="57C2ACD5" w:rsidR="007D4853" w:rsidRPr="000618F6" w:rsidRDefault="00AE16B5" w:rsidP="007D4853">
      <w:r w:rsidRPr="000618F6">
        <w:t>Inkomen netto uit r</w:t>
      </w:r>
      <w:r w:rsidR="007D4853" w:rsidRPr="000618F6">
        <w:t>epresentatiekostenvergoeding</w:t>
      </w:r>
    </w:p>
    <w:p w14:paraId="49D57E12" w14:textId="77777777" w:rsidR="007D4853" w:rsidRPr="000618F6" w:rsidRDefault="007D4853" w:rsidP="007D4853"/>
    <w:p w14:paraId="1E526590" w14:textId="77777777" w:rsidR="007D4853" w:rsidRPr="000618F6" w:rsidRDefault="007D4853" w:rsidP="007D4853">
      <w:r w:rsidRPr="000618F6">
        <w:t>Veldtype</w:t>
      </w:r>
      <w:r w:rsidRPr="000618F6">
        <w:tab/>
      </w:r>
      <w:r w:rsidRPr="000618F6">
        <w:tab/>
      </w:r>
      <w:r w:rsidRPr="000618F6">
        <w:tab/>
      </w:r>
      <w:r w:rsidRPr="000618F6">
        <w:tab/>
        <w:t>Double</w:t>
      </w:r>
    </w:p>
    <w:p w14:paraId="5A0F03CD" w14:textId="77777777" w:rsidR="007D4853" w:rsidRPr="000618F6" w:rsidRDefault="007D4853" w:rsidP="007D4853">
      <w:r w:rsidRPr="000618F6">
        <w:t>Formaat</w:t>
      </w:r>
      <w:r w:rsidRPr="000618F6">
        <w:tab/>
      </w:r>
      <w:r w:rsidRPr="000618F6">
        <w:tab/>
      </w:r>
      <w:r w:rsidRPr="000618F6">
        <w:tab/>
      </w:r>
      <w:r w:rsidRPr="000618F6">
        <w:tab/>
        <w:t>999999,99</w:t>
      </w:r>
    </w:p>
    <w:p w14:paraId="0D11BC0C" w14:textId="77777777" w:rsidR="007D4853" w:rsidRPr="000618F6" w:rsidRDefault="007D4853" w:rsidP="007D4853">
      <w:r w:rsidRPr="000618F6">
        <w:t>Standaardwaarde</w:t>
      </w:r>
      <w:r w:rsidRPr="000618F6">
        <w:tab/>
      </w:r>
      <w:r w:rsidRPr="000618F6">
        <w:tab/>
        <w:t>0,0</w:t>
      </w:r>
    </w:p>
    <w:p w14:paraId="7C67D366" w14:textId="77777777" w:rsidR="007D4853" w:rsidRPr="000618F6" w:rsidRDefault="007D4853" w:rsidP="007D4853">
      <w:r w:rsidRPr="000618F6">
        <w:t>Toegevoegd in</w:t>
      </w:r>
      <w:r w:rsidRPr="000618F6">
        <w:tab/>
      </w:r>
      <w:r w:rsidRPr="000618F6">
        <w:tab/>
      </w:r>
      <w:r w:rsidRPr="000618F6">
        <w:tab/>
        <w:t>4.0</w:t>
      </w:r>
    </w:p>
    <w:p w14:paraId="3625F55A" w14:textId="77777777" w:rsidR="007D4853" w:rsidRPr="000618F6" w:rsidRDefault="007D4853" w:rsidP="007D4853">
      <w:r w:rsidRPr="000618F6">
        <w:t>Eerste berekeningsversie</w:t>
      </w:r>
      <w:r w:rsidRPr="000618F6">
        <w:tab/>
        <w:t>01-01-2021</w:t>
      </w:r>
    </w:p>
    <w:p w14:paraId="69425CED" w14:textId="77777777" w:rsidR="007D4853" w:rsidRPr="000618F6" w:rsidRDefault="007D4853" w:rsidP="007D4853">
      <w:r w:rsidRPr="000618F6">
        <w:t>Laatste berekeningsversie</w:t>
      </w:r>
      <w:r w:rsidRPr="000618F6">
        <w:tab/>
        <w:t>n.v.t.</w:t>
      </w:r>
    </w:p>
    <w:p w14:paraId="3AC3C0CC" w14:textId="31F3EB22" w:rsidR="007D4853" w:rsidRPr="000618F6" w:rsidRDefault="007D4853" w:rsidP="007D4853">
      <w:r w:rsidRPr="000618F6">
        <w:t>Verwijderd in</w:t>
      </w:r>
      <w:r w:rsidRPr="000618F6">
        <w:tab/>
      </w:r>
      <w:r w:rsidRPr="000618F6">
        <w:tab/>
      </w:r>
      <w:r w:rsidRPr="000618F6">
        <w:tab/>
        <w:t>n.v.t.</w:t>
      </w:r>
    </w:p>
    <w:p w14:paraId="02C82DFA" w14:textId="77777777" w:rsidR="007D4853" w:rsidRPr="000618F6" w:rsidRDefault="007D4853" w:rsidP="007D4853">
      <w:pPr>
        <w:pStyle w:val="Heading3"/>
        <w:rPr>
          <w:lang w:val="nl-NL"/>
        </w:rPr>
      </w:pPr>
      <w:bookmarkStart w:id="417" w:name="_Toc63778654"/>
      <w:r w:rsidRPr="000618F6">
        <w:rPr>
          <w:lang w:val="nl-NL"/>
        </w:rPr>
        <w:t>inkParVergoedingVrachtwagenChauffeurs</w:t>
      </w:r>
      <w:bookmarkEnd w:id="417"/>
    </w:p>
    <w:p w14:paraId="54987775" w14:textId="07808F86" w:rsidR="007D4853" w:rsidRPr="000618F6" w:rsidRDefault="00AE16B5" w:rsidP="007D4853">
      <w:r w:rsidRPr="000618F6">
        <w:t>Inkomen netto uit v</w:t>
      </w:r>
      <w:r w:rsidR="007D4853" w:rsidRPr="000618F6">
        <w:t>ergoeding</w:t>
      </w:r>
      <w:r w:rsidRPr="000618F6">
        <w:t xml:space="preserve"> voor v</w:t>
      </w:r>
      <w:r w:rsidR="007D4853" w:rsidRPr="000618F6">
        <w:t>rachtwagenchauffeurs</w:t>
      </w:r>
    </w:p>
    <w:p w14:paraId="2A1BB203" w14:textId="77777777" w:rsidR="007D4853" w:rsidRPr="000618F6" w:rsidRDefault="007D4853" w:rsidP="007D4853"/>
    <w:p w14:paraId="0388ED91" w14:textId="77777777" w:rsidR="007D4853" w:rsidRPr="000618F6" w:rsidRDefault="007D4853" w:rsidP="007D4853">
      <w:r w:rsidRPr="000618F6">
        <w:t>Veldtype</w:t>
      </w:r>
      <w:r w:rsidRPr="000618F6">
        <w:tab/>
      </w:r>
      <w:r w:rsidRPr="000618F6">
        <w:tab/>
      </w:r>
      <w:r w:rsidRPr="000618F6">
        <w:tab/>
      </w:r>
      <w:r w:rsidRPr="000618F6">
        <w:tab/>
        <w:t>Double</w:t>
      </w:r>
    </w:p>
    <w:p w14:paraId="370E8A4D" w14:textId="77777777" w:rsidR="007D4853" w:rsidRPr="000618F6" w:rsidRDefault="007D4853" w:rsidP="007D4853">
      <w:r w:rsidRPr="000618F6">
        <w:t>Formaat</w:t>
      </w:r>
      <w:r w:rsidRPr="000618F6">
        <w:tab/>
      </w:r>
      <w:r w:rsidRPr="000618F6">
        <w:tab/>
      </w:r>
      <w:r w:rsidRPr="000618F6">
        <w:tab/>
      </w:r>
      <w:r w:rsidRPr="000618F6">
        <w:tab/>
        <w:t>999999,99</w:t>
      </w:r>
    </w:p>
    <w:p w14:paraId="43DC6F69" w14:textId="77777777" w:rsidR="007D4853" w:rsidRPr="000618F6" w:rsidRDefault="007D4853" w:rsidP="007D4853">
      <w:r w:rsidRPr="000618F6">
        <w:t>Standaardwaarde</w:t>
      </w:r>
      <w:r w:rsidRPr="000618F6">
        <w:tab/>
      </w:r>
      <w:r w:rsidRPr="000618F6">
        <w:tab/>
        <w:t>0,0</w:t>
      </w:r>
    </w:p>
    <w:p w14:paraId="7AAAD4E6" w14:textId="77777777" w:rsidR="007D4853" w:rsidRPr="000618F6" w:rsidRDefault="007D4853" w:rsidP="007D4853">
      <w:r w:rsidRPr="000618F6">
        <w:t>Toegevoegd in</w:t>
      </w:r>
      <w:r w:rsidRPr="000618F6">
        <w:tab/>
      </w:r>
      <w:r w:rsidRPr="000618F6">
        <w:tab/>
      </w:r>
      <w:r w:rsidRPr="000618F6">
        <w:tab/>
        <w:t>4.0</w:t>
      </w:r>
    </w:p>
    <w:p w14:paraId="06B67FE2" w14:textId="77777777" w:rsidR="007D4853" w:rsidRPr="000618F6" w:rsidRDefault="007D4853" w:rsidP="007D4853">
      <w:r w:rsidRPr="000618F6">
        <w:t>Eerste berekeningsversie</w:t>
      </w:r>
      <w:r w:rsidRPr="000618F6">
        <w:tab/>
        <w:t>01-01-2021</w:t>
      </w:r>
    </w:p>
    <w:p w14:paraId="2254AC30" w14:textId="77777777" w:rsidR="007D4853" w:rsidRPr="000618F6" w:rsidRDefault="007D4853" w:rsidP="007D4853">
      <w:r w:rsidRPr="000618F6">
        <w:t>Laatste berekeningsversie</w:t>
      </w:r>
      <w:r w:rsidRPr="000618F6">
        <w:tab/>
        <w:t>n.v.t.</w:t>
      </w:r>
    </w:p>
    <w:p w14:paraId="782BA0B7" w14:textId="255E71ED" w:rsidR="007D4853" w:rsidRPr="000618F6" w:rsidRDefault="007D4853" w:rsidP="007D4853">
      <w:r w:rsidRPr="000618F6">
        <w:t>Verwijderd in</w:t>
      </w:r>
      <w:r w:rsidRPr="000618F6">
        <w:tab/>
      </w:r>
      <w:r w:rsidRPr="000618F6">
        <w:tab/>
      </w:r>
      <w:r w:rsidRPr="000618F6">
        <w:tab/>
        <w:t>n.v.t.</w:t>
      </w:r>
    </w:p>
    <w:p w14:paraId="3CC17BD3" w14:textId="77777777" w:rsidR="007D4853" w:rsidRPr="000618F6" w:rsidRDefault="007D4853" w:rsidP="007D4853">
      <w:pPr>
        <w:pStyle w:val="Heading3"/>
        <w:rPr>
          <w:lang w:val="nl-NL"/>
        </w:rPr>
      </w:pPr>
      <w:bookmarkStart w:id="418" w:name="_Toc63778655"/>
      <w:r w:rsidRPr="000618F6">
        <w:rPr>
          <w:lang w:val="nl-NL"/>
        </w:rPr>
        <w:t>inkParOverigNietVoorBvv</w:t>
      </w:r>
      <w:bookmarkEnd w:id="418"/>
    </w:p>
    <w:p w14:paraId="65B8247E" w14:textId="3ECE1DC5" w:rsidR="007D4853" w:rsidRPr="000618F6" w:rsidRDefault="007D4853" w:rsidP="007D4853">
      <w:r w:rsidRPr="000618F6">
        <w:t>Overig</w:t>
      </w:r>
      <w:r w:rsidR="00AE16B5" w:rsidRPr="000618F6">
        <w:t xml:space="preserve"> inkomen netto </w:t>
      </w:r>
      <w:r w:rsidRPr="000618F6">
        <w:t>niet</w:t>
      </w:r>
      <w:r w:rsidR="00AE16B5" w:rsidRPr="000618F6">
        <w:t xml:space="preserve"> </w:t>
      </w:r>
      <w:r w:rsidRPr="000618F6">
        <w:t>voor</w:t>
      </w:r>
      <w:r w:rsidR="00AE16B5" w:rsidRPr="000618F6">
        <w:t xml:space="preserve"> B</w:t>
      </w:r>
      <w:r w:rsidRPr="000618F6">
        <w:t>VV</w:t>
      </w:r>
    </w:p>
    <w:p w14:paraId="2AF73ECF" w14:textId="77777777" w:rsidR="007D4853" w:rsidRPr="000618F6" w:rsidRDefault="007D4853" w:rsidP="007D4853"/>
    <w:p w14:paraId="6A316170" w14:textId="77777777" w:rsidR="007D4853" w:rsidRPr="000618F6" w:rsidRDefault="007D4853" w:rsidP="007D4853">
      <w:r w:rsidRPr="000618F6">
        <w:t>Veldtype</w:t>
      </w:r>
      <w:r w:rsidRPr="000618F6">
        <w:tab/>
      </w:r>
      <w:r w:rsidRPr="000618F6">
        <w:tab/>
      </w:r>
      <w:r w:rsidRPr="000618F6">
        <w:tab/>
      </w:r>
      <w:r w:rsidRPr="000618F6">
        <w:tab/>
        <w:t>Double</w:t>
      </w:r>
    </w:p>
    <w:p w14:paraId="03740884" w14:textId="77777777" w:rsidR="007D4853" w:rsidRPr="000618F6" w:rsidRDefault="007D4853" w:rsidP="007D4853">
      <w:r w:rsidRPr="000618F6">
        <w:t>Formaat</w:t>
      </w:r>
      <w:r w:rsidRPr="000618F6">
        <w:tab/>
      </w:r>
      <w:r w:rsidRPr="000618F6">
        <w:tab/>
      </w:r>
      <w:r w:rsidRPr="000618F6">
        <w:tab/>
      </w:r>
      <w:r w:rsidRPr="000618F6">
        <w:tab/>
        <w:t>999999,99</w:t>
      </w:r>
    </w:p>
    <w:p w14:paraId="157768FA" w14:textId="77777777" w:rsidR="007D4853" w:rsidRPr="000618F6" w:rsidRDefault="007D4853" w:rsidP="007D4853">
      <w:r w:rsidRPr="000618F6">
        <w:t>Standaardwaarde</w:t>
      </w:r>
      <w:r w:rsidRPr="000618F6">
        <w:tab/>
      </w:r>
      <w:r w:rsidRPr="000618F6">
        <w:tab/>
        <w:t>0,0</w:t>
      </w:r>
    </w:p>
    <w:p w14:paraId="2102FB11" w14:textId="77777777" w:rsidR="007D4853" w:rsidRPr="000618F6" w:rsidRDefault="007D4853" w:rsidP="007D4853">
      <w:r w:rsidRPr="000618F6">
        <w:t>Toegevoegd in</w:t>
      </w:r>
      <w:r w:rsidRPr="000618F6">
        <w:tab/>
      </w:r>
      <w:r w:rsidRPr="000618F6">
        <w:tab/>
      </w:r>
      <w:r w:rsidRPr="000618F6">
        <w:tab/>
        <w:t>4.0</w:t>
      </w:r>
    </w:p>
    <w:p w14:paraId="0A667027" w14:textId="77777777" w:rsidR="007D4853" w:rsidRPr="000618F6" w:rsidRDefault="007D4853" w:rsidP="007D4853">
      <w:r w:rsidRPr="000618F6">
        <w:t>Eerste berekeningsversie</w:t>
      </w:r>
      <w:r w:rsidRPr="000618F6">
        <w:tab/>
        <w:t>01-01-2021</w:t>
      </w:r>
    </w:p>
    <w:p w14:paraId="16E94BC2" w14:textId="77777777" w:rsidR="007D4853" w:rsidRPr="000618F6" w:rsidRDefault="007D4853" w:rsidP="007D4853">
      <w:r w:rsidRPr="000618F6">
        <w:t>Laatste berekeningsversie</w:t>
      </w:r>
      <w:r w:rsidRPr="000618F6">
        <w:tab/>
        <w:t>n.v.t.</w:t>
      </w:r>
    </w:p>
    <w:p w14:paraId="645CE39E" w14:textId="0F0BFED0" w:rsidR="007D4853" w:rsidRPr="000618F6" w:rsidRDefault="007D4853" w:rsidP="007D4853">
      <w:r w:rsidRPr="000618F6">
        <w:t>Verwijderd in</w:t>
      </w:r>
      <w:r w:rsidRPr="000618F6">
        <w:tab/>
      </w:r>
      <w:r w:rsidRPr="000618F6">
        <w:tab/>
      </w:r>
      <w:r w:rsidRPr="000618F6">
        <w:tab/>
        <w:t>n.v.t.</w:t>
      </w:r>
    </w:p>
    <w:p w14:paraId="5A95092D" w14:textId="77777777" w:rsidR="007D4853" w:rsidRPr="000618F6" w:rsidRDefault="007D4853" w:rsidP="007D4853">
      <w:pPr>
        <w:pStyle w:val="Heading3"/>
        <w:rPr>
          <w:lang w:val="nl-NL"/>
        </w:rPr>
      </w:pPr>
      <w:bookmarkStart w:id="419" w:name="_Toc63778656"/>
      <w:r w:rsidRPr="000618F6">
        <w:rPr>
          <w:lang w:val="nl-NL"/>
        </w:rPr>
        <w:t>inkParWerkAutoTotaal</w:t>
      </w:r>
      <w:bookmarkEnd w:id="419"/>
    </w:p>
    <w:p w14:paraId="228DE8F4" w14:textId="3DD9A317" w:rsidR="007D4853" w:rsidRPr="000618F6" w:rsidRDefault="00AE16B5" w:rsidP="007D4853">
      <w:r w:rsidRPr="000618F6">
        <w:t>Inkomen uit l</w:t>
      </w:r>
      <w:r w:rsidR="007D4853" w:rsidRPr="000618F6">
        <w:t>ease</w:t>
      </w:r>
      <w:r w:rsidRPr="000618F6">
        <w:t xml:space="preserve"> a</w:t>
      </w:r>
      <w:r w:rsidR="007D4853" w:rsidRPr="000618F6">
        <w:t>uto</w:t>
      </w:r>
    </w:p>
    <w:p w14:paraId="5777BFEC" w14:textId="77777777" w:rsidR="007D4853" w:rsidRPr="000618F6" w:rsidRDefault="007D4853" w:rsidP="007D4853"/>
    <w:p w14:paraId="280A9687" w14:textId="77777777" w:rsidR="007D4853" w:rsidRPr="000618F6" w:rsidRDefault="007D4853" w:rsidP="007D4853">
      <w:r w:rsidRPr="000618F6">
        <w:t>Veldtype</w:t>
      </w:r>
      <w:r w:rsidRPr="000618F6">
        <w:tab/>
      </w:r>
      <w:r w:rsidRPr="000618F6">
        <w:tab/>
      </w:r>
      <w:r w:rsidRPr="000618F6">
        <w:tab/>
      </w:r>
      <w:r w:rsidRPr="000618F6">
        <w:tab/>
        <w:t>Double</w:t>
      </w:r>
    </w:p>
    <w:p w14:paraId="393D920F" w14:textId="77777777" w:rsidR="007D4853" w:rsidRPr="000618F6" w:rsidRDefault="007D4853" w:rsidP="007D4853">
      <w:r w:rsidRPr="000618F6">
        <w:t>Formaat</w:t>
      </w:r>
      <w:r w:rsidRPr="000618F6">
        <w:tab/>
      </w:r>
      <w:r w:rsidRPr="000618F6">
        <w:tab/>
      </w:r>
      <w:r w:rsidRPr="000618F6">
        <w:tab/>
      </w:r>
      <w:r w:rsidRPr="000618F6">
        <w:tab/>
        <w:t>999999,99</w:t>
      </w:r>
    </w:p>
    <w:p w14:paraId="0A191B33" w14:textId="77777777" w:rsidR="007D4853" w:rsidRPr="000618F6" w:rsidRDefault="007D4853" w:rsidP="007D4853">
      <w:r w:rsidRPr="000618F6">
        <w:t>Standaardwaarde</w:t>
      </w:r>
      <w:r w:rsidRPr="000618F6">
        <w:tab/>
      </w:r>
      <w:r w:rsidRPr="000618F6">
        <w:tab/>
        <w:t>0,0</w:t>
      </w:r>
    </w:p>
    <w:p w14:paraId="00352D87" w14:textId="77777777" w:rsidR="007D4853" w:rsidRPr="000618F6" w:rsidRDefault="007D4853" w:rsidP="007D4853">
      <w:r w:rsidRPr="000618F6">
        <w:t>Toegevoegd in</w:t>
      </w:r>
      <w:r w:rsidRPr="000618F6">
        <w:tab/>
      </w:r>
      <w:r w:rsidRPr="000618F6">
        <w:tab/>
      </w:r>
      <w:r w:rsidRPr="000618F6">
        <w:tab/>
        <w:t>4.0</w:t>
      </w:r>
    </w:p>
    <w:p w14:paraId="132037C9" w14:textId="77777777" w:rsidR="007D4853" w:rsidRPr="000618F6" w:rsidRDefault="007D4853" w:rsidP="007D4853">
      <w:r w:rsidRPr="000618F6">
        <w:t>Eerste berekeningsversie</w:t>
      </w:r>
      <w:r w:rsidRPr="000618F6">
        <w:tab/>
        <w:t>01-01-2021</w:t>
      </w:r>
    </w:p>
    <w:p w14:paraId="5608E626" w14:textId="77777777" w:rsidR="007D4853" w:rsidRPr="000618F6" w:rsidRDefault="007D4853" w:rsidP="007D4853">
      <w:r w:rsidRPr="000618F6">
        <w:t>Laatste berekeningsversie</w:t>
      </w:r>
      <w:r w:rsidRPr="000618F6">
        <w:tab/>
        <w:t>n.v.t.</w:t>
      </w:r>
    </w:p>
    <w:p w14:paraId="392E97CE" w14:textId="2E7216A1" w:rsidR="007D4853" w:rsidRPr="000618F6" w:rsidRDefault="007D4853" w:rsidP="007D4853">
      <w:r w:rsidRPr="000618F6">
        <w:t>Verwijderd in</w:t>
      </w:r>
      <w:r w:rsidRPr="000618F6">
        <w:tab/>
      </w:r>
      <w:r w:rsidRPr="000618F6">
        <w:tab/>
      </w:r>
      <w:r w:rsidRPr="000618F6">
        <w:tab/>
        <w:t>n.v.t.</w:t>
      </w:r>
    </w:p>
    <w:p w14:paraId="4B829865" w14:textId="77777777" w:rsidR="007D4853" w:rsidRPr="000618F6" w:rsidRDefault="007D4853" w:rsidP="007D4853">
      <w:pPr>
        <w:pStyle w:val="Heading3"/>
        <w:rPr>
          <w:lang w:val="nl-NL"/>
        </w:rPr>
      </w:pPr>
      <w:bookmarkStart w:id="420" w:name="_Toc63778657"/>
      <w:r w:rsidRPr="000618F6">
        <w:rPr>
          <w:lang w:val="nl-NL"/>
        </w:rPr>
        <w:t>inkParWerkBruto</w:t>
      </w:r>
      <w:bookmarkEnd w:id="420"/>
    </w:p>
    <w:p w14:paraId="6C1D3D5F" w14:textId="3FAA4905" w:rsidR="007D4853" w:rsidRPr="000618F6" w:rsidRDefault="00AE16B5" w:rsidP="007D4853">
      <w:r w:rsidRPr="000618F6">
        <w:t xml:space="preserve">Inkomen </w:t>
      </w:r>
      <w:r w:rsidR="00F771C0">
        <w:t>fiscaal*</w:t>
      </w:r>
      <w:r w:rsidRPr="000618F6">
        <w:t xml:space="preserve"> uit a</w:t>
      </w:r>
      <w:r w:rsidR="007D4853" w:rsidRPr="000618F6">
        <w:t>rbeid</w:t>
      </w:r>
    </w:p>
    <w:p w14:paraId="3CDFF4F0" w14:textId="77777777" w:rsidR="007D4853" w:rsidRPr="000618F6" w:rsidRDefault="007D4853" w:rsidP="007D4853"/>
    <w:p w14:paraId="76C4739A" w14:textId="77777777" w:rsidR="007D4853" w:rsidRPr="000618F6" w:rsidRDefault="007D4853" w:rsidP="007D4853">
      <w:r w:rsidRPr="000618F6">
        <w:t>Veldtype</w:t>
      </w:r>
      <w:r w:rsidRPr="000618F6">
        <w:tab/>
      </w:r>
      <w:r w:rsidRPr="000618F6">
        <w:tab/>
      </w:r>
      <w:r w:rsidRPr="000618F6">
        <w:tab/>
      </w:r>
      <w:r w:rsidRPr="000618F6">
        <w:tab/>
        <w:t>Double</w:t>
      </w:r>
    </w:p>
    <w:p w14:paraId="6993C1AB" w14:textId="77777777" w:rsidR="007D4853" w:rsidRPr="000618F6" w:rsidRDefault="007D4853" w:rsidP="007D4853">
      <w:r w:rsidRPr="000618F6">
        <w:t>Formaat</w:t>
      </w:r>
      <w:r w:rsidRPr="000618F6">
        <w:tab/>
      </w:r>
      <w:r w:rsidRPr="000618F6">
        <w:tab/>
      </w:r>
      <w:r w:rsidRPr="000618F6">
        <w:tab/>
      </w:r>
      <w:r w:rsidRPr="000618F6">
        <w:tab/>
        <w:t>999999,99</w:t>
      </w:r>
    </w:p>
    <w:p w14:paraId="6479BE85" w14:textId="77777777" w:rsidR="007D4853" w:rsidRPr="000618F6" w:rsidRDefault="007D4853" w:rsidP="007D4853">
      <w:r w:rsidRPr="000618F6">
        <w:t>Standaardwaarde</w:t>
      </w:r>
      <w:r w:rsidRPr="000618F6">
        <w:tab/>
      </w:r>
      <w:r w:rsidRPr="000618F6">
        <w:tab/>
        <w:t>0,0</w:t>
      </w:r>
    </w:p>
    <w:p w14:paraId="2D8EE8C2" w14:textId="77777777" w:rsidR="007D4853" w:rsidRPr="000618F6" w:rsidRDefault="007D4853" w:rsidP="007D4853">
      <w:r w:rsidRPr="000618F6">
        <w:t>Toegevoegd in</w:t>
      </w:r>
      <w:r w:rsidRPr="000618F6">
        <w:tab/>
      </w:r>
      <w:r w:rsidRPr="000618F6">
        <w:tab/>
      </w:r>
      <w:r w:rsidRPr="000618F6">
        <w:tab/>
        <w:t>4.0</w:t>
      </w:r>
    </w:p>
    <w:p w14:paraId="5E84184A" w14:textId="77777777" w:rsidR="007D4853" w:rsidRPr="000618F6" w:rsidRDefault="007D4853" w:rsidP="007D4853">
      <w:r w:rsidRPr="000618F6">
        <w:lastRenderedPageBreak/>
        <w:t>Eerste berekeningsversie</w:t>
      </w:r>
      <w:r w:rsidRPr="000618F6">
        <w:tab/>
        <w:t>01-01-2021</w:t>
      </w:r>
    </w:p>
    <w:p w14:paraId="0CA4C978" w14:textId="77777777" w:rsidR="007D4853" w:rsidRPr="000618F6" w:rsidRDefault="007D4853" w:rsidP="007D4853">
      <w:r w:rsidRPr="000618F6">
        <w:t>Laatste berekeningsversie</w:t>
      </w:r>
      <w:r w:rsidRPr="000618F6">
        <w:tab/>
        <w:t>n.v.t.</w:t>
      </w:r>
    </w:p>
    <w:p w14:paraId="38C847D2" w14:textId="02C01093" w:rsidR="007D4853" w:rsidRDefault="007D4853" w:rsidP="007D4853">
      <w:r w:rsidRPr="000618F6">
        <w:t>Verwijderd in</w:t>
      </w:r>
      <w:r w:rsidRPr="000618F6">
        <w:tab/>
      </w:r>
      <w:r w:rsidRPr="000618F6">
        <w:tab/>
      </w:r>
      <w:r w:rsidRPr="000618F6">
        <w:tab/>
        <w:t>n.v.t.</w:t>
      </w:r>
    </w:p>
    <w:p w14:paraId="1D487D05" w14:textId="00F0E358" w:rsidR="00F771C0" w:rsidRDefault="00F771C0" w:rsidP="007D4853"/>
    <w:p w14:paraId="344E45C4" w14:textId="69C6D40C"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67802C0" w14:textId="77777777" w:rsidR="007D4853" w:rsidRPr="000618F6" w:rsidRDefault="007D4853" w:rsidP="007D4853">
      <w:pPr>
        <w:pStyle w:val="Heading3"/>
        <w:rPr>
          <w:lang w:val="nl-NL"/>
        </w:rPr>
      </w:pPr>
      <w:bookmarkStart w:id="421" w:name="_Toc63778658"/>
      <w:r w:rsidRPr="000618F6">
        <w:rPr>
          <w:lang w:val="nl-NL"/>
        </w:rPr>
        <w:t>inkParUitkeringWWBruto</w:t>
      </w:r>
      <w:bookmarkEnd w:id="421"/>
    </w:p>
    <w:p w14:paraId="750E7A2E" w14:textId="453D9F73"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WW</w:t>
      </w:r>
    </w:p>
    <w:p w14:paraId="07F3D023" w14:textId="77777777" w:rsidR="007D4853" w:rsidRPr="000618F6" w:rsidRDefault="007D4853" w:rsidP="007D4853"/>
    <w:p w14:paraId="2F8493CD" w14:textId="77777777" w:rsidR="007D4853" w:rsidRPr="000618F6" w:rsidRDefault="007D4853" w:rsidP="007D4853">
      <w:r w:rsidRPr="000618F6">
        <w:t>Veldtype</w:t>
      </w:r>
      <w:r w:rsidRPr="000618F6">
        <w:tab/>
      </w:r>
      <w:r w:rsidRPr="000618F6">
        <w:tab/>
      </w:r>
      <w:r w:rsidRPr="000618F6">
        <w:tab/>
      </w:r>
      <w:r w:rsidRPr="000618F6">
        <w:tab/>
        <w:t>Double</w:t>
      </w:r>
    </w:p>
    <w:p w14:paraId="0C26E516" w14:textId="77777777" w:rsidR="007D4853" w:rsidRPr="000618F6" w:rsidRDefault="007D4853" w:rsidP="007D4853">
      <w:r w:rsidRPr="000618F6">
        <w:t>Formaat</w:t>
      </w:r>
      <w:r w:rsidRPr="000618F6">
        <w:tab/>
      </w:r>
      <w:r w:rsidRPr="000618F6">
        <w:tab/>
      </w:r>
      <w:r w:rsidRPr="000618F6">
        <w:tab/>
      </w:r>
      <w:r w:rsidRPr="000618F6">
        <w:tab/>
        <w:t>999999,99</w:t>
      </w:r>
    </w:p>
    <w:p w14:paraId="4B2F26A7" w14:textId="77777777" w:rsidR="007D4853" w:rsidRPr="000618F6" w:rsidRDefault="007D4853" w:rsidP="007D4853">
      <w:r w:rsidRPr="000618F6">
        <w:t>Standaardwaarde</w:t>
      </w:r>
      <w:r w:rsidRPr="000618F6">
        <w:tab/>
      </w:r>
      <w:r w:rsidRPr="000618F6">
        <w:tab/>
        <w:t>0,0</w:t>
      </w:r>
    </w:p>
    <w:p w14:paraId="6AEAAE34" w14:textId="77777777" w:rsidR="007D4853" w:rsidRPr="000618F6" w:rsidRDefault="007D4853" w:rsidP="007D4853">
      <w:r w:rsidRPr="000618F6">
        <w:t>Toegevoegd in</w:t>
      </w:r>
      <w:r w:rsidRPr="000618F6">
        <w:tab/>
      </w:r>
      <w:r w:rsidRPr="000618F6">
        <w:tab/>
      </w:r>
      <w:r w:rsidRPr="000618F6">
        <w:tab/>
        <w:t>4.0</w:t>
      </w:r>
    </w:p>
    <w:p w14:paraId="482A036A" w14:textId="77777777" w:rsidR="007D4853" w:rsidRPr="000618F6" w:rsidRDefault="007D4853" w:rsidP="007D4853">
      <w:r w:rsidRPr="000618F6">
        <w:t>Eerste berekeningsversie</w:t>
      </w:r>
      <w:r w:rsidRPr="000618F6">
        <w:tab/>
        <w:t>01-01-2021</w:t>
      </w:r>
    </w:p>
    <w:p w14:paraId="0ED1E389" w14:textId="77777777" w:rsidR="007D4853" w:rsidRPr="000618F6" w:rsidRDefault="007D4853" w:rsidP="007D4853">
      <w:r w:rsidRPr="000618F6">
        <w:t>Laatste berekeningsversie</w:t>
      </w:r>
      <w:r w:rsidRPr="000618F6">
        <w:tab/>
        <w:t>n.v.t.</w:t>
      </w:r>
    </w:p>
    <w:p w14:paraId="47722F6C" w14:textId="681AD4B8" w:rsidR="007D4853" w:rsidRDefault="007D4853" w:rsidP="007D4853">
      <w:r w:rsidRPr="000618F6">
        <w:t>Verwijderd in</w:t>
      </w:r>
      <w:r w:rsidRPr="000618F6">
        <w:tab/>
      </w:r>
      <w:r w:rsidRPr="000618F6">
        <w:tab/>
      </w:r>
      <w:r w:rsidRPr="000618F6">
        <w:tab/>
        <w:t>n.v.t.</w:t>
      </w:r>
    </w:p>
    <w:p w14:paraId="685F7DCB" w14:textId="3269C49D" w:rsidR="00F771C0" w:rsidRDefault="00F771C0" w:rsidP="007D4853"/>
    <w:p w14:paraId="1EA89C25" w14:textId="185187A5"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2920DB1" w14:textId="77777777" w:rsidR="007D4853" w:rsidRPr="000618F6" w:rsidRDefault="007D4853" w:rsidP="007D4853">
      <w:pPr>
        <w:pStyle w:val="Heading3"/>
        <w:rPr>
          <w:lang w:val="nl-NL"/>
        </w:rPr>
      </w:pPr>
      <w:bookmarkStart w:id="422" w:name="_Toc63778659"/>
      <w:r w:rsidRPr="000618F6">
        <w:rPr>
          <w:lang w:val="nl-NL"/>
        </w:rPr>
        <w:t>inkParUitkeringAOWBruto</w:t>
      </w:r>
      <w:bookmarkEnd w:id="422"/>
    </w:p>
    <w:p w14:paraId="3823EF68" w14:textId="70F11CA3"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AOW</w:t>
      </w:r>
    </w:p>
    <w:p w14:paraId="57668B70" w14:textId="77777777" w:rsidR="007D4853" w:rsidRPr="000618F6" w:rsidRDefault="007D4853" w:rsidP="007D4853"/>
    <w:p w14:paraId="14003682" w14:textId="77777777" w:rsidR="007D4853" w:rsidRPr="000618F6" w:rsidRDefault="007D4853" w:rsidP="007D4853">
      <w:r w:rsidRPr="000618F6">
        <w:t>Veldtype</w:t>
      </w:r>
      <w:r w:rsidRPr="000618F6">
        <w:tab/>
      </w:r>
      <w:r w:rsidRPr="000618F6">
        <w:tab/>
      </w:r>
      <w:r w:rsidRPr="000618F6">
        <w:tab/>
      </w:r>
      <w:r w:rsidRPr="000618F6">
        <w:tab/>
        <w:t>Double</w:t>
      </w:r>
    </w:p>
    <w:p w14:paraId="6737E580" w14:textId="77777777" w:rsidR="007D4853" w:rsidRPr="000618F6" w:rsidRDefault="007D4853" w:rsidP="007D4853">
      <w:r w:rsidRPr="000618F6">
        <w:t>Formaat</w:t>
      </w:r>
      <w:r w:rsidRPr="000618F6">
        <w:tab/>
      </w:r>
      <w:r w:rsidRPr="000618F6">
        <w:tab/>
      </w:r>
      <w:r w:rsidRPr="000618F6">
        <w:tab/>
      </w:r>
      <w:r w:rsidRPr="000618F6">
        <w:tab/>
        <w:t>999999,99</w:t>
      </w:r>
    </w:p>
    <w:p w14:paraId="666C5C41" w14:textId="77777777" w:rsidR="007D4853" w:rsidRPr="000618F6" w:rsidRDefault="007D4853" w:rsidP="007D4853">
      <w:r w:rsidRPr="000618F6">
        <w:t>Standaardwaarde</w:t>
      </w:r>
      <w:r w:rsidRPr="000618F6">
        <w:tab/>
      </w:r>
      <w:r w:rsidRPr="000618F6">
        <w:tab/>
        <w:t>0,0</w:t>
      </w:r>
    </w:p>
    <w:p w14:paraId="661C1402" w14:textId="77777777" w:rsidR="007D4853" w:rsidRPr="000618F6" w:rsidRDefault="007D4853" w:rsidP="007D4853">
      <w:r w:rsidRPr="000618F6">
        <w:t>Toegevoegd in</w:t>
      </w:r>
      <w:r w:rsidRPr="000618F6">
        <w:tab/>
      </w:r>
      <w:r w:rsidRPr="000618F6">
        <w:tab/>
      </w:r>
      <w:r w:rsidRPr="000618F6">
        <w:tab/>
        <w:t>4.0</w:t>
      </w:r>
    </w:p>
    <w:p w14:paraId="5E388E3B" w14:textId="77777777" w:rsidR="007D4853" w:rsidRPr="000618F6" w:rsidRDefault="007D4853" w:rsidP="007D4853">
      <w:r w:rsidRPr="000618F6">
        <w:t>Eerste berekeningsversie</w:t>
      </w:r>
      <w:r w:rsidRPr="000618F6">
        <w:tab/>
        <w:t>01-01-2021</w:t>
      </w:r>
    </w:p>
    <w:p w14:paraId="3AB550CA" w14:textId="77777777" w:rsidR="007D4853" w:rsidRPr="000618F6" w:rsidRDefault="007D4853" w:rsidP="007D4853">
      <w:r w:rsidRPr="000618F6">
        <w:t>Laatste berekeningsversie</w:t>
      </w:r>
      <w:r w:rsidRPr="000618F6">
        <w:tab/>
        <w:t>n.v.t.</w:t>
      </w:r>
    </w:p>
    <w:p w14:paraId="55A433C9" w14:textId="6CE4979E" w:rsidR="007D4853" w:rsidRDefault="007D4853" w:rsidP="007D4853">
      <w:r w:rsidRPr="000618F6">
        <w:t>Verwijderd in</w:t>
      </w:r>
      <w:r w:rsidRPr="000618F6">
        <w:tab/>
      </w:r>
      <w:r w:rsidRPr="000618F6">
        <w:tab/>
      </w:r>
      <w:r w:rsidRPr="000618F6">
        <w:tab/>
        <w:t>n.v.t.</w:t>
      </w:r>
    </w:p>
    <w:p w14:paraId="189972B9" w14:textId="51D2F374" w:rsidR="00F771C0" w:rsidRDefault="00F771C0" w:rsidP="007D4853"/>
    <w:p w14:paraId="24D29796" w14:textId="48790A43"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763900C" w14:textId="77777777" w:rsidR="007D4853" w:rsidRPr="000618F6" w:rsidRDefault="007D4853" w:rsidP="007D4853">
      <w:pPr>
        <w:pStyle w:val="Heading3"/>
        <w:rPr>
          <w:lang w:val="nl-NL"/>
        </w:rPr>
      </w:pPr>
      <w:bookmarkStart w:id="423" w:name="_Toc63778660"/>
      <w:r w:rsidRPr="000618F6">
        <w:rPr>
          <w:lang w:val="nl-NL"/>
        </w:rPr>
        <w:t>inkParUitkeringANWBruto</w:t>
      </w:r>
      <w:bookmarkEnd w:id="423"/>
    </w:p>
    <w:p w14:paraId="6199D0A8" w14:textId="7C4B6692"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ANW</w:t>
      </w:r>
    </w:p>
    <w:p w14:paraId="4DB7CFDE" w14:textId="77777777" w:rsidR="007D4853" w:rsidRPr="000618F6" w:rsidRDefault="007D4853" w:rsidP="007D4853"/>
    <w:p w14:paraId="1FAE4D85" w14:textId="77777777" w:rsidR="007D4853" w:rsidRPr="000618F6" w:rsidRDefault="007D4853" w:rsidP="007D4853">
      <w:r w:rsidRPr="000618F6">
        <w:t>Veldtype</w:t>
      </w:r>
      <w:r w:rsidRPr="000618F6">
        <w:tab/>
      </w:r>
      <w:r w:rsidRPr="000618F6">
        <w:tab/>
      </w:r>
      <w:r w:rsidRPr="000618F6">
        <w:tab/>
      </w:r>
      <w:r w:rsidRPr="000618F6">
        <w:tab/>
        <w:t>Double</w:t>
      </w:r>
    </w:p>
    <w:p w14:paraId="7CE0A0EF" w14:textId="77777777" w:rsidR="007D4853" w:rsidRPr="000618F6" w:rsidRDefault="007D4853" w:rsidP="007D4853">
      <w:r w:rsidRPr="000618F6">
        <w:t>Formaat</w:t>
      </w:r>
      <w:r w:rsidRPr="000618F6">
        <w:tab/>
      </w:r>
      <w:r w:rsidRPr="000618F6">
        <w:tab/>
      </w:r>
      <w:r w:rsidRPr="000618F6">
        <w:tab/>
      </w:r>
      <w:r w:rsidRPr="000618F6">
        <w:tab/>
        <w:t>999999,99</w:t>
      </w:r>
    </w:p>
    <w:p w14:paraId="508AE4D0" w14:textId="77777777" w:rsidR="007D4853" w:rsidRPr="000618F6" w:rsidRDefault="007D4853" w:rsidP="007D4853">
      <w:r w:rsidRPr="000618F6">
        <w:t>Standaardwaarde</w:t>
      </w:r>
      <w:r w:rsidRPr="000618F6">
        <w:tab/>
      </w:r>
      <w:r w:rsidRPr="000618F6">
        <w:tab/>
        <w:t>0,0</w:t>
      </w:r>
    </w:p>
    <w:p w14:paraId="7B78E04B" w14:textId="77777777" w:rsidR="007D4853" w:rsidRPr="000618F6" w:rsidRDefault="007D4853" w:rsidP="007D4853">
      <w:r w:rsidRPr="000618F6">
        <w:t>Toegevoegd in</w:t>
      </w:r>
      <w:r w:rsidRPr="000618F6">
        <w:tab/>
      </w:r>
      <w:r w:rsidRPr="000618F6">
        <w:tab/>
      </w:r>
      <w:r w:rsidRPr="000618F6">
        <w:tab/>
        <w:t>4.0</w:t>
      </w:r>
    </w:p>
    <w:p w14:paraId="67418A31" w14:textId="77777777" w:rsidR="007D4853" w:rsidRPr="000618F6" w:rsidRDefault="007D4853" w:rsidP="007D4853">
      <w:r w:rsidRPr="000618F6">
        <w:t>Eerste berekeningsversie</w:t>
      </w:r>
      <w:r w:rsidRPr="000618F6">
        <w:tab/>
        <w:t>01-01-2021</w:t>
      </w:r>
    </w:p>
    <w:p w14:paraId="585F57D6" w14:textId="77777777" w:rsidR="007D4853" w:rsidRPr="000618F6" w:rsidRDefault="007D4853" w:rsidP="007D4853">
      <w:r w:rsidRPr="000618F6">
        <w:t>Laatste berekeningsversie</w:t>
      </w:r>
      <w:r w:rsidRPr="000618F6">
        <w:tab/>
        <w:t>n.v.t.</w:t>
      </w:r>
    </w:p>
    <w:p w14:paraId="64E6B4FD" w14:textId="1AD0B360" w:rsidR="007D4853" w:rsidRDefault="007D4853" w:rsidP="007D4853">
      <w:r w:rsidRPr="000618F6">
        <w:t>Verwijderd in</w:t>
      </w:r>
      <w:r w:rsidRPr="000618F6">
        <w:tab/>
      </w:r>
      <w:r w:rsidRPr="000618F6">
        <w:tab/>
      </w:r>
      <w:r w:rsidRPr="000618F6">
        <w:tab/>
        <w:t>n.v.t.</w:t>
      </w:r>
    </w:p>
    <w:p w14:paraId="537E291D" w14:textId="29FC2311" w:rsidR="00F771C0" w:rsidRDefault="00F771C0" w:rsidP="007D4853"/>
    <w:p w14:paraId="48D9FB5F" w14:textId="7A8E41A2" w:rsidR="00F771C0" w:rsidRPr="000618F6" w:rsidRDefault="00F771C0" w:rsidP="007D4853">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01BA46B3" w14:textId="77777777" w:rsidR="007D4853" w:rsidRPr="000618F6" w:rsidRDefault="007D4853" w:rsidP="007D4853">
      <w:pPr>
        <w:pStyle w:val="Heading3"/>
        <w:rPr>
          <w:lang w:val="nl-NL"/>
        </w:rPr>
      </w:pPr>
      <w:bookmarkStart w:id="424" w:name="_Toc63778661"/>
      <w:r w:rsidRPr="000618F6">
        <w:rPr>
          <w:lang w:val="nl-NL"/>
        </w:rPr>
        <w:t>inkParUitkeringWWBBruto</w:t>
      </w:r>
      <w:bookmarkEnd w:id="424"/>
    </w:p>
    <w:p w14:paraId="6236ED02" w14:textId="3EFF4BCB"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WWB</w:t>
      </w:r>
    </w:p>
    <w:p w14:paraId="4A39E47E" w14:textId="77777777" w:rsidR="007D4853" w:rsidRPr="000618F6" w:rsidRDefault="007D4853" w:rsidP="007D4853"/>
    <w:p w14:paraId="29FF9190" w14:textId="77777777" w:rsidR="007D4853" w:rsidRPr="000618F6" w:rsidRDefault="007D4853" w:rsidP="007D4853">
      <w:r w:rsidRPr="000618F6">
        <w:t>Veldtype</w:t>
      </w:r>
      <w:r w:rsidRPr="000618F6">
        <w:tab/>
      </w:r>
      <w:r w:rsidRPr="000618F6">
        <w:tab/>
      </w:r>
      <w:r w:rsidRPr="000618F6">
        <w:tab/>
      </w:r>
      <w:r w:rsidRPr="000618F6">
        <w:tab/>
        <w:t>Double</w:t>
      </w:r>
    </w:p>
    <w:p w14:paraId="4C800858" w14:textId="77777777" w:rsidR="007D4853" w:rsidRPr="000618F6" w:rsidRDefault="007D4853" w:rsidP="007D4853">
      <w:r w:rsidRPr="000618F6">
        <w:t>Formaat</w:t>
      </w:r>
      <w:r w:rsidRPr="000618F6">
        <w:tab/>
      </w:r>
      <w:r w:rsidRPr="000618F6">
        <w:tab/>
      </w:r>
      <w:r w:rsidRPr="000618F6">
        <w:tab/>
      </w:r>
      <w:r w:rsidRPr="000618F6">
        <w:tab/>
        <w:t>999999,99</w:t>
      </w:r>
    </w:p>
    <w:p w14:paraId="66CCF94C" w14:textId="77777777" w:rsidR="007D4853" w:rsidRPr="000618F6" w:rsidRDefault="007D4853" w:rsidP="007D4853">
      <w:r w:rsidRPr="000618F6">
        <w:t>Standaardwaarde</w:t>
      </w:r>
      <w:r w:rsidRPr="000618F6">
        <w:tab/>
      </w:r>
      <w:r w:rsidRPr="000618F6">
        <w:tab/>
        <w:t>0,0</w:t>
      </w:r>
    </w:p>
    <w:p w14:paraId="6084D6F0" w14:textId="77777777" w:rsidR="007D4853" w:rsidRPr="000618F6" w:rsidRDefault="007D4853" w:rsidP="007D4853">
      <w:r w:rsidRPr="000618F6">
        <w:t>Toegevoegd in</w:t>
      </w:r>
      <w:r w:rsidRPr="000618F6">
        <w:tab/>
      </w:r>
      <w:r w:rsidRPr="000618F6">
        <w:tab/>
      </w:r>
      <w:r w:rsidRPr="000618F6">
        <w:tab/>
        <w:t>4.0</w:t>
      </w:r>
    </w:p>
    <w:p w14:paraId="63369877" w14:textId="77777777" w:rsidR="007D4853" w:rsidRPr="000618F6" w:rsidRDefault="007D4853" w:rsidP="007D4853">
      <w:r w:rsidRPr="000618F6">
        <w:t>Eerste berekeningsversie</w:t>
      </w:r>
      <w:r w:rsidRPr="000618F6">
        <w:tab/>
        <w:t>01-01-2021</w:t>
      </w:r>
    </w:p>
    <w:p w14:paraId="408400EC" w14:textId="77777777" w:rsidR="007D4853" w:rsidRPr="000618F6" w:rsidRDefault="007D4853" w:rsidP="007D4853">
      <w:r w:rsidRPr="000618F6">
        <w:t>Laatste berekeningsversie</w:t>
      </w:r>
      <w:r w:rsidRPr="000618F6">
        <w:tab/>
        <w:t>n.v.t.</w:t>
      </w:r>
    </w:p>
    <w:p w14:paraId="702F5778" w14:textId="79FB63B4" w:rsidR="007D4853" w:rsidRDefault="007D4853" w:rsidP="007D4853">
      <w:r w:rsidRPr="000618F6">
        <w:t>Verwijderd in</w:t>
      </w:r>
      <w:r w:rsidRPr="000618F6">
        <w:tab/>
      </w:r>
      <w:r w:rsidRPr="000618F6">
        <w:tab/>
      </w:r>
      <w:r w:rsidRPr="000618F6">
        <w:tab/>
        <w:t>n.v.t.</w:t>
      </w:r>
    </w:p>
    <w:p w14:paraId="3C2CFB15" w14:textId="24A936DD" w:rsidR="00F771C0" w:rsidRDefault="00F771C0" w:rsidP="007D4853"/>
    <w:p w14:paraId="0AAA74C9" w14:textId="5183BFFE"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33B7D18" w14:textId="77777777" w:rsidR="007D4853" w:rsidRPr="000618F6" w:rsidRDefault="007D4853" w:rsidP="007D4853">
      <w:pPr>
        <w:pStyle w:val="Heading3"/>
        <w:rPr>
          <w:lang w:val="nl-NL"/>
        </w:rPr>
      </w:pPr>
      <w:bookmarkStart w:id="425" w:name="_Toc63778662"/>
      <w:r w:rsidRPr="000618F6">
        <w:rPr>
          <w:lang w:val="nl-NL"/>
        </w:rPr>
        <w:t>inkParUitkeringWAOBruto</w:t>
      </w:r>
      <w:bookmarkEnd w:id="425"/>
    </w:p>
    <w:p w14:paraId="7C3AEE23" w14:textId="70DDD49C"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WAO</w:t>
      </w:r>
    </w:p>
    <w:p w14:paraId="73050CB5" w14:textId="77777777" w:rsidR="007D4853" w:rsidRPr="000618F6" w:rsidRDefault="007D4853" w:rsidP="007D4853"/>
    <w:p w14:paraId="23C5754A" w14:textId="77777777" w:rsidR="007D4853" w:rsidRPr="000618F6" w:rsidRDefault="007D4853" w:rsidP="007D4853">
      <w:r w:rsidRPr="000618F6">
        <w:t>Veldtype</w:t>
      </w:r>
      <w:r w:rsidRPr="000618F6">
        <w:tab/>
      </w:r>
      <w:r w:rsidRPr="000618F6">
        <w:tab/>
      </w:r>
      <w:r w:rsidRPr="000618F6">
        <w:tab/>
      </w:r>
      <w:r w:rsidRPr="000618F6">
        <w:tab/>
        <w:t>Double</w:t>
      </w:r>
    </w:p>
    <w:p w14:paraId="69316355" w14:textId="77777777" w:rsidR="007D4853" w:rsidRPr="000618F6" w:rsidRDefault="007D4853" w:rsidP="007D4853">
      <w:r w:rsidRPr="000618F6">
        <w:t>Formaat</w:t>
      </w:r>
      <w:r w:rsidRPr="000618F6">
        <w:tab/>
      </w:r>
      <w:r w:rsidRPr="000618F6">
        <w:tab/>
      </w:r>
      <w:r w:rsidRPr="000618F6">
        <w:tab/>
      </w:r>
      <w:r w:rsidRPr="000618F6">
        <w:tab/>
        <w:t>999999,99</w:t>
      </w:r>
    </w:p>
    <w:p w14:paraId="26BCB0B6" w14:textId="77777777" w:rsidR="007D4853" w:rsidRPr="000618F6" w:rsidRDefault="007D4853" w:rsidP="007D4853">
      <w:r w:rsidRPr="000618F6">
        <w:t>Standaardwaarde</w:t>
      </w:r>
      <w:r w:rsidRPr="000618F6">
        <w:tab/>
      </w:r>
      <w:r w:rsidRPr="000618F6">
        <w:tab/>
        <w:t>0,0</w:t>
      </w:r>
    </w:p>
    <w:p w14:paraId="2FD4011F" w14:textId="77777777" w:rsidR="007D4853" w:rsidRPr="000618F6" w:rsidRDefault="007D4853" w:rsidP="007D4853">
      <w:r w:rsidRPr="000618F6">
        <w:t>Toegevoegd in</w:t>
      </w:r>
      <w:r w:rsidRPr="000618F6">
        <w:tab/>
      </w:r>
      <w:r w:rsidRPr="000618F6">
        <w:tab/>
      </w:r>
      <w:r w:rsidRPr="000618F6">
        <w:tab/>
        <w:t>4.0</w:t>
      </w:r>
    </w:p>
    <w:p w14:paraId="733BD548" w14:textId="77777777" w:rsidR="007D4853" w:rsidRPr="000618F6" w:rsidRDefault="007D4853" w:rsidP="007D4853">
      <w:r w:rsidRPr="000618F6">
        <w:t>Eerste berekeningsversie</w:t>
      </w:r>
      <w:r w:rsidRPr="000618F6">
        <w:tab/>
        <w:t>01-01-2021</w:t>
      </w:r>
    </w:p>
    <w:p w14:paraId="59720EE2" w14:textId="77777777" w:rsidR="007D4853" w:rsidRPr="000618F6" w:rsidRDefault="007D4853" w:rsidP="007D4853">
      <w:r w:rsidRPr="000618F6">
        <w:t>Laatste berekeningsversie</w:t>
      </w:r>
      <w:r w:rsidRPr="000618F6">
        <w:tab/>
        <w:t>n.v.t.</w:t>
      </w:r>
    </w:p>
    <w:p w14:paraId="7BCEAE8C" w14:textId="0932513F" w:rsidR="007D4853" w:rsidRDefault="007D4853" w:rsidP="007D4853">
      <w:r w:rsidRPr="000618F6">
        <w:t>Verwijderd in</w:t>
      </w:r>
      <w:r w:rsidRPr="000618F6">
        <w:tab/>
      </w:r>
      <w:r w:rsidRPr="000618F6">
        <w:tab/>
      </w:r>
      <w:r w:rsidRPr="000618F6">
        <w:tab/>
        <w:t>n.v.t.</w:t>
      </w:r>
    </w:p>
    <w:p w14:paraId="6A639901" w14:textId="09F1A145" w:rsidR="00F771C0" w:rsidRDefault="00F771C0" w:rsidP="007D4853"/>
    <w:p w14:paraId="15C488BE" w14:textId="3D3E7C8F"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30B1830" w14:textId="77777777" w:rsidR="007D4853" w:rsidRPr="000618F6" w:rsidRDefault="007D4853" w:rsidP="007D4853">
      <w:pPr>
        <w:pStyle w:val="Heading3"/>
        <w:rPr>
          <w:lang w:val="nl-NL"/>
        </w:rPr>
      </w:pPr>
      <w:bookmarkStart w:id="426" w:name="_Toc63778663"/>
      <w:r w:rsidRPr="000618F6">
        <w:rPr>
          <w:lang w:val="nl-NL"/>
        </w:rPr>
        <w:t>inkParUitkeringOverigBruto</w:t>
      </w:r>
      <w:bookmarkEnd w:id="426"/>
    </w:p>
    <w:p w14:paraId="1BABAF7F" w14:textId="2B467734"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ov</w:t>
      </w:r>
      <w:r w:rsidR="007D4853" w:rsidRPr="000618F6">
        <w:t>erig</w:t>
      </w:r>
    </w:p>
    <w:p w14:paraId="4E98C4A6" w14:textId="77777777" w:rsidR="007D4853" w:rsidRPr="000618F6" w:rsidRDefault="007D4853" w:rsidP="007D4853"/>
    <w:p w14:paraId="55BCECDE" w14:textId="77777777" w:rsidR="007D4853" w:rsidRPr="000618F6" w:rsidRDefault="007D4853" w:rsidP="007D4853">
      <w:r w:rsidRPr="000618F6">
        <w:t>Veldtype</w:t>
      </w:r>
      <w:r w:rsidRPr="000618F6">
        <w:tab/>
      </w:r>
      <w:r w:rsidRPr="000618F6">
        <w:tab/>
      </w:r>
      <w:r w:rsidRPr="000618F6">
        <w:tab/>
      </w:r>
      <w:r w:rsidRPr="000618F6">
        <w:tab/>
        <w:t>Double</w:t>
      </w:r>
    </w:p>
    <w:p w14:paraId="4BD7F550" w14:textId="77777777" w:rsidR="007D4853" w:rsidRPr="000618F6" w:rsidRDefault="007D4853" w:rsidP="007D4853">
      <w:r w:rsidRPr="000618F6">
        <w:t>Formaat</w:t>
      </w:r>
      <w:r w:rsidRPr="000618F6">
        <w:tab/>
      </w:r>
      <w:r w:rsidRPr="000618F6">
        <w:tab/>
      </w:r>
      <w:r w:rsidRPr="000618F6">
        <w:tab/>
      </w:r>
      <w:r w:rsidRPr="000618F6">
        <w:tab/>
        <w:t>999999,99</w:t>
      </w:r>
    </w:p>
    <w:p w14:paraId="36EAD0C9" w14:textId="77777777" w:rsidR="007D4853" w:rsidRPr="000618F6" w:rsidRDefault="007D4853" w:rsidP="007D4853">
      <w:r w:rsidRPr="000618F6">
        <w:t>Standaardwaarde</w:t>
      </w:r>
      <w:r w:rsidRPr="000618F6">
        <w:tab/>
      </w:r>
      <w:r w:rsidRPr="000618F6">
        <w:tab/>
        <w:t>0,0</w:t>
      </w:r>
    </w:p>
    <w:p w14:paraId="695876E0" w14:textId="77777777" w:rsidR="007D4853" w:rsidRPr="000618F6" w:rsidRDefault="007D4853" w:rsidP="007D4853">
      <w:r w:rsidRPr="000618F6">
        <w:t>Toegevoegd in</w:t>
      </w:r>
      <w:r w:rsidRPr="000618F6">
        <w:tab/>
      </w:r>
      <w:r w:rsidRPr="000618F6">
        <w:tab/>
      </w:r>
      <w:r w:rsidRPr="000618F6">
        <w:tab/>
        <w:t>4.0</w:t>
      </w:r>
    </w:p>
    <w:p w14:paraId="01D550A3" w14:textId="77777777" w:rsidR="007D4853" w:rsidRPr="000618F6" w:rsidRDefault="007D4853" w:rsidP="007D4853">
      <w:r w:rsidRPr="000618F6">
        <w:t>Eerste berekeningsversie</w:t>
      </w:r>
      <w:r w:rsidRPr="000618F6">
        <w:tab/>
        <w:t>01-01-2021</w:t>
      </w:r>
    </w:p>
    <w:p w14:paraId="6F8327D9" w14:textId="77777777" w:rsidR="007D4853" w:rsidRPr="000618F6" w:rsidRDefault="007D4853" w:rsidP="007D4853">
      <w:r w:rsidRPr="000618F6">
        <w:t>Laatste berekeningsversie</w:t>
      </w:r>
      <w:r w:rsidRPr="000618F6">
        <w:tab/>
        <w:t>n.v.t.</w:t>
      </w:r>
    </w:p>
    <w:p w14:paraId="24786E9C" w14:textId="4957C0A2" w:rsidR="007D4853" w:rsidRDefault="007D4853" w:rsidP="007D4853">
      <w:r w:rsidRPr="000618F6">
        <w:t>Verwijderd in</w:t>
      </w:r>
      <w:r w:rsidRPr="000618F6">
        <w:tab/>
      </w:r>
      <w:r w:rsidRPr="000618F6">
        <w:tab/>
      </w:r>
      <w:r w:rsidRPr="000618F6">
        <w:tab/>
        <w:t>n.v.t.</w:t>
      </w:r>
    </w:p>
    <w:p w14:paraId="4685F047" w14:textId="1B5F9D13" w:rsidR="00F771C0" w:rsidRDefault="00F771C0" w:rsidP="007D4853"/>
    <w:p w14:paraId="3E19AE1B" w14:textId="74B3517B"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B38177C" w14:textId="77777777" w:rsidR="007D4853" w:rsidRPr="000618F6" w:rsidRDefault="007D4853" w:rsidP="007D4853">
      <w:pPr>
        <w:pStyle w:val="Heading3"/>
        <w:rPr>
          <w:lang w:val="nl-NL"/>
        </w:rPr>
      </w:pPr>
      <w:bookmarkStart w:id="427" w:name="_Toc63778664"/>
      <w:r w:rsidRPr="000618F6">
        <w:rPr>
          <w:lang w:val="nl-NL"/>
        </w:rPr>
        <w:t>inkParAndereInkomensVTBruto</w:t>
      </w:r>
      <w:bookmarkEnd w:id="427"/>
    </w:p>
    <w:p w14:paraId="71E9CE74" w14:textId="7B16D636" w:rsidR="007D4853" w:rsidRPr="000618F6" w:rsidRDefault="007D4853" w:rsidP="007D4853">
      <w:r w:rsidRPr="000618F6">
        <w:t>Andere</w:t>
      </w:r>
      <w:r w:rsidR="00AE16B5" w:rsidRPr="000618F6">
        <w:t xml:space="preserve"> i</w:t>
      </w:r>
      <w:r w:rsidRPr="000618F6">
        <w:t>nkomens</w:t>
      </w:r>
      <w:r w:rsidR="00AE16B5" w:rsidRPr="000618F6">
        <w:t xml:space="preserve"> </w:t>
      </w:r>
      <w:r w:rsidR="00F771C0">
        <w:t>fiscaal*</w:t>
      </w:r>
      <w:r w:rsidR="00AE16B5" w:rsidRPr="000618F6">
        <w:t xml:space="preserve"> m</w:t>
      </w:r>
      <w:r w:rsidRPr="000618F6">
        <w:t>et</w:t>
      </w:r>
      <w:r w:rsidR="00AE16B5" w:rsidRPr="000618F6">
        <w:t xml:space="preserve"> vakantietoeslag</w:t>
      </w:r>
    </w:p>
    <w:p w14:paraId="6E59DF62" w14:textId="77777777" w:rsidR="007D4853" w:rsidRPr="000618F6" w:rsidRDefault="007D4853" w:rsidP="007D4853"/>
    <w:p w14:paraId="08DBA146" w14:textId="77777777" w:rsidR="007D4853" w:rsidRPr="000618F6" w:rsidRDefault="007D4853" w:rsidP="007D4853">
      <w:r w:rsidRPr="000618F6">
        <w:t>Veldtype</w:t>
      </w:r>
      <w:r w:rsidRPr="000618F6">
        <w:tab/>
      </w:r>
      <w:r w:rsidRPr="000618F6">
        <w:tab/>
      </w:r>
      <w:r w:rsidRPr="000618F6">
        <w:tab/>
      </w:r>
      <w:r w:rsidRPr="000618F6">
        <w:tab/>
        <w:t>Double</w:t>
      </w:r>
    </w:p>
    <w:p w14:paraId="6CC6B8D8" w14:textId="77777777" w:rsidR="007D4853" w:rsidRPr="000618F6" w:rsidRDefault="007D4853" w:rsidP="007D4853">
      <w:r w:rsidRPr="000618F6">
        <w:t>Formaat</w:t>
      </w:r>
      <w:r w:rsidRPr="000618F6">
        <w:tab/>
      </w:r>
      <w:r w:rsidRPr="000618F6">
        <w:tab/>
      </w:r>
      <w:r w:rsidRPr="000618F6">
        <w:tab/>
      </w:r>
      <w:r w:rsidRPr="000618F6">
        <w:tab/>
        <w:t>999999,99</w:t>
      </w:r>
    </w:p>
    <w:p w14:paraId="1EAE1C13" w14:textId="77777777" w:rsidR="007D4853" w:rsidRPr="000618F6" w:rsidRDefault="007D4853" w:rsidP="007D4853">
      <w:r w:rsidRPr="000618F6">
        <w:t>Standaardwaarde</w:t>
      </w:r>
      <w:r w:rsidRPr="000618F6">
        <w:tab/>
      </w:r>
      <w:r w:rsidRPr="000618F6">
        <w:tab/>
        <w:t>0,0</w:t>
      </w:r>
    </w:p>
    <w:p w14:paraId="1877C412" w14:textId="77777777" w:rsidR="007D4853" w:rsidRPr="000618F6" w:rsidRDefault="007D4853" w:rsidP="007D4853">
      <w:r w:rsidRPr="000618F6">
        <w:t>Toegevoegd in</w:t>
      </w:r>
      <w:r w:rsidRPr="000618F6">
        <w:tab/>
      </w:r>
      <w:r w:rsidRPr="000618F6">
        <w:tab/>
      </w:r>
      <w:r w:rsidRPr="000618F6">
        <w:tab/>
        <w:t>4.0</w:t>
      </w:r>
    </w:p>
    <w:p w14:paraId="45A99EBC" w14:textId="77777777" w:rsidR="007D4853" w:rsidRPr="000618F6" w:rsidRDefault="007D4853" w:rsidP="007D4853">
      <w:r w:rsidRPr="000618F6">
        <w:t>Eerste berekeningsversie</w:t>
      </w:r>
      <w:r w:rsidRPr="000618F6">
        <w:tab/>
        <w:t>01-01-2021</w:t>
      </w:r>
    </w:p>
    <w:p w14:paraId="173B74FB" w14:textId="77777777" w:rsidR="007D4853" w:rsidRPr="000618F6" w:rsidRDefault="007D4853" w:rsidP="007D4853">
      <w:r w:rsidRPr="000618F6">
        <w:t>Laatste berekeningsversie</w:t>
      </w:r>
      <w:r w:rsidRPr="000618F6">
        <w:tab/>
        <w:t>n.v.t.</w:t>
      </w:r>
    </w:p>
    <w:p w14:paraId="31A23340" w14:textId="3624DA8A" w:rsidR="007D4853" w:rsidRDefault="007D4853" w:rsidP="007D4853">
      <w:r w:rsidRPr="000618F6">
        <w:t>Verwijderd in</w:t>
      </w:r>
      <w:r w:rsidRPr="000618F6">
        <w:tab/>
      </w:r>
      <w:r w:rsidRPr="000618F6">
        <w:tab/>
      </w:r>
      <w:r w:rsidRPr="000618F6">
        <w:tab/>
        <w:t>n.v.t.</w:t>
      </w:r>
    </w:p>
    <w:p w14:paraId="3EE0C2F7" w14:textId="4FA4479C" w:rsidR="00F771C0" w:rsidRDefault="00F771C0" w:rsidP="007D4853"/>
    <w:p w14:paraId="6C5C0941" w14:textId="2C28594C"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694E283" w14:textId="77777777" w:rsidR="007D4853" w:rsidRPr="000618F6" w:rsidRDefault="007D4853" w:rsidP="007D4853">
      <w:pPr>
        <w:pStyle w:val="Heading3"/>
        <w:rPr>
          <w:lang w:val="nl-NL"/>
        </w:rPr>
      </w:pPr>
      <w:bookmarkStart w:id="428" w:name="_Toc63778665"/>
      <w:r w:rsidRPr="000618F6">
        <w:rPr>
          <w:lang w:val="nl-NL"/>
        </w:rPr>
        <w:t>inkParWerkZonderAfzVGBruto</w:t>
      </w:r>
      <w:bookmarkEnd w:id="428"/>
    </w:p>
    <w:p w14:paraId="08C28147" w14:textId="466B6FAD" w:rsidR="007D4853" w:rsidRPr="000618F6" w:rsidRDefault="00AE16B5" w:rsidP="007D4853">
      <w:r w:rsidRPr="000618F6">
        <w:t xml:space="preserve">Inkomen </w:t>
      </w:r>
      <w:r w:rsidR="00F771C0">
        <w:t>fiscaal*</w:t>
      </w:r>
      <w:r w:rsidRPr="000618F6">
        <w:t xml:space="preserve"> uit arbeid zonder afzonderlijk vakantiegeld</w:t>
      </w:r>
    </w:p>
    <w:p w14:paraId="1C46C68A" w14:textId="77777777" w:rsidR="007D4853" w:rsidRPr="000618F6" w:rsidRDefault="007D4853" w:rsidP="007D4853"/>
    <w:p w14:paraId="623B541A" w14:textId="77777777" w:rsidR="007D4853" w:rsidRPr="000618F6" w:rsidRDefault="007D4853" w:rsidP="007D4853">
      <w:r w:rsidRPr="000618F6">
        <w:t>Veldtype</w:t>
      </w:r>
      <w:r w:rsidRPr="000618F6">
        <w:tab/>
      </w:r>
      <w:r w:rsidRPr="000618F6">
        <w:tab/>
      </w:r>
      <w:r w:rsidRPr="000618F6">
        <w:tab/>
      </w:r>
      <w:r w:rsidRPr="000618F6">
        <w:tab/>
        <w:t>Double</w:t>
      </w:r>
    </w:p>
    <w:p w14:paraId="19165D96" w14:textId="77777777" w:rsidR="007D4853" w:rsidRPr="000618F6" w:rsidRDefault="007D4853" w:rsidP="007D4853">
      <w:r w:rsidRPr="000618F6">
        <w:t>Formaat</w:t>
      </w:r>
      <w:r w:rsidRPr="000618F6">
        <w:tab/>
      </w:r>
      <w:r w:rsidRPr="000618F6">
        <w:tab/>
      </w:r>
      <w:r w:rsidRPr="000618F6">
        <w:tab/>
      </w:r>
      <w:r w:rsidRPr="000618F6">
        <w:tab/>
        <w:t>999999,99</w:t>
      </w:r>
    </w:p>
    <w:p w14:paraId="0A110BCD" w14:textId="77777777" w:rsidR="007D4853" w:rsidRPr="000618F6" w:rsidRDefault="007D4853" w:rsidP="007D4853">
      <w:r w:rsidRPr="000618F6">
        <w:t>Standaardwaarde</w:t>
      </w:r>
      <w:r w:rsidRPr="000618F6">
        <w:tab/>
      </w:r>
      <w:r w:rsidRPr="000618F6">
        <w:tab/>
        <w:t>0,0</w:t>
      </w:r>
    </w:p>
    <w:p w14:paraId="4AFE75D0" w14:textId="77777777" w:rsidR="007D4853" w:rsidRPr="000618F6" w:rsidRDefault="007D4853" w:rsidP="007D4853">
      <w:r w:rsidRPr="000618F6">
        <w:t>Toegevoegd in</w:t>
      </w:r>
      <w:r w:rsidRPr="000618F6">
        <w:tab/>
      </w:r>
      <w:r w:rsidRPr="000618F6">
        <w:tab/>
      </w:r>
      <w:r w:rsidRPr="000618F6">
        <w:tab/>
        <w:t>4.0</w:t>
      </w:r>
    </w:p>
    <w:p w14:paraId="1EFA8B33" w14:textId="77777777" w:rsidR="007D4853" w:rsidRPr="000618F6" w:rsidRDefault="007D4853" w:rsidP="007D4853">
      <w:r w:rsidRPr="000618F6">
        <w:t>Eerste berekeningsversie</w:t>
      </w:r>
      <w:r w:rsidRPr="000618F6">
        <w:tab/>
        <w:t>01-01-2021</w:t>
      </w:r>
    </w:p>
    <w:p w14:paraId="0CBAE6D1" w14:textId="77777777" w:rsidR="007D4853" w:rsidRPr="000618F6" w:rsidRDefault="007D4853" w:rsidP="007D4853">
      <w:r w:rsidRPr="000618F6">
        <w:t>Laatste berekeningsversie</w:t>
      </w:r>
      <w:r w:rsidRPr="000618F6">
        <w:tab/>
        <w:t>n.v.t.</w:t>
      </w:r>
    </w:p>
    <w:p w14:paraId="28E6316C" w14:textId="22A826BA" w:rsidR="007D4853" w:rsidRDefault="007D4853" w:rsidP="007D4853">
      <w:r w:rsidRPr="000618F6">
        <w:t>Verwijderd in</w:t>
      </w:r>
      <w:r w:rsidRPr="000618F6">
        <w:tab/>
      </w:r>
      <w:r w:rsidRPr="000618F6">
        <w:tab/>
      </w:r>
      <w:r w:rsidRPr="000618F6">
        <w:tab/>
        <w:t>n.v.t.</w:t>
      </w:r>
    </w:p>
    <w:p w14:paraId="27E2701C" w14:textId="34F3A10A" w:rsidR="00F771C0" w:rsidRDefault="00F771C0" w:rsidP="007D4853"/>
    <w:p w14:paraId="0175BF53" w14:textId="63A730CF"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202D1A8" w14:textId="77777777" w:rsidR="007D4853" w:rsidRPr="000618F6" w:rsidRDefault="007D4853" w:rsidP="007D4853">
      <w:pPr>
        <w:pStyle w:val="Heading3"/>
        <w:rPr>
          <w:lang w:val="nl-NL"/>
        </w:rPr>
      </w:pPr>
      <w:bookmarkStart w:id="429" w:name="_Toc63778666"/>
      <w:r w:rsidRPr="000618F6">
        <w:rPr>
          <w:lang w:val="nl-NL"/>
        </w:rPr>
        <w:t>inkParUitkeringZWBruto</w:t>
      </w:r>
      <w:bookmarkEnd w:id="429"/>
    </w:p>
    <w:p w14:paraId="6131D034" w14:textId="1FB58649"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ZW</w:t>
      </w:r>
    </w:p>
    <w:p w14:paraId="49D8160D" w14:textId="77777777" w:rsidR="007D4853" w:rsidRPr="000618F6" w:rsidRDefault="007D4853" w:rsidP="007D4853"/>
    <w:p w14:paraId="01D2BDD4" w14:textId="77777777" w:rsidR="007D4853" w:rsidRPr="000618F6" w:rsidRDefault="007D4853" w:rsidP="007D4853">
      <w:r w:rsidRPr="000618F6">
        <w:t>Veldtype</w:t>
      </w:r>
      <w:r w:rsidRPr="000618F6">
        <w:tab/>
      </w:r>
      <w:r w:rsidRPr="000618F6">
        <w:tab/>
      </w:r>
      <w:r w:rsidRPr="000618F6">
        <w:tab/>
      </w:r>
      <w:r w:rsidRPr="000618F6">
        <w:tab/>
        <w:t>Double</w:t>
      </w:r>
    </w:p>
    <w:p w14:paraId="0CC91DF9" w14:textId="77777777" w:rsidR="007D4853" w:rsidRPr="000618F6" w:rsidRDefault="007D4853" w:rsidP="007D4853">
      <w:r w:rsidRPr="000618F6">
        <w:t>Formaat</w:t>
      </w:r>
      <w:r w:rsidRPr="000618F6">
        <w:tab/>
      </w:r>
      <w:r w:rsidRPr="000618F6">
        <w:tab/>
      </w:r>
      <w:r w:rsidRPr="000618F6">
        <w:tab/>
      </w:r>
      <w:r w:rsidRPr="000618F6">
        <w:tab/>
        <w:t>999999,99</w:t>
      </w:r>
    </w:p>
    <w:p w14:paraId="1A8F9687" w14:textId="77777777" w:rsidR="007D4853" w:rsidRPr="000618F6" w:rsidRDefault="007D4853" w:rsidP="007D4853">
      <w:r w:rsidRPr="000618F6">
        <w:t>Standaardwaarde</w:t>
      </w:r>
      <w:r w:rsidRPr="000618F6">
        <w:tab/>
      </w:r>
      <w:r w:rsidRPr="000618F6">
        <w:tab/>
        <w:t>0,0</w:t>
      </w:r>
    </w:p>
    <w:p w14:paraId="118E84F0" w14:textId="77777777" w:rsidR="007D4853" w:rsidRPr="000618F6" w:rsidRDefault="007D4853" w:rsidP="007D4853">
      <w:r w:rsidRPr="000618F6">
        <w:t>Toegevoegd in</w:t>
      </w:r>
      <w:r w:rsidRPr="000618F6">
        <w:tab/>
      </w:r>
      <w:r w:rsidRPr="000618F6">
        <w:tab/>
      </w:r>
      <w:r w:rsidRPr="000618F6">
        <w:tab/>
        <w:t>4.0</w:t>
      </w:r>
    </w:p>
    <w:p w14:paraId="238EB5DB" w14:textId="77777777" w:rsidR="007D4853" w:rsidRPr="000618F6" w:rsidRDefault="007D4853" w:rsidP="007D4853">
      <w:r w:rsidRPr="000618F6">
        <w:t>Eerste berekeningsversie</w:t>
      </w:r>
      <w:r w:rsidRPr="000618F6">
        <w:tab/>
        <w:t>01-01-2021</w:t>
      </w:r>
    </w:p>
    <w:p w14:paraId="34E35968" w14:textId="77777777" w:rsidR="007D4853" w:rsidRPr="000618F6" w:rsidRDefault="007D4853" w:rsidP="007D4853">
      <w:r w:rsidRPr="000618F6">
        <w:t>Laatste berekeningsversie</w:t>
      </w:r>
      <w:r w:rsidRPr="000618F6">
        <w:tab/>
        <w:t>n.v.t.</w:t>
      </w:r>
    </w:p>
    <w:p w14:paraId="4F0D413E" w14:textId="11ED5F09" w:rsidR="007D4853" w:rsidRDefault="007D4853" w:rsidP="007D4853">
      <w:r w:rsidRPr="000618F6">
        <w:t>Verwijderd in</w:t>
      </w:r>
      <w:r w:rsidRPr="000618F6">
        <w:tab/>
      </w:r>
      <w:r w:rsidRPr="000618F6">
        <w:tab/>
      </w:r>
      <w:r w:rsidRPr="000618F6">
        <w:tab/>
        <w:t>n.v.t.</w:t>
      </w:r>
    </w:p>
    <w:p w14:paraId="5A639ECE" w14:textId="3AD02A11" w:rsidR="00F771C0" w:rsidRDefault="00F771C0" w:rsidP="007D4853"/>
    <w:p w14:paraId="5EEA90DC" w14:textId="3434D506"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A8CC602" w14:textId="77777777" w:rsidR="007D4853" w:rsidRPr="000618F6" w:rsidRDefault="007D4853" w:rsidP="007D4853">
      <w:pPr>
        <w:pStyle w:val="Heading3"/>
        <w:rPr>
          <w:lang w:val="nl-NL"/>
        </w:rPr>
      </w:pPr>
      <w:bookmarkStart w:id="430" w:name="_Toc63778667"/>
      <w:r w:rsidRPr="000618F6">
        <w:rPr>
          <w:lang w:val="nl-NL"/>
        </w:rPr>
        <w:t>inkParPensioenBruto</w:t>
      </w:r>
      <w:bookmarkEnd w:id="430"/>
    </w:p>
    <w:p w14:paraId="15951671" w14:textId="7A80DFBC" w:rsidR="007D4853" w:rsidRPr="000618F6" w:rsidRDefault="00AE16B5" w:rsidP="007D4853">
      <w:r w:rsidRPr="000618F6">
        <w:t xml:space="preserve">Inkomen </w:t>
      </w:r>
      <w:r w:rsidR="00F771C0">
        <w:t>fiscaal*</w:t>
      </w:r>
      <w:r w:rsidRPr="000618F6">
        <w:t xml:space="preserve"> uit p</w:t>
      </w:r>
      <w:r w:rsidR="007D4853" w:rsidRPr="000618F6">
        <w:t>ensioen</w:t>
      </w:r>
    </w:p>
    <w:p w14:paraId="5C25E0BC" w14:textId="77777777" w:rsidR="007D4853" w:rsidRPr="000618F6" w:rsidRDefault="007D4853" w:rsidP="007D4853"/>
    <w:p w14:paraId="342B86A8" w14:textId="77777777" w:rsidR="007D4853" w:rsidRPr="000618F6" w:rsidRDefault="007D4853" w:rsidP="007D4853">
      <w:r w:rsidRPr="000618F6">
        <w:t>Veldtype</w:t>
      </w:r>
      <w:r w:rsidRPr="000618F6">
        <w:tab/>
      </w:r>
      <w:r w:rsidRPr="000618F6">
        <w:tab/>
      </w:r>
      <w:r w:rsidRPr="000618F6">
        <w:tab/>
      </w:r>
      <w:r w:rsidRPr="000618F6">
        <w:tab/>
        <w:t>Double</w:t>
      </w:r>
    </w:p>
    <w:p w14:paraId="04D9A643" w14:textId="77777777" w:rsidR="007D4853" w:rsidRPr="000618F6" w:rsidRDefault="007D4853" w:rsidP="007D4853">
      <w:r w:rsidRPr="000618F6">
        <w:t>Formaat</w:t>
      </w:r>
      <w:r w:rsidRPr="000618F6">
        <w:tab/>
      </w:r>
      <w:r w:rsidRPr="000618F6">
        <w:tab/>
      </w:r>
      <w:r w:rsidRPr="000618F6">
        <w:tab/>
      </w:r>
      <w:r w:rsidRPr="000618F6">
        <w:tab/>
        <w:t>999999,99</w:t>
      </w:r>
    </w:p>
    <w:p w14:paraId="2CCC19E7" w14:textId="77777777" w:rsidR="007D4853" w:rsidRPr="000618F6" w:rsidRDefault="007D4853" w:rsidP="007D4853">
      <w:r w:rsidRPr="000618F6">
        <w:t>Standaardwaarde</w:t>
      </w:r>
      <w:r w:rsidRPr="000618F6">
        <w:tab/>
      </w:r>
      <w:r w:rsidRPr="000618F6">
        <w:tab/>
        <w:t>0,0</w:t>
      </w:r>
    </w:p>
    <w:p w14:paraId="2D0A8A49" w14:textId="77777777" w:rsidR="007D4853" w:rsidRPr="000618F6" w:rsidRDefault="007D4853" w:rsidP="007D4853">
      <w:r w:rsidRPr="000618F6">
        <w:t>Toegevoegd in</w:t>
      </w:r>
      <w:r w:rsidRPr="000618F6">
        <w:tab/>
      </w:r>
      <w:r w:rsidRPr="000618F6">
        <w:tab/>
      </w:r>
      <w:r w:rsidRPr="000618F6">
        <w:tab/>
        <w:t>4.0</w:t>
      </w:r>
    </w:p>
    <w:p w14:paraId="0867E46B" w14:textId="77777777" w:rsidR="007D4853" w:rsidRPr="000618F6" w:rsidRDefault="007D4853" w:rsidP="007D4853">
      <w:r w:rsidRPr="000618F6">
        <w:t>Eerste berekeningsversie</w:t>
      </w:r>
      <w:r w:rsidRPr="000618F6">
        <w:tab/>
        <w:t>01-01-2021</w:t>
      </w:r>
    </w:p>
    <w:p w14:paraId="14B2A4CE" w14:textId="77777777" w:rsidR="007D4853" w:rsidRPr="000618F6" w:rsidRDefault="007D4853" w:rsidP="007D4853">
      <w:r w:rsidRPr="000618F6">
        <w:lastRenderedPageBreak/>
        <w:t>Laatste berekeningsversie</w:t>
      </w:r>
      <w:r w:rsidRPr="000618F6">
        <w:tab/>
        <w:t>n.v.t.</w:t>
      </w:r>
    </w:p>
    <w:p w14:paraId="138AAD1E" w14:textId="601168C1" w:rsidR="007D4853" w:rsidRDefault="007D4853" w:rsidP="007D4853">
      <w:r w:rsidRPr="000618F6">
        <w:t>Verwijderd in</w:t>
      </w:r>
      <w:r w:rsidRPr="000618F6">
        <w:tab/>
      </w:r>
      <w:r w:rsidRPr="000618F6">
        <w:tab/>
      </w:r>
      <w:r w:rsidRPr="000618F6">
        <w:tab/>
        <w:t>n.v.t.</w:t>
      </w:r>
    </w:p>
    <w:p w14:paraId="16EC92C0" w14:textId="0CC6930A" w:rsidR="00F771C0" w:rsidRDefault="00F771C0" w:rsidP="007D4853"/>
    <w:p w14:paraId="39039E75" w14:textId="580349E8"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A2016FD" w14:textId="77777777" w:rsidR="007D4853" w:rsidRPr="000618F6" w:rsidRDefault="007D4853" w:rsidP="007D4853">
      <w:pPr>
        <w:pStyle w:val="Heading3"/>
        <w:rPr>
          <w:lang w:val="nl-NL"/>
        </w:rPr>
      </w:pPr>
      <w:bookmarkStart w:id="431" w:name="_Toc63778668"/>
      <w:r w:rsidRPr="000618F6">
        <w:rPr>
          <w:lang w:val="nl-NL"/>
        </w:rPr>
        <w:t>inkParOverigeNettoZonderAfzVGBruto</w:t>
      </w:r>
      <w:bookmarkEnd w:id="431"/>
    </w:p>
    <w:p w14:paraId="4C1EBF80" w14:textId="2E7A781C" w:rsidR="007D4853" w:rsidRPr="000618F6" w:rsidRDefault="00AE16B5" w:rsidP="007D4853">
      <w:r w:rsidRPr="000618F6">
        <w:t xml:space="preserve">Overig inkomen </w:t>
      </w:r>
      <w:r w:rsidR="00F771C0">
        <w:t>fiscaal*</w:t>
      </w:r>
      <w:r w:rsidRPr="000618F6">
        <w:t xml:space="preserve"> zonder afzonderlijk vakantiegeld</w:t>
      </w:r>
    </w:p>
    <w:p w14:paraId="17852F71" w14:textId="77777777" w:rsidR="007D4853" w:rsidRPr="000618F6" w:rsidRDefault="007D4853" w:rsidP="007D4853"/>
    <w:p w14:paraId="6B79D2D2" w14:textId="77777777" w:rsidR="007D4853" w:rsidRPr="000618F6" w:rsidRDefault="007D4853" w:rsidP="007D4853">
      <w:r w:rsidRPr="000618F6">
        <w:t>Veldtype</w:t>
      </w:r>
      <w:r w:rsidRPr="000618F6">
        <w:tab/>
      </w:r>
      <w:r w:rsidRPr="000618F6">
        <w:tab/>
      </w:r>
      <w:r w:rsidRPr="000618F6">
        <w:tab/>
      </w:r>
      <w:r w:rsidRPr="000618F6">
        <w:tab/>
        <w:t>Double</w:t>
      </w:r>
    </w:p>
    <w:p w14:paraId="3B99BB26" w14:textId="77777777" w:rsidR="007D4853" w:rsidRPr="000618F6" w:rsidRDefault="007D4853" w:rsidP="007D4853">
      <w:r w:rsidRPr="000618F6">
        <w:t>Formaat</w:t>
      </w:r>
      <w:r w:rsidRPr="000618F6">
        <w:tab/>
      </w:r>
      <w:r w:rsidRPr="000618F6">
        <w:tab/>
      </w:r>
      <w:r w:rsidRPr="000618F6">
        <w:tab/>
      </w:r>
      <w:r w:rsidRPr="000618F6">
        <w:tab/>
        <w:t>999999,99</w:t>
      </w:r>
    </w:p>
    <w:p w14:paraId="13AD7A32" w14:textId="77777777" w:rsidR="007D4853" w:rsidRPr="000618F6" w:rsidRDefault="007D4853" w:rsidP="007D4853">
      <w:r w:rsidRPr="000618F6">
        <w:t>Standaardwaarde</w:t>
      </w:r>
      <w:r w:rsidRPr="000618F6">
        <w:tab/>
      </w:r>
      <w:r w:rsidRPr="000618F6">
        <w:tab/>
        <w:t>0,0</w:t>
      </w:r>
    </w:p>
    <w:p w14:paraId="01359E65" w14:textId="77777777" w:rsidR="007D4853" w:rsidRPr="000618F6" w:rsidRDefault="007D4853" w:rsidP="007D4853">
      <w:r w:rsidRPr="000618F6">
        <w:t>Toegevoegd in</w:t>
      </w:r>
      <w:r w:rsidRPr="000618F6">
        <w:tab/>
      </w:r>
      <w:r w:rsidRPr="000618F6">
        <w:tab/>
      </w:r>
      <w:r w:rsidRPr="000618F6">
        <w:tab/>
        <w:t>4.0</w:t>
      </w:r>
    </w:p>
    <w:p w14:paraId="010A2E16" w14:textId="77777777" w:rsidR="007D4853" w:rsidRPr="000618F6" w:rsidRDefault="007D4853" w:rsidP="007D4853">
      <w:r w:rsidRPr="000618F6">
        <w:t>Eerste berekeningsversie</w:t>
      </w:r>
      <w:r w:rsidRPr="000618F6">
        <w:tab/>
        <w:t>01-01-2021</w:t>
      </w:r>
    </w:p>
    <w:p w14:paraId="7E96A79B" w14:textId="77777777" w:rsidR="007D4853" w:rsidRPr="000618F6" w:rsidRDefault="007D4853" w:rsidP="007D4853">
      <w:r w:rsidRPr="000618F6">
        <w:t>Laatste berekeningsversie</w:t>
      </w:r>
      <w:r w:rsidRPr="000618F6">
        <w:tab/>
        <w:t>n.v.t.</w:t>
      </w:r>
    </w:p>
    <w:p w14:paraId="52A5784D" w14:textId="2B5E9EE1" w:rsidR="007D4853" w:rsidRDefault="007D4853" w:rsidP="007D4853">
      <w:r w:rsidRPr="000618F6">
        <w:t>Verwijderd in</w:t>
      </w:r>
      <w:r w:rsidRPr="000618F6">
        <w:tab/>
      </w:r>
      <w:r w:rsidRPr="000618F6">
        <w:tab/>
      </w:r>
      <w:r w:rsidRPr="000618F6">
        <w:tab/>
        <w:t>n.v.t.</w:t>
      </w:r>
    </w:p>
    <w:p w14:paraId="6801F19E" w14:textId="2D9F34B8" w:rsidR="00F771C0" w:rsidRDefault="00F771C0" w:rsidP="007D4853"/>
    <w:p w14:paraId="4FB651CE" w14:textId="397B3A0F"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10503E8" w14:textId="77777777" w:rsidR="007D4853" w:rsidRPr="000618F6" w:rsidRDefault="007D4853" w:rsidP="007D4853">
      <w:pPr>
        <w:pStyle w:val="Heading3"/>
        <w:rPr>
          <w:lang w:val="nl-NL"/>
        </w:rPr>
      </w:pPr>
      <w:bookmarkStart w:id="432" w:name="_Toc63778669"/>
      <w:r w:rsidRPr="000618F6">
        <w:rPr>
          <w:lang w:val="nl-NL"/>
        </w:rPr>
        <w:t>inkParOverigeBruto</w:t>
      </w:r>
      <w:bookmarkEnd w:id="432"/>
    </w:p>
    <w:p w14:paraId="28739E45" w14:textId="541AA921" w:rsidR="007D4853" w:rsidRPr="000618F6" w:rsidRDefault="007D4853" w:rsidP="007D4853">
      <w:r w:rsidRPr="000618F6">
        <w:t>Overige</w:t>
      </w:r>
      <w:r w:rsidR="00671764" w:rsidRPr="000618F6">
        <w:t xml:space="preserve"> i</w:t>
      </w:r>
      <w:r w:rsidRPr="000618F6">
        <w:t>nkomsten</w:t>
      </w:r>
      <w:r w:rsidR="00671764" w:rsidRPr="000618F6">
        <w:t xml:space="preserve"> </w:t>
      </w:r>
      <w:r w:rsidR="00F771C0">
        <w:t>fiscaal*</w:t>
      </w:r>
    </w:p>
    <w:p w14:paraId="0CCD9B54" w14:textId="77777777" w:rsidR="007D4853" w:rsidRPr="000618F6" w:rsidRDefault="007D4853" w:rsidP="007D4853"/>
    <w:p w14:paraId="46CC99D1" w14:textId="77777777" w:rsidR="007D4853" w:rsidRPr="000618F6" w:rsidRDefault="007D4853" w:rsidP="007D4853">
      <w:r w:rsidRPr="000618F6">
        <w:t>Veldtype</w:t>
      </w:r>
      <w:r w:rsidRPr="000618F6">
        <w:tab/>
      </w:r>
      <w:r w:rsidRPr="000618F6">
        <w:tab/>
      </w:r>
      <w:r w:rsidRPr="000618F6">
        <w:tab/>
      </w:r>
      <w:r w:rsidRPr="000618F6">
        <w:tab/>
        <w:t>Double</w:t>
      </w:r>
    </w:p>
    <w:p w14:paraId="3235B886" w14:textId="77777777" w:rsidR="007D4853" w:rsidRPr="000618F6" w:rsidRDefault="007D4853" w:rsidP="007D4853">
      <w:r w:rsidRPr="000618F6">
        <w:t>Formaat</w:t>
      </w:r>
      <w:r w:rsidRPr="000618F6">
        <w:tab/>
      </w:r>
      <w:r w:rsidRPr="000618F6">
        <w:tab/>
      </w:r>
      <w:r w:rsidRPr="000618F6">
        <w:tab/>
      </w:r>
      <w:r w:rsidRPr="000618F6">
        <w:tab/>
        <w:t>999999,99</w:t>
      </w:r>
    </w:p>
    <w:p w14:paraId="51F4BF1A" w14:textId="77777777" w:rsidR="007D4853" w:rsidRPr="000618F6" w:rsidRDefault="007D4853" w:rsidP="007D4853">
      <w:r w:rsidRPr="000618F6">
        <w:t>Standaardwaarde</w:t>
      </w:r>
      <w:r w:rsidRPr="000618F6">
        <w:tab/>
      </w:r>
      <w:r w:rsidRPr="000618F6">
        <w:tab/>
        <w:t>0,0</w:t>
      </w:r>
    </w:p>
    <w:p w14:paraId="35541ACB" w14:textId="77777777" w:rsidR="007D4853" w:rsidRPr="000618F6" w:rsidRDefault="007D4853" w:rsidP="007D4853">
      <w:r w:rsidRPr="000618F6">
        <w:t>Toegevoegd in</w:t>
      </w:r>
      <w:r w:rsidRPr="000618F6">
        <w:tab/>
      </w:r>
      <w:r w:rsidRPr="000618F6">
        <w:tab/>
      </w:r>
      <w:r w:rsidRPr="000618F6">
        <w:tab/>
        <w:t>4.0</w:t>
      </w:r>
    </w:p>
    <w:p w14:paraId="7694A91F" w14:textId="77777777" w:rsidR="007D4853" w:rsidRPr="000618F6" w:rsidRDefault="007D4853" w:rsidP="007D4853">
      <w:r w:rsidRPr="000618F6">
        <w:t>Eerste berekeningsversie</w:t>
      </w:r>
      <w:r w:rsidRPr="000618F6">
        <w:tab/>
        <w:t>01-01-2021</w:t>
      </w:r>
    </w:p>
    <w:p w14:paraId="40290020" w14:textId="77777777" w:rsidR="007D4853" w:rsidRPr="000618F6" w:rsidRDefault="007D4853" w:rsidP="007D4853">
      <w:r w:rsidRPr="000618F6">
        <w:t>Laatste berekeningsversie</w:t>
      </w:r>
      <w:r w:rsidRPr="000618F6">
        <w:tab/>
        <w:t>n.v.t.</w:t>
      </w:r>
    </w:p>
    <w:p w14:paraId="768B7F60" w14:textId="1DD73F24" w:rsidR="007D4853" w:rsidRDefault="007D4853" w:rsidP="007D4853">
      <w:r w:rsidRPr="000618F6">
        <w:t>Verwijderd in</w:t>
      </w:r>
      <w:r w:rsidRPr="000618F6">
        <w:tab/>
      </w:r>
      <w:r w:rsidRPr="000618F6">
        <w:tab/>
      </w:r>
      <w:r w:rsidRPr="000618F6">
        <w:tab/>
        <w:t>n.v.t.</w:t>
      </w:r>
    </w:p>
    <w:p w14:paraId="659E0DFC" w14:textId="7B8B6871" w:rsidR="00F771C0" w:rsidRDefault="00F771C0" w:rsidP="007D4853"/>
    <w:p w14:paraId="2E32A678" w14:textId="7E68D456"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0A27C8F" w14:textId="77777777" w:rsidR="007D4853" w:rsidRPr="000618F6" w:rsidRDefault="007D4853" w:rsidP="007D4853">
      <w:pPr>
        <w:pStyle w:val="Heading3"/>
        <w:rPr>
          <w:lang w:val="nl-NL"/>
        </w:rPr>
      </w:pPr>
      <w:bookmarkStart w:id="433" w:name="_Toc63778670"/>
      <w:r w:rsidRPr="000618F6">
        <w:rPr>
          <w:lang w:val="nl-NL"/>
        </w:rPr>
        <w:t>inkParAlimentatieBruto</w:t>
      </w:r>
      <w:bookmarkEnd w:id="433"/>
    </w:p>
    <w:p w14:paraId="54916F5C" w14:textId="46392B08" w:rsidR="007D4853" w:rsidRPr="000618F6" w:rsidRDefault="00671764" w:rsidP="007D4853">
      <w:r w:rsidRPr="000618F6">
        <w:t xml:space="preserve">Inkomen </w:t>
      </w:r>
      <w:r w:rsidR="00F771C0">
        <w:t>fiscaal*</w:t>
      </w:r>
      <w:r w:rsidRPr="000618F6">
        <w:t xml:space="preserve"> uit </w:t>
      </w:r>
      <w:r w:rsidR="007D4853" w:rsidRPr="000618F6">
        <w:t>alimentatie</w:t>
      </w:r>
    </w:p>
    <w:p w14:paraId="79526E59" w14:textId="77777777" w:rsidR="007D4853" w:rsidRPr="000618F6" w:rsidRDefault="007D4853" w:rsidP="007D4853"/>
    <w:p w14:paraId="6A603FF2" w14:textId="77777777" w:rsidR="007D4853" w:rsidRPr="000618F6" w:rsidRDefault="007D4853" w:rsidP="007D4853">
      <w:r w:rsidRPr="000618F6">
        <w:t>Veldtype</w:t>
      </w:r>
      <w:r w:rsidRPr="000618F6">
        <w:tab/>
      </w:r>
      <w:r w:rsidRPr="000618F6">
        <w:tab/>
      </w:r>
      <w:r w:rsidRPr="000618F6">
        <w:tab/>
      </w:r>
      <w:r w:rsidRPr="000618F6">
        <w:tab/>
        <w:t>Double</w:t>
      </w:r>
    </w:p>
    <w:p w14:paraId="09820B3F" w14:textId="77777777" w:rsidR="007D4853" w:rsidRPr="000618F6" w:rsidRDefault="007D4853" w:rsidP="007D4853">
      <w:r w:rsidRPr="000618F6">
        <w:t>Formaat</w:t>
      </w:r>
      <w:r w:rsidRPr="000618F6">
        <w:tab/>
      </w:r>
      <w:r w:rsidRPr="000618F6">
        <w:tab/>
      </w:r>
      <w:r w:rsidRPr="000618F6">
        <w:tab/>
      </w:r>
      <w:r w:rsidRPr="000618F6">
        <w:tab/>
        <w:t>999999,99</w:t>
      </w:r>
    </w:p>
    <w:p w14:paraId="5CF62BAE" w14:textId="77777777" w:rsidR="007D4853" w:rsidRPr="000618F6" w:rsidRDefault="007D4853" w:rsidP="007D4853">
      <w:r w:rsidRPr="000618F6">
        <w:t>Standaardwaarde</w:t>
      </w:r>
      <w:r w:rsidRPr="000618F6">
        <w:tab/>
      </w:r>
      <w:r w:rsidRPr="000618F6">
        <w:tab/>
        <w:t>0,0</w:t>
      </w:r>
    </w:p>
    <w:p w14:paraId="6AF68A19" w14:textId="77777777" w:rsidR="007D4853" w:rsidRPr="000618F6" w:rsidRDefault="007D4853" w:rsidP="007D4853">
      <w:r w:rsidRPr="000618F6">
        <w:t>Toegevoegd in</w:t>
      </w:r>
      <w:r w:rsidRPr="000618F6">
        <w:tab/>
      </w:r>
      <w:r w:rsidRPr="000618F6">
        <w:tab/>
      </w:r>
      <w:r w:rsidRPr="000618F6">
        <w:tab/>
        <w:t>4.0</w:t>
      </w:r>
    </w:p>
    <w:p w14:paraId="0F1CE3C3" w14:textId="77777777" w:rsidR="007D4853" w:rsidRPr="000618F6" w:rsidRDefault="007D4853" w:rsidP="007D4853">
      <w:r w:rsidRPr="000618F6">
        <w:t>Eerste berekeningsversie</w:t>
      </w:r>
      <w:r w:rsidRPr="000618F6">
        <w:tab/>
        <w:t>01-01-2021</w:t>
      </w:r>
    </w:p>
    <w:p w14:paraId="625A5AEC" w14:textId="77777777" w:rsidR="007D4853" w:rsidRPr="000618F6" w:rsidRDefault="007D4853" w:rsidP="007D4853">
      <w:r w:rsidRPr="000618F6">
        <w:t>Laatste berekeningsversie</w:t>
      </w:r>
      <w:r w:rsidRPr="000618F6">
        <w:tab/>
        <w:t>n.v.t.</w:t>
      </w:r>
    </w:p>
    <w:p w14:paraId="5E0965F0" w14:textId="1A34BF01" w:rsidR="007D4853" w:rsidRDefault="007D4853" w:rsidP="007D4853">
      <w:r w:rsidRPr="000618F6">
        <w:t>Verwijderd in</w:t>
      </w:r>
      <w:r w:rsidRPr="000618F6">
        <w:tab/>
      </w:r>
      <w:r w:rsidRPr="000618F6">
        <w:tab/>
      </w:r>
      <w:r w:rsidRPr="000618F6">
        <w:tab/>
        <w:t>n.v.t.</w:t>
      </w:r>
    </w:p>
    <w:p w14:paraId="74904ED2" w14:textId="5F2CB6BD" w:rsidR="00F771C0" w:rsidRDefault="00F771C0" w:rsidP="007D4853"/>
    <w:p w14:paraId="516B5297" w14:textId="28381013"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E2FAAAF" w14:textId="3DC9E8A6" w:rsidR="004D1165" w:rsidRPr="000618F6" w:rsidRDefault="004D1165" w:rsidP="00AC2AAD">
      <w:pPr>
        <w:pStyle w:val="Heading3"/>
        <w:rPr>
          <w:lang w:val="nl-NL"/>
        </w:rPr>
      </w:pPr>
      <w:bookmarkStart w:id="434" w:name="_Toc63778671"/>
      <w:r w:rsidRPr="000618F6">
        <w:rPr>
          <w:lang w:val="nl-NL"/>
        </w:rPr>
        <w:lastRenderedPageBreak/>
        <w:t>inkGezTotaalVoorRegeling</w:t>
      </w:r>
      <w:bookmarkEnd w:id="434"/>
    </w:p>
    <w:p w14:paraId="35B3EAB2" w14:textId="77777777" w:rsidR="004D1165" w:rsidRPr="000618F6" w:rsidRDefault="004D1165">
      <w:r w:rsidRPr="000618F6">
        <w:t>Het totaal inkomen dat gebruikt wordt voor de berekening van het VTLB.</w:t>
      </w:r>
    </w:p>
    <w:p w14:paraId="523F7086" w14:textId="77777777" w:rsidR="004D1165" w:rsidRPr="000618F6" w:rsidRDefault="004D1165">
      <w:r w:rsidRPr="000618F6">
        <w:t>Bedrag netto per maand.</w:t>
      </w:r>
    </w:p>
    <w:p w14:paraId="66CCB7EB" w14:textId="77777777" w:rsidR="004D1165" w:rsidRPr="000618F6" w:rsidRDefault="004D1165"/>
    <w:p w14:paraId="56B89A2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2FE6D3D" w14:textId="77777777" w:rsidR="004D1165" w:rsidRPr="000618F6" w:rsidRDefault="004D1165">
      <w:r w:rsidRPr="000618F6">
        <w:t>Formaat</w:t>
      </w:r>
      <w:r w:rsidRPr="000618F6">
        <w:tab/>
      </w:r>
      <w:r w:rsidRPr="000618F6">
        <w:tab/>
      </w:r>
      <w:r w:rsidRPr="000618F6">
        <w:tab/>
      </w:r>
      <w:r w:rsidRPr="000618F6">
        <w:tab/>
        <w:t>999999,99</w:t>
      </w:r>
    </w:p>
    <w:p w14:paraId="75B170EF" w14:textId="77777777" w:rsidR="004D1165" w:rsidRPr="000618F6" w:rsidRDefault="004D1165">
      <w:r w:rsidRPr="000618F6">
        <w:t>Standaardwaarde</w:t>
      </w:r>
      <w:r w:rsidRPr="000618F6">
        <w:tab/>
      </w:r>
      <w:r w:rsidRPr="000618F6">
        <w:tab/>
        <w:t>0,0</w:t>
      </w:r>
    </w:p>
    <w:p w14:paraId="33466E5F" w14:textId="77777777" w:rsidR="004D1165" w:rsidRPr="000618F6" w:rsidRDefault="004D1165">
      <w:r w:rsidRPr="000618F6">
        <w:t>Toegevoegd in</w:t>
      </w:r>
      <w:r w:rsidRPr="000618F6">
        <w:tab/>
      </w:r>
      <w:r w:rsidRPr="000618F6">
        <w:tab/>
      </w:r>
      <w:r w:rsidRPr="000618F6">
        <w:tab/>
        <w:t>1.0</w:t>
      </w:r>
    </w:p>
    <w:p w14:paraId="3005127F" w14:textId="77777777" w:rsidR="004D1165" w:rsidRPr="000618F6" w:rsidRDefault="004D1165">
      <w:r w:rsidRPr="000618F6">
        <w:t>Eerste berekeningsversie</w:t>
      </w:r>
      <w:r w:rsidRPr="000618F6">
        <w:tab/>
        <w:t>01-07-2003</w:t>
      </w:r>
    </w:p>
    <w:p w14:paraId="4DA35FC3" w14:textId="77777777" w:rsidR="004D1165" w:rsidRPr="000618F6" w:rsidRDefault="004D1165">
      <w:r w:rsidRPr="000618F6">
        <w:t>Laatste berekeningsversie</w:t>
      </w:r>
      <w:r w:rsidRPr="000618F6">
        <w:tab/>
      </w:r>
      <w:r w:rsidRPr="000618F6">
        <w:rPr>
          <w:i/>
        </w:rPr>
        <w:t>n.v.t.</w:t>
      </w:r>
    </w:p>
    <w:p w14:paraId="0F9D9C93" w14:textId="77777777" w:rsidR="004D1165" w:rsidRPr="000618F6" w:rsidRDefault="004D1165">
      <w:r w:rsidRPr="000618F6">
        <w:t>Verwijderd in</w:t>
      </w:r>
      <w:r w:rsidRPr="000618F6">
        <w:tab/>
      </w:r>
      <w:r w:rsidRPr="000618F6">
        <w:tab/>
      </w:r>
      <w:r w:rsidRPr="000618F6">
        <w:tab/>
      </w:r>
      <w:r w:rsidRPr="000618F6">
        <w:rPr>
          <w:i/>
        </w:rPr>
        <w:t>n.v.t.</w:t>
      </w:r>
    </w:p>
    <w:p w14:paraId="2C8C79FC" w14:textId="77777777" w:rsidR="0090148A" w:rsidRPr="000618F6" w:rsidRDefault="0090148A" w:rsidP="0090148A">
      <w:pPr>
        <w:pStyle w:val="Heading3"/>
        <w:rPr>
          <w:lang w:val="nl-NL"/>
        </w:rPr>
      </w:pPr>
      <w:bookmarkStart w:id="435" w:name="_Toc63778672"/>
      <w:r w:rsidRPr="000618F6">
        <w:rPr>
          <w:lang w:val="nl-NL"/>
        </w:rPr>
        <w:t>inkGezTotaalVoorRegelingExVT</w:t>
      </w:r>
      <w:bookmarkEnd w:id="435"/>
    </w:p>
    <w:p w14:paraId="2430966F" w14:textId="77777777" w:rsidR="0090148A" w:rsidRPr="000618F6" w:rsidRDefault="0090148A" w:rsidP="0090148A">
      <w:r w:rsidRPr="000618F6">
        <w:t>Het totaal inkomen dat gebruikt wordt voor de berekening van het VTLB exclusief vakantietoeslag.</w:t>
      </w:r>
    </w:p>
    <w:p w14:paraId="7707EAA6" w14:textId="77777777" w:rsidR="0090148A" w:rsidRPr="000618F6" w:rsidRDefault="0090148A" w:rsidP="0090148A">
      <w:r w:rsidRPr="000618F6">
        <w:t>Bedrag netto per maand.</w:t>
      </w:r>
    </w:p>
    <w:p w14:paraId="05C1E9B4" w14:textId="77777777" w:rsidR="0090148A" w:rsidRPr="000618F6" w:rsidRDefault="0090148A" w:rsidP="0090148A"/>
    <w:p w14:paraId="7B2F5A8E" w14:textId="77777777" w:rsidR="0090148A" w:rsidRPr="000618F6" w:rsidRDefault="0090148A" w:rsidP="0090148A">
      <w:r w:rsidRPr="000618F6">
        <w:t>Veldtype</w:t>
      </w:r>
      <w:r w:rsidRPr="000618F6">
        <w:tab/>
      </w:r>
      <w:r w:rsidRPr="000618F6">
        <w:tab/>
      </w:r>
      <w:r w:rsidRPr="000618F6">
        <w:tab/>
      </w:r>
      <w:r w:rsidRPr="000618F6">
        <w:tab/>
        <w:t>Double</w:t>
      </w:r>
    </w:p>
    <w:p w14:paraId="62B1F451" w14:textId="77777777" w:rsidR="0090148A" w:rsidRPr="000618F6" w:rsidRDefault="0090148A" w:rsidP="0090148A">
      <w:r w:rsidRPr="000618F6">
        <w:t>Formaat</w:t>
      </w:r>
      <w:r w:rsidRPr="000618F6">
        <w:tab/>
      </w:r>
      <w:r w:rsidRPr="000618F6">
        <w:tab/>
      </w:r>
      <w:r w:rsidRPr="000618F6">
        <w:tab/>
      </w:r>
      <w:r w:rsidRPr="000618F6">
        <w:tab/>
        <w:t>999999,99</w:t>
      </w:r>
    </w:p>
    <w:p w14:paraId="5FF6B5A5" w14:textId="77777777" w:rsidR="0090148A" w:rsidRPr="000618F6" w:rsidRDefault="0090148A" w:rsidP="0090148A">
      <w:r w:rsidRPr="000618F6">
        <w:t>Standaardwaarde</w:t>
      </w:r>
      <w:r w:rsidRPr="000618F6">
        <w:tab/>
      </w:r>
      <w:r w:rsidRPr="000618F6">
        <w:tab/>
        <w:t>0,0</w:t>
      </w:r>
    </w:p>
    <w:p w14:paraId="16A35C34" w14:textId="77777777" w:rsidR="0090148A" w:rsidRPr="000618F6" w:rsidRDefault="0090148A" w:rsidP="0090148A">
      <w:r w:rsidRPr="000618F6">
        <w:t>Toegevoegd in</w:t>
      </w:r>
      <w:r w:rsidRPr="000618F6">
        <w:tab/>
      </w:r>
      <w:r w:rsidRPr="000618F6">
        <w:tab/>
      </w:r>
      <w:r w:rsidRPr="000618F6">
        <w:tab/>
        <w:t>1.8</w:t>
      </w:r>
    </w:p>
    <w:p w14:paraId="1414E187" w14:textId="77777777" w:rsidR="0090148A" w:rsidRPr="000618F6" w:rsidRDefault="0090148A" w:rsidP="0090148A">
      <w:r w:rsidRPr="000618F6">
        <w:t>Eerste berekeningsversie</w:t>
      </w:r>
      <w:r w:rsidRPr="000618F6">
        <w:tab/>
        <w:t>01-01-2011</w:t>
      </w:r>
    </w:p>
    <w:p w14:paraId="001CB916" w14:textId="77777777" w:rsidR="0090148A" w:rsidRPr="000618F6" w:rsidRDefault="0090148A" w:rsidP="0090148A">
      <w:r w:rsidRPr="000618F6">
        <w:t>Laatste berekeningsversie</w:t>
      </w:r>
      <w:r w:rsidRPr="000618F6">
        <w:tab/>
      </w:r>
      <w:r w:rsidRPr="000618F6">
        <w:rPr>
          <w:i/>
        </w:rPr>
        <w:t>n.v.t.</w:t>
      </w:r>
    </w:p>
    <w:p w14:paraId="68F52794" w14:textId="77777777" w:rsidR="0090148A" w:rsidRPr="000618F6" w:rsidRDefault="0090148A" w:rsidP="0090148A">
      <w:r w:rsidRPr="000618F6">
        <w:t>Verwijderd in</w:t>
      </w:r>
      <w:r w:rsidRPr="000618F6">
        <w:tab/>
      </w:r>
      <w:r w:rsidRPr="000618F6">
        <w:tab/>
      </w:r>
      <w:r w:rsidRPr="000618F6">
        <w:tab/>
      </w:r>
      <w:r w:rsidRPr="000618F6">
        <w:rPr>
          <w:i/>
        </w:rPr>
        <w:t>n.v.t.</w:t>
      </w:r>
    </w:p>
    <w:p w14:paraId="1FFC4783" w14:textId="77777777" w:rsidR="004D1165" w:rsidRPr="000618F6" w:rsidRDefault="004D1165" w:rsidP="00AC2AAD">
      <w:pPr>
        <w:pStyle w:val="Heading3"/>
        <w:rPr>
          <w:lang w:val="nl-NL"/>
        </w:rPr>
      </w:pPr>
      <w:bookmarkStart w:id="436" w:name="_Toc63778673"/>
      <w:r w:rsidRPr="000618F6">
        <w:rPr>
          <w:lang w:val="nl-NL"/>
        </w:rPr>
        <w:t>bvvSch90Bijstandsnorm</w:t>
      </w:r>
      <w:bookmarkEnd w:id="436"/>
    </w:p>
    <w:p w14:paraId="2C504049" w14:textId="77777777" w:rsidR="004D1165" w:rsidRPr="000618F6" w:rsidRDefault="004D1165">
      <w:r w:rsidRPr="000618F6">
        <w:t>90% van de van toepassing zijnde bijstandsnorm inclusief vakantiegeld voor de schuldenaar.</w:t>
      </w:r>
    </w:p>
    <w:p w14:paraId="1DBF063D" w14:textId="77777777" w:rsidR="004D1165" w:rsidRPr="000618F6" w:rsidRDefault="004D1165">
      <w:r w:rsidRPr="000618F6">
        <w:t>Bedrag netto per maand.</w:t>
      </w:r>
    </w:p>
    <w:p w14:paraId="445F2435" w14:textId="77777777" w:rsidR="004D1165" w:rsidRPr="000618F6" w:rsidRDefault="004D1165"/>
    <w:p w14:paraId="10FCDB2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F6F143F" w14:textId="77777777" w:rsidR="004D1165" w:rsidRPr="000618F6" w:rsidRDefault="004D1165">
      <w:r w:rsidRPr="000618F6">
        <w:t>Formaat</w:t>
      </w:r>
      <w:r w:rsidRPr="000618F6">
        <w:tab/>
      </w:r>
      <w:r w:rsidRPr="000618F6">
        <w:tab/>
      </w:r>
      <w:r w:rsidRPr="000618F6">
        <w:tab/>
      </w:r>
      <w:r w:rsidRPr="000618F6">
        <w:tab/>
        <w:t>999999,99</w:t>
      </w:r>
    </w:p>
    <w:p w14:paraId="73688282" w14:textId="77777777" w:rsidR="004D1165" w:rsidRPr="000618F6" w:rsidRDefault="004D1165">
      <w:r w:rsidRPr="000618F6">
        <w:t>Standaardwaarde</w:t>
      </w:r>
      <w:r w:rsidRPr="000618F6">
        <w:tab/>
      </w:r>
      <w:r w:rsidRPr="000618F6">
        <w:tab/>
        <w:t>0,0</w:t>
      </w:r>
    </w:p>
    <w:p w14:paraId="0B63BC53" w14:textId="77777777" w:rsidR="004D1165" w:rsidRPr="000618F6" w:rsidRDefault="004D1165">
      <w:r w:rsidRPr="000618F6">
        <w:t>Toegevoegd in</w:t>
      </w:r>
      <w:r w:rsidRPr="000618F6">
        <w:tab/>
      </w:r>
      <w:r w:rsidRPr="000618F6">
        <w:tab/>
      </w:r>
      <w:r w:rsidRPr="000618F6">
        <w:tab/>
        <w:t>1.0</w:t>
      </w:r>
    </w:p>
    <w:p w14:paraId="0C3C82D0" w14:textId="77777777" w:rsidR="004D1165" w:rsidRPr="000618F6" w:rsidRDefault="004D1165">
      <w:r w:rsidRPr="000618F6">
        <w:t>Eerste berekeningsversie</w:t>
      </w:r>
      <w:r w:rsidRPr="000618F6">
        <w:tab/>
        <w:t>01-07-2003</w:t>
      </w:r>
    </w:p>
    <w:p w14:paraId="0873240E" w14:textId="0D292378" w:rsidR="004D1165" w:rsidRPr="000618F6" w:rsidRDefault="004D1165">
      <w:pPr>
        <w:rPr>
          <w:iCs/>
        </w:rPr>
      </w:pPr>
      <w:r w:rsidRPr="000618F6">
        <w:t>Laatste berekeningsversie</w:t>
      </w:r>
      <w:r w:rsidRPr="000618F6">
        <w:tab/>
      </w:r>
      <w:r w:rsidR="001E060A" w:rsidRPr="000618F6">
        <w:rPr>
          <w:iCs/>
        </w:rPr>
        <w:t>01-07-2020</w:t>
      </w:r>
    </w:p>
    <w:p w14:paraId="443AF34B" w14:textId="77777777" w:rsidR="004D1165" w:rsidRPr="000618F6" w:rsidRDefault="004D1165">
      <w:r w:rsidRPr="000618F6">
        <w:t>Verwijderd in</w:t>
      </w:r>
      <w:r w:rsidRPr="000618F6">
        <w:tab/>
      </w:r>
      <w:r w:rsidRPr="000618F6">
        <w:tab/>
      </w:r>
      <w:r w:rsidRPr="000618F6">
        <w:tab/>
      </w:r>
      <w:r w:rsidRPr="000618F6">
        <w:rPr>
          <w:i/>
        </w:rPr>
        <w:t>n.v.t.</w:t>
      </w:r>
    </w:p>
    <w:p w14:paraId="249465A8" w14:textId="77777777" w:rsidR="004D1165" w:rsidRPr="000618F6" w:rsidRDefault="004D1165" w:rsidP="00AC2AAD">
      <w:pPr>
        <w:pStyle w:val="Heading3"/>
        <w:rPr>
          <w:lang w:val="nl-NL"/>
        </w:rPr>
      </w:pPr>
      <w:bookmarkStart w:id="437" w:name="_Toc63778674"/>
      <w:r w:rsidRPr="000618F6">
        <w:rPr>
          <w:lang w:val="nl-NL"/>
        </w:rPr>
        <w:t>bvvSchAftrekInkPartner</w:t>
      </w:r>
      <w:bookmarkEnd w:id="437"/>
    </w:p>
    <w:p w14:paraId="6C0C969A" w14:textId="77777777" w:rsidR="004D1165" w:rsidRPr="000618F6" w:rsidRDefault="004D1165">
      <w:r w:rsidRPr="000618F6">
        <w:t>Eventuele verlaging in de beslagvrije voet i.v.m. inkomsten of VTLB van de partner voor de schuldenaar.</w:t>
      </w:r>
    </w:p>
    <w:p w14:paraId="39FA711B" w14:textId="77777777" w:rsidR="004D1165" w:rsidRPr="000618F6" w:rsidRDefault="004D1165">
      <w:r w:rsidRPr="000618F6">
        <w:t>Bedrag netto per maand.</w:t>
      </w:r>
    </w:p>
    <w:p w14:paraId="57D1E6A8" w14:textId="77777777" w:rsidR="004D1165" w:rsidRPr="000618F6" w:rsidRDefault="004D1165"/>
    <w:p w14:paraId="2A8AB0AC"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5A870B5" w14:textId="77777777" w:rsidR="004D1165" w:rsidRPr="000618F6" w:rsidRDefault="004D1165">
      <w:r w:rsidRPr="000618F6">
        <w:t>Formaat</w:t>
      </w:r>
      <w:r w:rsidRPr="000618F6">
        <w:tab/>
      </w:r>
      <w:r w:rsidRPr="000618F6">
        <w:tab/>
      </w:r>
      <w:r w:rsidRPr="000618F6">
        <w:tab/>
      </w:r>
      <w:r w:rsidRPr="000618F6">
        <w:tab/>
        <w:t>999999,99</w:t>
      </w:r>
    </w:p>
    <w:p w14:paraId="49F88866" w14:textId="77777777" w:rsidR="004D1165" w:rsidRPr="000618F6" w:rsidRDefault="004D1165">
      <w:r w:rsidRPr="000618F6">
        <w:t>Standaardwaarde</w:t>
      </w:r>
      <w:r w:rsidRPr="000618F6">
        <w:tab/>
      </w:r>
      <w:r w:rsidRPr="000618F6">
        <w:tab/>
        <w:t>0,0</w:t>
      </w:r>
    </w:p>
    <w:p w14:paraId="5E95972E" w14:textId="77777777" w:rsidR="004D1165" w:rsidRPr="000618F6" w:rsidRDefault="004D1165">
      <w:r w:rsidRPr="000618F6">
        <w:t>Toegevoegd in</w:t>
      </w:r>
      <w:r w:rsidRPr="000618F6">
        <w:tab/>
      </w:r>
      <w:r w:rsidRPr="000618F6">
        <w:tab/>
      </w:r>
      <w:r w:rsidRPr="000618F6">
        <w:tab/>
        <w:t>1.0</w:t>
      </w:r>
    </w:p>
    <w:p w14:paraId="2BD5AFA8" w14:textId="77777777" w:rsidR="004D1165" w:rsidRPr="000618F6" w:rsidRDefault="004D1165">
      <w:r w:rsidRPr="000618F6">
        <w:t>Eerste berekeningsversie</w:t>
      </w:r>
      <w:r w:rsidRPr="000618F6">
        <w:tab/>
        <w:t>01-07-2003</w:t>
      </w:r>
    </w:p>
    <w:p w14:paraId="3FC081BE" w14:textId="04655379" w:rsidR="004D1165" w:rsidRPr="000618F6" w:rsidRDefault="004D1165">
      <w:r w:rsidRPr="000618F6">
        <w:t>Laatste berekeningsversie</w:t>
      </w:r>
      <w:r w:rsidRPr="000618F6">
        <w:tab/>
      </w:r>
      <w:r w:rsidR="001E060A" w:rsidRPr="000618F6">
        <w:rPr>
          <w:iCs/>
        </w:rPr>
        <w:t>01-07-2020</w:t>
      </w:r>
    </w:p>
    <w:p w14:paraId="573E3B53" w14:textId="77777777" w:rsidR="004D1165" w:rsidRPr="000618F6" w:rsidRDefault="004D1165">
      <w:r w:rsidRPr="000618F6">
        <w:t>Verwijderd in</w:t>
      </w:r>
      <w:r w:rsidRPr="000618F6">
        <w:tab/>
      </w:r>
      <w:r w:rsidRPr="000618F6">
        <w:tab/>
      </w:r>
      <w:r w:rsidRPr="000618F6">
        <w:tab/>
      </w:r>
      <w:r w:rsidRPr="000618F6">
        <w:rPr>
          <w:i/>
        </w:rPr>
        <w:t>n.v.t.</w:t>
      </w:r>
    </w:p>
    <w:p w14:paraId="0976CF2C" w14:textId="77777777" w:rsidR="004D1165" w:rsidRPr="000618F6" w:rsidRDefault="004D1165" w:rsidP="00AC2AAD">
      <w:pPr>
        <w:pStyle w:val="Heading3"/>
        <w:rPr>
          <w:lang w:val="nl-NL"/>
        </w:rPr>
      </w:pPr>
      <w:bookmarkStart w:id="438" w:name="_Toc63778675"/>
      <w:r w:rsidRPr="000618F6">
        <w:rPr>
          <w:lang w:val="nl-NL"/>
        </w:rPr>
        <w:lastRenderedPageBreak/>
        <w:t>bvvSchVerhogZKPremie</w:t>
      </w:r>
      <w:bookmarkEnd w:id="438"/>
    </w:p>
    <w:p w14:paraId="2DF693AB" w14:textId="77777777" w:rsidR="004D1165" w:rsidRPr="000618F6" w:rsidRDefault="004D1165">
      <w:r w:rsidRPr="000618F6">
        <w:t>De door de schuldenaar verschuldigde premie(s) voor ziektekostenverzekering(en).</w:t>
      </w:r>
    </w:p>
    <w:p w14:paraId="678BC1F0" w14:textId="77777777" w:rsidR="004D1165" w:rsidRPr="000618F6" w:rsidRDefault="004D1165">
      <w:r w:rsidRPr="000618F6">
        <w:t>Bedrag netto per maand.</w:t>
      </w:r>
    </w:p>
    <w:p w14:paraId="779C0494" w14:textId="77777777" w:rsidR="004D1165" w:rsidRPr="000618F6" w:rsidRDefault="004D1165"/>
    <w:p w14:paraId="37688D4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1011C89" w14:textId="77777777" w:rsidR="004D1165" w:rsidRPr="000618F6" w:rsidRDefault="004D1165">
      <w:r w:rsidRPr="000618F6">
        <w:t>Formaat</w:t>
      </w:r>
      <w:r w:rsidRPr="000618F6">
        <w:tab/>
      </w:r>
      <w:r w:rsidRPr="000618F6">
        <w:tab/>
      </w:r>
      <w:r w:rsidRPr="000618F6">
        <w:tab/>
      </w:r>
      <w:r w:rsidRPr="000618F6">
        <w:tab/>
        <w:t>999999,99</w:t>
      </w:r>
    </w:p>
    <w:p w14:paraId="62B086A3" w14:textId="77777777" w:rsidR="004D1165" w:rsidRPr="000618F6" w:rsidRDefault="004D1165">
      <w:r w:rsidRPr="000618F6">
        <w:t>Standaardwaarde</w:t>
      </w:r>
      <w:r w:rsidRPr="000618F6">
        <w:tab/>
      </w:r>
      <w:r w:rsidRPr="000618F6">
        <w:tab/>
        <w:t>0,0</w:t>
      </w:r>
    </w:p>
    <w:p w14:paraId="292A175F" w14:textId="77777777" w:rsidR="004D1165" w:rsidRPr="000618F6" w:rsidRDefault="004D1165">
      <w:r w:rsidRPr="000618F6">
        <w:t>Toegevoegd in</w:t>
      </w:r>
      <w:r w:rsidRPr="000618F6">
        <w:tab/>
      </w:r>
      <w:r w:rsidRPr="000618F6">
        <w:tab/>
      </w:r>
      <w:r w:rsidRPr="000618F6">
        <w:tab/>
        <w:t>1.0</w:t>
      </w:r>
    </w:p>
    <w:p w14:paraId="4ECF7087" w14:textId="77777777" w:rsidR="004D1165" w:rsidRPr="000618F6" w:rsidRDefault="004D1165">
      <w:r w:rsidRPr="000618F6">
        <w:t>Eerste berekeningsversie</w:t>
      </w:r>
      <w:r w:rsidRPr="000618F6">
        <w:tab/>
        <w:t>01-07-2003</w:t>
      </w:r>
    </w:p>
    <w:p w14:paraId="071CBCCB" w14:textId="5F754544" w:rsidR="004D1165" w:rsidRPr="000618F6" w:rsidRDefault="004D1165">
      <w:r w:rsidRPr="000618F6">
        <w:t>Laatste berekeningsversie</w:t>
      </w:r>
      <w:r w:rsidRPr="000618F6">
        <w:tab/>
      </w:r>
      <w:r w:rsidR="001E060A" w:rsidRPr="000618F6">
        <w:rPr>
          <w:iCs/>
        </w:rPr>
        <w:t>01-07-2020</w:t>
      </w:r>
    </w:p>
    <w:p w14:paraId="748371BD" w14:textId="77777777" w:rsidR="004D1165" w:rsidRPr="000618F6" w:rsidRDefault="004D1165">
      <w:r w:rsidRPr="000618F6">
        <w:t>Verwijderd in</w:t>
      </w:r>
      <w:r w:rsidRPr="000618F6">
        <w:tab/>
      </w:r>
      <w:r w:rsidRPr="000618F6">
        <w:tab/>
      </w:r>
      <w:r w:rsidRPr="000618F6">
        <w:tab/>
      </w:r>
      <w:r w:rsidRPr="000618F6">
        <w:rPr>
          <w:i/>
        </w:rPr>
        <w:t>n.v.t.</w:t>
      </w:r>
    </w:p>
    <w:p w14:paraId="71AF5020" w14:textId="77777777" w:rsidR="004D1165" w:rsidRPr="000618F6" w:rsidRDefault="004D1165" w:rsidP="00AC2AAD">
      <w:pPr>
        <w:pStyle w:val="Heading3"/>
        <w:rPr>
          <w:lang w:val="nl-NL"/>
        </w:rPr>
      </w:pPr>
      <w:bookmarkStart w:id="439" w:name="_Toc63778676"/>
      <w:r w:rsidRPr="000618F6">
        <w:rPr>
          <w:lang w:val="nl-NL"/>
        </w:rPr>
        <w:t>bvvSchVerhogZKToeslag</w:t>
      </w:r>
      <w:bookmarkEnd w:id="439"/>
    </w:p>
    <w:p w14:paraId="6DA1CE30" w14:textId="77777777" w:rsidR="004D1165" w:rsidRPr="000618F6" w:rsidRDefault="004D1165">
      <w:r w:rsidRPr="000618F6">
        <w:t>De door de schuldenaar te ontvangen zorgtoeslag per maand.</w:t>
      </w:r>
    </w:p>
    <w:p w14:paraId="736FFD4C" w14:textId="77777777" w:rsidR="004D1165" w:rsidRPr="000618F6" w:rsidRDefault="004D1165">
      <w:r w:rsidRPr="000618F6">
        <w:t>Bedrag netto per maand.</w:t>
      </w:r>
    </w:p>
    <w:p w14:paraId="2A55422C" w14:textId="77777777" w:rsidR="004D1165" w:rsidRPr="000618F6" w:rsidRDefault="004D1165"/>
    <w:p w14:paraId="23D86BA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0A78F95" w14:textId="77777777" w:rsidR="004D1165" w:rsidRPr="000618F6" w:rsidRDefault="004D1165">
      <w:r w:rsidRPr="000618F6">
        <w:t>Formaat</w:t>
      </w:r>
      <w:r w:rsidRPr="000618F6">
        <w:tab/>
      </w:r>
      <w:r w:rsidRPr="000618F6">
        <w:tab/>
      </w:r>
      <w:r w:rsidRPr="000618F6">
        <w:tab/>
      </w:r>
      <w:r w:rsidRPr="000618F6">
        <w:tab/>
        <w:t>999999,99</w:t>
      </w:r>
    </w:p>
    <w:p w14:paraId="773C28C2" w14:textId="77777777" w:rsidR="004D1165" w:rsidRPr="000618F6" w:rsidRDefault="004D1165">
      <w:r w:rsidRPr="000618F6">
        <w:t>Standaardwaarde</w:t>
      </w:r>
      <w:r w:rsidRPr="000618F6">
        <w:tab/>
      </w:r>
      <w:r w:rsidRPr="000618F6">
        <w:tab/>
        <w:t>0,0</w:t>
      </w:r>
    </w:p>
    <w:p w14:paraId="59F48E51" w14:textId="77777777" w:rsidR="004D1165" w:rsidRPr="000618F6" w:rsidRDefault="004D1165">
      <w:r w:rsidRPr="000618F6">
        <w:t>Toegevoegd in</w:t>
      </w:r>
      <w:r w:rsidRPr="000618F6">
        <w:tab/>
      </w:r>
      <w:r w:rsidRPr="000618F6">
        <w:tab/>
      </w:r>
      <w:r w:rsidRPr="000618F6">
        <w:tab/>
        <w:t>1.0</w:t>
      </w:r>
    </w:p>
    <w:p w14:paraId="16048C60" w14:textId="77777777" w:rsidR="004D1165" w:rsidRPr="000618F6" w:rsidRDefault="004D1165">
      <w:r w:rsidRPr="000618F6">
        <w:t>Eerste berekeningsversie</w:t>
      </w:r>
      <w:r w:rsidRPr="000618F6">
        <w:tab/>
        <w:t>01-0</w:t>
      </w:r>
      <w:r w:rsidR="00D557BF" w:rsidRPr="000618F6">
        <w:t>1-2006</w:t>
      </w:r>
    </w:p>
    <w:p w14:paraId="4789F546" w14:textId="3E59593F" w:rsidR="004D1165" w:rsidRPr="000618F6" w:rsidRDefault="004D1165">
      <w:r w:rsidRPr="000618F6">
        <w:t>Laatste berekeningsversie</w:t>
      </w:r>
      <w:r w:rsidRPr="000618F6">
        <w:tab/>
      </w:r>
      <w:r w:rsidR="001E060A" w:rsidRPr="000618F6">
        <w:rPr>
          <w:iCs/>
        </w:rPr>
        <w:t>01-07-2020</w:t>
      </w:r>
    </w:p>
    <w:p w14:paraId="12935354" w14:textId="77777777" w:rsidR="004D1165" w:rsidRPr="000618F6" w:rsidRDefault="004D1165">
      <w:r w:rsidRPr="000618F6">
        <w:t>Verwijderd in</w:t>
      </w:r>
      <w:r w:rsidRPr="000618F6">
        <w:tab/>
      </w:r>
      <w:r w:rsidRPr="000618F6">
        <w:tab/>
      </w:r>
      <w:r w:rsidRPr="000618F6">
        <w:tab/>
      </w:r>
      <w:r w:rsidRPr="000618F6">
        <w:rPr>
          <w:i/>
        </w:rPr>
        <w:t>n.v.t.</w:t>
      </w:r>
    </w:p>
    <w:p w14:paraId="38F06946" w14:textId="77777777" w:rsidR="004D1165" w:rsidRPr="000618F6" w:rsidRDefault="004D1165" w:rsidP="00AC2AAD">
      <w:pPr>
        <w:pStyle w:val="Heading3"/>
        <w:rPr>
          <w:lang w:val="nl-NL"/>
        </w:rPr>
      </w:pPr>
      <w:bookmarkStart w:id="440" w:name="_Toc63778677"/>
      <w:r w:rsidRPr="000618F6">
        <w:rPr>
          <w:lang w:val="nl-NL"/>
        </w:rPr>
        <w:t>bvvSchVerhogZKNormPremie</w:t>
      </w:r>
      <w:bookmarkEnd w:id="440"/>
    </w:p>
    <w:p w14:paraId="7A037F43" w14:textId="77777777" w:rsidR="004D1165" w:rsidRPr="000618F6" w:rsidRDefault="004D1165">
      <w:r w:rsidRPr="000618F6">
        <w:t>De voor de schuldenaar per maand geldende normpremie voor ziektekostenverzekering(en), zoals deze in de bijstand verrekend is.</w:t>
      </w:r>
    </w:p>
    <w:p w14:paraId="73362F90" w14:textId="77777777" w:rsidR="004D1165" w:rsidRPr="000618F6" w:rsidRDefault="004D1165">
      <w:r w:rsidRPr="000618F6">
        <w:t>Bedrag netto per maand.</w:t>
      </w:r>
    </w:p>
    <w:p w14:paraId="00CB9BD5" w14:textId="77777777" w:rsidR="004D1165" w:rsidRPr="000618F6" w:rsidRDefault="004D1165"/>
    <w:p w14:paraId="1E25D8E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CFDE072" w14:textId="77777777" w:rsidR="004D1165" w:rsidRPr="000618F6" w:rsidRDefault="004D1165">
      <w:r w:rsidRPr="000618F6">
        <w:t>Formaat</w:t>
      </w:r>
      <w:r w:rsidRPr="000618F6">
        <w:tab/>
      </w:r>
      <w:r w:rsidRPr="000618F6">
        <w:tab/>
      </w:r>
      <w:r w:rsidRPr="000618F6">
        <w:tab/>
      </w:r>
      <w:r w:rsidRPr="000618F6">
        <w:tab/>
        <w:t>999999,99</w:t>
      </w:r>
    </w:p>
    <w:p w14:paraId="229836F1" w14:textId="77777777" w:rsidR="004D1165" w:rsidRPr="000618F6" w:rsidRDefault="004D1165">
      <w:r w:rsidRPr="000618F6">
        <w:t>Standaardwaarde</w:t>
      </w:r>
      <w:r w:rsidRPr="000618F6">
        <w:tab/>
      </w:r>
      <w:r w:rsidRPr="000618F6">
        <w:tab/>
        <w:t>0,0</w:t>
      </w:r>
    </w:p>
    <w:p w14:paraId="44807C40" w14:textId="77777777" w:rsidR="004D1165" w:rsidRPr="000618F6" w:rsidRDefault="004D1165">
      <w:r w:rsidRPr="000618F6">
        <w:t>Toegevoegd in</w:t>
      </w:r>
      <w:r w:rsidRPr="000618F6">
        <w:tab/>
      </w:r>
      <w:r w:rsidRPr="000618F6">
        <w:tab/>
      </w:r>
      <w:r w:rsidRPr="000618F6">
        <w:tab/>
        <w:t>1.0</w:t>
      </w:r>
    </w:p>
    <w:p w14:paraId="102B8A64" w14:textId="77777777" w:rsidR="004D1165" w:rsidRPr="000618F6" w:rsidRDefault="004D1165">
      <w:r w:rsidRPr="000618F6">
        <w:t>Eerste berekeningsversie</w:t>
      </w:r>
      <w:r w:rsidRPr="000618F6">
        <w:tab/>
        <w:t>01-07-2003</w:t>
      </w:r>
    </w:p>
    <w:p w14:paraId="7168E61B" w14:textId="2000E41D" w:rsidR="004D1165" w:rsidRPr="000618F6" w:rsidRDefault="004D1165">
      <w:r w:rsidRPr="000618F6">
        <w:t>Laatste berekeningsversie</w:t>
      </w:r>
      <w:r w:rsidRPr="000618F6">
        <w:tab/>
      </w:r>
      <w:r w:rsidR="001E060A" w:rsidRPr="000618F6">
        <w:rPr>
          <w:iCs/>
        </w:rPr>
        <w:t>01-07-2020</w:t>
      </w:r>
    </w:p>
    <w:p w14:paraId="60509A75" w14:textId="77777777" w:rsidR="004D1165" w:rsidRPr="000618F6" w:rsidRDefault="004D1165">
      <w:r w:rsidRPr="000618F6">
        <w:t>Verwijderd in</w:t>
      </w:r>
      <w:r w:rsidRPr="000618F6">
        <w:tab/>
      </w:r>
      <w:r w:rsidRPr="000618F6">
        <w:tab/>
      </w:r>
      <w:r w:rsidRPr="000618F6">
        <w:tab/>
      </w:r>
      <w:r w:rsidRPr="000618F6">
        <w:rPr>
          <w:i/>
        </w:rPr>
        <w:t>n.v.t.</w:t>
      </w:r>
    </w:p>
    <w:p w14:paraId="0F427610" w14:textId="77777777" w:rsidR="004D1165" w:rsidRPr="000618F6" w:rsidRDefault="004D1165" w:rsidP="00AC2AAD">
      <w:pPr>
        <w:pStyle w:val="Heading3"/>
        <w:rPr>
          <w:lang w:val="nl-NL"/>
        </w:rPr>
      </w:pPr>
      <w:bookmarkStart w:id="441" w:name="_Toc63778678"/>
      <w:r w:rsidRPr="000618F6">
        <w:rPr>
          <w:lang w:val="nl-NL"/>
        </w:rPr>
        <w:t>bvvSchVerhogZKBijdrageAWBZ</w:t>
      </w:r>
      <w:bookmarkEnd w:id="441"/>
    </w:p>
    <w:p w14:paraId="03B80B73" w14:textId="77777777" w:rsidR="004D1165" w:rsidRPr="000618F6" w:rsidRDefault="004D1165">
      <w:r w:rsidRPr="000618F6">
        <w:t>De prijs voor verzorging / eigen bijdrage AWBZ indien de schuldenaar is opgenomen in een inrichting.</w:t>
      </w:r>
    </w:p>
    <w:p w14:paraId="469BE0C4" w14:textId="77777777" w:rsidR="004D1165" w:rsidRPr="000618F6" w:rsidRDefault="004D1165">
      <w:r w:rsidRPr="000618F6">
        <w:t>Bedrag netto per maand.</w:t>
      </w:r>
    </w:p>
    <w:p w14:paraId="650A9C90" w14:textId="77777777" w:rsidR="004D1165" w:rsidRPr="000618F6" w:rsidRDefault="004D1165"/>
    <w:p w14:paraId="63252696"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3464660" w14:textId="77777777" w:rsidR="004D1165" w:rsidRPr="000618F6" w:rsidRDefault="004D1165">
      <w:r w:rsidRPr="000618F6">
        <w:t>Formaat</w:t>
      </w:r>
      <w:r w:rsidRPr="000618F6">
        <w:tab/>
      </w:r>
      <w:r w:rsidRPr="000618F6">
        <w:tab/>
      </w:r>
      <w:r w:rsidRPr="000618F6">
        <w:tab/>
      </w:r>
      <w:r w:rsidRPr="000618F6">
        <w:tab/>
        <w:t>999999,99</w:t>
      </w:r>
    </w:p>
    <w:p w14:paraId="5A068A58" w14:textId="77777777" w:rsidR="004D1165" w:rsidRPr="000618F6" w:rsidRDefault="004D1165">
      <w:r w:rsidRPr="000618F6">
        <w:t>Standaardwaarde</w:t>
      </w:r>
      <w:r w:rsidRPr="000618F6">
        <w:tab/>
      </w:r>
      <w:r w:rsidRPr="000618F6">
        <w:tab/>
        <w:t>0,0</w:t>
      </w:r>
    </w:p>
    <w:p w14:paraId="47F63805" w14:textId="77777777" w:rsidR="004D1165" w:rsidRPr="000618F6" w:rsidRDefault="004D1165">
      <w:r w:rsidRPr="000618F6">
        <w:t>Toegevoegd in</w:t>
      </w:r>
      <w:r w:rsidRPr="000618F6">
        <w:tab/>
      </w:r>
      <w:r w:rsidRPr="000618F6">
        <w:tab/>
      </w:r>
      <w:r w:rsidRPr="000618F6">
        <w:tab/>
        <w:t>1.0</w:t>
      </w:r>
    </w:p>
    <w:p w14:paraId="4BD000CA" w14:textId="77777777" w:rsidR="004D1165" w:rsidRPr="000618F6" w:rsidRDefault="004D1165">
      <w:r w:rsidRPr="000618F6">
        <w:t>Eerste berekeningsversie</w:t>
      </w:r>
      <w:r w:rsidRPr="000618F6">
        <w:tab/>
        <w:t>01-07-2003</w:t>
      </w:r>
    </w:p>
    <w:p w14:paraId="05BB3195" w14:textId="56190A06" w:rsidR="004D1165" w:rsidRPr="000618F6" w:rsidRDefault="004D1165">
      <w:r w:rsidRPr="000618F6">
        <w:t>Laatste berekeningsversie</w:t>
      </w:r>
      <w:r w:rsidRPr="000618F6">
        <w:tab/>
      </w:r>
      <w:r w:rsidR="001E060A" w:rsidRPr="000618F6">
        <w:rPr>
          <w:iCs/>
        </w:rPr>
        <w:t>01-07-2020</w:t>
      </w:r>
    </w:p>
    <w:p w14:paraId="7969DFB1" w14:textId="77777777" w:rsidR="004D1165" w:rsidRPr="000618F6" w:rsidRDefault="004D1165">
      <w:r w:rsidRPr="000618F6">
        <w:t>Verwijderd in</w:t>
      </w:r>
      <w:r w:rsidRPr="000618F6">
        <w:tab/>
      </w:r>
      <w:r w:rsidRPr="000618F6">
        <w:tab/>
      </w:r>
      <w:r w:rsidRPr="000618F6">
        <w:tab/>
      </w:r>
      <w:r w:rsidRPr="000618F6">
        <w:rPr>
          <w:i/>
        </w:rPr>
        <w:t>n.v.t.</w:t>
      </w:r>
    </w:p>
    <w:p w14:paraId="6DB77CD6" w14:textId="77777777" w:rsidR="004D1165" w:rsidRPr="000618F6" w:rsidRDefault="004D1165" w:rsidP="00AC2AAD">
      <w:pPr>
        <w:pStyle w:val="Heading3"/>
        <w:rPr>
          <w:lang w:val="nl-NL"/>
        </w:rPr>
      </w:pPr>
      <w:bookmarkStart w:id="442" w:name="_Toc63778679"/>
      <w:r w:rsidRPr="000618F6">
        <w:rPr>
          <w:lang w:val="nl-NL"/>
        </w:rPr>
        <w:lastRenderedPageBreak/>
        <w:t>bvvSchVerhogZKCorrectie</w:t>
      </w:r>
      <w:bookmarkEnd w:id="442"/>
    </w:p>
    <w:p w14:paraId="333D218B" w14:textId="77777777" w:rsidR="004D1165" w:rsidRPr="000618F6" w:rsidRDefault="004D1165">
      <w:r w:rsidRPr="000618F6">
        <w:t>De voor de schuldenaar geldende verhoging van de beslagvrije voet in verband met ziektekostenverzekering(en).</w:t>
      </w:r>
    </w:p>
    <w:p w14:paraId="4B3C9874" w14:textId="77777777" w:rsidR="004D1165" w:rsidRPr="000618F6" w:rsidRDefault="004D1165">
      <w:r w:rsidRPr="000618F6">
        <w:t>Bedrag netto per maand.</w:t>
      </w:r>
    </w:p>
    <w:p w14:paraId="6EB17480" w14:textId="77777777" w:rsidR="004D1165" w:rsidRPr="000618F6" w:rsidRDefault="004D1165"/>
    <w:p w14:paraId="28CF54F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4FAD142" w14:textId="77777777" w:rsidR="004D1165" w:rsidRPr="000618F6" w:rsidRDefault="004D1165">
      <w:r w:rsidRPr="000618F6">
        <w:t>Formaat</w:t>
      </w:r>
      <w:r w:rsidRPr="000618F6">
        <w:tab/>
      </w:r>
      <w:r w:rsidRPr="000618F6">
        <w:tab/>
      </w:r>
      <w:r w:rsidRPr="000618F6">
        <w:tab/>
      </w:r>
      <w:r w:rsidRPr="000618F6">
        <w:tab/>
        <w:t>999999,99</w:t>
      </w:r>
    </w:p>
    <w:p w14:paraId="153AA8CC" w14:textId="77777777" w:rsidR="004D1165" w:rsidRPr="000618F6" w:rsidRDefault="004D1165">
      <w:r w:rsidRPr="000618F6">
        <w:t>Standaardwaarde</w:t>
      </w:r>
      <w:r w:rsidRPr="000618F6">
        <w:tab/>
      </w:r>
      <w:r w:rsidRPr="000618F6">
        <w:tab/>
        <w:t>0,0</w:t>
      </w:r>
    </w:p>
    <w:p w14:paraId="066A4918" w14:textId="77777777" w:rsidR="004D1165" w:rsidRPr="000618F6" w:rsidRDefault="004D1165">
      <w:r w:rsidRPr="000618F6">
        <w:t>Toegevoegd in</w:t>
      </w:r>
      <w:r w:rsidRPr="000618F6">
        <w:tab/>
      </w:r>
      <w:r w:rsidRPr="000618F6">
        <w:tab/>
      </w:r>
      <w:r w:rsidRPr="000618F6">
        <w:tab/>
        <w:t>1.0</w:t>
      </w:r>
    </w:p>
    <w:p w14:paraId="3682CCED" w14:textId="77777777" w:rsidR="004D1165" w:rsidRPr="000618F6" w:rsidRDefault="004D1165">
      <w:r w:rsidRPr="000618F6">
        <w:t>Eerste berekeningsversie</w:t>
      </w:r>
      <w:r w:rsidRPr="000618F6">
        <w:tab/>
        <w:t>01-07-2003</w:t>
      </w:r>
    </w:p>
    <w:p w14:paraId="52FC6435" w14:textId="0FD6E497" w:rsidR="004D1165" w:rsidRPr="000618F6" w:rsidRDefault="004D1165">
      <w:r w:rsidRPr="000618F6">
        <w:t>Laatste berekeningsversie</w:t>
      </w:r>
      <w:r w:rsidRPr="000618F6">
        <w:tab/>
      </w:r>
      <w:r w:rsidR="001E060A" w:rsidRPr="000618F6">
        <w:rPr>
          <w:iCs/>
        </w:rPr>
        <w:t>01-07-2020</w:t>
      </w:r>
    </w:p>
    <w:p w14:paraId="379D235D" w14:textId="77777777" w:rsidR="004D1165" w:rsidRPr="000618F6" w:rsidRDefault="004D1165">
      <w:r w:rsidRPr="000618F6">
        <w:t>Verwijderd in</w:t>
      </w:r>
      <w:r w:rsidRPr="000618F6">
        <w:tab/>
      </w:r>
      <w:r w:rsidRPr="000618F6">
        <w:tab/>
      </w:r>
      <w:r w:rsidRPr="000618F6">
        <w:tab/>
      </w:r>
      <w:r w:rsidRPr="000618F6">
        <w:rPr>
          <w:i/>
        </w:rPr>
        <w:t>n.v.t.</w:t>
      </w:r>
    </w:p>
    <w:p w14:paraId="22628605" w14:textId="77777777" w:rsidR="004D1165" w:rsidRPr="000618F6" w:rsidRDefault="004D1165" w:rsidP="00AC2AAD">
      <w:pPr>
        <w:pStyle w:val="Heading3"/>
        <w:rPr>
          <w:lang w:val="nl-NL"/>
        </w:rPr>
      </w:pPr>
      <w:bookmarkStart w:id="443" w:name="_Toc63778680"/>
      <w:r w:rsidRPr="000618F6">
        <w:rPr>
          <w:lang w:val="nl-NL"/>
        </w:rPr>
        <w:t>bvvSchVerhogWKHuur</w:t>
      </w:r>
      <w:bookmarkEnd w:id="443"/>
    </w:p>
    <w:p w14:paraId="38BC427C" w14:textId="77777777" w:rsidR="004D1165" w:rsidRPr="000618F6" w:rsidRDefault="004D1165">
      <w:r w:rsidRPr="000618F6">
        <w:t>De kale huur per maand (schuldenaar).</w:t>
      </w:r>
    </w:p>
    <w:p w14:paraId="294F72A1" w14:textId="77777777" w:rsidR="004D1165" w:rsidRPr="000618F6" w:rsidRDefault="004D1165"/>
    <w:p w14:paraId="67ED4D52" w14:textId="77777777" w:rsidR="004D1165" w:rsidRPr="000618F6" w:rsidRDefault="004D1165">
      <w:pPr>
        <w:ind w:left="4254"/>
      </w:pPr>
    </w:p>
    <w:p w14:paraId="15BC43E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2855A64" w14:textId="77777777" w:rsidR="004D1165" w:rsidRPr="000618F6" w:rsidRDefault="004D1165">
      <w:r w:rsidRPr="000618F6">
        <w:t>Formaat</w:t>
      </w:r>
      <w:r w:rsidRPr="000618F6">
        <w:tab/>
      </w:r>
      <w:r w:rsidRPr="000618F6">
        <w:tab/>
      </w:r>
      <w:r w:rsidRPr="000618F6">
        <w:tab/>
      </w:r>
      <w:r w:rsidRPr="000618F6">
        <w:tab/>
        <w:t>999999,99</w:t>
      </w:r>
    </w:p>
    <w:p w14:paraId="00E9A2FF" w14:textId="77777777" w:rsidR="004D1165" w:rsidRPr="000618F6" w:rsidRDefault="004D1165">
      <w:r w:rsidRPr="000618F6">
        <w:t>Standaardwaarde</w:t>
      </w:r>
      <w:r w:rsidRPr="000618F6">
        <w:tab/>
      </w:r>
      <w:r w:rsidRPr="000618F6">
        <w:tab/>
        <w:t>0,0</w:t>
      </w:r>
    </w:p>
    <w:p w14:paraId="1E1EBD12" w14:textId="77777777" w:rsidR="004D1165" w:rsidRPr="000618F6" w:rsidRDefault="004D1165">
      <w:r w:rsidRPr="000618F6">
        <w:t>Toegevoegd in</w:t>
      </w:r>
      <w:r w:rsidRPr="000618F6">
        <w:tab/>
      </w:r>
      <w:r w:rsidRPr="000618F6">
        <w:tab/>
      </w:r>
      <w:r w:rsidRPr="000618F6">
        <w:tab/>
        <w:t>1.0</w:t>
      </w:r>
    </w:p>
    <w:p w14:paraId="1C482A5E" w14:textId="77777777" w:rsidR="004D1165" w:rsidRPr="000618F6" w:rsidRDefault="004D1165">
      <w:r w:rsidRPr="000618F6">
        <w:t>Eerste berekeningsversie</w:t>
      </w:r>
      <w:r w:rsidRPr="000618F6">
        <w:tab/>
        <w:t>01-07-2003</w:t>
      </w:r>
    </w:p>
    <w:p w14:paraId="178E1A6D" w14:textId="77777777" w:rsidR="004D1165" w:rsidRPr="000618F6" w:rsidRDefault="004D1165">
      <w:r w:rsidRPr="000618F6">
        <w:t>Laatste berekeningsversie</w:t>
      </w:r>
      <w:r w:rsidRPr="000618F6">
        <w:tab/>
      </w:r>
      <w:r w:rsidRPr="000618F6">
        <w:rPr>
          <w:i/>
        </w:rPr>
        <w:t>n.v.t.</w:t>
      </w:r>
    </w:p>
    <w:p w14:paraId="41988141" w14:textId="77777777" w:rsidR="004D1165" w:rsidRPr="000618F6" w:rsidRDefault="004D1165">
      <w:r w:rsidRPr="000618F6">
        <w:t>Verwijderd in</w:t>
      </w:r>
      <w:r w:rsidRPr="000618F6">
        <w:tab/>
      </w:r>
      <w:r w:rsidRPr="000618F6">
        <w:tab/>
      </w:r>
      <w:r w:rsidRPr="000618F6">
        <w:tab/>
      </w:r>
      <w:r w:rsidRPr="000618F6">
        <w:rPr>
          <w:i/>
        </w:rPr>
        <w:t>n.v.t.</w:t>
      </w:r>
    </w:p>
    <w:p w14:paraId="12A37EE8" w14:textId="77777777" w:rsidR="004D1165" w:rsidRPr="000618F6" w:rsidRDefault="004D1165" w:rsidP="00AC2AAD">
      <w:pPr>
        <w:pStyle w:val="Heading3"/>
        <w:rPr>
          <w:lang w:val="nl-NL"/>
        </w:rPr>
      </w:pPr>
      <w:bookmarkStart w:id="444" w:name="_Toc63778681"/>
      <w:r w:rsidRPr="000618F6">
        <w:rPr>
          <w:lang w:val="nl-NL"/>
        </w:rPr>
        <w:t>bvvSchVerhogWKHypotheek</w:t>
      </w:r>
      <w:bookmarkEnd w:id="444"/>
    </w:p>
    <w:p w14:paraId="254855D0" w14:textId="77777777" w:rsidR="004D1165" w:rsidRPr="000618F6" w:rsidRDefault="0097226B">
      <w:r w:rsidRPr="000618F6">
        <w:t xml:space="preserve">Kosten eigen woning </w:t>
      </w:r>
      <w:r w:rsidR="001B0DD2" w:rsidRPr="000618F6">
        <w:t xml:space="preserve">bestaande uit </w:t>
      </w:r>
      <w:r w:rsidR="004D1165" w:rsidRPr="000618F6">
        <w:t>hypotheekrente en eventuele erfpacht per maand bij een eigen woning</w:t>
      </w:r>
      <w:r w:rsidR="001B0DD2" w:rsidRPr="000618F6">
        <w:t>, eventuele servicekosten en overige kosten eigen woning</w:t>
      </w:r>
      <w:r w:rsidR="004D1165" w:rsidRPr="000618F6">
        <w:t xml:space="preserve"> (schuldenaar).</w:t>
      </w:r>
    </w:p>
    <w:p w14:paraId="6310C3A2" w14:textId="77777777" w:rsidR="004D1165" w:rsidRPr="000618F6" w:rsidRDefault="004D1165"/>
    <w:p w14:paraId="152E0B1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26C917B" w14:textId="77777777" w:rsidR="004D1165" w:rsidRPr="000618F6" w:rsidRDefault="004D1165">
      <w:r w:rsidRPr="000618F6">
        <w:t>Formaat</w:t>
      </w:r>
      <w:r w:rsidRPr="000618F6">
        <w:tab/>
      </w:r>
      <w:r w:rsidRPr="000618F6">
        <w:tab/>
      </w:r>
      <w:r w:rsidRPr="000618F6">
        <w:tab/>
      </w:r>
      <w:r w:rsidRPr="000618F6">
        <w:tab/>
        <w:t>999999,99</w:t>
      </w:r>
    </w:p>
    <w:p w14:paraId="3A15D587" w14:textId="77777777" w:rsidR="004D1165" w:rsidRPr="000618F6" w:rsidRDefault="004D1165">
      <w:r w:rsidRPr="000618F6">
        <w:t>Standaardwaarde</w:t>
      </w:r>
      <w:r w:rsidRPr="000618F6">
        <w:tab/>
      </w:r>
      <w:r w:rsidRPr="000618F6">
        <w:tab/>
        <w:t>0,0</w:t>
      </w:r>
    </w:p>
    <w:p w14:paraId="72AD7E92" w14:textId="77777777" w:rsidR="004D1165" w:rsidRPr="000618F6" w:rsidRDefault="004D1165">
      <w:r w:rsidRPr="000618F6">
        <w:t>Toegevoegd in</w:t>
      </w:r>
      <w:r w:rsidRPr="000618F6">
        <w:tab/>
      </w:r>
      <w:r w:rsidRPr="000618F6">
        <w:tab/>
      </w:r>
      <w:r w:rsidRPr="000618F6">
        <w:tab/>
        <w:t>1.0</w:t>
      </w:r>
    </w:p>
    <w:p w14:paraId="04DDA1C7" w14:textId="77777777" w:rsidR="004D1165" w:rsidRPr="000618F6" w:rsidRDefault="004D1165">
      <w:r w:rsidRPr="000618F6">
        <w:t>Eerste berekeningsversie</w:t>
      </w:r>
      <w:r w:rsidRPr="000618F6">
        <w:tab/>
        <w:t>01-07-2003</w:t>
      </w:r>
    </w:p>
    <w:p w14:paraId="4593F0C9" w14:textId="77777777" w:rsidR="004D1165" w:rsidRPr="000618F6" w:rsidRDefault="004D1165">
      <w:r w:rsidRPr="000618F6">
        <w:t>Laatste berekeningsversie</w:t>
      </w:r>
      <w:r w:rsidRPr="000618F6">
        <w:tab/>
      </w:r>
      <w:r w:rsidRPr="000618F6">
        <w:rPr>
          <w:i/>
        </w:rPr>
        <w:t>n.v.t.</w:t>
      </w:r>
    </w:p>
    <w:p w14:paraId="57893046" w14:textId="77777777" w:rsidR="004D1165" w:rsidRPr="000618F6" w:rsidRDefault="004D1165">
      <w:r w:rsidRPr="000618F6">
        <w:t>Verwijderd in</w:t>
      </w:r>
      <w:r w:rsidRPr="000618F6">
        <w:tab/>
      </w:r>
      <w:r w:rsidRPr="000618F6">
        <w:tab/>
      </w:r>
      <w:r w:rsidRPr="000618F6">
        <w:tab/>
      </w:r>
      <w:r w:rsidRPr="000618F6">
        <w:rPr>
          <w:i/>
        </w:rPr>
        <w:t>n.v.t.</w:t>
      </w:r>
    </w:p>
    <w:p w14:paraId="450DE4CA" w14:textId="77777777" w:rsidR="004D1165" w:rsidRPr="000618F6" w:rsidRDefault="004D1165" w:rsidP="00AC2AAD">
      <w:pPr>
        <w:pStyle w:val="Heading3"/>
        <w:rPr>
          <w:lang w:val="nl-NL"/>
        </w:rPr>
      </w:pPr>
      <w:bookmarkStart w:id="445" w:name="_Toc63778682"/>
      <w:r w:rsidRPr="000618F6">
        <w:rPr>
          <w:lang w:val="nl-NL"/>
        </w:rPr>
        <w:t>bvvSchVerhogWKServicekosten</w:t>
      </w:r>
      <w:bookmarkEnd w:id="445"/>
    </w:p>
    <w:p w14:paraId="410F00C9" w14:textId="77777777" w:rsidR="004D1165" w:rsidRPr="000618F6" w:rsidRDefault="004D1165">
      <w:r w:rsidRPr="000618F6">
        <w:t>De service</w:t>
      </w:r>
      <w:r w:rsidR="00D42EEB" w:rsidRPr="000618F6">
        <w:t>kosten per maand bij huurwoning of bij eigen woning een eventuele bijdrage VvE (schuldenaar).</w:t>
      </w:r>
    </w:p>
    <w:p w14:paraId="779DEBF8" w14:textId="77777777" w:rsidR="004D1165" w:rsidRPr="000618F6" w:rsidRDefault="004D1165">
      <w:pPr>
        <w:ind w:left="4254"/>
      </w:pPr>
    </w:p>
    <w:p w14:paraId="007277D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26C3890" w14:textId="77777777" w:rsidR="004D1165" w:rsidRPr="000618F6" w:rsidRDefault="004D1165">
      <w:r w:rsidRPr="000618F6">
        <w:t>Formaat</w:t>
      </w:r>
      <w:r w:rsidRPr="000618F6">
        <w:tab/>
      </w:r>
      <w:r w:rsidRPr="000618F6">
        <w:tab/>
      </w:r>
      <w:r w:rsidRPr="000618F6">
        <w:tab/>
      </w:r>
      <w:r w:rsidRPr="000618F6">
        <w:tab/>
        <w:t>999999,99</w:t>
      </w:r>
    </w:p>
    <w:p w14:paraId="4CC2D4C3" w14:textId="77777777" w:rsidR="004D1165" w:rsidRPr="000618F6" w:rsidRDefault="004D1165">
      <w:r w:rsidRPr="000618F6">
        <w:t>Standaardwaarde</w:t>
      </w:r>
      <w:r w:rsidRPr="000618F6">
        <w:tab/>
      </w:r>
      <w:r w:rsidRPr="000618F6">
        <w:tab/>
        <w:t>0,0</w:t>
      </w:r>
    </w:p>
    <w:p w14:paraId="69692A15" w14:textId="77777777" w:rsidR="004D1165" w:rsidRPr="000618F6" w:rsidRDefault="004D1165">
      <w:r w:rsidRPr="000618F6">
        <w:t>Toegevoegd in</w:t>
      </w:r>
      <w:r w:rsidRPr="000618F6">
        <w:tab/>
      </w:r>
      <w:r w:rsidRPr="000618F6">
        <w:tab/>
      </w:r>
      <w:r w:rsidRPr="000618F6">
        <w:tab/>
        <w:t>1.0</w:t>
      </w:r>
    </w:p>
    <w:p w14:paraId="02806164" w14:textId="77777777" w:rsidR="004D1165" w:rsidRPr="000618F6" w:rsidRDefault="004D1165">
      <w:r w:rsidRPr="000618F6">
        <w:t>Eerste berekeningsversie</w:t>
      </w:r>
      <w:r w:rsidRPr="000618F6">
        <w:tab/>
        <w:t>01-07-2003</w:t>
      </w:r>
    </w:p>
    <w:p w14:paraId="1224F32D" w14:textId="77777777" w:rsidR="004D1165" w:rsidRPr="000618F6" w:rsidRDefault="004D1165">
      <w:r w:rsidRPr="000618F6">
        <w:t>Laatste berekeningsversie</w:t>
      </w:r>
      <w:r w:rsidRPr="000618F6">
        <w:tab/>
      </w:r>
      <w:r w:rsidRPr="000618F6">
        <w:rPr>
          <w:i/>
        </w:rPr>
        <w:t>n.v.t.</w:t>
      </w:r>
    </w:p>
    <w:p w14:paraId="2E91C185" w14:textId="77777777" w:rsidR="004D1165" w:rsidRPr="000618F6" w:rsidRDefault="004D1165">
      <w:r w:rsidRPr="000618F6">
        <w:t>Verwijderd in</w:t>
      </w:r>
      <w:r w:rsidRPr="000618F6">
        <w:tab/>
      </w:r>
      <w:r w:rsidRPr="000618F6">
        <w:tab/>
      </w:r>
      <w:r w:rsidRPr="000618F6">
        <w:tab/>
      </w:r>
      <w:r w:rsidRPr="000618F6">
        <w:rPr>
          <w:i/>
        </w:rPr>
        <w:t>n.v.t.</w:t>
      </w:r>
    </w:p>
    <w:p w14:paraId="28B9D054" w14:textId="77777777" w:rsidR="00B27C1A" w:rsidRPr="000618F6" w:rsidRDefault="00B27C1A" w:rsidP="00AC2AAD">
      <w:pPr>
        <w:pStyle w:val="Heading3"/>
        <w:rPr>
          <w:lang w:val="nl-NL"/>
        </w:rPr>
      </w:pPr>
      <w:bookmarkStart w:id="446" w:name="_Toc63778683"/>
      <w:r w:rsidRPr="000618F6">
        <w:rPr>
          <w:lang w:val="nl-NL"/>
        </w:rPr>
        <w:lastRenderedPageBreak/>
        <w:t>bvvSchVerhogWKEWWOZWaarde</w:t>
      </w:r>
      <w:bookmarkEnd w:id="446"/>
    </w:p>
    <w:p w14:paraId="7B79E527" w14:textId="77777777" w:rsidR="00B27C1A" w:rsidRPr="000618F6" w:rsidRDefault="00B27C1A" w:rsidP="00B27C1A">
      <w:r w:rsidRPr="000618F6">
        <w:t xml:space="preserve">De opgegeven WOZ-waarde van de eigen woning (schuldenaar). </w:t>
      </w:r>
    </w:p>
    <w:p w14:paraId="0E5903AE" w14:textId="77777777" w:rsidR="00B27C1A" w:rsidRPr="000618F6" w:rsidRDefault="00B27C1A" w:rsidP="00B27C1A">
      <w:pPr>
        <w:ind w:left="4254"/>
      </w:pPr>
    </w:p>
    <w:p w14:paraId="07EEDD17" w14:textId="77777777" w:rsidR="00B27C1A" w:rsidRPr="000618F6" w:rsidRDefault="00B27C1A" w:rsidP="00B27C1A">
      <w:r w:rsidRPr="000618F6">
        <w:t>Veldtype</w:t>
      </w:r>
      <w:r w:rsidRPr="000618F6">
        <w:tab/>
      </w:r>
      <w:r w:rsidRPr="000618F6">
        <w:tab/>
      </w:r>
      <w:r w:rsidRPr="000618F6">
        <w:tab/>
      </w:r>
      <w:r w:rsidRPr="000618F6">
        <w:tab/>
        <w:t>Double</w:t>
      </w:r>
    </w:p>
    <w:p w14:paraId="71A47BA4" w14:textId="77777777" w:rsidR="00B27C1A" w:rsidRPr="000618F6" w:rsidRDefault="00B27C1A" w:rsidP="00B27C1A">
      <w:r w:rsidRPr="000618F6">
        <w:t>Formaat</w:t>
      </w:r>
      <w:r w:rsidRPr="000618F6">
        <w:tab/>
      </w:r>
      <w:r w:rsidRPr="000618F6">
        <w:tab/>
      </w:r>
      <w:r w:rsidRPr="000618F6">
        <w:tab/>
      </w:r>
      <w:r w:rsidRPr="000618F6">
        <w:tab/>
        <w:t>999999,99</w:t>
      </w:r>
    </w:p>
    <w:p w14:paraId="4E283CEF" w14:textId="77777777" w:rsidR="00B27C1A" w:rsidRPr="000618F6" w:rsidRDefault="00B27C1A" w:rsidP="00B27C1A">
      <w:r w:rsidRPr="000618F6">
        <w:t>Standaardwaarde</w:t>
      </w:r>
      <w:r w:rsidRPr="000618F6">
        <w:tab/>
      </w:r>
      <w:r w:rsidRPr="000618F6">
        <w:tab/>
        <w:t>0,0</w:t>
      </w:r>
    </w:p>
    <w:p w14:paraId="78B68E7D" w14:textId="77777777" w:rsidR="00B27C1A" w:rsidRPr="000618F6" w:rsidRDefault="00B27C1A" w:rsidP="00B27C1A">
      <w:r w:rsidRPr="000618F6">
        <w:t>Toegevoegd in</w:t>
      </w:r>
      <w:r w:rsidRPr="000618F6">
        <w:tab/>
      </w:r>
      <w:r w:rsidRPr="000618F6">
        <w:tab/>
      </w:r>
      <w:r w:rsidRPr="000618F6">
        <w:tab/>
        <w:t>1.5</w:t>
      </w:r>
    </w:p>
    <w:p w14:paraId="0E85404F" w14:textId="77777777" w:rsidR="00B27C1A" w:rsidRPr="000618F6" w:rsidRDefault="00B27C1A" w:rsidP="00B27C1A">
      <w:r w:rsidRPr="000618F6">
        <w:t>Eerste berekeningsversie</w:t>
      </w:r>
      <w:r w:rsidRPr="000618F6">
        <w:tab/>
        <w:t>01-07-2009</w:t>
      </w:r>
    </w:p>
    <w:p w14:paraId="2900C395" w14:textId="77777777" w:rsidR="00B27C1A" w:rsidRPr="000618F6" w:rsidRDefault="00B27C1A" w:rsidP="00B27C1A">
      <w:r w:rsidRPr="000618F6">
        <w:t>Laatste berekeningsversie</w:t>
      </w:r>
      <w:r w:rsidRPr="000618F6">
        <w:tab/>
      </w:r>
      <w:r w:rsidRPr="000618F6">
        <w:rPr>
          <w:i/>
        </w:rPr>
        <w:t>n.v.t.</w:t>
      </w:r>
    </w:p>
    <w:p w14:paraId="1D5BFD67" w14:textId="77777777" w:rsidR="00B27C1A" w:rsidRPr="000618F6" w:rsidRDefault="00B27C1A" w:rsidP="00B27C1A">
      <w:r w:rsidRPr="000618F6">
        <w:t>Verwijderd in</w:t>
      </w:r>
      <w:r w:rsidRPr="000618F6">
        <w:tab/>
      </w:r>
      <w:r w:rsidRPr="000618F6">
        <w:tab/>
      </w:r>
      <w:r w:rsidRPr="000618F6">
        <w:tab/>
      </w:r>
      <w:r w:rsidRPr="000618F6">
        <w:rPr>
          <w:i/>
        </w:rPr>
        <w:t>n.v.t.</w:t>
      </w:r>
    </w:p>
    <w:p w14:paraId="6D151CD3" w14:textId="77777777" w:rsidR="00B27C1A" w:rsidRPr="000618F6" w:rsidRDefault="00B27C1A" w:rsidP="00AC2AAD">
      <w:pPr>
        <w:pStyle w:val="Heading3"/>
        <w:rPr>
          <w:lang w:val="nl-NL"/>
        </w:rPr>
      </w:pPr>
      <w:bookmarkStart w:id="447" w:name="_Toc63778684"/>
      <w:r w:rsidRPr="000618F6">
        <w:rPr>
          <w:lang w:val="nl-NL"/>
        </w:rPr>
        <w:t>bvvSchVerhogWKEWPercentage</w:t>
      </w:r>
      <w:bookmarkEnd w:id="447"/>
    </w:p>
    <w:p w14:paraId="5DFFC4A2" w14:textId="77777777" w:rsidR="00B27C1A" w:rsidRPr="000618F6" w:rsidRDefault="00B27C1A" w:rsidP="00B27C1A">
      <w:r w:rsidRPr="000618F6">
        <w:t xml:space="preserve">De percentage van de opgegeven WOZ-waarde van de eigen woning </w:t>
      </w:r>
      <w:r w:rsidR="00A476BD" w:rsidRPr="000618F6">
        <w:t xml:space="preserve">uit parameter 117. </w:t>
      </w:r>
      <w:r w:rsidRPr="000618F6">
        <w:t xml:space="preserve">(schuldenaar). </w:t>
      </w:r>
    </w:p>
    <w:p w14:paraId="38276FF7" w14:textId="77777777" w:rsidR="00B27C1A" w:rsidRPr="000618F6" w:rsidRDefault="00B27C1A" w:rsidP="00B27C1A">
      <w:pPr>
        <w:ind w:left="4254"/>
      </w:pPr>
    </w:p>
    <w:p w14:paraId="5BFF2CE6" w14:textId="77777777" w:rsidR="00B27C1A" w:rsidRPr="000618F6" w:rsidRDefault="00B27C1A" w:rsidP="00B27C1A">
      <w:r w:rsidRPr="000618F6">
        <w:t>Veldtype</w:t>
      </w:r>
      <w:r w:rsidRPr="000618F6">
        <w:tab/>
      </w:r>
      <w:r w:rsidRPr="000618F6">
        <w:tab/>
      </w:r>
      <w:r w:rsidRPr="000618F6">
        <w:tab/>
      </w:r>
      <w:r w:rsidRPr="000618F6">
        <w:tab/>
        <w:t>Double</w:t>
      </w:r>
    </w:p>
    <w:p w14:paraId="676A490C" w14:textId="77777777" w:rsidR="00B27C1A" w:rsidRPr="000618F6" w:rsidRDefault="00B27C1A" w:rsidP="00B27C1A">
      <w:r w:rsidRPr="000618F6">
        <w:t>Formaat</w:t>
      </w:r>
      <w:r w:rsidRPr="000618F6">
        <w:tab/>
      </w:r>
      <w:r w:rsidRPr="000618F6">
        <w:tab/>
      </w:r>
      <w:r w:rsidRPr="000618F6">
        <w:tab/>
      </w:r>
      <w:r w:rsidRPr="000618F6">
        <w:tab/>
        <w:t>999999,99</w:t>
      </w:r>
    </w:p>
    <w:p w14:paraId="738134DC" w14:textId="77777777" w:rsidR="00B27C1A" w:rsidRPr="000618F6" w:rsidRDefault="00B27C1A" w:rsidP="00B27C1A">
      <w:r w:rsidRPr="000618F6">
        <w:t>Standaardwaarde</w:t>
      </w:r>
      <w:r w:rsidRPr="000618F6">
        <w:tab/>
      </w:r>
      <w:r w:rsidRPr="000618F6">
        <w:tab/>
        <w:t>0,0</w:t>
      </w:r>
    </w:p>
    <w:p w14:paraId="3ED5E484" w14:textId="77777777" w:rsidR="00B27C1A" w:rsidRPr="000618F6" w:rsidRDefault="00B27C1A" w:rsidP="00B27C1A">
      <w:r w:rsidRPr="000618F6">
        <w:t>Toegevoegd in</w:t>
      </w:r>
      <w:r w:rsidRPr="000618F6">
        <w:tab/>
      </w:r>
      <w:r w:rsidRPr="000618F6">
        <w:tab/>
      </w:r>
      <w:r w:rsidRPr="000618F6">
        <w:tab/>
        <w:t>1.5</w:t>
      </w:r>
    </w:p>
    <w:p w14:paraId="2EAC7AE3" w14:textId="77777777" w:rsidR="00B27C1A" w:rsidRPr="000618F6" w:rsidRDefault="00B27C1A" w:rsidP="00B27C1A">
      <w:r w:rsidRPr="000618F6">
        <w:t>Eerste berekeningsversie</w:t>
      </w:r>
      <w:r w:rsidRPr="000618F6">
        <w:tab/>
        <w:t>01-07-2009</w:t>
      </w:r>
    </w:p>
    <w:p w14:paraId="29F335A0" w14:textId="77777777" w:rsidR="00B27C1A" w:rsidRPr="000618F6" w:rsidRDefault="00B27C1A" w:rsidP="00B27C1A">
      <w:r w:rsidRPr="000618F6">
        <w:t>Laatste berekeningsversie</w:t>
      </w:r>
      <w:r w:rsidRPr="000618F6">
        <w:tab/>
      </w:r>
      <w:r w:rsidRPr="000618F6">
        <w:rPr>
          <w:i/>
        </w:rPr>
        <w:t>n.v.t.</w:t>
      </w:r>
    </w:p>
    <w:p w14:paraId="725D08D3" w14:textId="77777777" w:rsidR="00B27C1A" w:rsidRPr="000618F6" w:rsidRDefault="00B27C1A" w:rsidP="00B27C1A">
      <w:r w:rsidRPr="000618F6">
        <w:t>Verwijderd in</w:t>
      </w:r>
      <w:r w:rsidRPr="000618F6">
        <w:tab/>
      </w:r>
      <w:r w:rsidRPr="000618F6">
        <w:tab/>
      </w:r>
      <w:r w:rsidRPr="000618F6">
        <w:tab/>
      </w:r>
      <w:r w:rsidRPr="000618F6">
        <w:rPr>
          <w:i/>
        </w:rPr>
        <w:t>n.v.t.</w:t>
      </w:r>
    </w:p>
    <w:p w14:paraId="76286E5A" w14:textId="77777777" w:rsidR="004D1165" w:rsidRPr="000618F6" w:rsidRDefault="004D1165" w:rsidP="00AC2AAD">
      <w:pPr>
        <w:pStyle w:val="Heading3"/>
        <w:rPr>
          <w:lang w:val="nl-NL"/>
        </w:rPr>
      </w:pPr>
      <w:bookmarkStart w:id="448" w:name="_Toc63778685"/>
      <w:r w:rsidRPr="000618F6">
        <w:rPr>
          <w:lang w:val="nl-NL"/>
        </w:rPr>
        <w:t>bvvSchVerhogWKEWOverig</w:t>
      </w:r>
      <w:bookmarkEnd w:id="448"/>
    </w:p>
    <w:p w14:paraId="081E5B86" w14:textId="77777777" w:rsidR="004D1165" w:rsidRPr="000618F6" w:rsidRDefault="004D1165">
      <w:r w:rsidRPr="000618F6">
        <w:t>De overige kosten eigen woning (onderhoud) per maand (schuldenaar).</w:t>
      </w:r>
    </w:p>
    <w:p w14:paraId="0FA9DBA8" w14:textId="77777777" w:rsidR="004D1165" w:rsidRPr="000618F6" w:rsidRDefault="004D1165"/>
    <w:p w14:paraId="025C637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D5FD4B9" w14:textId="77777777" w:rsidR="004D1165" w:rsidRPr="000618F6" w:rsidRDefault="004D1165">
      <w:r w:rsidRPr="000618F6">
        <w:t>Formaat</w:t>
      </w:r>
      <w:r w:rsidRPr="000618F6">
        <w:tab/>
      </w:r>
      <w:r w:rsidRPr="000618F6">
        <w:tab/>
      </w:r>
      <w:r w:rsidRPr="000618F6">
        <w:tab/>
      </w:r>
      <w:r w:rsidRPr="000618F6">
        <w:tab/>
        <w:t>999999,99</w:t>
      </w:r>
    </w:p>
    <w:p w14:paraId="50707B8D" w14:textId="77777777" w:rsidR="004D1165" w:rsidRPr="000618F6" w:rsidRDefault="004D1165">
      <w:r w:rsidRPr="000618F6">
        <w:t>Standaardwaarde</w:t>
      </w:r>
      <w:r w:rsidRPr="000618F6">
        <w:tab/>
      </w:r>
      <w:r w:rsidRPr="000618F6">
        <w:tab/>
        <w:t>0,0</w:t>
      </w:r>
    </w:p>
    <w:p w14:paraId="06409F80" w14:textId="77777777" w:rsidR="004D1165" w:rsidRPr="000618F6" w:rsidRDefault="004D1165">
      <w:r w:rsidRPr="000618F6">
        <w:t>Toegevoegd in</w:t>
      </w:r>
      <w:r w:rsidRPr="000618F6">
        <w:tab/>
      </w:r>
      <w:r w:rsidRPr="000618F6">
        <w:tab/>
      </w:r>
      <w:r w:rsidRPr="000618F6">
        <w:tab/>
        <w:t>1.0</w:t>
      </w:r>
    </w:p>
    <w:p w14:paraId="7833ABB7" w14:textId="77777777" w:rsidR="004D1165" w:rsidRPr="000618F6" w:rsidRDefault="004D1165">
      <w:r w:rsidRPr="000618F6">
        <w:t>Eerste berekeningsversie</w:t>
      </w:r>
      <w:r w:rsidRPr="000618F6">
        <w:tab/>
        <w:t>01-07-2003</w:t>
      </w:r>
    </w:p>
    <w:p w14:paraId="714F90DA" w14:textId="77777777" w:rsidR="004D1165" w:rsidRPr="000618F6" w:rsidRDefault="004D1165">
      <w:r w:rsidRPr="000618F6">
        <w:t>Laatste berekeningsversie</w:t>
      </w:r>
      <w:r w:rsidRPr="000618F6">
        <w:tab/>
      </w:r>
      <w:r w:rsidRPr="000618F6">
        <w:rPr>
          <w:i/>
        </w:rPr>
        <w:t>n.v.t.</w:t>
      </w:r>
    </w:p>
    <w:p w14:paraId="1474E153" w14:textId="77777777" w:rsidR="004D1165" w:rsidRPr="000618F6" w:rsidRDefault="004D1165">
      <w:r w:rsidRPr="000618F6">
        <w:t>Verwijderd in</w:t>
      </w:r>
      <w:r w:rsidRPr="000618F6">
        <w:tab/>
      </w:r>
      <w:r w:rsidRPr="000618F6">
        <w:tab/>
      </w:r>
      <w:r w:rsidRPr="000618F6">
        <w:tab/>
      </w:r>
      <w:r w:rsidRPr="000618F6">
        <w:rPr>
          <w:i/>
        </w:rPr>
        <w:t>n.v.t.</w:t>
      </w:r>
    </w:p>
    <w:p w14:paraId="62F4F6CE" w14:textId="77777777" w:rsidR="004D1165" w:rsidRPr="000618F6" w:rsidRDefault="004D1165" w:rsidP="00AC2AAD">
      <w:pPr>
        <w:pStyle w:val="Heading3"/>
        <w:rPr>
          <w:lang w:val="nl-NL"/>
        </w:rPr>
      </w:pPr>
      <w:bookmarkStart w:id="449" w:name="_Toc63778686"/>
      <w:r w:rsidRPr="000618F6">
        <w:rPr>
          <w:lang w:val="nl-NL"/>
        </w:rPr>
        <w:t>bvvSchVerhogWKMinNormhuur</w:t>
      </w:r>
      <w:bookmarkEnd w:id="449"/>
    </w:p>
    <w:p w14:paraId="6AAD2BE1" w14:textId="77777777" w:rsidR="004D1165" w:rsidRPr="000618F6" w:rsidRDefault="004D1165">
      <w:r w:rsidRPr="000618F6">
        <w:t>De normhuur per maand (schuldenaar).</w:t>
      </w:r>
    </w:p>
    <w:p w14:paraId="107937EC" w14:textId="77777777" w:rsidR="004D1165" w:rsidRPr="000618F6" w:rsidRDefault="004D1165">
      <w:r w:rsidRPr="000618F6">
        <w:t>Zowel bij huur- als bij eigen woning.</w:t>
      </w:r>
    </w:p>
    <w:p w14:paraId="156322C4" w14:textId="77777777" w:rsidR="004D1165" w:rsidRPr="000618F6" w:rsidRDefault="004D1165"/>
    <w:p w14:paraId="17397E5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3B1825D" w14:textId="77777777" w:rsidR="004D1165" w:rsidRPr="000618F6" w:rsidRDefault="004D1165">
      <w:r w:rsidRPr="000618F6">
        <w:t>Formaat</w:t>
      </w:r>
      <w:r w:rsidRPr="000618F6">
        <w:tab/>
      </w:r>
      <w:r w:rsidRPr="000618F6">
        <w:tab/>
      </w:r>
      <w:r w:rsidRPr="000618F6">
        <w:tab/>
      </w:r>
      <w:r w:rsidRPr="000618F6">
        <w:tab/>
        <w:t>999999,99</w:t>
      </w:r>
    </w:p>
    <w:p w14:paraId="1BE2F5B1" w14:textId="77777777" w:rsidR="004D1165" w:rsidRPr="000618F6" w:rsidRDefault="004D1165">
      <w:r w:rsidRPr="000618F6">
        <w:t>Standaardwaarde</w:t>
      </w:r>
      <w:r w:rsidRPr="000618F6">
        <w:tab/>
      </w:r>
      <w:r w:rsidRPr="000618F6">
        <w:tab/>
        <w:t>0,0</w:t>
      </w:r>
    </w:p>
    <w:p w14:paraId="6CF83AD9" w14:textId="77777777" w:rsidR="004D1165" w:rsidRPr="000618F6" w:rsidRDefault="004D1165">
      <w:r w:rsidRPr="000618F6">
        <w:t>Toegevoegd in</w:t>
      </w:r>
      <w:r w:rsidRPr="000618F6">
        <w:tab/>
      </w:r>
      <w:r w:rsidRPr="000618F6">
        <w:tab/>
      </w:r>
      <w:r w:rsidRPr="000618F6">
        <w:tab/>
        <w:t>1.0</w:t>
      </w:r>
    </w:p>
    <w:p w14:paraId="09F695D7" w14:textId="77777777" w:rsidR="004D1165" w:rsidRPr="000618F6" w:rsidRDefault="004D1165">
      <w:r w:rsidRPr="000618F6">
        <w:t>Eerste berekeningsversie</w:t>
      </w:r>
      <w:r w:rsidRPr="000618F6">
        <w:tab/>
        <w:t>01-07-2003</w:t>
      </w:r>
    </w:p>
    <w:p w14:paraId="53DF0816" w14:textId="269DCC7F" w:rsidR="004D1165" w:rsidRPr="000618F6" w:rsidRDefault="004D1165">
      <w:r w:rsidRPr="000618F6">
        <w:t>Laatste berekeningsversie</w:t>
      </w:r>
      <w:r w:rsidRPr="000618F6">
        <w:tab/>
      </w:r>
      <w:r w:rsidR="001E060A" w:rsidRPr="000618F6">
        <w:rPr>
          <w:iCs/>
        </w:rPr>
        <w:t>01-07-2020</w:t>
      </w:r>
    </w:p>
    <w:p w14:paraId="2E460990" w14:textId="77777777" w:rsidR="004D1165" w:rsidRPr="000618F6" w:rsidRDefault="004D1165">
      <w:r w:rsidRPr="000618F6">
        <w:t>Verwijderd in</w:t>
      </w:r>
      <w:r w:rsidRPr="000618F6">
        <w:tab/>
      </w:r>
      <w:r w:rsidRPr="000618F6">
        <w:tab/>
      </w:r>
      <w:r w:rsidRPr="000618F6">
        <w:tab/>
      </w:r>
      <w:r w:rsidRPr="000618F6">
        <w:rPr>
          <w:i/>
        </w:rPr>
        <w:t>n.v.t.</w:t>
      </w:r>
    </w:p>
    <w:p w14:paraId="4FE99D6C" w14:textId="77777777" w:rsidR="000D568F" w:rsidRPr="000618F6" w:rsidRDefault="000D568F" w:rsidP="000D568F">
      <w:pPr>
        <w:pStyle w:val="Heading3"/>
        <w:numPr>
          <w:ilvl w:val="2"/>
          <w:numId w:val="1"/>
        </w:numPr>
        <w:rPr>
          <w:lang w:val="nl-NL"/>
        </w:rPr>
      </w:pPr>
      <w:bookmarkStart w:id="450" w:name="_Toc63778687"/>
      <w:r w:rsidRPr="000618F6">
        <w:rPr>
          <w:lang w:val="nl-NL"/>
        </w:rPr>
        <w:t>bvvSchVerhogWKHuurtoeslag</w:t>
      </w:r>
      <w:bookmarkEnd w:id="450"/>
    </w:p>
    <w:p w14:paraId="50491658" w14:textId="77777777" w:rsidR="000D568F" w:rsidRPr="000618F6" w:rsidRDefault="000D568F" w:rsidP="000D568F">
      <w:r w:rsidRPr="000618F6">
        <w:t>De ontvangen huurtoeslag per maand (schuldenaar).</w:t>
      </w:r>
    </w:p>
    <w:p w14:paraId="1EEB0D34" w14:textId="77777777" w:rsidR="000D568F" w:rsidRPr="000618F6" w:rsidRDefault="000D568F" w:rsidP="000D568F"/>
    <w:p w14:paraId="3A66588F" w14:textId="77777777" w:rsidR="000D568F" w:rsidRPr="000618F6" w:rsidRDefault="000D568F" w:rsidP="000D568F">
      <w:r w:rsidRPr="000618F6">
        <w:t>Veldtype</w:t>
      </w:r>
      <w:r w:rsidRPr="000618F6">
        <w:tab/>
      </w:r>
      <w:r w:rsidRPr="000618F6">
        <w:tab/>
      </w:r>
      <w:r w:rsidRPr="000618F6">
        <w:tab/>
      </w:r>
      <w:r w:rsidRPr="000618F6">
        <w:tab/>
        <w:t>Double</w:t>
      </w:r>
    </w:p>
    <w:p w14:paraId="03604988" w14:textId="77777777" w:rsidR="000D568F" w:rsidRPr="000618F6" w:rsidRDefault="000D568F" w:rsidP="000D568F">
      <w:r w:rsidRPr="000618F6">
        <w:t>Formaat</w:t>
      </w:r>
      <w:r w:rsidRPr="000618F6">
        <w:tab/>
      </w:r>
      <w:r w:rsidRPr="000618F6">
        <w:tab/>
      </w:r>
      <w:r w:rsidRPr="000618F6">
        <w:tab/>
      </w:r>
      <w:r w:rsidRPr="000618F6">
        <w:tab/>
        <w:t>999999,99</w:t>
      </w:r>
    </w:p>
    <w:p w14:paraId="1FF1A93F" w14:textId="77777777" w:rsidR="000D568F" w:rsidRPr="000618F6" w:rsidRDefault="000D568F" w:rsidP="000D568F">
      <w:r w:rsidRPr="000618F6">
        <w:lastRenderedPageBreak/>
        <w:t>Standaardwaarde</w:t>
      </w:r>
      <w:r w:rsidRPr="000618F6">
        <w:tab/>
      </w:r>
      <w:r w:rsidRPr="000618F6">
        <w:tab/>
        <w:t>0,0</w:t>
      </w:r>
    </w:p>
    <w:p w14:paraId="14F68A44" w14:textId="77777777" w:rsidR="000D568F" w:rsidRPr="000618F6" w:rsidRDefault="000D568F" w:rsidP="000D568F">
      <w:r w:rsidRPr="000618F6">
        <w:t>Toegevoegd in</w:t>
      </w:r>
      <w:r w:rsidRPr="000618F6">
        <w:tab/>
      </w:r>
      <w:r w:rsidRPr="000618F6">
        <w:tab/>
      </w:r>
      <w:r w:rsidRPr="000618F6">
        <w:tab/>
        <w:t>1.0</w:t>
      </w:r>
    </w:p>
    <w:p w14:paraId="512304E8" w14:textId="77777777" w:rsidR="000D568F" w:rsidRPr="000618F6" w:rsidRDefault="000D568F" w:rsidP="000D568F">
      <w:r w:rsidRPr="000618F6">
        <w:t>Eerste berekeningsversie</w:t>
      </w:r>
      <w:r w:rsidRPr="000618F6">
        <w:tab/>
        <w:t>01-07-2003</w:t>
      </w:r>
    </w:p>
    <w:p w14:paraId="47800695" w14:textId="7B62FE06" w:rsidR="000D568F" w:rsidRPr="000618F6" w:rsidRDefault="000D568F" w:rsidP="000D568F">
      <w:r w:rsidRPr="000618F6">
        <w:t>Laatste berekeningsversie</w:t>
      </w:r>
      <w:r w:rsidRPr="000618F6">
        <w:tab/>
      </w:r>
      <w:r w:rsidR="001E060A" w:rsidRPr="000618F6">
        <w:rPr>
          <w:iCs/>
        </w:rPr>
        <w:t>01-07-2020</w:t>
      </w:r>
    </w:p>
    <w:p w14:paraId="158954DA" w14:textId="77777777" w:rsidR="000D568F" w:rsidRPr="000618F6" w:rsidRDefault="000D568F" w:rsidP="000D568F">
      <w:r w:rsidRPr="000618F6">
        <w:t>Verwijderd in</w:t>
      </w:r>
      <w:r w:rsidRPr="000618F6">
        <w:tab/>
      </w:r>
      <w:r w:rsidRPr="000618F6">
        <w:tab/>
      </w:r>
      <w:r w:rsidRPr="000618F6">
        <w:tab/>
      </w:r>
      <w:r w:rsidRPr="000618F6">
        <w:rPr>
          <w:i/>
        </w:rPr>
        <w:t>n.v.t.</w:t>
      </w:r>
    </w:p>
    <w:p w14:paraId="5088F70D" w14:textId="77777777" w:rsidR="000D568F" w:rsidRPr="000618F6" w:rsidRDefault="000D568F" w:rsidP="000D568F">
      <w:pPr>
        <w:pStyle w:val="Heading3"/>
        <w:rPr>
          <w:lang w:val="nl-NL"/>
        </w:rPr>
      </w:pPr>
      <w:bookmarkStart w:id="451" w:name="_Toc63778688"/>
      <w:r w:rsidRPr="000618F6">
        <w:rPr>
          <w:lang w:val="nl-NL"/>
        </w:rPr>
        <w:t>bvvSchVerhogWKTotaal</w:t>
      </w:r>
      <w:bookmarkEnd w:id="451"/>
    </w:p>
    <w:p w14:paraId="317A8EFB" w14:textId="77777777" w:rsidR="000D568F" w:rsidRPr="000618F6" w:rsidRDefault="000D568F" w:rsidP="000D568F">
      <w:r w:rsidRPr="000618F6">
        <w:t xml:space="preserve">Het totaal van de </w:t>
      </w:r>
      <w:r w:rsidR="00E703E5" w:rsidRPr="000618F6">
        <w:t>te verdelen woonlasten</w:t>
      </w:r>
      <w:r w:rsidRPr="000618F6">
        <w:t>.</w:t>
      </w:r>
    </w:p>
    <w:p w14:paraId="45CC042E" w14:textId="77777777" w:rsidR="000D568F" w:rsidRPr="000618F6" w:rsidRDefault="000D568F" w:rsidP="000D568F"/>
    <w:p w14:paraId="3EC9401D" w14:textId="77777777" w:rsidR="000D568F" w:rsidRPr="000618F6" w:rsidRDefault="000D568F" w:rsidP="000D568F">
      <w:r w:rsidRPr="000618F6">
        <w:t>Veldtype</w:t>
      </w:r>
      <w:r w:rsidRPr="000618F6">
        <w:tab/>
      </w:r>
      <w:r w:rsidRPr="000618F6">
        <w:tab/>
      </w:r>
      <w:r w:rsidRPr="000618F6">
        <w:tab/>
      </w:r>
      <w:r w:rsidRPr="000618F6">
        <w:tab/>
        <w:t>Double</w:t>
      </w:r>
    </w:p>
    <w:p w14:paraId="49AD657C" w14:textId="77777777" w:rsidR="000D568F" w:rsidRPr="000618F6" w:rsidRDefault="000D568F" w:rsidP="000D568F">
      <w:r w:rsidRPr="000618F6">
        <w:t>Formaat</w:t>
      </w:r>
      <w:r w:rsidRPr="000618F6">
        <w:tab/>
      </w:r>
      <w:r w:rsidRPr="000618F6">
        <w:tab/>
      </w:r>
      <w:r w:rsidRPr="000618F6">
        <w:tab/>
      </w:r>
      <w:r w:rsidRPr="000618F6">
        <w:tab/>
        <w:t>999999,99</w:t>
      </w:r>
    </w:p>
    <w:p w14:paraId="1C1B34CB" w14:textId="77777777" w:rsidR="000D568F" w:rsidRPr="000618F6" w:rsidRDefault="000D568F" w:rsidP="000D568F">
      <w:r w:rsidRPr="000618F6">
        <w:t>Standaardwaarde</w:t>
      </w:r>
      <w:r w:rsidRPr="000618F6">
        <w:tab/>
      </w:r>
      <w:r w:rsidRPr="000618F6">
        <w:tab/>
        <w:t>0,0</w:t>
      </w:r>
    </w:p>
    <w:p w14:paraId="5AC5150E" w14:textId="77777777" w:rsidR="000D568F" w:rsidRPr="000618F6" w:rsidRDefault="000D568F" w:rsidP="000D568F">
      <w:r w:rsidRPr="000618F6">
        <w:t>Toegevoegd in</w:t>
      </w:r>
      <w:r w:rsidRPr="000618F6">
        <w:tab/>
      </w:r>
      <w:r w:rsidRPr="000618F6">
        <w:tab/>
      </w:r>
      <w:r w:rsidRPr="000618F6">
        <w:tab/>
        <w:t>2.1</w:t>
      </w:r>
    </w:p>
    <w:p w14:paraId="55C59499" w14:textId="77777777" w:rsidR="000D568F" w:rsidRPr="000618F6" w:rsidRDefault="000D568F" w:rsidP="000D568F">
      <w:r w:rsidRPr="000618F6">
        <w:t>Eerste berekeningsversie</w:t>
      </w:r>
      <w:r w:rsidRPr="000618F6">
        <w:tab/>
        <w:t>01-07-2012</w:t>
      </w:r>
    </w:p>
    <w:p w14:paraId="17E29B9C" w14:textId="77777777" w:rsidR="000D568F" w:rsidRPr="000618F6" w:rsidRDefault="000D568F" w:rsidP="000D568F">
      <w:r w:rsidRPr="000618F6">
        <w:t>Laatste berekeningsversie</w:t>
      </w:r>
      <w:r w:rsidRPr="000618F6">
        <w:tab/>
      </w:r>
      <w:r w:rsidR="008F704A" w:rsidRPr="000618F6">
        <w:t>01-07-2015</w:t>
      </w:r>
    </w:p>
    <w:p w14:paraId="6B7863F8" w14:textId="77777777" w:rsidR="000D568F" w:rsidRPr="000618F6" w:rsidRDefault="000D568F" w:rsidP="000D568F">
      <w:r w:rsidRPr="000618F6">
        <w:t>Verwijderd in</w:t>
      </w:r>
      <w:r w:rsidRPr="000618F6">
        <w:tab/>
      </w:r>
      <w:r w:rsidRPr="000618F6">
        <w:tab/>
      </w:r>
      <w:r w:rsidRPr="000618F6">
        <w:tab/>
      </w:r>
      <w:r w:rsidR="008D5BDB" w:rsidRPr="000618F6">
        <w:t>3.4</w:t>
      </w:r>
    </w:p>
    <w:p w14:paraId="04A0190F" w14:textId="77777777" w:rsidR="008F704A" w:rsidRPr="000618F6" w:rsidRDefault="008F704A" w:rsidP="008F704A">
      <w:pPr>
        <w:pStyle w:val="Heading3"/>
        <w:numPr>
          <w:ilvl w:val="2"/>
          <w:numId w:val="1"/>
        </w:numPr>
        <w:rPr>
          <w:lang w:val="nl-NL"/>
        </w:rPr>
      </w:pPr>
      <w:bookmarkStart w:id="452" w:name="_Toc63778689"/>
      <w:r w:rsidRPr="000618F6">
        <w:rPr>
          <w:lang w:val="nl-NL"/>
        </w:rPr>
        <w:t>bvvSchVerhogWKCorrectie</w:t>
      </w:r>
      <w:bookmarkEnd w:id="452"/>
    </w:p>
    <w:p w14:paraId="0CEE0096" w14:textId="77777777" w:rsidR="008F704A" w:rsidRPr="000618F6" w:rsidRDefault="008F704A" w:rsidP="008F704A">
      <w:r w:rsidRPr="000618F6">
        <w:t>De, aan schuldenaar toe te rekenen, correctie woonlasten per maand.</w:t>
      </w:r>
    </w:p>
    <w:p w14:paraId="21992D72" w14:textId="77777777" w:rsidR="008F704A" w:rsidRPr="000618F6" w:rsidRDefault="008F704A" w:rsidP="008F704A">
      <w:r w:rsidRPr="000618F6">
        <w:t>Zowel bij huur- als bij eigen woning.</w:t>
      </w:r>
    </w:p>
    <w:p w14:paraId="0C7135AD" w14:textId="77777777" w:rsidR="008F704A" w:rsidRPr="000618F6" w:rsidRDefault="008F704A" w:rsidP="008F704A"/>
    <w:p w14:paraId="6E24D75B" w14:textId="77777777" w:rsidR="008F704A" w:rsidRPr="000618F6" w:rsidRDefault="008F704A" w:rsidP="008F704A">
      <w:r w:rsidRPr="000618F6">
        <w:t>Veldtype</w:t>
      </w:r>
      <w:r w:rsidRPr="000618F6">
        <w:tab/>
      </w:r>
      <w:r w:rsidRPr="000618F6">
        <w:tab/>
      </w:r>
      <w:r w:rsidRPr="000618F6">
        <w:tab/>
      </w:r>
      <w:r w:rsidRPr="000618F6">
        <w:tab/>
        <w:t>Double</w:t>
      </w:r>
    </w:p>
    <w:p w14:paraId="1666B007" w14:textId="77777777" w:rsidR="008F704A" w:rsidRPr="000618F6" w:rsidRDefault="008F704A" w:rsidP="008F704A">
      <w:r w:rsidRPr="000618F6">
        <w:t>Formaat</w:t>
      </w:r>
      <w:r w:rsidRPr="000618F6">
        <w:tab/>
      </w:r>
      <w:r w:rsidRPr="000618F6">
        <w:tab/>
      </w:r>
      <w:r w:rsidRPr="000618F6">
        <w:tab/>
      </w:r>
      <w:r w:rsidRPr="000618F6">
        <w:tab/>
        <w:t>999999,99</w:t>
      </w:r>
    </w:p>
    <w:p w14:paraId="7C7BBAA8" w14:textId="77777777" w:rsidR="008F704A" w:rsidRPr="000618F6" w:rsidRDefault="008F704A" w:rsidP="008F704A">
      <w:r w:rsidRPr="000618F6">
        <w:t>Standaardwaarde</w:t>
      </w:r>
      <w:r w:rsidRPr="000618F6">
        <w:tab/>
      </w:r>
      <w:r w:rsidRPr="000618F6">
        <w:tab/>
        <w:t>0,0</w:t>
      </w:r>
    </w:p>
    <w:p w14:paraId="31B4AF20" w14:textId="77777777" w:rsidR="008F704A" w:rsidRPr="000618F6" w:rsidRDefault="008F704A" w:rsidP="008F704A">
      <w:r w:rsidRPr="000618F6">
        <w:t>Toegevoegd in</w:t>
      </w:r>
      <w:r w:rsidRPr="000618F6">
        <w:tab/>
      </w:r>
      <w:r w:rsidRPr="000618F6">
        <w:tab/>
      </w:r>
      <w:r w:rsidRPr="000618F6">
        <w:tab/>
        <w:t>1.0</w:t>
      </w:r>
    </w:p>
    <w:p w14:paraId="7BAF2E45" w14:textId="77777777" w:rsidR="008F704A" w:rsidRPr="000618F6" w:rsidRDefault="008F704A" w:rsidP="008F704A">
      <w:r w:rsidRPr="000618F6">
        <w:t>Eerste berekeningsversie</w:t>
      </w:r>
      <w:r w:rsidRPr="000618F6">
        <w:tab/>
        <w:t>01-07-2003</w:t>
      </w:r>
    </w:p>
    <w:p w14:paraId="0A8F107F" w14:textId="4CE01258" w:rsidR="008F704A" w:rsidRPr="000618F6" w:rsidRDefault="008F704A" w:rsidP="008F704A">
      <w:r w:rsidRPr="000618F6">
        <w:t>Laatste berekeningsversie</w:t>
      </w:r>
      <w:r w:rsidRPr="000618F6">
        <w:tab/>
      </w:r>
      <w:r w:rsidR="001E060A" w:rsidRPr="000618F6">
        <w:rPr>
          <w:iCs/>
        </w:rPr>
        <w:t>01-07-2020</w:t>
      </w:r>
    </w:p>
    <w:p w14:paraId="2D787C54" w14:textId="77777777" w:rsidR="008F704A" w:rsidRPr="000618F6" w:rsidRDefault="008F704A" w:rsidP="008F704A">
      <w:r w:rsidRPr="000618F6">
        <w:t>Verwijderd in</w:t>
      </w:r>
      <w:r w:rsidRPr="000618F6">
        <w:tab/>
      </w:r>
      <w:r w:rsidRPr="000618F6">
        <w:tab/>
      </w:r>
      <w:r w:rsidRPr="000618F6">
        <w:tab/>
      </w:r>
      <w:r w:rsidRPr="000618F6">
        <w:rPr>
          <w:i/>
        </w:rPr>
        <w:t>n.v.t.</w:t>
      </w:r>
    </w:p>
    <w:p w14:paraId="02467218" w14:textId="77777777" w:rsidR="008F704A" w:rsidRPr="000618F6" w:rsidRDefault="008F704A" w:rsidP="008F704A">
      <w:pPr>
        <w:pStyle w:val="Heading3"/>
        <w:numPr>
          <w:ilvl w:val="2"/>
          <w:numId w:val="1"/>
        </w:numPr>
        <w:rPr>
          <w:lang w:val="nl-NL"/>
        </w:rPr>
      </w:pPr>
      <w:bookmarkStart w:id="453" w:name="_Toc63778690"/>
      <w:r w:rsidRPr="000618F6">
        <w:rPr>
          <w:lang w:val="nl-NL"/>
        </w:rPr>
        <w:t>bvvSchTotaal</w:t>
      </w:r>
      <w:bookmarkEnd w:id="453"/>
    </w:p>
    <w:p w14:paraId="6393B272" w14:textId="77777777" w:rsidR="008F704A" w:rsidRPr="000618F6" w:rsidRDefault="008F704A" w:rsidP="008F704A">
      <w:r w:rsidRPr="000618F6">
        <w:t>Het totaal beslagvrije voet schuldenaar, voor aftrek eigen inkomsten partner.</w:t>
      </w:r>
    </w:p>
    <w:p w14:paraId="3431B44E" w14:textId="77777777" w:rsidR="008F704A" w:rsidRPr="000618F6" w:rsidRDefault="008F704A" w:rsidP="008F704A"/>
    <w:p w14:paraId="71DEEC99" w14:textId="77777777" w:rsidR="008F704A" w:rsidRPr="000618F6" w:rsidRDefault="008F704A" w:rsidP="008F704A">
      <w:r w:rsidRPr="000618F6">
        <w:t>Veldtype</w:t>
      </w:r>
      <w:r w:rsidRPr="000618F6">
        <w:tab/>
      </w:r>
      <w:r w:rsidRPr="000618F6">
        <w:tab/>
      </w:r>
      <w:r w:rsidRPr="000618F6">
        <w:tab/>
      </w:r>
      <w:r w:rsidRPr="000618F6">
        <w:tab/>
        <w:t>Double</w:t>
      </w:r>
    </w:p>
    <w:p w14:paraId="1027A8BD" w14:textId="77777777" w:rsidR="008F704A" w:rsidRPr="000618F6" w:rsidRDefault="008F704A" w:rsidP="008F704A">
      <w:r w:rsidRPr="000618F6">
        <w:t>Formaat</w:t>
      </w:r>
      <w:r w:rsidRPr="000618F6">
        <w:tab/>
      </w:r>
      <w:r w:rsidRPr="000618F6">
        <w:tab/>
      </w:r>
      <w:r w:rsidRPr="000618F6">
        <w:tab/>
      </w:r>
      <w:r w:rsidRPr="000618F6">
        <w:tab/>
        <w:t>999999,99</w:t>
      </w:r>
    </w:p>
    <w:p w14:paraId="5C811793" w14:textId="77777777" w:rsidR="008F704A" w:rsidRPr="000618F6" w:rsidRDefault="008F704A" w:rsidP="008F704A">
      <w:r w:rsidRPr="000618F6">
        <w:t>Standaardwaarde</w:t>
      </w:r>
      <w:r w:rsidRPr="000618F6">
        <w:tab/>
      </w:r>
      <w:r w:rsidRPr="000618F6">
        <w:tab/>
        <w:t>0,0</w:t>
      </w:r>
    </w:p>
    <w:p w14:paraId="5F725617" w14:textId="77777777" w:rsidR="008F704A" w:rsidRPr="000618F6" w:rsidRDefault="008F704A" w:rsidP="008F704A">
      <w:r w:rsidRPr="000618F6">
        <w:t>Toegevoegd in</w:t>
      </w:r>
      <w:r w:rsidRPr="000618F6">
        <w:tab/>
      </w:r>
      <w:r w:rsidRPr="000618F6">
        <w:tab/>
      </w:r>
      <w:r w:rsidRPr="000618F6">
        <w:tab/>
        <w:t>2.8</w:t>
      </w:r>
    </w:p>
    <w:p w14:paraId="405D9B94" w14:textId="77777777" w:rsidR="008F704A" w:rsidRPr="000618F6" w:rsidRDefault="008F704A" w:rsidP="008F704A">
      <w:r w:rsidRPr="000618F6">
        <w:t>Eerste berekeningsversie</w:t>
      </w:r>
      <w:r w:rsidRPr="000618F6">
        <w:tab/>
        <w:t>01-01-2016</w:t>
      </w:r>
    </w:p>
    <w:p w14:paraId="622653D5" w14:textId="681884BF" w:rsidR="008F704A" w:rsidRPr="000618F6" w:rsidRDefault="008F704A" w:rsidP="008F704A">
      <w:r w:rsidRPr="000618F6">
        <w:t>Laatste berekeningsversie</w:t>
      </w:r>
      <w:r w:rsidRPr="000618F6">
        <w:tab/>
      </w:r>
      <w:r w:rsidR="001E060A" w:rsidRPr="000618F6">
        <w:rPr>
          <w:iCs/>
        </w:rPr>
        <w:t>01-07-2020</w:t>
      </w:r>
    </w:p>
    <w:p w14:paraId="736AEEC3" w14:textId="77777777" w:rsidR="008F704A" w:rsidRPr="000618F6" w:rsidRDefault="008F704A" w:rsidP="008F704A">
      <w:r w:rsidRPr="000618F6">
        <w:t>Verwijderd in</w:t>
      </w:r>
      <w:r w:rsidRPr="000618F6">
        <w:tab/>
      </w:r>
      <w:r w:rsidRPr="000618F6">
        <w:tab/>
      </w:r>
      <w:r w:rsidRPr="000618F6">
        <w:tab/>
      </w:r>
      <w:r w:rsidRPr="000618F6">
        <w:rPr>
          <w:i/>
        </w:rPr>
        <w:t>n.v.t.</w:t>
      </w:r>
    </w:p>
    <w:p w14:paraId="6856AD9E" w14:textId="77777777" w:rsidR="004D1165" w:rsidRPr="000618F6" w:rsidRDefault="004D1165" w:rsidP="00AC2AAD">
      <w:pPr>
        <w:pStyle w:val="Heading3"/>
        <w:rPr>
          <w:lang w:val="nl-NL"/>
        </w:rPr>
      </w:pPr>
      <w:bookmarkStart w:id="454" w:name="_Toc63778691"/>
      <w:r w:rsidRPr="000618F6">
        <w:rPr>
          <w:lang w:val="nl-NL"/>
        </w:rPr>
        <w:t>bvvSchBeslagVrijeVoet</w:t>
      </w:r>
      <w:bookmarkEnd w:id="454"/>
    </w:p>
    <w:p w14:paraId="604F6D20" w14:textId="77777777" w:rsidR="004D1165" w:rsidRPr="000618F6" w:rsidRDefault="004D1165">
      <w:r w:rsidRPr="000618F6">
        <w:t>De berekende beslagvrije voet per maand van de schuldenaar.</w:t>
      </w:r>
    </w:p>
    <w:p w14:paraId="621A3F96" w14:textId="77777777" w:rsidR="004D1165" w:rsidRPr="000618F6" w:rsidRDefault="004D1165"/>
    <w:p w14:paraId="24064AF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076A7AB" w14:textId="77777777" w:rsidR="004D1165" w:rsidRPr="000618F6" w:rsidRDefault="004D1165">
      <w:r w:rsidRPr="000618F6">
        <w:t>Formaat</w:t>
      </w:r>
      <w:r w:rsidRPr="000618F6">
        <w:tab/>
      </w:r>
      <w:r w:rsidRPr="000618F6">
        <w:tab/>
      </w:r>
      <w:r w:rsidRPr="000618F6">
        <w:tab/>
      </w:r>
      <w:r w:rsidRPr="000618F6">
        <w:tab/>
        <w:t>999999,99</w:t>
      </w:r>
    </w:p>
    <w:p w14:paraId="030B1EF8" w14:textId="77777777" w:rsidR="004D1165" w:rsidRPr="000618F6" w:rsidRDefault="004D1165">
      <w:r w:rsidRPr="000618F6">
        <w:t>Standaardwaarde</w:t>
      </w:r>
      <w:r w:rsidRPr="000618F6">
        <w:tab/>
      </w:r>
      <w:r w:rsidRPr="000618F6">
        <w:tab/>
        <w:t>0,0</w:t>
      </w:r>
    </w:p>
    <w:p w14:paraId="5CAFCD62" w14:textId="77777777" w:rsidR="004D1165" w:rsidRPr="000618F6" w:rsidRDefault="004D1165">
      <w:r w:rsidRPr="000618F6">
        <w:t>Toegevoegd in</w:t>
      </w:r>
      <w:r w:rsidRPr="000618F6">
        <w:tab/>
      </w:r>
      <w:r w:rsidRPr="000618F6">
        <w:tab/>
      </w:r>
      <w:r w:rsidRPr="000618F6">
        <w:tab/>
        <w:t>1.0</w:t>
      </w:r>
    </w:p>
    <w:p w14:paraId="5F6718C5" w14:textId="77777777" w:rsidR="004D1165" w:rsidRPr="000618F6" w:rsidRDefault="004D1165">
      <w:r w:rsidRPr="000618F6">
        <w:t>Eerste berekeningsversie</w:t>
      </w:r>
      <w:r w:rsidRPr="000618F6">
        <w:tab/>
        <w:t>01-07-2003</w:t>
      </w:r>
    </w:p>
    <w:p w14:paraId="112E2B31" w14:textId="77777777" w:rsidR="004D1165" w:rsidRPr="000618F6" w:rsidRDefault="004D1165">
      <w:r w:rsidRPr="000618F6">
        <w:t>Laatste berekeningsversie</w:t>
      </w:r>
      <w:r w:rsidRPr="000618F6">
        <w:tab/>
      </w:r>
      <w:r w:rsidRPr="000618F6">
        <w:rPr>
          <w:i/>
        </w:rPr>
        <w:t>n.v.t.</w:t>
      </w:r>
    </w:p>
    <w:p w14:paraId="333BA050" w14:textId="77777777" w:rsidR="004D1165" w:rsidRPr="000618F6" w:rsidRDefault="004D1165">
      <w:r w:rsidRPr="000618F6">
        <w:t>Verwijderd in</w:t>
      </w:r>
      <w:r w:rsidRPr="000618F6">
        <w:tab/>
      </w:r>
      <w:r w:rsidRPr="000618F6">
        <w:tab/>
      </w:r>
      <w:r w:rsidRPr="000618F6">
        <w:tab/>
      </w:r>
      <w:r w:rsidRPr="000618F6">
        <w:rPr>
          <w:i/>
        </w:rPr>
        <w:t>n.v.t.</w:t>
      </w:r>
    </w:p>
    <w:p w14:paraId="1181E8AB" w14:textId="77777777" w:rsidR="004D1165" w:rsidRPr="000618F6" w:rsidRDefault="004D1165" w:rsidP="00AC2AAD">
      <w:pPr>
        <w:pStyle w:val="Heading3"/>
        <w:rPr>
          <w:lang w:val="nl-NL"/>
        </w:rPr>
      </w:pPr>
      <w:bookmarkStart w:id="455" w:name="_Toc63778692"/>
      <w:r w:rsidRPr="000618F6">
        <w:rPr>
          <w:lang w:val="nl-NL"/>
        </w:rPr>
        <w:lastRenderedPageBreak/>
        <w:t>bvvSchBeslagVrijeVoetExVT</w:t>
      </w:r>
      <w:bookmarkEnd w:id="455"/>
    </w:p>
    <w:p w14:paraId="3FC7A629" w14:textId="77777777" w:rsidR="004D1165" w:rsidRPr="000618F6" w:rsidRDefault="004D1165">
      <w:r w:rsidRPr="000618F6">
        <w:t>De berekende beslagvrije voet exclusief vakantietoeslag van de schuldenaar.</w:t>
      </w:r>
    </w:p>
    <w:p w14:paraId="693E5C04" w14:textId="77777777" w:rsidR="004D1165" w:rsidRPr="000618F6" w:rsidRDefault="004D1165">
      <w:r w:rsidRPr="000618F6">
        <w:t>Bedrag per maand.</w:t>
      </w:r>
    </w:p>
    <w:p w14:paraId="185CFF97" w14:textId="77777777" w:rsidR="004D1165" w:rsidRPr="000618F6" w:rsidRDefault="004D1165"/>
    <w:p w14:paraId="42C5FA2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01B84A3" w14:textId="77777777" w:rsidR="004D1165" w:rsidRPr="000618F6" w:rsidRDefault="004D1165">
      <w:r w:rsidRPr="000618F6">
        <w:t>Formaat</w:t>
      </w:r>
      <w:r w:rsidRPr="000618F6">
        <w:tab/>
      </w:r>
      <w:r w:rsidRPr="000618F6">
        <w:tab/>
      </w:r>
      <w:r w:rsidRPr="000618F6">
        <w:tab/>
      </w:r>
      <w:r w:rsidRPr="000618F6">
        <w:tab/>
        <w:t>999999,99</w:t>
      </w:r>
    </w:p>
    <w:p w14:paraId="7ABC3774" w14:textId="77777777" w:rsidR="004D1165" w:rsidRPr="000618F6" w:rsidRDefault="004D1165">
      <w:r w:rsidRPr="000618F6">
        <w:t>Standaardwaarde</w:t>
      </w:r>
      <w:r w:rsidRPr="000618F6">
        <w:tab/>
      </w:r>
      <w:r w:rsidRPr="000618F6">
        <w:tab/>
        <w:t>0,0</w:t>
      </w:r>
    </w:p>
    <w:p w14:paraId="21A85FF8" w14:textId="77777777" w:rsidR="004D1165" w:rsidRPr="000618F6" w:rsidRDefault="004D1165">
      <w:r w:rsidRPr="000618F6">
        <w:t>Toegevoegd in</w:t>
      </w:r>
      <w:r w:rsidRPr="000618F6">
        <w:tab/>
      </w:r>
      <w:r w:rsidRPr="000618F6">
        <w:tab/>
      </w:r>
      <w:r w:rsidRPr="000618F6">
        <w:tab/>
        <w:t>1.0</w:t>
      </w:r>
    </w:p>
    <w:p w14:paraId="53766643" w14:textId="77777777" w:rsidR="004D1165" w:rsidRPr="000618F6" w:rsidRDefault="004D1165">
      <w:r w:rsidRPr="000618F6">
        <w:t>Eerste berekeningsversie</w:t>
      </w:r>
      <w:r w:rsidRPr="000618F6">
        <w:tab/>
        <w:t>01-07-2003</w:t>
      </w:r>
    </w:p>
    <w:p w14:paraId="003E08E3" w14:textId="1DDD96CD" w:rsidR="004D1165" w:rsidRPr="000618F6" w:rsidRDefault="004D1165">
      <w:r w:rsidRPr="000618F6">
        <w:t>Laatste berekeningsversie</w:t>
      </w:r>
      <w:r w:rsidRPr="000618F6">
        <w:tab/>
      </w:r>
      <w:r w:rsidR="001E060A" w:rsidRPr="000618F6">
        <w:rPr>
          <w:iCs/>
        </w:rPr>
        <w:t>01-07-2020</w:t>
      </w:r>
    </w:p>
    <w:p w14:paraId="66E79932" w14:textId="77777777" w:rsidR="004D1165" w:rsidRPr="000618F6" w:rsidRDefault="004D1165">
      <w:r w:rsidRPr="000618F6">
        <w:t>Verwijderd in</w:t>
      </w:r>
      <w:r w:rsidRPr="000618F6">
        <w:tab/>
      </w:r>
      <w:r w:rsidRPr="000618F6">
        <w:tab/>
      </w:r>
      <w:r w:rsidRPr="000618F6">
        <w:tab/>
      </w:r>
      <w:r w:rsidRPr="000618F6">
        <w:rPr>
          <w:i/>
        </w:rPr>
        <w:t>n.v.t.</w:t>
      </w:r>
    </w:p>
    <w:p w14:paraId="70C1AB5E" w14:textId="33FDF17D" w:rsidR="00375F4D" w:rsidRPr="000618F6" w:rsidRDefault="00375F4D" w:rsidP="00375F4D">
      <w:pPr>
        <w:pStyle w:val="Heading3"/>
        <w:rPr>
          <w:lang w:val="nl-NL"/>
        </w:rPr>
      </w:pPr>
      <w:bookmarkStart w:id="456" w:name="_Toc63778693"/>
      <w:r w:rsidRPr="000618F6">
        <w:rPr>
          <w:lang w:val="nl-NL"/>
        </w:rPr>
        <w:t>bvvSchPortaalMeldingen</w:t>
      </w:r>
      <w:bookmarkEnd w:id="456"/>
    </w:p>
    <w:p w14:paraId="50D82F35" w14:textId="77777777" w:rsidR="00375F4D" w:rsidRPr="000618F6" w:rsidRDefault="00375F4D" w:rsidP="00375F4D">
      <w:r w:rsidRPr="000618F6">
        <w:t>(fout)meldingen uit het BVV portaal</w:t>
      </w:r>
    </w:p>
    <w:p w14:paraId="1097DA0D" w14:textId="77777777" w:rsidR="00375F4D" w:rsidRPr="000618F6" w:rsidRDefault="00375F4D" w:rsidP="00375F4D"/>
    <w:p w14:paraId="2C94D760" w14:textId="77777777" w:rsidR="00375F4D" w:rsidRPr="000618F6" w:rsidRDefault="00375F4D" w:rsidP="00375F4D">
      <w:r w:rsidRPr="000618F6">
        <w:t>Veldtype</w:t>
      </w:r>
      <w:r w:rsidRPr="000618F6">
        <w:tab/>
      </w:r>
      <w:r w:rsidRPr="000618F6">
        <w:tab/>
      </w:r>
      <w:r w:rsidRPr="000618F6">
        <w:tab/>
      </w:r>
      <w:r w:rsidRPr="000618F6">
        <w:tab/>
        <w:t>BSTR</w:t>
      </w:r>
    </w:p>
    <w:p w14:paraId="65174F9F" w14:textId="77777777" w:rsidR="00375F4D" w:rsidRPr="000618F6" w:rsidRDefault="00375F4D" w:rsidP="00375F4D">
      <w:r w:rsidRPr="000618F6">
        <w:t>Formaat</w:t>
      </w:r>
      <w:r w:rsidRPr="000618F6">
        <w:tab/>
      </w:r>
      <w:r w:rsidRPr="000618F6">
        <w:tab/>
      </w:r>
      <w:r w:rsidRPr="000618F6">
        <w:tab/>
      </w:r>
      <w:r w:rsidRPr="000618F6">
        <w:tab/>
        <w:t>tekst</w:t>
      </w:r>
    </w:p>
    <w:p w14:paraId="4A56671F" w14:textId="77777777" w:rsidR="00375F4D" w:rsidRPr="000618F6" w:rsidRDefault="00375F4D" w:rsidP="00375F4D">
      <w:r w:rsidRPr="000618F6">
        <w:t>Standaardwaarde</w:t>
      </w:r>
      <w:r w:rsidRPr="000618F6">
        <w:tab/>
      </w:r>
      <w:r w:rsidRPr="000618F6">
        <w:tab/>
        <w:t>‘’</w:t>
      </w:r>
    </w:p>
    <w:p w14:paraId="6FBEDA5D" w14:textId="77777777" w:rsidR="00375F4D" w:rsidRPr="000618F6" w:rsidRDefault="00375F4D" w:rsidP="00375F4D">
      <w:r w:rsidRPr="000618F6">
        <w:t>Toegevoegd in</w:t>
      </w:r>
      <w:r w:rsidRPr="000618F6">
        <w:tab/>
      </w:r>
      <w:r w:rsidRPr="000618F6">
        <w:tab/>
      </w:r>
      <w:r w:rsidRPr="000618F6">
        <w:tab/>
        <w:t>4.0</w:t>
      </w:r>
    </w:p>
    <w:p w14:paraId="07CC1448" w14:textId="77777777" w:rsidR="00375F4D" w:rsidRPr="000618F6" w:rsidRDefault="00375F4D" w:rsidP="00375F4D">
      <w:r w:rsidRPr="000618F6">
        <w:t>Eerste berekeningsversie</w:t>
      </w:r>
      <w:r w:rsidRPr="000618F6">
        <w:tab/>
        <w:t>01-01-2021</w:t>
      </w:r>
    </w:p>
    <w:p w14:paraId="3B32B040" w14:textId="77777777" w:rsidR="00375F4D" w:rsidRPr="000618F6" w:rsidRDefault="00375F4D" w:rsidP="00375F4D">
      <w:r w:rsidRPr="000618F6">
        <w:t>Laatste berekeningsversie</w:t>
      </w:r>
      <w:r w:rsidRPr="000618F6">
        <w:tab/>
      </w:r>
      <w:r w:rsidRPr="000618F6">
        <w:rPr>
          <w:i/>
        </w:rPr>
        <w:t>n.v.t.</w:t>
      </w:r>
    </w:p>
    <w:p w14:paraId="22A05387" w14:textId="77777777" w:rsidR="00375F4D" w:rsidRPr="000618F6" w:rsidRDefault="00375F4D" w:rsidP="00375F4D">
      <w:r w:rsidRPr="000618F6">
        <w:t>Verwijderd in</w:t>
      </w:r>
      <w:r w:rsidRPr="000618F6">
        <w:tab/>
      </w:r>
      <w:r w:rsidRPr="000618F6">
        <w:tab/>
      </w:r>
      <w:r w:rsidRPr="000618F6">
        <w:tab/>
      </w:r>
      <w:r w:rsidRPr="000618F6">
        <w:rPr>
          <w:i/>
        </w:rPr>
        <w:t>n.v.t.</w:t>
      </w:r>
    </w:p>
    <w:p w14:paraId="7BB1386F" w14:textId="77777777" w:rsidR="00375F4D" w:rsidRPr="000618F6" w:rsidRDefault="00375F4D" w:rsidP="00375F4D"/>
    <w:p w14:paraId="58CEE4B9" w14:textId="6C6AF74F" w:rsidR="00375F4D" w:rsidRPr="000618F6" w:rsidRDefault="00375F4D" w:rsidP="00375F4D">
      <w:pPr>
        <w:pStyle w:val="Heading3"/>
        <w:rPr>
          <w:lang w:val="nl-NL"/>
        </w:rPr>
      </w:pPr>
      <w:bookmarkStart w:id="457" w:name="_Toc63778694"/>
      <w:r w:rsidRPr="000618F6">
        <w:rPr>
          <w:lang w:val="nl-NL"/>
        </w:rPr>
        <w:t>bvvSch95Bijstandsnorm</w:t>
      </w:r>
      <w:bookmarkEnd w:id="457"/>
    </w:p>
    <w:p w14:paraId="1429645A" w14:textId="77777777" w:rsidR="00375F4D" w:rsidRPr="000618F6" w:rsidRDefault="00375F4D" w:rsidP="00375F4D">
      <w:r w:rsidRPr="000618F6">
        <w:t>95 procent van de bijstandsnorm</w:t>
      </w:r>
    </w:p>
    <w:p w14:paraId="12FB8DB1" w14:textId="77777777" w:rsidR="00375F4D" w:rsidRPr="000618F6" w:rsidRDefault="00375F4D" w:rsidP="00375F4D"/>
    <w:p w14:paraId="57776D3B" w14:textId="77777777" w:rsidR="00375F4D" w:rsidRPr="000618F6" w:rsidRDefault="00375F4D" w:rsidP="00375F4D">
      <w:r w:rsidRPr="000618F6">
        <w:t>Veldtype</w:t>
      </w:r>
      <w:r w:rsidRPr="000618F6">
        <w:tab/>
      </w:r>
      <w:r w:rsidRPr="000618F6">
        <w:tab/>
      </w:r>
      <w:r w:rsidRPr="000618F6">
        <w:tab/>
      </w:r>
      <w:r w:rsidRPr="000618F6">
        <w:tab/>
        <w:t>Double</w:t>
      </w:r>
    </w:p>
    <w:p w14:paraId="1BA6578A" w14:textId="77777777" w:rsidR="00375F4D" w:rsidRPr="000618F6" w:rsidRDefault="00375F4D" w:rsidP="00375F4D">
      <w:r w:rsidRPr="000618F6">
        <w:t>Formaat</w:t>
      </w:r>
      <w:r w:rsidRPr="000618F6">
        <w:tab/>
      </w:r>
      <w:r w:rsidRPr="000618F6">
        <w:tab/>
      </w:r>
      <w:r w:rsidRPr="000618F6">
        <w:tab/>
      </w:r>
      <w:r w:rsidRPr="000618F6">
        <w:tab/>
        <w:t>999999,99</w:t>
      </w:r>
    </w:p>
    <w:p w14:paraId="5778FA36" w14:textId="77777777" w:rsidR="00375F4D" w:rsidRPr="000618F6" w:rsidRDefault="00375F4D" w:rsidP="00375F4D">
      <w:r w:rsidRPr="000618F6">
        <w:t>Standaardwaarde</w:t>
      </w:r>
      <w:r w:rsidRPr="000618F6">
        <w:tab/>
      </w:r>
      <w:r w:rsidRPr="000618F6">
        <w:tab/>
        <w:t>0,0</w:t>
      </w:r>
    </w:p>
    <w:p w14:paraId="5723C27B" w14:textId="77777777" w:rsidR="00375F4D" w:rsidRPr="000618F6" w:rsidRDefault="00375F4D" w:rsidP="00375F4D">
      <w:r w:rsidRPr="000618F6">
        <w:t>Toegevoegd in</w:t>
      </w:r>
      <w:r w:rsidRPr="000618F6">
        <w:tab/>
      </w:r>
      <w:r w:rsidRPr="000618F6">
        <w:tab/>
      </w:r>
      <w:r w:rsidRPr="000618F6">
        <w:tab/>
        <w:t>4.0</w:t>
      </w:r>
    </w:p>
    <w:p w14:paraId="11E8D2DC" w14:textId="77777777" w:rsidR="00375F4D" w:rsidRPr="000618F6" w:rsidRDefault="00375F4D" w:rsidP="00375F4D">
      <w:r w:rsidRPr="000618F6">
        <w:t>Eerste berekeningsversie</w:t>
      </w:r>
      <w:r w:rsidRPr="000618F6">
        <w:tab/>
        <w:t>01-01-2021</w:t>
      </w:r>
    </w:p>
    <w:p w14:paraId="2BEE0429" w14:textId="77777777" w:rsidR="00375F4D" w:rsidRPr="000618F6" w:rsidRDefault="00375F4D" w:rsidP="00375F4D">
      <w:r w:rsidRPr="000618F6">
        <w:t>Laatste berekeningsversie</w:t>
      </w:r>
      <w:r w:rsidRPr="000618F6">
        <w:tab/>
      </w:r>
      <w:r w:rsidRPr="000618F6">
        <w:rPr>
          <w:i/>
        </w:rPr>
        <w:t>n.v.t.</w:t>
      </w:r>
    </w:p>
    <w:p w14:paraId="6522623F" w14:textId="77777777" w:rsidR="00375F4D" w:rsidRPr="000618F6" w:rsidRDefault="00375F4D" w:rsidP="00375F4D">
      <w:r w:rsidRPr="000618F6">
        <w:t>Verwijderd in</w:t>
      </w:r>
      <w:r w:rsidRPr="000618F6">
        <w:tab/>
      </w:r>
      <w:r w:rsidRPr="000618F6">
        <w:tab/>
      </w:r>
      <w:r w:rsidRPr="000618F6">
        <w:tab/>
      </w:r>
      <w:r w:rsidRPr="000618F6">
        <w:rPr>
          <w:i/>
        </w:rPr>
        <w:t>n.v.t.</w:t>
      </w:r>
    </w:p>
    <w:p w14:paraId="7320046B" w14:textId="4BEA47F1" w:rsidR="00375F4D" w:rsidRPr="000618F6" w:rsidRDefault="00375F4D" w:rsidP="00375F4D">
      <w:pPr>
        <w:pStyle w:val="Heading3"/>
        <w:rPr>
          <w:lang w:val="nl-NL"/>
        </w:rPr>
      </w:pPr>
      <w:bookmarkStart w:id="458" w:name="_Toc63778695"/>
      <w:r w:rsidRPr="000618F6">
        <w:rPr>
          <w:lang w:val="nl-NL"/>
        </w:rPr>
        <w:t>bvvSch95BijstandsnormAfdruk</w:t>
      </w:r>
      <w:bookmarkEnd w:id="458"/>
    </w:p>
    <w:p w14:paraId="2E566E8A" w14:textId="77777777" w:rsidR="00375F4D" w:rsidRPr="000618F6" w:rsidRDefault="00375F4D" w:rsidP="00375F4D">
      <w:r w:rsidRPr="000618F6">
        <w:t>95 procent van de bijstandsnorm</w:t>
      </w:r>
    </w:p>
    <w:p w14:paraId="44DB6CBD" w14:textId="07090A9D" w:rsidR="00375F4D" w:rsidRPr="000618F6" w:rsidRDefault="00375F4D" w:rsidP="00375F4D">
      <w:r w:rsidRPr="000618F6">
        <w:t>bvvSchBijstandsnorm, maar indien partnernorm van toepassing, dan is dit veld gevuld met de helft van bvvSchBijstandsnorm</w:t>
      </w:r>
    </w:p>
    <w:p w14:paraId="30E768E0" w14:textId="77777777" w:rsidR="00375F4D" w:rsidRPr="000618F6" w:rsidRDefault="00375F4D" w:rsidP="00375F4D"/>
    <w:p w14:paraId="38AF2787" w14:textId="77777777" w:rsidR="00375F4D" w:rsidRPr="000618F6" w:rsidRDefault="00375F4D" w:rsidP="00375F4D">
      <w:r w:rsidRPr="000618F6">
        <w:t>Veldtype</w:t>
      </w:r>
      <w:r w:rsidRPr="000618F6">
        <w:tab/>
      </w:r>
      <w:r w:rsidRPr="000618F6">
        <w:tab/>
      </w:r>
      <w:r w:rsidRPr="000618F6">
        <w:tab/>
      </w:r>
      <w:r w:rsidRPr="000618F6">
        <w:tab/>
        <w:t>Double</w:t>
      </w:r>
    </w:p>
    <w:p w14:paraId="328C2AD4" w14:textId="77777777" w:rsidR="00375F4D" w:rsidRPr="000618F6" w:rsidRDefault="00375F4D" w:rsidP="00375F4D">
      <w:r w:rsidRPr="000618F6">
        <w:t>Formaat</w:t>
      </w:r>
      <w:r w:rsidRPr="000618F6">
        <w:tab/>
      </w:r>
      <w:r w:rsidRPr="000618F6">
        <w:tab/>
      </w:r>
      <w:r w:rsidRPr="000618F6">
        <w:tab/>
      </w:r>
      <w:r w:rsidRPr="000618F6">
        <w:tab/>
        <w:t>999999,99</w:t>
      </w:r>
    </w:p>
    <w:p w14:paraId="4653D71D" w14:textId="77777777" w:rsidR="00375F4D" w:rsidRPr="000618F6" w:rsidRDefault="00375F4D" w:rsidP="00375F4D">
      <w:r w:rsidRPr="000618F6">
        <w:t>Standaardwaarde</w:t>
      </w:r>
      <w:r w:rsidRPr="000618F6">
        <w:tab/>
      </w:r>
      <w:r w:rsidRPr="000618F6">
        <w:tab/>
        <w:t>0,0</w:t>
      </w:r>
    </w:p>
    <w:p w14:paraId="1970540C" w14:textId="77777777" w:rsidR="00375F4D" w:rsidRPr="000618F6" w:rsidRDefault="00375F4D" w:rsidP="00375F4D">
      <w:r w:rsidRPr="000618F6">
        <w:t>Toegevoegd in</w:t>
      </w:r>
      <w:r w:rsidRPr="000618F6">
        <w:tab/>
      </w:r>
      <w:r w:rsidRPr="000618F6">
        <w:tab/>
      </w:r>
      <w:r w:rsidRPr="000618F6">
        <w:tab/>
        <w:t>4.0</w:t>
      </w:r>
    </w:p>
    <w:p w14:paraId="0555020A" w14:textId="77777777" w:rsidR="00375F4D" w:rsidRPr="000618F6" w:rsidRDefault="00375F4D" w:rsidP="00375F4D">
      <w:r w:rsidRPr="000618F6">
        <w:t>Eerste berekeningsversie</w:t>
      </w:r>
      <w:r w:rsidRPr="000618F6">
        <w:tab/>
        <w:t>01-01-2021</w:t>
      </w:r>
    </w:p>
    <w:p w14:paraId="293BFD85" w14:textId="77777777" w:rsidR="00375F4D" w:rsidRPr="000618F6" w:rsidRDefault="00375F4D" w:rsidP="00375F4D">
      <w:r w:rsidRPr="000618F6">
        <w:t>Laatste berekeningsversie</w:t>
      </w:r>
      <w:r w:rsidRPr="000618F6">
        <w:tab/>
      </w:r>
      <w:r w:rsidRPr="000618F6">
        <w:rPr>
          <w:i/>
        </w:rPr>
        <w:t>n.v.t.</w:t>
      </w:r>
    </w:p>
    <w:p w14:paraId="7D79A085" w14:textId="77777777" w:rsidR="00375F4D" w:rsidRPr="000618F6" w:rsidRDefault="00375F4D" w:rsidP="00375F4D">
      <w:r w:rsidRPr="000618F6">
        <w:t>Verwijderd in</w:t>
      </w:r>
      <w:r w:rsidRPr="000618F6">
        <w:tab/>
      </w:r>
      <w:r w:rsidRPr="000618F6">
        <w:tab/>
      </w:r>
      <w:r w:rsidRPr="000618F6">
        <w:tab/>
      </w:r>
      <w:r w:rsidRPr="000618F6">
        <w:rPr>
          <w:i/>
        </w:rPr>
        <w:t>n.v.t.</w:t>
      </w:r>
    </w:p>
    <w:p w14:paraId="5DECFDDD" w14:textId="77777777" w:rsidR="004D1165" w:rsidRPr="000618F6" w:rsidRDefault="004D1165" w:rsidP="00AC2AAD">
      <w:pPr>
        <w:pStyle w:val="Heading3"/>
        <w:rPr>
          <w:lang w:val="nl-NL"/>
        </w:rPr>
      </w:pPr>
      <w:bookmarkStart w:id="459" w:name="_Toc63778696"/>
      <w:r w:rsidRPr="000618F6">
        <w:rPr>
          <w:lang w:val="nl-NL"/>
        </w:rPr>
        <w:t>bvvPar90Bijstandsnorm</w:t>
      </w:r>
      <w:bookmarkEnd w:id="459"/>
    </w:p>
    <w:p w14:paraId="67D3E252" w14:textId="77777777" w:rsidR="004D1165" w:rsidRPr="000618F6" w:rsidRDefault="004D1165">
      <w:r w:rsidRPr="000618F6">
        <w:t>90% van de van toepassing zijnde bijstandsnorm inclusief vakantiegeld voor de partner.</w:t>
      </w:r>
    </w:p>
    <w:p w14:paraId="469E583A" w14:textId="77777777" w:rsidR="004D1165" w:rsidRPr="000618F6" w:rsidRDefault="004D1165">
      <w:r w:rsidRPr="000618F6">
        <w:lastRenderedPageBreak/>
        <w:t>Bedrag netto per maand.</w:t>
      </w:r>
    </w:p>
    <w:p w14:paraId="43AB8D40" w14:textId="77777777" w:rsidR="004D1165" w:rsidRPr="000618F6" w:rsidRDefault="004D1165"/>
    <w:p w14:paraId="2756A47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1F06FBA" w14:textId="77777777" w:rsidR="004D1165" w:rsidRPr="000618F6" w:rsidRDefault="004D1165">
      <w:r w:rsidRPr="000618F6">
        <w:t>Formaat</w:t>
      </w:r>
      <w:r w:rsidRPr="000618F6">
        <w:tab/>
      </w:r>
      <w:r w:rsidRPr="000618F6">
        <w:tab/>
      </w:r>
      <w:r w:rsidRPr="000618F6">
        <w:tab/>
      </w:r>
      <w:r w:rsidRPr="000618F6">
        <w:tab/>
        <w:t>999999,99</w:t>
      </w:r>
    </w:p>
    <w:p w14:paraId="3FFB0E22" w14:textId="77777777" w:rsidR="004D1165" w:rsidRPr="000618F6" w:rsidRDefault="004D1165">
      <w:r w:rsidRPr="000618F6">
        <w:t>Standaardwaarde</w:t>
      </w:r>
      <w:r w:rsidRPr="000618F6">
        <w:tab/>
      </w:r>
      <w:r w:rsidRPr="000618F6">
        <w:tab/>
        <w:t>0,0</w:t>
      </w:r>
    </w:p>
    <w:p w14:paraId="1D5A06D8" w14:textId="77777777" w:rsidR="004D1165" w:rsidRPr="000618F6" w:rsidRDefault="004D1165">
      <w:r w:rsidRPr="000618F6">
        <w:t>Toegevoegd in</w:t>
      </w:r>
      <w:r w:rsidRPr="000618F6">
        <w:tab/>
      </w:r>
      <w:r w:rsidRPr="000618F6">
        <w:tab/>
      </w:r>
      <w:r w:rsidRPr="000618F6">
        <w:tab/>
        <w:t>1.0</w:t>
      </w:r>
    </w:p>
    <w:p w14:paraId="21C553CD" w14:textId="77777777" w:rsidR="004D1165" w:rsidRPr="000618F6" w:rsidRDefault="004D1165">
      <w:r w:rsidRPr="000618F6">
        <w:t>Eerste berekeningsversie</w:t>
      </w:r>
      <w:r w:rsidRPr="000618F6">
        <w:tab/>
        <w:t>01-07-2003</w:t>
      </w:r>
    </w:p>
    <w:p w14:paraId="2A2CB651" w14:textId="08BBEA72" w:rsidR="004D1165" w:rsidRPr="000618F6" w:rsidRDefault="004D1165">
      <w:r w:rsidRPr="000618F6">
        <w:t>Laatste berekeningsversie</w:t>
      </w:r>
      <w:r w:rsidRPr="000618F6">
        <w:tab/>
      </w:r>
      <w:r w:rsidR="001E060A" w:rsidRPr="000618F6">
        <w:rPr>
          <w:iCs/>
        </w:rPr>
        <w:t>01-07-2020</w:t>
      </w:r>
    </w:p>
    <w:p w14:paraId="105B08E9" w14:textId="77777777" w:rsidR="004D1165" w:rsidRPr="000618F6" w:rsidRDefault="004D1165">
      <w:r w:rsidRPr="000618F6">
        <w:t>Verwijderd in</w:t>
      </w:r>
      <w:r w:rsidRPr="000618F6">
        <w:tab/>
      </w:r>
      <w:r w:rsidRPr="000618F6">
        <w:tab/>
      </w:r>
      <w:r w:rsidRPr="000618F6">
        <w:tab/>
      </w:r>
      <w:r w:rsidRPr="000618F6">
        <w:rPr>
          <w:i/>
        </w:rPr>
        <w:t>n.v.t.</w:t>
      </w:r>
    </w:p>
    <w:p w14:paraId="0F719110" w14:textId="77777777" w:rsidR="004D1165" w:rsidRPr="000618F6" w:rsidRDefault="004D1165" w:rsidP="00AC2AAD">
      <w:pPr>
        <w:pStyle w:val="Heading3"/>
        <w:rPr>
          <w:lang w:val="nl-NL"/>
        </w:rPr>
      </w:pPr>
      <w:bookmarkStart w:id="460" w:name="_Toc63778697"/>
      <w:r w:rsidRPr="000618F6">
        <w:rPr>
          <w:lang w:val="nl-NL"/>
        </w:rPr>
        <w:t>bvvParAftrekInkPartner</w:t>
      </w:r>
      <w:bookmarkEnd w:id="460"/>
    </w:p>
    <w:p w14:paraId="12D6D20E" w14:textId="77777777" w:rsidR="004D1165" w:rsidRPr="000618F6" w:rsidRDefault="004D1165">
      <w:r w:rsidRPr="000618F6">
        <w:t>Eventuele verlaging in de beslagvrije voet i.v.m. inkomsten of VTLB van de schuldenaar voor de partner.</w:t>
      </w:r>
    </w:p>
    <w:p w14:paraId="56452240" w14:textId="77777777" w:rsidR="004D1165" w:rsidRPr="000618F6" w:rsidRDefault="004D1165">
      <w:r w:rsidRPr="000618F6">
        <w:t>Bedrag netto per maand.</w:t>
      </w:r>
    </w:p>
    <w:p w14:paraId="353FCFCF" w14:textId="77777777" w:rsidR="004D1165" w:rsidRPr="000618F6" w:rsidRDefault="004D1165"/>
    <w:p w14:paraId="6C141AE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A580C0B" w14:textId="77777777" w:rsidR="004D1165" w:rsidRPr="000618F6" w:rsidRDefault="004D1165">
      <w:r w:rsidRPr="000618F6">
        <w:t>Formaat</w:t>
      </w:r>
      <w:r w:rsidRPr="000618F6">
        <w:tab/>
      </w:r>
      <w:r w:rsidRPr="000618F6">
        <w:tab/>
      </w:r>
      <w:r w:rsidRPr="000618F6">
        <w:tab/>
      </w:r>
      <w:r w:rsidRPr="000618F6">
        <w:tab/>
        <w:t>999999,99</w:t>
      </w:r>
    </w:p>
    <w:p w14:paraId="7ED2E7D2" w14:textId="77777777" w:rsidR="004D1165" w:rsidRPr="000618F6" w:rsidRDefault="004D1165">
      <w:r w:rsidRPr="000618F6">
        <w:t>Standaardwaarde</w:t>
      </w:r>
      <w:r w:rsidRPr="000618F6">
        <w:tab/>
      </w:r>
      <w:r w:rsidRPr="000618F6">
        <w:tab/>
        <w:t>0,0</w:t>
      </w:r>
    </w:p>
    <w:p w14:paraId="7C145DB8" w14:textId="77777777" w:rsidR="004D1165" w:rsidRPr="000618F6" w:rsidRDefault="004D1165">
      <w:r w:rsidRPr="000618F6">
        <w:t>Toegevoegd in</w:t>
      </w:r>
      <w:r w:rsidRPr="000618F6">
        <w:tab/>
      </w:r>
      <w:r w:rsidRPr="000618F6">
        <w:tab/>
      </w:r>
      <w:r w:rsidRPr="000618F6">
        <w:tab/>
        <w:t>1.0</w:t>
      </w:r>
    </w:p>
    <w:p w14:paraId="345C548E" w14:textId="77777777" w:rsidR="004D1165" w:rsidRPr="000618F6" w:rsidRDefault="004D1165">
      <w:r w:rsidRPr="000618F6">
        <w:t>Eerste berekeningsversie</w:t>
      </w:r>
      <w:r w:rsidRPr="000618F6">
        <w:tab/>
        <w:t>01-07-2003</w:t>
      </w:r>
    </w:p>
    <w:p w14:paraId="5524970A" w14:textId="2F057E06" w:rsidR="004D1165" w:rsidRPr="000618F6" w:rsidRDefault="004D1165">
      <w:r w:rsidRPr="000618F6">
        <w:t>Laatste berekeningsversie</w:t>
      </w:r>
      <w:r w:rsidRPr="000618F6">
        <w:tab/>
      </w:r>
      <w:r w:rsidR="001E060A" w:rsidRPr="000618F6">
        <w:rPr>
          <w:iCs/>
        </w:rPr>
        <w:t>01-07-2020</w:t>
      </w:r>
    </w:p>
    <w:p w14:paraId="77C33119" w14:textId="77777777" w:rsidR="004D1165" w:rsidRPr="000618F6" w:rsidRDefault="004D1165">
      <w:r w:rsidRPr="000618F6">
        <w:t>Verwijderd in</w:t>
      </w:r>
      <w:r w:rsidRPr="000618F6">
        <w:tab/>
      </w:r>
      <w:r w:rsidRPr="000618F6">
        <w:tab/>
      </w:r>
      <w:r w:rsidRPr="000618F6">
        <w:tab/>
      </w:r>
      <w:r w:rsidRPr="000618F6">
        <w:rPr>
          <w:i/>
        </w:rPr>
        <w:t>n.v.t.</w:t>
      </w:r>
    </w:p>
    <w:p w14:paraId="163F7D74" w14:textId="77777777" w:rsidR="004D1165" w:rsidRPr="000618F6" w:rsidRDefault="004D1165" w:rsidP="00AC2AAD">
      <w:pPr>
        <w:pStyle w:val="Heading3"/>
        <w:rPr>
          <w:lang w:val="nl-NL"/>
        </w:rPr>
      </w:pPr>
      <w:bookmarkStart w:id="461" w:name="_Toc63778698"/>
      <w:r w:rsidRPr="000618F6">
        <w:rPr>
          <w:lang w:val="nl-NL"/>
        </w:rPr>
        <w:t>bvvParVerhogZKPremie</w:t>
      </w:r>
      <w:bookmarkEnd w:id="461"/>
    </w:p>
    <w:p w14:paraId="1CBC77E0" w14:textId="77777777" w:rsidR="004D1165" w:rsidRPr="000618F6" w:rsidRDefault="004D1165">
      <w:r w:rsidRPr="000618F6">
        <w:t>De door de partner verschuldigde premie(s) voor ziektekostenverzekering(en).</w:t>
      </w:r>
    </w:p>
    <w:p w14:paraId="054F90B7" w14:textId="77777777" w:rsidR="004D1165" w:rsidRPr="000618F6" w:rsidRDefault="004D1165">
      <w:r w:rsidRPr="000618F6">
        <w:t>Bedrag netto per maand.</w:t>
      </w:r>
    </w:p>
    <w:p w14:paraId="586F62C5" w14:textId="77777777" w:rsidR="004D1165" w:rsidRPr="000618F6" w:rsidRDefault="004D1165"/>
    <w:p w14:paraId="442CF27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B5D887C" w14:textId="77777777" w:rsidR="004D1165" w:rsidRPr="000618F6" w:rsidRDefault="004D1165">
      <w:r w:rsidRPr="000618F6">
        <w:t>Formaat</w:t>
      </w:r>
      <w:r w:rsidRPr="000618F6">
        <w:tab/>
      </w:r>
      <w:r w:rsidRPr="000618F6">
        <w:tab/>
      </w:r>
      <w:r w:rsidRPr="000618F6">
        <w:tab/>
      </w:r>
      <w:r w:rsidRPr="000618F6">
        <w:tab/>
        <w:t>999999,99</w:t>
      </w:r>
    </w:p>
    <w:p w14:paraId="1E49AFB3" w14:textId="77777777" w:rsidR="004D1165" w:rsidRPr="000618F6" w:rsidRDefault="004D1165">
      <w:r w:rsidRPr="000618F6">
        <w:t>Standaardwaarde</w:t>
      </w:r>
      <w:r w:rsidRPr="000618F6">
        <w:tab/>
      </w:r>
      <w:r w:rsidRPr="000618F6">
        <w:tab/>
        <w:t>0,0</w:t>
      </w:r>
    </w:p>
    <w:p w14:paraId="0BE637C7" w14:textId="77777777" w:rsidR="004D1165" w:rsidRPr="000618F6" w:rsidRDefault="004D1165">
      <w:r w:rsidRPr="000618F6">
        <w:t>Toegevoegd in</w:t>
      </w:r>
      <w:r w:rsidRPr="000618F6">
        <w:tab/>
      </w:r>
      <w:r w:rsidRPr="000618F6">
        <w:tab/>
      </w:r>
      <w:r w:rsidRPr="000618F6">
        <w:tab/>
        <w:t>1.0</w:t>
      </w:r>
    </w:p>
    <w:p w14:paraId="19F6874A" w14:textId="77777777" w:rsidR="004D1165" w:rsidRPr="000618F6" w:rsidRDefault="004D1165">
      <w:r w:rsidRPr="000618F6">
        <w:t>Eerste berekeningsversie</w:t>
      </w:r>
      <w:r w:rsidRPr="000618F6">
        <w:tab/>
        <w:t>01-07-2003</w:t>
      </w:r>
    </w:p>
    <w:p w14:paraId="21B0EBFD" w14:textId="783A81A6" w:rsidR="004D1165" w:rsidRPr="000618F6" w:rsidRDefault="004D1165">
      <w:r w:rsidRPr="000618F6">
        <w:t>Laatste berekeningsversie</w:t>
      </w:r>
      <w:r w:rsidRPr="000618F6">
        <w:tab/>
      </w:r>
      <w:r w:rsidR="001E060A" w:rsidRPr="000618F6">
        <w:rPr>
          <w:iCs/>
        </w:rPr>
        <w:t>01-07-2020</w:t>
      </w:r>
    </w:p>
    <w:p w14:paraId="1B5A150A" w14:textId="77777777" w:rsidR="004D1165" w:rsidRPr="000618F6" w:rsidRDefault="004D1165">
      <w:r w:rsidRPr="000618F6">
        <w:t>Verwijderd in</w:t>
      </w:r>
      <w:r w:rsidRPr="000618F6">
        <w:tab/>
      </w:r>
      <w:r w:rsidRPr="000618F6">
        <w:tab/>
      </w:r>
      <w:r w:rsidRPr="000618F6">
        <w:tab/>
      </w:r>
      <w:r w:rsidRPr="000618F6">
        <w:rPr>
          <w:i/>
        </w:rPr>
        <w:t>n.v.t.</w:t>
      </w:r>
    </w:p>
    <w:p w14:paraId="69E5E916" w14:textId="77777777" w:rsidR="004D1165" w:rsidRPr="000618F6" w:rsidRDefault="004D1165" w:rsidP="00AC2AAD">
      <w:pPr>
        <w:pStyle w:val="Heading3"/>
        <w:rPr>
          <w:lang w:val="nl-NL"/>
        </w:rPr>
      </w:pPr>
      <w:bookmarkStart w:id="462" w:name="_Toc63778699"/>
      <w:r w:rsidRPr="000618F6">
        <w:rPr>
          <w:lang w:val="nl-NL"/>
        </w:rPr>
        <w:t>bvvParVerhogZKToeslag</w:t>
      </w:r>
      <w:bookmarkEnd w:id="462"/>
    </w:p>
    <w:p w14:paraId="342BE3A2" w14:textId="77777777" w:rsidR="004D1165" w:rsidRPr="000618F6" w:rsidRDefault="004D1165">
      <w:r w:rsidRPr="000618F6">
        <w:t>De door de partner te ontvangen zorgtoeslag per maand.</w:t>
      </w:r>
    </w:p>
    <w:p w14:paraId="12C8943F" w14:textId="77777777" w:rsidR="004D1165" w:rsidRPr="000618F6" w:rsidRDefault="004D1165">
      <w:r w:rsidRPr="000618F6">
        <w:t>Bedrag netto per maand.</w:t>
      </w:r>
    </w:p>
    <w:p w14:paraId="33EBF8EC" w14:textId="77777777" w:rsidR="004D1165" w:rsidRPr="000618F6" w:rsidRDefault="004D1165"/>
    <w:p w14:paraId="7EB94CDF"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5C710BB" w14:textId="77777777" w:rsidR="004D1165" w:rsidRPr="000618F6" w:rsidRDefault="004D1165">
      <w:r w:rsidRPr="000618F6">
        <w:t>Formaat</w:t>
      </w:r>
      <w:r w:rsidRPr="000618F6">
        <w:tab/>
      </w:r>
      <w:r w:rsidRPr="000618F6">
        <w:tab/>
      </w:r>
      <w:r w:rsidRPr="000618F6">
        <w:tab/>
      </w:r>
      <w:r w:rsidRPr="000618F6">
        <w:tab/>
        <w:t>999999,99</w:t>
      </w:r>
    </w:p>
    <w:p w14:paraId="60D9AA60" w14:textId="77777777" w:rsidR="004D1165" w:rsidRPr="000618F6" w:rsidRDefault="004D1165">
      <w:r w:rsidRPr="000618F6">
        <w:t>Standaardwaarde</w:t>
      </w:r>
      <w:r w:rsidRPr="000618F6">
        <w:tab/>
      </w:r>
      <w:r w:rsidRPr="000618F6">
        <w:tab/>
        <w:t>0,0</w:t>
      </w:r>
    </w:p>
    <w:p w14:paraId="196A19EA" w14:textId="77777777" w:rsidR="004D1165" w:rsidRPr="000618F6" w:rsidRDefault="004D1165">
      <w:r w:rsidRPr="000618F6">
        <w:t>Toegevoegd in</w:t>
      </w:r>
      <w:r w:rsidRPr="000618F6">
        <w:tab/>
      </w:r>
      <w:r w:rsidRPr="000618F6">
        <w:tab/>
      </w:r>
      <w:r w:rsidRPr="000618F6">
        <w:tab/>
        <w:t>1.0</w:t>
      </w:r>
    </w:p>
    <w:p w14:paraId="1670F536" w14:textId="77777777" w:rsidR="004D1165" w:rsidRPr="000618F6" w:rsidRDefault="004D1165">
      <w:r w:rsidRPr="000618F6">
        <w:t>Eerste berekeningsversie</w:t>
      </w:r>
      <w:r w:rsidRPr="000618F6">
        <w:tab/>
        <w:t>01-0</w:t>
      </w:r>
      <w:r w:rsidR="009614E1" w:rsidRPr="000618F6">
        <w:t>1-2006</w:t>
      </w:r>
    </w:p>
    <w:p w14:paraId="067BCBDF" w14:textId="7C2C513B" w:rsidR="004D1165" w:rsidRPr="000618F6" w:rsidRDefault="004D1165">
      <w:r w:rsidRPr="000618F6">
        <w:t>Laatste berekeningsversie</w:t>
      </w:r>
      <w:r w:rsidRPr="000618F6">
        <w:tab/>
      </w:r>
      <w:r w:rsidR="001E060A" w:rsidRPr="000618F6">
        <w:rPr>
          <w:iCs/>
        </w:rPr>
        <w:t>01-07-2020</w:t>
      </w:r>
    </w:p>
    <w:p w14:paraId="5648E6C7" w14:textId="77777777" w:rsidR="004D1165" w:rsidRPr="000618F6" w:rsidRDefault="004D1165">
      <w:r w:rsidRPr="000618F6">
        <w:t>Verwijderd in</w:t>
      </w:r>
      <w:r w:rsidRPr="000618F6">
        <w:tab/>
      </w:r>
      <w:r w:rsidRPr="000618F6">
        <w:tab/>
      </w:r>
      <w:r w:rsidRPr="000618F6">
        <w:tab/>
      </w:r>
      <w:r w:rsidRPr="000618F6">
        <w:rPr>
          <w:i/>
        </w:rPr>
        <w:t>n.v.t.</w:t>
      </w:r>
    </w:p>
    <w:p w14:paraId="45CA460C" w14:textId="77777777" w:rsidR="004D1165" w:rsidRPr="000618F6" w:rsidRDefault="004D1165" w:rsidP="00AC2AAD">
      <w:pPr>
        <w:pStyle w:val="Heading3"/>
        <w:rPr>
          <w:lang w:val="nl-NL"/>
        </w:rPr>
      </w:pPr>
      <w:bookmarkStart w:id="463" w:name="_Toc63778700"/>
      <w:r w:rsidRPr="000618F6">
        <w:rPr>
          <w:lang w:val="nl-NL"/>
        </w:rPr>
        <w:t>bvvParVerhogZKNormPremie</w:t>
      </w:r>
      <w:bookmarkEnd w:id="463"/>
    </w:p>
    <w:p w14:paraId="7BEE0775" w14:textId="77777777" w:rsidR="004D1165" w:rsidRPr="000618F6" w:rsidRDefault="004D1165">
      <w:r w:rsidRPr="000618F6">
        <w:t>De voor de partner per maand geldende normpremie voor ziektekostenverzekering(en), zoals deze in de bijstand verrekend is.</w:t>
      </w:r>
    </w:p>
    <w:p w14:paraId="75A1102E" w14:textId="77777777" w:rsidR="004D1165" w:rsidRPr="000618F6" w:rsidRDefault="004D1165">
      <w:r w:rsidRPr="000618F6">
        <w:t>Bedrag netto per maand.</w:t>
      </w:r>
    </w:p>
    <w:p w14:paraId="3EF6BE81" w14:textId="77777777" w:rsidR="004D1165" w:rsidRPr="000618F6" w:rsidRDefault="004D1165"/>
    <w:p w14:paraId="1AF7363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8E72C7B" w14:textId="77777777" w:rsidR="004D1165" w:rsidRPr="000618F6" w:rsidRDefault="004D1165">
      <w:r w:rsidRPr="000618F6">
        <w:t>Formaat</w:t>
      </w:r>
      <w:r w:rsidRPr="000618F6">
        <w:tab/>
      </w:r>
      <w:r w:rsidRPr="000618F6">
        <w:tab/>
      </w:r>
      <w:r w:rsidRPr="000618F6">
        <w:tab/>
      </w:r>
      <w:r w:rsidRPr="000618F6">
        <w:tab/>
        <w:t>999999,99</w:t>
      </w:r>
    </w:p>
    <w:p w14:paraId="77A21803" w14:textId="77777777" w:rsidR="004D1165" w:rsidRPr="000618F6" w:rsidRDefault="004D1165">
      <w:r w:rsidRPr="000618F6">
        <w:t>Standaardwaarde</w:t>
      </w:r>
      <w:r w:rsidRPr="000618F6">
        <w:tab/>
      </w:r>
      <w:r w:rsidRPr="000618F6">
        <w:tab/>
        <w:t>0,0</w:t>
      </w:r>
    </w:p>
    <w:p w14:paraId="2080272C" w14:textId="77777777" w:rsidR="004D1165" w:rsidRPr="000618F6" w:rsidRDefault="004D1165">
      <w:r w:rsidRPr="000618F6">
        <w:t>Toegevoegd in</w:t>
      </w:r>
      <w:r w:rsidRPr="000618F6">
        <w:tab/>
      </w:r>
      <w:r w:rsidRPr="000618F6">
        <w:tab/>
      </w:r>
      <w:r w:rsidRPr="000618F6">
        <w:tab/>
        <w:t>1.0</w:t>
      </w:r>
    </w:p>
    <w:p w14:paraId="6F6B9507" w14:textId="77777777" w:rsidR="004D1165" w:rsidRPr="000618F6" w:rsidRDefault="004D1165">
      <w:r w:rsidRPr="000618F6">
        <w:t>Eerste berekeningsversie</w:t>
      </w:r>
      <w:r w:rsidRPr="000618F6">
        <w:tab/>
        <w:t>01-07-2003</w:t>
      </w:r>
    </w:p>
    <w:p w14:paraId="0D4129C7" w14:textId="3491A255" w:rsidR="004D1165" w:rsidRPr="000618F6" w:rsidRDefault="004D1165">
      <w:r w:rsidRPr="000618F6">
        <w:t>Laatste berekeningsversie</w:t>
      </w:r>
      <w:r w:rsidRPr="000618F6">
        <w:tab/>
      </w:r>
      <w:r w:rsidR="001E060A" w:rsidRPr="000618F6">
        <w:rPr>
          <w:iCs/>
        </w:rPr>
        <w:t>01-07-2020</w:t>
      </w:r>
    </w:p>
    <w:p w14:paraId="17EC7111" w14:textId="77777777" w:rsidR="004D1165" w:rsidRPr="000618F6" w:rsidRDefault="004D1165">
      <w:r w:rsidRPr="000618F6">
        <w:t>Verwijderd in</w:t>
      </w:r>
      <w:r w:rsidRPr="000618F6">
        <w:tab/>
      </w:r>
      <w:r w:rsidRPr="000618F6">
        <w:tab/>
      </w:r>
      <w:r w:rsidRPr="000618F6">
        <w:tab/>
      </w:r>
      <w:r w:rsidRPr="000618F6">
        <w:rPr>
          <w:i/>
        </w:rPr>
        <w:t>n.v.t.</w:t>
      </w:r>
    </w:p>
    <w:p w14:paraId="64BA4E5F" w14:textId="77777777" w:rsidR="004D1165" w:rsidRPr="000618F6" w:rsidRDefault="004D1165" w:rsidP="00AC2AAD">
      <w:pPr>
        <w:pStyle w:val="Heading3"/>
        <w:rPr>
          <w:lang w:val="nl-NL"/>
        </w:rPr>
      </w:pPr>
      <w:bookmarkStart w:id="464" w:name="_Toc63778701"/>
      <w:r w:rsidRPr="000618F6">
        <w:rPr>
          <w:lang w:val="nl-NL"/>
        </w:rPr>
        <w:t>bvvParVerhogZKBijdrageAWBZ</w:t>
      </w:r>
      <w:bookmarkEnd w:id="464"/>
    </w:p>
    <w:p w14:paraId="5A5D915D" w14:textId="77777777" w:rsidR="004D1165" w:rsidRPr="000618F6" w:rsidRDefault="004D1165">
      <w:r w:rsidRPr="000618F6">
        <w:t>De prijs voor verzorging / eigen bijdrage AWBZ indien de partner is opgenomen in een inrichting.</w:t>
      </w:r>
    </w:p>
    <w:p w14:paraId="529E8A7B" w14:textId="77777777" w:rsidR="004D1165" w:rsidRPr="000618F6" w:rsidRDefault="004D1165">
      <w:r w:rsidRPr="000618F6">
        <w:t>Bedrag netto per maand.</w:t>
      </w:r>
    </w:p>
    <w:p w14:paraId="27336787" w14:textId="77777777" w:rsidR="004D1165" w:rsidRPr="000618F6" w:rsidRDefault="004D1165"/>
    <w:p w14:paraId="7A176D8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FD19275" w14:textId="77777777" w:rsidR="004D1165" w:rsidRPr="000618F6" w:rsidRDefault="004D1165">
      <w:r w:rsidRPr="000618F6">
        <w:t>Formaat</w:t>
      </w:r>
      <w:r w:rsidRPr="000618F6">
        <w:tab/>
      </w:r>
      <w:r w:rsidRPr="000618F6">
        <w:tab/>
      </w:r>
      <w:r w:rsidRPr="000618F6">
        <w:tab/>
      </w:r>
      <w:r w:rsidRPr="000618F6">
        <w:tab/>
        <w:t>999999,99</w:t>
      </w:r>
    </w:p>
    <w:p w14:paraId="55EC782E" w14:textId="77777777" w:rsidR="004D1165" w:rsidRPr="000618F6" w:rsidRDefault="004D1165">
      <w:r w:rsidRPr="000618F6">
        <w:t>Standaardwaarde</w:t>
      </w:r>
      <w:r w:rsidRPr="000618F6">
        <w:tab/>
      </w:r>
      <w:r w:rsidRPr="000618F6">
        <w:tab/>
        <w:t>0,0</w:t>
      </w:r>
    </w:p>
    <w:p w14:paraId="6BCB6948" w14:textId="77777777" w:rsidR="004D1165" w:rsidRPr="000618F6" w:rsidRDefault="004D1165">
      <w:r w:rsidRPr="000618F6">
        <w:t>Toegevoegd in</w:t>
      </w:r>
      <w:r w:rsidRPr="000618F6">
        <w:tab/>
      </w:r>
      <w:r w:rsidRPr="000618F6">
        <w:tab/>
      </w:r>
      <w:r w:rsidRPr="000618F6">
        <w:tab/>
        <w:t>1.0</w:t>
      </w:r>
    </w:p>
    <w:p w14:paraId="7592D08F" w14:textId="77777777" w:rsidR="004D1165" w:rsidRPr="000618F6" w:rsidRDefault="004D1165">
      <w:r w:rsidRPr="000618F6">
        <w:t>Eerste berekeningsversie</w:t>
      </w:r>
      <w:r w:rsidRPr="000618F6">
        <w:tab/>
        <w:t>01-07-2003</w:t>
      </w:r>
    </w:p>
    <w:p w14:paraId="1C580340" w14:textId="09A50674" w:rsidR="004D1165" w:rsidRPr="000618F6" w:rsidRDefault="004D1165">
      <w:r w:rsidRPr="000618F6">
        <w:t>Laatste berekeningsversie</w:t>
      </w:r>
      <w:r w:rsidRPr="000618F6">
        <w:tab/>
      </w:r>
      <w:r w:rsidR="001E060A" w:rsidRPr="000618F6">
        <w:rPr>
          <w:iCs/>
        </w:rPr>
        <w:t>01-07-2020</w:t>
      </w:r>
    </w:p>
    <w:p w14:paraId="7781671E" w14:textId="77777777" w:rsidR="004D1165" w:rsidRPr="000618F6" w:rsidRDefault="004D1165">
      <w:r w:rsidRPr="000618F6">
        <w:t>Verwijderd in</w:t>
      </w:r>
      <w:r w:rsidRPr="000618F6">
        <w:tab/>
      </w:r>
      <w:r w:rsidRPr="000618F6">
        <w:tab/>
      </w:r>
      <w:r w:rsidRPr="000618F6">
        <w:tab/>
      </w:r>
      <w:r w:rsidRPr="000618F6">
        <w:rPr>
          <w:i/>
        </w:rPr>
        <w:t>n.v.t.</w:t>
      </w:r>
    </w:p>
    <w:p w14:paraId="3A5DE4EE" w14:textId="77777777" w:rsidR="004D1165" w:rsidRPr="000618F6" w:rsidRDefault="004D1165" w:rsidP="00AC2AAD">
      <w:pPr>
        <w:pStyle w:val="Heading3"/>
        <w:rPr>
          <w:lang w:val="nl-NL"/>
        </w:rPr>
      </w:pPr>
      <w:bookmarkStart w:id="465" w:name="_Toc63778702"/>
      <w:r w:rsidRPr="000618F6">
        <w:rPr>
          <w:lang w:val="nl-NL"/>
        </w:rPr>
        <w:t>bvvParVerhogZKCorrectie</w:t>
      </w:r>
      <w:bookmarkEnd w:id="465"/>
    </w:p>
    <w:p w14:paraId="3F246231" w14:textId="77777777" w:rsidR="004D1165" w:rsidRPr="000618F6" w:rsidRDefault="004D1165">
      <w:r w:rsidRPr="000618F6">
        <w:t>De voor de partner geldende verhoging van de beslagvrije voet in verband met ziektekostenverzekering(en).</w:t>
      </w:r>
    </w:p>
    <w:p w14:paraId="71D7C292" w14:textId="77777777" w:rsidR="004D1165" w:rsidRPr="000618F6" w:rsidRDefault="004D1165">
      <w:r w:rsidRPr="000618F6">
        <w:t>Bedrag netto per maand.</w:t>
      </w:r>
    </w:p>
    <w:p w14:paraId="7D5053E5" w14:textId="77777777" w:rsidR="004D1165" w:rsidRPr="000618F6" w:rsidRDefault="004D1165"/>
    <w:p w14:paraId="0DAF77F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F994D37" w14:textId="77777777" w:rsidR="004D1165" w:rsidRPr="000618F6" w:rsidRDefault="004D1165">
      <w:r w:rsidRPr="000618F6">
        <w:t>Formaat</w:t>
      </w:r>
      <w:r w:rsidRPr="000618F6">
        <w:tab/>
      </w:r>
      <w:r w:rsidRPr="000618F6">
        <w:tab/>
      </w:r>
      <w:r w:rsidRPr="000618F6">
        <w:tab/>
      </w:r>
      <w:r w:rsidRPr="000618F6">
        <w:tab/>
        <w:t>999999,99</w:t>
      </w:r>
    </w:p>
    <w:p w14:paraId="573409B3" w14:textId="77777777" w:rsidR="004D1165" w:rsidRPr="000618F6" w:rsidRDefault="004D1165">
      <w:r w:rsidRPr="000618F6">
        <w:t>Standaardwaarde</w:t>
      </w:r>
      <w:r w:rsidRPr="000618F6">
        <w:tab/>
      </w:r>
      <w:r w:rsidRPr="000618F6">
        <w:tab/>
        <w:t>0,0</w:t>
      </w:r>
    </w:p>
    <w:p w14:paraId="02650640" w14:textId="77777777" w:rsidR="004D1165" w:rsidRPr="000618F6" w:rsidRDefault="004D1165">
      <w:r w:rsidRPr="000618F6">
        <w:t>Toegevoegd in</w:t>
      </w:r>
      <w:r w:rsidRPr="000618F6">
        <w:tab/>
      </w:r>
      <w:r w:rsidRPr="000618F6">
        <w:tab/>
      </w:r>
      <w:r w:rsidRPr="000618F6">
        <w:tab/>
        <w:t>1.0</w:t>
      </w:r>
    </w:p>
    <w:p w14:paraId="78AD8024" w14:textId="77777777" w:rsidR="004D1165" w:rsidRPr="000618F6" w:rsidRDefault="004D1165">
      <w:r w:rsidRPr="000618F6">
        <w:t>Eerste berekeningsversie</w:t>
      </w:r>
      <w:r w:rsidRPr="000618F6">
        <w:tab/>
        <w:t>01-07-2003</w:t>
      </w:r>
    </w:p>
    <w:p w14:paraId="3319DC71" w14:textId="1513D8ED" w:rsidR="004D1165" w:rsidRPr="000618F6" w:rsidRDefault="004D1165">
      <w:r w:rsidRPr="000618F6">
        <w:t>Laatste berekeningsversie</w:t>
      </w:r>
      <w:r w:rsidRPr="000618F6">
        <w:tab/>
      </w:r>
      <w:r w:rsidR="001E060A" w:rsidRPr="000618F6">
        <w:rPr>
          <w:iCs/>
        </w:rPr>
        <w:t>01-07-2020</w:t>
      </w:r>
    </w:p>
    <w:p w14:paraId="022AB318" w14:textId="77777777" w:rsidR="004D1165" w:rsidRPr="000618F6" w:rsidRDefault="004D1165">
      <w:r w:rsidRPr="000618F6">
        <w:t>Verwijderd in</w:t>
      </w:r>
      <w:r w:rsidRPr="000618F6">
        <w:tab/>
      </w:r>
      <w:r w:rsidRPr="000618F6">
        <w:tab/>
      </w:r>
      <w:r w:rsidRPr="000618F6">
        <w:tab/>
      </w:r>
      <w:r w:rsidRPr="000618F6">
        <w:rPr>
          <w:i/>
        </w:rPr>
        <w:t>n.v.t.</w:t>
      </w:r>
    </w:p>
    <w:p w14:paraId="3B25639B" w14:textId="77777777" w:rsidR="004D1165" w:rsidRPr="000618F6" w:rsidRDefault="004D1165" w:rsidP="00AC2AAD">
      <w:pPr>
        <w:pStyle w:val="Heading3"/>
        <w:rPr>
          <w:lang w:val="nl-NL"/>
        </w:rPr>
      </w:pPr>
      <w:bookmarkStart w:id="466" w:name="_Toc63778703"/>
      <w:r w:rsidRPr="000618F6">
        <w:rPr>
          <w:lang w:val="nl-NL"/>
        </w:rPr>
        <w:t>bvvParVerhogWKHuur</w:t>
      </w:r>
      <w:bookmarkEnd w:id="466"/>
    </w:p>
    <w:p w14:paraId="246AFA85" w14:textId="77777777" w:rsidR="004D1165" w:rsidRPr="000618F6" w:rsidRDefault="004D1165">
      <w:r w:rsidRPr="000618F6">
        <w:t>De kale huur per maand (partner).</w:t>
      </w:r>
    </w:p>
    <w:p w14:paraId="37197631" w14:textId="77777777" w:rsidR="004D1165" w:rsidRPr="000618F6" w:rsidRDefault="004D1165"/>
    <w:p w14:paraId="66D8004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78F92C4" w14:textId="77777777" w:rsidR="004D1165" w:rsidRPr="000618F6" w:rsidRDefault="004D1165">
      <w:r w:rsidRPr="000618F6">
        <w:t>Formaat</w:t>
      </w:r>
      <w:r w:rsidRPr="000618F6">
        <w:tab/>
      </w:r>
      <w:r w:rsidRPr="000618F6">
        <w:tab/>
      </w:r>
      <w:r w:rsidRPr="000618F6">
        <w:tab/>
      </w:r>
      <w:r w:rsidRPr="000618F6">
        <w:tab/>
        <w:t>999999,99</w:t>
      </w:r>
    </w:p>
    <w:p w14:paraId="29FE1D0E" w14:textId="77777777" w:rsidR="004D1165" w:rsidRPr="000618F6" w:rsidRDefault="004D1165">
      <w:r w:rsidRPr="000618F6">
        <w:t>Standaardwaarde</w:t>
      </w:r>
      <w:r w:rsidRPr="000618F6">
        <w:tab/>
      </w:r>
      <w:r w:rsidRPr="000618F6">
        <w:tab/>
        <w:t>0,0</w:t>
      </w:r>
    </w:p>
    <w:p w14:paraId="14AD703D" w14:textId="77777777" w:rsidR="004D1165" w:rsidRPr="000618F6" w:rsidRDefault="004D1165">
      <w:r w:rsidRPr="000618F6">
        <w:t>Toegevoegd in</w:t>
      </w:r>
      <w:r w:rsidRPr="000618F6">
        <w:tab/>
      </w:r>
      <w:r w:rsidRPr="000618F6">
        <w:tab/>
      </w:r>
      <w:r w:rsidRPr="000618F6">
        <w:tab/>
        <w:t>1.0</w:t>
      </w:r>
    </w:p>
    <w:p w14:paraId="5CB798F1" w14:textId="77777777" w:rsidR="004D1165" w:rsidRPr="000618F6" w:rsidRDefault="004D1165">
      <w:r w:rsidRPr="000618F6">
        <w:t>Eerste berekeningsversie</w:t>
      </w:r>
      <w:r w:rsidRPr="000618F6">
        <w:tab/>
        <w:t>01-07-2003</w:t>
      </w:r>
    </w:p>
    <w:p w14:paraId="0A734C04" w14:textId="77777777" w:rsidR="004D1165" w:rsidRPr="000618F6" w:rsidRDefault="004D1165">
      <w:r w:rsidRPr="000618F6">
        <w:t>Laatste berekeningsversie</w:t>
      </w:r>
      <w:r w:rsidRPr="000618F6">
        <w:tab/>
      </w:r>
      <w:r w:rsidRPr="000618F6">
        <w:rPr>
          <w:i/>
        </w:rPr>
        <w:t>n.v.t.</w:t>
      </w:r>
    </w:p>
    <w:p w14:paraId="0437EF9A" w14:textId="77777777" w:rsidR="004D1165" w:rsidRPr="000618F6" w:rsidRDefault="004D1165">
      <w:r w:rsidRPr="000618F6">
        <w:t>Verwijderd in</w:t>
      </w:r>
      <w:r w:rsidRPr="000618F6">
        <w:tab/>
      </w:r>
      <w:r w:rsidRPr="000618F6">
        <w:tab/>
      </w:r>
      <w:r w:rsidRPr="000618F6">
        <w:tab/>
      </w:r>
      <w:r w:rsidRPr="000618F6">
        <w:rPr>
          <w:i/>
        </w:rPr>
        <w:t>n.v.t.</w:t>
      </w:r>
    </w:p>
    <w:p w14:paraId="70EF989F" w14:textId="77777777" w:rsidR="004D1165" w:rsidRPr="000618F6" w:rsidRDefault="004D1165" w:rsidP="00AC2AAD">
      <w:pPr>
        <w:pStyle w:val="Heading3"/>
        <w:rPr>
          <w:lang w:val="nl-NL"/>
        </w:rPr>
      </w:pPr>
      <w:bookmarkStart w:id="467" w:name="_Toc63778704"/>
      <w:r w:rsidRPr="000618F6">
        <w:rPr>
          <w:lang w:val="nl-NL"/>
        </w:rPr>
        <w:t>bvvParVerhogWKHypotheek</w:t>
      </w:r>
      <w:bookmarkEnd w:id="467"/>
    </w:p>
    <w:p w14:paraId="32BEF603" w14:textId="77777777" w:rsidR="004D1165" w:rsidRPr="000618F6" w:rsidRDefault="001B0DD2">
      <w:r w:rsidRPr="000618F6">
        <w:t xml:space="preserve">Kosten eigen woning bestaande uit hypotheekrente en eventuele erfpacht per maand bij een eigen woning, eventuele servicekosten en overige kosten eigen woning </w:t>
      </w:r>
      <w:r w:rsidR="004D1165" w:rsidRPr="000618F6">
        <w:t>(partner).</w:t>
      </w:r>
    </w:p>
    <w:p w14:paraId="62F09A71" w14:textId="77777777" w:rsidR="004A7B92" w:rsidRPr="000618F6" w:rsidRDefault="004A7B92"/>
    <w:p w14:paraId="4361DA96" w14:textId="77777777" w:rsidR="004D1165" w:rsidRPr="000618F6" w:rsidRDefault="004D1165">
      <w:r w:rsidRPr="000618F6">
        <w:lastRenderedPageBreak/>
        <w:t>Veldtype</w:t>
      </w:r>
      <w:r w:rsidRPr="000618F6">
        <w:tab/>
      </w:r>
      <w:r w:rsidRPr="000618F6">
        <w:tab/>
      </w:r>
      <w:r w:rsidRPr="000618F6">
        <w:tab/>
      </w:r>
      <w:r w:rsidRPr="000618F6">
        <w:tab/>
      </w:r>
      <w:r w:rsidR="00A613AA" w:rsidRPr="000618F6">
        <w:t>Double</w:t>
      </w:r>
    </w:p>
    <w:p w14:paraId="1C0B77CC" w14:textId="77777777" w:rsidR="004D1165" w:rsidRPr="000618F6" w:rsidRDefault="004D1165">
      <w:r w:rsidRPr="000618F6">
        <w:t>Formaat</w:t>
      </w:r>
      <w:r w:rsidRPr="000618F6">
        <w:tab/>
      </w:r>
      <w:r w:rsidRPr="000618F6">
        <w:tab/>
      </w:r>
      <w:r w:rsidRPr="000618F6">
        <w:tab/>
      </w:r>
      <w:r w:rsidRPr="000618F6">
        <w:tab/>
        <w:t>999999,99</w:t>
      </w:r>
    </w:p>
    <w:p w14:paraId="7EFF95A3" w14:textId="77777777" w:rsidR="004D1165" w:rsidRPr="000618F6" w:rsidRDefault="004D1165">
      <w:r w:rsidRPr="000618F6">
        <w:t>Standaardwaarde</w:t>
      </w:r>
      <w:r w:rsidRPr="000618F6">
        <w:tab/>
      </w:r>
      <w:r w:rsidRPr="000618F6">
        <w:tab/>
        <w:t>0,0</w:t>
      </w:r>
    </w:p>
    <w:p w14:paraId="2E1C87D3" w14:textId="77777777" w:rsidR="004D1165" w:rsidRPr="000618F6" w:rsidRDefault="004D1165">
      <w:r w:rsidRPr="000618F6">
        <w:t>Toegevoegd in</w:t>
      </w:r>
      <w:r w:rsidRPr="000618F6">
        <w:tab/>
      </w:r>
      <w:r w:rsidRPr="000618F6">
        <w:tab/>
      </w:r>
      <w:r w:rsidRPr="000618F6">
        <w:tab/>
        <w:t>1.0</w:t>
      </w:r>
    </w:p>
    <w:p w14:paraId="17937C00" w14:textId="77777777" w:rsidR="004D1165" w:rsidRPr="000618F6" w:rsidRDefault="004D1165">
      <w:r w:rsidRPr="000618F6">
        <w:t>Eerste berekeningsversie</w:t>
      </w:r>
      <w:r w:rsidRPr="000618F6">
        <w:tab/>
        <w:t>01-07-2003</w:t>
      </w:r>
    </w:p>
    <w:p w14:paraId="1008D762" w14:textId="77777777" w:rsidR="004D1165" w:rsidRPr="000618F6" w:rsidRDefault="004D1165">
      <w:r w:rsidRPr="000618F6">
        <w:t>Laatste berekeningsversie</w:t>
      </w:r>
      <w:r w:rsidRPr="000618F6">
        <w:tab/>
      </w:r>
      <w:r w:rsidRPr="000618F6">
        <w:rPr>
          <w:i/>
        </w:rPr>
        <w:t>n.v.t.</w:t>
      </w:r>
    </w:p>
    <w:p w14:paraId="3E3B73BD" w14:textId="77777777" w:rsidR="004D1165" w:rsidRPr="000618F6" w:rsidRDefault="004D1165">
      <w:r w:rsidRPr="000618F6">
        <w:t>Verwijderd in</w:t>
      </w:r>
      <w:r w:rsidRPr="000618F6">
        <w:tab/>
      </w:r>
      <w:r w:rsidRPr="000618F6">
        <w:tab/>
      </w:r>
      <w:r w:rsidRPr="000618F6">
        <w:tab/>
      </w:r>
      <w:r w:rsidRPr="000618F6">
        <w:rPr>
          <w:i/>
        </w:rPr>
        <w:t>n.v.t.</w:t>
      </w:r>
    </w:p>
    <w:p w14:paraId="09D3E8CA" w14:textId="77777777" w:rsidR="004D1165" w:rsidRPr="000618F6" w:rsidRDefault="004D1165" w:rsidP="00AC2AAD">
      <w:pPr>
        <w:pStyle w:val="Heading3"/>
        <w:rPr>
          <w:lang w:val="nl-NL"/>
        </w:rPr>
      </w:pPr>
      <w:bookmarkStart w:id="468" w:name="_Toc63778705"/>
      <w:r w:rsidRPr="000618F6">
        <w:rPr>
          <w:lang w:val="nl-NL"/>
        </w:rPr>
        <w:t>bvvParVerhogWKServicekosten</w:t>
      </w:r>
      <w:bookmarkEnd w:id="468"/>
    </w:p>
    <w:p w14:paraId="219639AB" w14:textId="77777777" w:rsidR="004D1165" w:rsidRPr="000618F6" w:rsidRDefault="00D42EEB">
      <w:r w:rsidRPr="000618F6">
        <w:t xml:space="preserve">De servicekosten per maand bij huurwoning of bij eigen woning een eventuele bijdrage VvE  </w:t>
      </w:r>
      <w:r w:rsidR="004D1165" w:rsidRPr="000618F6">
        <w:t xml:space="preserve">(partner). </w:t>
      </w:r>
    </w:p>
    <w:p w14:paraId="1B2F1603" w14:textId="77777777" w:rsidR="004D1165" w:rsidRPr="000618F6" w:rsidRDefault="004D1165"/>
    <w:p w14:paraId="786C301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97E4C6E" w14:textId="77777777" w:rsidR="004D1165" w:rsidRPr="000618F6" w:rsidRDefault="004D1165">
      <w:r w:rsidRPr="000618F6">
        <w:t>Formaat</w:t>
      </w:r>
      <w:r w:rsidRPr="000618F6">
        <w:tab/>
      </w:r>
      <w:r w:rsidRPr="000618F6">
        <w:tab/>
      </w:r>
      <w:r w:rsidRPr="000618F6">
        <w:tab/>
      </w:r>
      <w:r w:rsidRPr="000618F6">
        <w:tab/>
        <w:t>999999,99</w:t>
      </w:r>
    </w:p>
    <w:p w14:paraId="2D4702E3" w14:textId="77777777" w:rsidR="004D1165" w:rsidRPr="000618F6" w:rsidRDefault="004D1165">
      <w:r w:rsidRPr="000618F6">
        <w:t>Standaardwaarde</w:t>
      </w:r>
      <w:r w:rsidRPr="000618F6">
        <w:tab/>
      </w:r>
      <w:r w:rsidRPr="000618F6">
        <w:tab/>
        <w:t>0,0</w:t>
      </w:r>
    </w:p>
    <w:p w14:paraId="184679A9" w14:textId="77777777" w:rsidR="004D1165" w:rsidRPr="000618F6" w:rsidRDefault="004D1165">
      <w:r w:rsidRPr="000618F6">
        <w:t>Toegevoegd in</w:t>
      </w:r>
      <w:r w:rsidRPr="000618F6">
        <w:tab/>
      </w:r>
      <w:r w:rsidRPr="000618F6">
        <w:tab/>
      </w:r>
      <w:r w:rsidRPr="000618F6">
        <w:tab/>
        <w:t>1.0</w:t>
      </w:r>
    </w:p>
    <w:p w14:paraId="62B60EE6" w14:textId="77777777" w:rsidR="004D1165" w:rsidRPr="000618F6" w:rsidRDefault="004D1165">
      <w:r w:rsidRPr="000618F6">
        <w:t>Eerste berekeningsversie</w:t>
      </w:r>
      <w:r w:rsidRPr="000618F6">
        <w:tab/>
        <w:t>01-07-2003</w:t>
      </w:r>
    </w:p>
    <w:p w14:paraId="7D668AD5" w14:textId="77777777" w:rsidR="004D1165" w:rsidRPr="000618F6" w:rsidRDefault="004D1165">
      <w:r w:rsidRPr="000618F6">
        <w:t>Laatste berekeningsversie</w:t>
      </w:r>
      <w:r w:rsidRPr="000618F6">
        <w:tab/>
      </w:r>
      <w:r w:rsidRPr="000618F6">
        <w:rPr>
          <w:i/>
        </w:rPr>
        <w:t>n.v.t.</w:t>
      </w:r>
    </w:p>
    <w:p w14:paraId="61E90231" w14:textId="77777777" w:rsidR="004D1165" w:rsidRPr="000618F6" w:rsidRDefault="004D1165">
      <w:r w:rsidRPr="000618F6">
        <w:t>Verwijderd in</w:t>
      </w:r>
      <w:r w:rsidRPr="000618F6">
        <w:tab/>
      </w:r>
      <w:r w:rsidRPr="000618F6">
        <w:tab/>
      </w:r>
      <w:r w:rsidRPr="000618F6">
        <w:tab/>
      </w:r>
      <w:r w:rsidRPr="000618F6">
        <w:rPr>
          <w:i/>
        </w:rPr>
        <w:t>n.v.t.</w:t>
      </w:r>
    </w:p>
    <w:p w14:paraId="4305F289" w14:textId="77777777" w:rsidR="00A476BD" w:rsidRPr="000618F6" w:rsidRDefault="00A476BD" w:rsidP="00A476BD">
      <w:pPr>
        <w:pStyle w:val="Heading3"/>
        <w:rPr>
          <w:lang w:val="nl-NL"/>
        </w:rPr>
      </w:pPr>
      <w:bookmarkStart w:id="469" w:name="_Toc63778706"/>
      <w:r w:rsidRPr="000618F6">
        <w:rPr>
          <w:lang w:val="nl-NL"/>
        </w:rPr>
        <w:t>bvvParVerhogWKEWWOZWaarde</w:t>
      </w:r>
      <w:bookmarkEnd w:id="469"/>
    </w:p>
    <w:p w14:paraId="5636385A" w14:textId="77777777" w:rsidR="00A476BD" w:rsidRPr="000618F6" w:rsidRDefault="00A476BD" w:rsidP="00A476BD">
      <w:r w:rsidRPr="000618F6">
        <w:t xml:space="preserve">De opgegeven WOZ-waarde van de eigen woning (partner). </w:t>
      </w:r>
    </w:p>
    <w:p w14:paraId="791CB294" w14:textId="77777777" w:rsidR="00A476BD" w:rsidRPr="000618F6" w:rsidRDefault="00A476BD" w:rsidP="00A476BD">
      <w:pPr>
        <w:ind w:left="4254"/>
      </w:pPr>
    </w:p>
    <w:p w14:paraId="5CFBC875" w14:textId="77777777" w:rsidR="00A476BD" w:rsidRPr="000618F6" w:rsidRDefault="00A476BD" w:rsidP="00A476BD">
      <w:r w:rsidRPr="000618F6">
        <w:t>Veldtype</w:t>
      </w:r>
      <w:r w:rsidRPr="000618F6">
        <w:tab/>
      </w:r>
      <w:r w:rsidRPr="000618F6">
        <w:tab/>
      </w:r>
      <w:r w:rsidRPr="000618F6">
        <w:tab/>
      </w:r>
      <w:r w:rsidRPr="000618F6">
        <w:tab/>
        <w:t>Double</w:t>
      </w:r>
    </w:p>
    <w:p w14:paraId="42461189" w14:textId="77777777" w:rsidR="00A476BD" w:rsidRPr="000618F6" w:rsidRDefault="00A476BD" w:rsidP="00A476BD">
      <w:r w:rsidRPr="000618F6">
        <w:t>Formaat</w:t>
      </w:r>
      <w:r w:rsidRPr="000618F6">
        <w:tab/>
      </w:r>
      <w:r w:rsidRPr="000618F6">
        <w:tab/>
      </w:r>
      <w:r w:rsidRPr="000618F6">
        <w:tab/>
      </w:r>
      <w:r w:rsidRPr="000618F6">
        <w:tab/>
        <w:t>999999,99</w:t>
      </w:r>
    </w:p>
    <w:p w14:paraId="151B973A" w14:textId="77777777" w:rsidR="00A476BD" w:rsidRPr="000618F6" w:rsidRDefault="00A476BD" w:rsidP="00A476BD">
      <w:r w:rsidRPr="000618F6">
        <w:t>Standaardwaarde</w:t>
      </w:r>
      <w:r w:rsidRPr="000618F6">
        <w:tab/>
      </w:r>
      <w:r w:rsidRPr="000618F6">
        <w:tab/>
        <w:t>0,0</w:t>
      </w:r>
    </w:p>
    <w:p w14:paraId="5E855978" w14:textId="77777777" w:rsidR="00A476BD" w:rsidRPr="000618F6" w:rsidRDefault="00A476BD" w:rsidP="00A476BD">
      <w:r w:rsidRPr="000618F6">
        <w:t>Toegevoegd in</w:t>
      </w:r>
      <w:r w:rsidRPr="000618F6">
        <w:tab/>
      </w:r>
      <w:r w:rsidRPr="000618F6">
        <w:tab/>
      </w:r>
      <w:r w:rsidRPr="000618F6">
        <w:tab/>
        <w:t>1.5</w:t>
      </w:r>
    </w:p>
    <w:p w14:paraId="3CC642C9" w14:textId="77777777" w:rsidR="00A476BD" w:rsidRPr="000618F6" w:rsidRDefault="00A476BD" w:rsidP="00A476BD">
      <w:r w:rsidRPr="000618F6">
        <w:t>Eerste berekeningsversie</w:t>
      </w:r>
      <w:r w:rsidRPr="000618F6">
        <w:tab/>
        <w:t>01-07-2009</w:t>
      </w:r>
    </w:p>
    <w:p w14:paraId="1CFCEBF8" w14:textId="77777777" w:rsidR="00A476BD" w:rsidRPr="000618F6" w:rsidRDefault="00A476BD" w:rsidP="00A476BD">
      <w:r w:rsidRPr="000618F6">
        <w:t>Laatste berekeningsversie</w:t>
      </w:r>
      <w:r w:rsidRPr="000618F6">
        <w:tab/>
      </w:r>
      <w:r w:rsidRPr="000618F6">
        <w:rPr>
          <w:i/>
        </w:rPr>
        <w:t>n.v.t.</w:t>
      </w:r>
    </w:p>
    <w:p w14:paraId="2DF53F7E" w14:textId="77777777" w:rsidR="00A476BD" w:rsidRPr="000618F6" w:rsidRDefault="00A476BD" w:rsidP="00A476BD">
      <w:r w:rsidRPr="000618F6">
        <w:t>Verwijderd in</w:t>
      </w:r>
      <w:r w:rsidRPr="000618F6">
        <w:tab/>
      </w:r>
      <w:r w:rsidRPr="000618F6">
        <w:tab/>
      </w:r>
      <w:r w:rsidRPr="000618F6">
        <w:tab/>
      </w:r>
      <w:r w:rsidRPr="000618F6">
        <w:rPr>
          <w:i/>
        </w:rPr>
        <w:t>n.v.t.</w:t>
      </w:r>
    </w:p>
    <w:p w14:paraId="349199AB" w14:textId="77777777" w:rsidR="00A476BD" w:rsidRPr="000618F6" w:rsidRDefault="00A476BD" w:rsidP="00A476BD">
      <w:pPr>
        <w:pStyle w:val="Heading3"/>
        <w:rPr>
          <w:lang w:val="nl-NL"/>
        </w:rPr>
      </w:pPr>
      <w:bookmarkStart w:id="470" w:name="_Toc63778707"/>
      <w:r w:rsidRPr="000618F6">
        <w:rPr>
          <w:lang w:val="nl-NL"/>
        </w:rPr>
        <w:t>bvvParVerhogWKEWPercentage</w:t>
      </w:r>
      <w:bookmarkEnd w:id="470"/>
    </w:p>
    <w:p w14:paraId="50C1073E" w14:textId="77777777" w:rsidR="00A476BD" w:rsidRPr="000618F6" w:rsidRDefault="00A476BD" w:rsidP="00A476BD">
      <w:r w:rsidRPr="000618F6">
        <w:t xml:space="preserve">De percentage van de opgegeven WOZ-waarde van de eigen woning uit parameter 117. (partner). </w:t>
      </w:r>
    </w:p>
    <w:p w14:paraId="183FB25D" w14:textId="77777777" w:rsidR="00A476BD" w:rsidRPr="000618F6" w:rsidRDefault="00A476BD" w:rsidP="00A476BD">
      <w:pPr>
        <w:ind w:left="4254"/>
      </w:pPr>
    </w:p>
    <w:p w14:paraId="5EAA4F48" w14:textId="77777777" w:rsidR="00A476BD" w:rsidRPr="000618F6" w:rsidRDefault="00A476BD" w:rsidP="00A476BD">
      <w:r w:rsidRPr="000618F6">
        <w:t>Veldtype</w:t>
      </w:r>
      <w:r w:rsidRPr="000618F6">
        <w:tab/>
      </w:r>
      <w:r w:rsidRPr="000618F6">
        <w:tab/>
      </w:r>
      <w:r w:rsidRPr="000618F6">
        <w:tab/>
      </w:r>
      <w:r w:rsidRPr="000618F6">
        <w:tab/>
        <w:t>Double</w:t>
      </w:r>
    </w:p>
    <w:p w14:paraId="46B07185" w14:textId="77777777" w:rsidR="00A476BD" w:rsidRPr="000618F6" w:rsidRDefault="00A476BD" w:rsidP="00A476BD">
      <w:r w:rsidRPr="000618F6">
        <w:t>Formaat</w:t>
      </w:r>
      <w:r w:rsidRPr="000618F6">
        <w:tab/>
      </w:r>
      <w:r w:rsidRPr="000618F6">
        <w:tab/>
      </w:r>
      <w:r w:rsidRPr="000618F6">
        <w:tab/>
      </w:r>
      <w:r w:rsidRPr="000618F6">
        <w:tab/>
        <w:t>999999,99</w:t>
      </w:r>
    </w:p>
    <w:p w14:paraId="79FFD886" w14:textId="77777777" w:rsidR="00A476BD" w:rsidRPr="000618F6" w:rsidRDefault="00A476BD" w:rsidP="00A476BD">
      <w:r w:rsidRPr="000618F6">
        <w:t>Standaardwaarde</w:t>
      </w:r>
      <w:r w:rsidRPr="000618F6">
        <w:tab/>
      </w:r>
      <w:r w:rsidRPr="000618F6">
        <w:tab/>
        <w:t>0,0</w:t>
      </w:r>
    </w:p>
    <w:p w14:paraId="67228B62" w14:textId="77777777" w:rsidR="00A476BD" w:rsidRPr="000618F6" w:rsidRDefault="00A476BD" w:rsidP="00A476BD">
      <w:r w:rsidRPr="000618F6">
        <w:t>Toegevoegd in</w:t>
      </w:r>
      <w:r w:rsidRPr="000618F6">
        <w:tab/>
      </w:r>
      <w:r w:rsidRPr="000618F6">
        <w:tab/>
      </w:r>
      <w:r w:rsidRPr="000618F6">
        <w:tab/>
        <w:t>1.5</w:t>
      </w:r>
    </w:p>
    <w:p w14:paraId="334A0E70" w14:textId="77777777" w:rsidR="00A476BD" w:rsidRPr="000618F6" w:rsidRDefault="00A476BD" w:rsidP="00A476BD">
      <w:r w:rsidRPr="000618F6">
        <w:t>Eerste berekeningsversie</w:t>
      </w:r>
      <w:r w:rsidRPr="000618F6">
        <w:tab/>
        <w:t>01-07-2009</w:t>
      </w:r>
    </w:p>
    <w:p w14:paraId="3B189E61" w14:textId="77777777" w:rsidR="00A476BD" w:rsidRPr="000618F6" w:rsidRDefault="00A476BD" w:rsidP="00A476BD">
      <w:r w:rsidRPr="000618F6">
        <w:t>Laatste berekeningsversie</w:t>
      </w:r>
      <w:r w:rsidRPr="000618F6">
        <w:tab/>
      </w:r>
      <w:r w:rsidRPr="000618F6">
        <w:rPr>
          <w:i/>
        </w:rPr>
        <w:t>n.v.t.</w:t>
      </w:r>
    </w:p>
    <w:p w14:paraId="3A80B1DA" w14:textId="77777777" w:rsidR="00A476BD" w:rsidRPr="000618F6" w:rsidRDefault="00A476BD" w:rsidP="00A476BD">
      <w:r w:rsidRPr="000618F6">
        <w:t>Verwijderd in</w:t>
      </w:r>
      <w:r w:rsidRPr="000618F6">
        <w:tab/>
      </w:r>
      <w:r w:rsidRPr="000618F6">
        <w:tab/>
      </w:r>
      <w:r w:rsidRPr="000618F6">
        <w:tab/>
      </w:r>
      <w:r w:rsidRPr="000618F6">
        <w:rPr>
          <w:i/>
        </w:rPr>
        <w:t>n.v.t.</w:t>
      </w:r>
    </w:p>
    <w:p w14:paraId="7633BE07" w14:textId="77777777" w:rsidR="004D1165" w:rsidRPr="000618F6" w:rsidRDefault="004D1165" w:rsidP="00AC2AAD">
      <w:pPr>
        <w:pStyle w:val="Heading3"/>
        <w:rPr>
          <w:lang w:val="nl-NL"/>
        </w:rPr>
      </w:pPr>
      <w:bookmarkStart w:id="471" w:name="_Toc63778708"/>
      <w:r w:rsidRPr="000618F6">
        <w:rPr>
          <w:lang w:val="nl-NL"/>
        </w:rPr>
        <w:t>bvvParVerhogWKEWOverig</w:t>
      </w:r>
      <w:bookmarkEnd w:id="471"/>
    </w:p>
    <w:p w14:paraId="3A0DF779" w14:textId="77777777" w:rsidR="004D1165" w:rsidRPr="000618F6" w:rsidRDefault="004D1165">
      <w:r w:rsidRPr="000618F6">
        <w:t>De overige kosten eigen woning (onderhoud) per maand (partner).</w:t>
      </w:r>
    </w:p>
    <w:p w14:paraId="44DBAA35" w14:textId="77777777" w:rsidR="004D1165" w:rsidRPr="000618F6" w:rsidRDefault="004D1165"/>
    <w:p w14:paraId="3A1D978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C4A316B" w14:textId="77777777" w:rsidR="004D1165" w:rsidRPr="000618F6" w:rsidRDefault="004D1165">
      <w:r w:rsidRPr="000618F6">
        <w:t>Formaat</w:t>
      </w:r>
      <w:r w:rsidRPr="000618F6">
        <w:tab/>
      </w:r>
      <w:r w:rsidRPr="000618F6">
        <w:tab/>
      </w:r>
      <w:r w:rsidRPr="000618F6">
        <w:tab/>
      </w:r>
      <w:r w:rsidRPr="000618F6">
        <w:tab/>
        <w:t>999999,99</w:t>
      </w:r>
    </w:p>
    <w:p w14:paraId="65568B85" w14:textId="77777777" w:rsidR="004D1165" w:rsidRPr="000618F6" w:rsidRDefault="004D1165">
      <w:r w:rsidRPr="000618F6">
        <w:t>Standaardwaarde</w:t>
      </w:r>
      <w:r w:rsidRPr="000618F6">
        <w:tab/>
      </w:r>
      <w:r w:rsidRPr="000618F6">
        <w:tab/>
        <w:t>0,0</w:t>
      </w:r>
    </w:p>
    <w:p w14:paraId="44334941" w14:textId="77777777" w:rsidR="004D1165" w:rsidRPr="000618F6" w:rsidRDefault="004D1165">
      <w:r w:rsidRPr="000618F6">
        <w:t>Toegevoegd in</w:t>
      </w:r>
      <w:r w:rsidRPr="000618F6">
        <w:tab/>
      </w:r>
      <w:r w:rsidRPr="000618F6">
        <w:tab/>
      </w:r>
      <w:r w:rsidRPr="000618F6">
        <w:tab/>
        <w:t>1.0</w:t>
      </w:r>
    </w:p>
    <w:p w14:paraId="7E8E1794" w14:textId="77777777" w:rsidR="004D1165" w:rsidRPr="000618F6" w:rsidRDefault="004D1165">
      <w:r w:rsidRPr="000618F6">
        <w:t>Eerste berekeningsversie</w:t>
      </w:r>
      <w:r w:rsidRPr="000618F6">
        <w:tab/>
        <w:t>01-07-2003</w:t>
      </w:r>
    </w:p>
    <w:p w14:paraId="2C2B8838" w14:textId="77777777" w:rsidR="004D1165" w:rsidRPr="000618F6" w:rsidRDefault="004D1165">
      <w:r w:rsidRPr="000618F6">
        <w:lastRenderedPageBreak/>
        <w:t>Laatste berekeningsversie</w:t>
      </w:r>
      <w:r w:rsidRPr="000618F6">
        <w:tab/>
      </w:r>
      <w:r w:rsidRPr="000618F6">
        <w:rPr>
          <w:i/>
        </w:rPr>
        <w:t>n.v.t.</w:t>
      </w:r>
    </w:p>
    <w:p w14:paraId="1D15A523" w14:textId="77777777" w:rsidR="004D1165" w:rsidRPr="000618F6" w:rsidRDefault="004D1165">
      <w:r w:rsidRPr="000618F6">
        <w:t>Verwijderd in</w:t>
      </w:r>
      <w:r w:rsidRPr="000618F6">
        <w:tab/>
      </w:r>
      <w:r w:rsidRPr="000618F6">
        <w:tab/>
      </w:r>
      <w:r w:rsidRPr="000618F6">
        <w:tab/>
      </w:r>
      <w:r w:rsidRPr="000618F6">
        <w:rPr>
          <w:i/>
        </w:rPr>
        <w:t>n.v.t.</w:t>
      </w:r>
    </w:p>
    <w:p w14:paraId="626CEC8E" w14:textId="77777777" w:rsidR="004D1165" w:rsidRPr="000618F6" w:rsidRDefault="004D1165" w:rsidP="00AC2AAD">
      <w:pPr>
        <w:pStyle w:val="Heading3"/>
        <w:rPr>
          <w:lang w:val="nl-NL"/>
        </w:rPr>
      </w:pPr>
      <w:bookmarkStart w:id="472" w:name="_Toc63778709"/>
      <w:r w:rsidRPr="000618F6">
        <w:rPr>
          <w:lang w:val="nl-NL"/>
        </w:rPr>
        <w:t>bvvParVerhogWKMinNormhuur</w:t>
      </w:r>
      <w:bookmarkEnd w:id="472"/>
    </w:p>
    <w:p w14:paraId="07BBF050" w14:textId="77777777" w:rsidR="004D1165" w:rsidRPr="000618F6" w:rsidRDefault="004D1165">
      <w:r w:rsidRPr="000618F6">
        <w:t>De normhuur per maand (partner).</w:t>
      </w:r>
    </w:p>
    <w:p w14:paraId="4FFECFAE" w14:textId="77777777" w:rsidR="004D1165" w:rsidRPr="000618F6" w:rsidRDefault="004D1165">
      <w:r w:rsidRPr="000618F6">
        <w:t>Zowel bij huur- als bij eigen woning.</w:t>
      </w:r>
    </w:p>
    <w:p w14:paraId="7D721CE6" w14:textId="77777777" w:rsidR="004D1165" w:rsidRPr="000618F6" w:rsidRDefault="004D1165"/>
    <w:p w14:paraId="1DCBA9D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93EF0AD" w14:textId="77777777" w:rsidR="004D1165" w:rsidRPr="000618F6" w:rsidRDefault="004D1165">
      <w:r w:rsidRPr="000618F6">
        <w:t>Formaat</w:t>
      </w:r>
      <w:r w:rsidRPr="000618F6">
        <w:tab/>
      </w:r>
      <w:r w:rsidRPr="000618F6">
        <w:tab/>
      </w:r>
      <w:r w:rsidRPr="000618F6">
        <w:tab/>
      </w:r>
      <w:r w:rsidRPr="000618F6">
        <w:tab/>
        <w:t>999999,99</w:t>
      </w:r>
    </w:p>
    <w:p w14:paraId="6EA3DB56" w14:textId="77777777" w:rsidR="004D1165" w:rsidRPr="000618F6" w:rsidRDefault="004D1165">
      <w:r w:rsidRPr="000618F6">
        <w:t>Standaardwaarde</w:t>
      </w:r>
      <w:r w:rsidRPr="000618F6">
        <w:tab/>
      </w:r>
      <w:r w:rsidRPr="000618F6">
        <w:tab/>
        <w:t>0,0</w:t>
      </w:r>
    </w:p>
    <w:p w14:paraId="1F225ED1" w14:textId="77777777" w:rsidR="004D1165" w:rsidRPr="000618F6" w:rsidRDefault="004D1165">
      <w:r w:rsidRPr="000618F6">
        <w:t>Toegevoegd in</w:t>
      </w:r>
      <w:r w:rsidRPr="000618F6">
        <w:tab/>
      </w:r>
      <w:r w:rsidRPr="000618F6">
        <w:tab/>
      </w:r>
      <w:r w:rsidRPr="000618F6">
        <w:tab/>
        <w:t>1.0</w:t>
      </w:r>
    </w:p>
    <w:p w14:paraId="049C330C" w14:textId="77777777" w:rsidR="004D1165" w:rsidRPr="000618F6" w:rsidRDefault="004D1165">
      <w:r w:rsidRPr="000618F6">
        <w:t>Eerste berekeningsversie</w:t>
      </w:r>
      <w:r w:rsidRPr="000618F6">
        <w:tab/>
        <w:t>01-07-2003</w:t>
      </w:r>
    </w:p>
    <w:p w14:paraId="775F12E5" w14:textId="42941703" w:rsidR="004D1165" w:rsidRPr="000618F6" w:rsidRDefault="004D1165">
      <w:r w:rsidRPr="000618F6">
        <w:t>Laatste berekeningsversie</w:t>
      </w:r>
      <w:r w:rsidRPr="000618F6">
        <w:tab/>
      </w:r>
      <w:r w:rsidR="001E060A" w:rsidRPr="000618F6">
        <w:rPr>
          <w:iCs/>
        </w:rPr>
        <w:t>01-07-2020</w:t>
      </w:r>
    </w:p>
    <w:p w14:paraId="1564DC98" w14:textId="77777777" w:rsidR="004D1165" w:rsidRPr="000618F6" w:rsidRDefault="004D1165">
      <w:r w:rsidRPr="000618F6">
        <w:t>Verwijderd in</w:t>
      </w:r>
      <w:r w:rsidRPr="000618F6">
        <w:tab/>
      </w:r>
      <w:r w:rsidRPr="000618F6">
        <w:tab/>
      </w:r>
      <w:r w:rsidRPr="000618F6">
        <w:tab/>
      </w:r>
      <w:r w:rsidRPr="000618F6">
        <w:rPr>
          <w:i/>
        </w:rPr>
        <w:t>n.v.t.</w:t>
      </w:r>
    </w:p>
    <w:p w14:paraId="596F815E" w14:textId="77777777" w:rsidR="004D1165" w:rsidRPr="000618F6" w:rsidRDefault="004D1165" w:rsidP="00AC2AAD">
      <w:pPr>
        <w:pStyle w:val="Heading3"/>
        <w:rPr>
          <w:lang w:val="nl-NL"/>
        </w:rPr>
      </w:pPr>
      <w:bookmarkStart w:id="473" w:name="_Toc63778710"/>
      <w:r w:rsidRPr="000618F6">
        <w:rPr>
          <w:lang w:val="nl-NL"/>
        </w:rPr>
        <w:t>bvvParVerhogWKHuurtoeslag</w:t>
      </w:r>
      <w:bookmarkEnd w:id="473"/>
    </w:p>
    <w:p w14:paraId="25C2DE4C" w14:textId="77777777" w:rsidR="004D1165" w:rsidRPr="000618F6" w:rsidRDefault="004D1165">
      <w:r w:rsidRPr="000618F6">
        <w:t>De ontvangen huurtoeslag per maand (partner).</w:t>
      </w:r>
    </w:p>
    <w:p w14:paraId="3FD6D9B5" w14:textId="77777777" w:rsidR="004D1165" w:rsidRPr="000618F6" w:rsidRDefault="004D1165"/>
    <w:p w14:paraId="306AD54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D844362" w14:textId="77777777" w:rsidR="004D1165" w:rsidRPr="000618F6" w:rsidRDefault="004D1165">
      <w:r w:rsidRPr="000618F6">
        <w:t>Formaat</w:t>
      </w:r>
      <w:r w:rsidRPr="000618F6">
        <w:tab/>
      </w:r>
      <w:r w:rsidRPr="000618F6">
        <w:tab/>
      </w:r>
      <w:r w:rsidRPr="000618F6">
        <w:tab/>
      </w:r>
      <w:r w:rsidRPr="000618F6">
        <w:tab/>
        <w:t>999999,99</w:t>
      </w:r>
    </w:p>
    <w:p w14:paraId="2619CA7D" w14:textId="77777777" w:rsidR="004D1165" w:rsidRPr="000618F6" w:rsidRDefault="004D1165">
      <w:r w:rsidRPr="000618F6">
        <w:t>Standaardwaarde</w:t>
      </w:r>
      <w:r w:rsidRPr="000618F6">
        <w:tab/>
      </w:r>
      <w:r w:rsidRPr="000618F6">
        <w:tab/>
        <w:t>0,0</w:t>
      </w:r>
    </w:p>
    <w:p w14:paraId="4679E69D" w14:textId="77777777" w:rsidR="004D1165" w:rsidRPr="000618F6" w:rsidRDefault="004D1165">
      <w:r w:rsidRPr="000618F6">
        <w:t>Toegevoegd in</w:t>
      </w:r>
      <w:r w:rsidRPr="000618F6">
        <w:tab/>
      </w:r>
      <w:r w:rsidRPr="000618F6">
        <w:tab/>
      </w:r>
      <w:r w:rsidRPr="000618F6">
        <w:tab/>
        <w:t>1.0</w:t>
      </w:r>
    </w:p>
    <w:p w14:paraId="4D9100A2" w14:textId="77777777" w:rsidR="004D1165" w:rsidRPr="000618F6" w:rsidRDefault="004D1165">
      <w:r w:rsidRPr="000618F6">
        <w:t>Eerste berekeningsversie</w:t>
      </w:r>
      <w:r w:rsidRPr="000618F6">
        <w:tab/>
        <w:t>01-07-2003</w:t>
      </w:r>
    </w:p>
    <w:p w14:paraId="4ED21A65" w14:textId="6EB58F28" w:rsidR="004D1165" w:rsidRPr="000618F6" w:rsidRDefault="004D1165">
      <w:r w:rsidRPr="000618F6">
        <w:t>Laatste berekeningsversie</w:t>
      </w:r>
      <w:r w:rsidRPr="000618F6">
        <w:tab/>
      </w:r>
      <w:r w:rsidR="001E060A" w:rsidRPr="000618F6">
        <w:rPr>
          <w:iCs/>
        </w:rPr>
        <w:t>01-07-2020</w:t>
      </w:r>
    </w:p>
    <w:p w14:paraId="6D4B82D5" w14:textId="77777777" w:rsidR="004D1165" w:rsidRPr="000618F6" w:rsidRDefault="004D1165">
      <w:r w:rsidRPr="000618F6">
        <w:t>Verwijderd in</w:t>
      </w:r>
      <w:r w:rsidRPr="000618F6">
        <w:tab/>
      </w:r>
      <w:r w:rsidRPr="000618F6">
        <w:tab/>
      </w:r>
      <w:r w:rsidRPr="000618F6">
        <w:tab/>
      </w:r>
      <w:r w:rsidRPr="000618F6">
        <w:rPr>
          <w:i/>
        </w:rPr>
        <w:t>n.v.t.</w:t>
      </w:r>
    </w:p>
    <w:p w14:paraId="04E72609" w14:textId="77777777" w:rsidR="004D1165" w:rsidRPr="000618F6" w:rsidRDefault="004D1165" w:rsidP="00AC2AAD">
      <w:pPr>
        <w:pStyle w:val="Heading3"/>
        <w:rPr>
          <w:lang w:val="nl-NL"/>
        </w:rPr>
      </w:pPr>
      <w:bookmarkStart w:id="474" w:name="_Toc63778711"/>
      <w:r w:rsidRPr="000618F6">
        <w:rPr>
          <w:lang w:val="nl-NL"/>
        </w:rPr>
        <w:t>bvvParVerhogWKCorrectie</w:t>
      </w:r>
      <w:bookmarkEnd w:id="474"/>
    </w:p>
    <w:p w14:paraId="32AAD61A" w14:textId="77777777" w:rsidR="004D1165" w:rsidRPr="000618F6" w:rsidRDefault="004D1165">
      <w:r w:rsidRPr="000618F6">
        <w:t>De, aan partner toe te rekenen, correctie woonlasten per maand.</w:t>
      </w:r>
    </w:p>
    <w:p w14:paraId="5EE46B13" w14:textId="77777777" w:rsidR="004D1165" w:rsidRPr="000618F6" w:rsidRDefault="004D1165">
      <w:r w:rsidRPr="000618F6">
        <w:t>Zowel bij huur- als bij eigen woning.</w:t>
      </w:r>
    </w:p>
    <w:p w14:paraId="7BECAA9D" w14:textId="77777777" w:rsidR="004D1165" w:rsidRPr="000618F6" w:rsidRDefault="004D1165"/>
    <w:p w14:paraId="415A4CC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03F94E7" w14:textId="77777777" w:rsidR="004D1165" w:rsidRPr="000618F6" w:rsidRDefault="004D1165">
      <w:r w:rsidRPr="000618F6">
        <w:t>Formaat</w:t>
      </w:r>
      <w:r w:rsidRPr="000618F6">
        <w:tab/>
      </w:r>
      <w:r w:rsidRPr="000618F6">
        <w:tab/>
      </w:r>
      <w:r w:rsidRPr="000618F6">
        <w:tab/>
      </w:r>
      <w:r w:rsidRPr="000618F6">
        <w:tab/>
        <w:t>999999,99</w:t>
      </w:r>
    </w:p>
    <w:p w14:paraId="6240475E" w14:textId="77777777" w:rsidR="004D1165" w:rsidRPr="000618F6" w:rsidRDefault="004D1165">
      <w:r w:rsidRPr="000618F6">
        <w:t>Standaardwaarde</w:t>
      </w:r>
      <w:r w:rsidRPr="000618F6">
        <w:tab/>
      </w:r>
      <w:r w:rsidRPr="000618F6">
        <w:tab/>
        <w:t>0,0</w:t>
      </w:r>
    </w:p>
    <w:p w14:paraId="56FEDF1A" w14:textId="77777777" w:rsidR="004D1165" w:rsidRPr="000618F6" w:rsidRDefault="004D1165">
      <w:r w:rsidRPr="000618F6">
        <w:t>Toegevoegd in</w:t>
      </w:r>
      <w:r w:rsidRPr="000618F6">
        <w:tab/>
      </w:r>
      <w:r w:rsidRPr="000618F6">
        <w:tab/>
      </w:r>
      <w:r w:rsidRPr="000618F6">
        <w:tab/>
        <w:t>1.0</w:t>
      </w:r>
    </w:p>
    <w:p w14:paraId="0AC1CF40" w14:textId="77777777" w:rsidR="004D1165" w:rsidRPr="000618F6" w:rsidRDefault="004D1165">
      <w:r w:rsidRPr="000618F6">
        <w:t>Eerste berekeningsversie</w:t>
      </w:r>
      <w:r w:rsidRPr="000618F6">
        <w:tab/>
        <w:t>01-07-2003</w:t>
      </w:r>
    </w:p>
    <w:p w14:paraId="483885D1" w14:textId="52D69622" w:rsidR="004D1165" w:rsidRPr="000618F6" w:rsidRDefault="004D1165">
      <w:r w:rsidRPr="000618F6">
        <w:t>Laatste berekeningsversie</w:t>
      </w:r>
      <w:r w:rsidRPr="000618F6">
        <w:tab/>
      </w:r>
      <w:r w:rsidR="001E060A" w:rsidRPr="000618F6">
        <w:rPr>
          <w:iCs/>
        </w:rPr>
        <w:t>01-07-2020</w:t>
      </w:r>
    </w:p>
    <w:p w14:paraId="3B728C47" w14:textId="77777777" w:rsidR="004D1165" w:rsidRPr="000618F6" w:rsidRDefault="004D1165">
      <w:r w:rsidRPr="000618F6">
        <w:t>Verwijderd in</w:t>
      </w:r>
      <w:r w:rsidRPr="000618F6">
        <w:tab/>
      </w:r>
      <w:r w:rsidRPr="000618F6">
        <w:tab/>
      </w:r>
      <w:r w:rsidRPr="000618F6">
        <w:tab/>
      </w:r>
      <w:r w:rsidRPr="000618F6">
        <w:rPr>
          <w:i/>
        </w:rPr>
        <w:t>n.v.t.</w:t>
      </w:r>
    </w:p>
    <w:p w14:paraId="347C421B" w14:textId="77777777" w:rsidR="008F704A" w:rsidRPr="000618F6" w:rsidRDefault="008F704A" w:rsidP="008F704A">
      <w:pPr>
        <w:pStyle w:val="Heading3"/>
        <w:numPr>
          <w:ilvl w:val="2"/>
          <w:numId w:val="1"/>
        </w:numPr>
        <w:rPr>
          <w:lang w:val="nl-NL"/>
        </w:rPr>
      </w:pPr>
      <w:bookmarkStart w:id="475" w:name="_Toc63778712"/>
      <w:r w:rsidRPr="000618F6">
        <w:rPr>
          <w:lang w:val="nl-NL"/>
        </w:rPr>
        <w:t>bvvParTotaal</w:t>
      </w:r>
      <w:bookmarkEnd w:id="475"/>
    </w:p>
    <w:p w14:paraId="1E00D622" w14:textId="77777777" w:rsidR="008F704A" w:rsidRPr="000618F6" w:rsidRDefault="008F704A" w:rsidP="008F704A">
      <w:r w:rsidRPr="000618F6">
        <w:t>Het totaal beslagvrije voet partner, voor aftrek eigen inkomsten partner.</w:t>
      </w:r>
    </w:p>
    <w:p w14:paraId="2123A567" w14:textId="77777777" w:rsidR="008F704A" w:rsidRPr="000618F6" w:rsidRDefault="008F704A" w:rsidP="008F704A"/>
    <w:p w14:paraId="6F8D2C18" w14:textId="77777777" w:rsidR="008F704A" w:rsidRPr="000618F6" w:rsidRDefault="008F704A" w:rsidP="008F704A">
      <w:r w:rsidRPr="000618F6">
        <w:t>Veldtype</w:t>
      </w:r>
      <w:r w:rsidRPr="000618F6">
        <w:tab/>
      </w:r>
      <w:r w:rsidRPr="000618F6">
        <w:tab/>
      </w:r>
      <w:r w:rsidRPr="000618F6">
        <w:tab/>
      </w:r>
      <w:r w:rsidRPr="000618F6">
        <w:tab/>
        <w:t>Double</w:t>
      </w:r>
    </w:p>
    <w:p w14:paraId="15E18018" w14:textId="77777777" w:rsidR="008F704A" w:rsidRPr="000618F6" w:rsidRDefault="008F704A" w:rsidP="008F704A">
      <w:r w:rsidRPr="000618F6">
        <w:t>Formaat</w:t>
      </w:r>
      <w:r w:rsidRPr="000618F6">
        <w:tab/>
      </w:r>
      <w:r w:rsidRPr="000618F6">
        <w:tab/>
      </w:r>
      <w:r w:rsidRPr="000618F6">
        <w:tab/>
      </w:r>
      <w:r w:rsidRPr="000618F6">
        <w:tab/>
        <w:t>999999,99</w:t>
      </w:r>
    </w:p>
    <w:p w14:paraId="06FBD770" w14:textId="77777777" w:rsidR="008F704A" w:rsidRPr="000618F6" w:rsidRDefault="008F704A" w:rsidP="008F704A">
      <w:r w:rsidRPr="000618F6">
        <w:t>Standaardwaarde</w:t>
      </w:r>
      <w:r w:rsidRPr="000618F6">
        <w:tab/>
      </w:r>
      <w:r w:rsidRPr="000618F6">
        <w:tab/>
        <w:t>0,0</w:t>
      </w:r>
    </w:p>
    <w:p w14:paraId="06849871" w14:textId="77777777" w:rsidR="008F704A" w:rsidRPr="000618F6" w:rsidRDefault="008F704A" w:rsidP="008F704A">
      <w:r w:rsidRPr="000618F6">
        <w:t>Toegevoegd in</w:t>
      </w:r>
      <w:r w:rsidRPr="000618F6">
        <w:tab/>
      </w:r>
      <w:r w:rsidRPr="000618F6">
        <w:tab/>
      </w:r>
      <w:r w:rsidRPr="000618F6">
        <w:tab/>
        <w:t>2.8</w:t>
      </w:r>
    </w:p>
    <w:p w14:paraId="27D8D5BC" w14:textId="77777777" w:rsidR="008F704A" w:rsidRPr="000618F6" w:rsidRDefault="008F704A" w:rsidP="008F704A">
      <w:r w:rsidRPr="000618F6">
        <w:t>Eerste berekeningsversie</w:t>
      </w:r>
      <w:r w:rsidRPr="000618F6">
        <w:tab/>
        <w:t>01-01-2016</w:t>
      </w:r>
    </w:p>
    <w:p w14:paraId="448C46FE" w14:textId="440F0A2B" w:rsidR="008F704A" w:rsidRPr="000618F6" w:rsidRDefault="008F704A" w:rsidP="008F704A">
      <w:r w:rsidRPr="000618F6">
        <w:t>Laatste berekeningsversie</w:t>
      </w:r>
      <w:r w:rsidRPr="000618F6">
        <w:tab/>
      </w:r>
      <w:r w:rsidR="001E060A" w:rsidRPr="000618F6">
        <w:rPr>
          <w:iCs/>
        </w:rPr>
        <w:t>01-07-2020</w:t>
      </w:r>
    </w:p>
    <w:p w14:paraId="548C52DE" w14:textId="77777777" w:rsidR="008F704A" w:rsidRPr="000618F6" w:rsidRDefault="008F704A" w:rsidP="008F704A">
      <w:r w:rsidRPr="000618F6">
        <w:t>Verwijderd in</w:t>
      </w:r>
      <w:r w:rsidRPr="000618F6">
        <w:tab/>
      </w:r>
      <w:r w:rsidRPr="000618F6">
        <w:tab/>
      </w:r>
      <w:r w:rsidRPr="000618F6">
        <w:tab/>
      </w:r>
      <w:r w:rsidRPr="000618F6">
        <w:rPr>
          <w:i/>
        </w:rPr>
        <w:t>n.v.t.</w:t>
      </w:r>
    </w:p>
    <w:p w14:paraId="2653EB43" w14:textId="77777777" w:rsidR="004D1165" w:rsidRPr="000618F6" w:rsidRDefault="004D1165" w:rsidP="00AC2AAD">
      <w:pPr>
        <w:pStyle w:val="Heading3"/>
        <w:rPr>
          <w:lang w:val="nl-NL"/>
        </w:rPr>
      </w:pPr>
      <w:bookmarkStart w:id="476" w:name="_Toc63778713"/>
      <w:r w:rsidRPr="000618F6">
        <w:rPr>
          <w:lang w:val="nl-NL"/>
        </w:rPr>
        <w:lastRenderedPageBreak/>
        <w:t>bvvParBeslagVrijeVoet</w:t>
      </w:r>
      <w:bookmarkEnd w:id="476"/>
    </w:p>
    <w:p w14:paraId="7C75304B" w14:textId="77777777" w:rsidR="004D1165" w:rsidRPr="000618F6" w:rsidRDefault="004D1165">
      <w:r w:rsidRPr="000618F6">
        <w:t>De berekende beslagvrije voet per maand van de partner.</w:t>
      </w:r>
    </w:p>
    <w:p w14:paraId="36CAADF9" w14:textId="77777777" w:rsidR="004D1165" w:rsidRPr="000618F6" w:rsidRDefault="004D1165"/>
    <w:p w14:paraId="188105B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8C44825" w14:textId="77777777" w:rsidR="004D1165" w:rsidRPr="000618F6" w:rsidRDefault="004D1165">
      <w:r w:rsidRPr="000618F6">
        <w:t>Formaat</w:t>
      </w:r>
      <w:r w:rsidRPr="000618F6">
        <w:tab/>
      </w:r>
      <w:r w:rsidRPr="000618F6">
        <w:tab/>
      </w:r>
      <w:r w:rsidRPr="000618F6">
        <w:tab/>
      </w:r>
      <w:r w:rsidRPr="000618F6">
        <w:tab/>
        <w:t>999999,99</w:t>
      </w:r>
    </w:p>
    <w:p w14:paraId="0D107C0D" w14:textId="77777777" w:rsidR="004D1165" w:rsidRPr="000618F6" w:rsidRDefault="004D1165">
      <w:r w:rsidRPr="000618F6">
        <w:t>Standaardwaarde</w:t>
      </w:r>
      <w:r w:rsidRPr="000618F6">
        <w:tab/>
      </w:r>
      <w:r w:rsidRPr="000618F6">
        <w:tab/>
        <w:t>0,0</w:t>
      </w:r>
    </w:p>
    <w:p w14:paraId="4C73B293" w14:textId="77777777" w:rsidR="004D1165" w:rsidRPr="000618F6" w:rsidRDefault="004D1165">
      <w:r w:rsidRPr="000618F6">
        <w:t>Toegevoegd in</w:t>
      </w:r>
      <w:r w:rsidRPr="000618F6">
        <w:tab/>
      </w:r>
      <w:r w:rsidRPr="000618F6">
        <w:tab/>
      </w:r>
      <w:r w:rsidRPr="000618F6">
        <w:tab/>
        <w:t>1.0</w:t>
      </w:r>
    </w:p>
    <w:p w14:paraId="0D967F8E" w14:textId="77777777" w:rsidR="004D1165" w:rsidRPr="000618F6" w:rsidRDefault="004D1165">
      <w:r w:rsidRPr="000618F6">
        <w:t>Eerste berekeningsversie</w:t>
      </w:r>
      <w:r w:rsidRPr="000618F6">
        <w:tab/>
        <w:t>01-07-2003</w:t>
      </w:r>
    </w:p>
    <w:p w14:paraId="61A82F5E" w14:textId="77777777" w:rsidR="004D1165" w:rsidRPr="000618F6" w:rsidRDefault="004D1165">
      <w:r w:rsidRPr="000618F6">
        <w:t>Laatste berekeningsversie</w:t>
      </w:r>
      <w:r w:rsidRPr="000618F6">
        <w:tab/>
      </w:r>
      <w:r w:rsidRPr="000618F6">
        <w:rPr>
          <w:i/>
        </w:rPr>
        <w:t>n.v.t.</w:t>
      </w:r>
    </w:p>
    <w:p w14:paraId="0C2E1F9D" w14:textId="77777777" w:rsidR="004D1165" w:rsidRPr="000618F6" w:rsidRDefault="004D1165">
      <w:r w:rsidRPr="000618F6">
        <w:t>Verwijderd in</w:t>
      </w:r>
      <w:r w:rsidRPr="000618F6">
        <w:tab/>
      </w:r>
      <w:r w:rsidRPr="000618F6">
        <w:tab/>
      </w:r>
      <w:r w:rsidRPr="000618F6">
        <w:tab/>
      </w:r>
      <w:r w:rsidRPr="000618F6">
        <w:rPr>
          <w:i/>
        </w:rPr>
        <w:t>n.v.t.</w:t>
      </w:r>
    </w:p>
    <w:p w14:paraId="607F842E" w14:textId="77777777" w:rsidR="004D1165" w:rsidRPr="000618F6" w:rsidRDefault="004D1165" w:rsidP="00AC2AAD">
      <w:pPr>
        <w:pStyle w:val="Heading3"/>
        <w:rPr>
          <w:lang w:val="nl-NL"/>
        </w:rPr>
      </w:pPr>
      <w:bookmarkStart w:id="477" w:name="_Toc63778714"/>
      <w:r w:rsidRPr="000618F6">
        <w:rPr>
          <w:lang w:val="nl-NL"/>
        </w:rPr>
        <w:t>bvvParBeslagVrijeVoetExVT</w:t>
      </w:r>
      <w:bookmarkEnd w:id="477"/>
    </w:p>
    <w:p w14:paraId="16FEB0C1" w14:textId="77777777" w:rsidR="004D1165" w:rsidRPr="000618F6" w:rsidRDefault="004D1165">
      <w:r w:rsidRPr="000618F6">
        <w:t>De berekende beslagvrije voet exclusief vakantietoeslag van de partner.</w:t>
      </w:r>
    </w:p>
    <w:p w14:paraId="43CFA000" w14:textId="77777777" w:rsidR="004D1165" w:rsidRPr="000618F6" w:rsidRDefault="004D1165">
      <w:r w:rsidRPr="000618F6">
        <w:t>Bedrag per maand.</w:t>
      </w:r>
    </w:p>
    <w:p w14:paraId="0F39E935" w14:textId="77777777" w:rsidR="004D1165" w:rsidRPr="000618F6" w:rsidRDefault="004D1165"/>
    <w:p w14:paraId="3BB45B7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1269DF5" w14:textId="77777777" w:rsidR="004D1165" w:rsidRPr="000618F6" w:rsidRDefault="004D1165">
      <w:r w:rsidRPr="000618F6">
        <w:t>Formaat</w:t>
      </w:r>
      <w:r w:rsidRPr="000618F6">
        <w:tab/>
      </w:r>
      <w:r w:rsidRPr="000618F6">
        <w:tab/>
      </w:r>
      <w:r w:rsidRPr="000618F6">
        <w:tab/>
      </w:r>
      <w:r w:rsidRPr="000618F6">
        <w:tab/>
        <w:t>999999,99</w:t>
      </w:r>
    </w:p>
    <w:p w14:paraId="118687CA" w14:textId="77777777" w:rsidR="004D1165" w:rsidRPr="000618F6" w:rsidRDefault="004D1165">
      <w:r w:rsidRPr="000618F6">
        <w:t>Standaardwaarde</w:t>
      </w:r>
      <w:r w:rsidRPr="000618F6">
        <w:tab/>
      </w:r>
      <w:r w:rsidRPr="000618F6">
        <w:tab/>
        <w:t>0,0</w:t>
      </w:r>
    </w:p>
    <w:p w14:paraId="7114044E" w14:textId="77777777" w:rsidR="004D1165" w:rsidRPr="000618F6" w:rsidRDefault="004D1165">
      <w:r w:rsidRPr="000618F6">
        <w:t>Toegevoegd in</w:t>
      </w:r>
      <w:r w:rsidRPr="000618F6">
        <w:tab/>
      </w:r>
      <w:r w:rsidRPr="000618F6">
        <w:tab/>
      </w:r>
      <w:r w:rsidRPr="000618F6">
        <w:tab/>
        <w:t>1.0</w:t>
      </w:r>
    </w:p>
    <w:p w14:paraId="27F61FD2" w14:textId="77777777" w:rsidR="004D1165" w:rsidRPr="000618F6" w:rsidRDefault="004D1165">
      <w:r w:rsidRPr="000618F6">
        <w:t>Eerste berekeningsversie</w:t>
      </w:r>
      <w:r w:rsidRPr="000618F6">
        <w:tab/>
        <w:t>01-07-2003</w:t>
      </w:r>
    </w:p>
    <w:p w14:paraId="282F7BF4" w14:textId="2D07D3DA" w:rsidR="004D1165" w:rsidRPr="000618F6" w:rsidRDefault="004D1165">
      <w:r w:rsidRPr="000618F6">
        <w:t>Laatste berekeningsversie</w:t>
      </w:r>
      <w:r w:rsidRPr="000618F6">
        <w:tab/>
      </w:r>
      <w:r w:rsidR="001E060A" w:rsidRPr="000618F6">
        <w:rPr>
          <w:iCs/>
        </w:rPr>
        <w:t>01-07-2020</w:t>
      </w:r>
    </w:p>
    <w:p w14:paraId="40B3101D" w14:textId="77777777" w:rsidR="004D1165" w:rsidRPr="000618F6" w:rsidRDefault="004D1165">
      <w:r w:rsidRPr="000618F6">
        <w:t>Verwijderd in</w:t>
      </w:r>
      <w:r w:rsidRPr="000618F6">
        <w:tab/>
      </w:r>
      <w:r w:rsidRPr="000618F6">
        <w:tab/>
      </w:r>
      <w:r w:rsidRPr="000618F6">
        <w:tab/>
      </w:r>
      <w:r w:rsidRPr="000618F6">
        <w:rPr>
          <w:i/>
        </w:rPr>
        <w:t>n.v.t.</w:t>
      </w:r>
    </w:p>
    <w:p w14:paraId="08EA0FB6" w14:textId="3F482427" w:rsidR="001E060A" w:rsidRPr="000618F6" w:rsidRDefault="001E060A" w:rsidP="007A5B8E">
      <w:pPr>
        <w:pStyle w:val="Heading3"/>
        <w:rPr>
          <w:lang w:val="nl-NL"/>
        </w:rPr>
      </w:pPr>
      <w:bookmarkStart w:id="478" w:name="_Toc63778715"/>
      <w:r w:rsidRPr="000618F6">
        <w:rPr>
          <w:lang w:val="nl-NL"/>
        </w:rPr>
        <w:t>bvvParPortaalMeldingen</w:t>
      </w:r>
      <w:bookmarkEnd w:id="478"/>
    </w:p>
    <w:p w14:paraId="4D9FD345" w14:textId="1D9918A6" w:rsidR="001E060A" w:rsidRPr="000618F6" w:rsidRDefault="001E060A" w:rsidP="001E060A">
      <w:r w:rsidRPr="000618F6">
        <w:t>(fout)meldingen uit het BVV portaal</w:t>
      </w:r>
    </w:p>
    <w:p w14:paraId="3B40BEC8" w14:textId="77777777" w:rsidR="007A5B8E" w:rsidRPr="000618F6" w:rsidRDefault="007A5B8E" w:rsidP="007A5B8E"/>
    <w:p w14:paraId="3DE3CAEF" w14:textId="1B79112B" w:rsidR="007A5B8E" w:rsidRPr="000618F6" w:rsidRDefault="007A5B8E" w:rsidP="007A5B8E">
      <w:r w:rsidRPr="000618F6">
        <w:t>Veldtype</w:t>
      </w:r>
      <w:r w:rsidRPr="000618F6">
        <w:tab/>
      </w:r>
      <w:r w:rsidRPr="000618F6">
        <w:tab/>
      </w:r>
      <w:r w:rsidRPr="000618F6">
        <w:tab/>
      </w:r>
      <w:r w:rsidRPr="000618F6">
        <w:tab/>
        <w:t>BSTR</w:t>
      </w:r>
    </w:p>
    <w:p w14:paraId="66ED0937" w14:textId="45DDA9C9" w:rsidR="007A5B8E" w:rsidRPr="000618F6" w:rsidRDefault="007A5B8E" w:rsidP="007A5B8E">
      <w:r w:rsidRPr="000618F6">
        <w:t>Formaat</w:t>
      </w:r>
      <w:r w:rsidRPr="000618F6">
        <w:tab/>
      </w:r>
      <w:r w:rsidRPr="000618F6">
        <w:tab/>
      </w:r>
      <w:r w:rsidRPr="000618F6">
        <w:tab/>
      </w:r>
      <w:r w:rsidRPr="000618F6">
        <w:tab/>
        <w:t>tekst</w:t>
      </w:r>
    </w:p>
    <w:p w14:paraId="2E876D61" w14:textId="18EF4E5A" w:rsidR="007A5B8E" w:rsidRPr="000618F6" w:rsidRDefault="007A5B8E" w:rsidP="007A5B8E">
      <w:r w:rsidRPr="000618F6">
        <w:t>Standaardwaarde</w:t>
      </w:r>
      <w:r w:rsidRPr="000618F6">
        <w:tab/>
      </w:r>
      <w:r w:rsidRPr="000618F6">
        <w:tab/>
        <w:t>‘’</w:t>
      </w:r>
    </w:p>
    <w:p w14:paraId="1C7BF962" w14:textId="77777777" w:rsidR="007A5B8E" w:rsidRPr="000618F6" w:rsidRDefault="007A5B8E" w:rsidP="007A5B8E">
      <w:r w:rsidRPr="000618F6">
        <w:t>Toegevoegd in</w:t>
      </w:r>
      <w:r w:rsidRPr="000618F6">
        <w:tab/>
      </w:r>
      <w:r w:rsidRPr="000618F6">
        <w:tab/>
      </w:r>
      <w:r w:rsidRPr="000618F6">
        <w:tab/>
        <w:t>4.0</w:t>
      </w:r>
    </w:p>
    <w:p w14:paraId="5B1AE198" w14:textId="77777777" w:rsidR="007A5B8E" w:rsidRPr="000618F6" w:rsidRDefault="007A5B8E" w:rsidP="007A5B8E">
      <w:r w:rsidRPr="000618F6">
        <w:t>Eerste berekeningsversie</w:t>
      </w:r>
      <w:r w:rsidRPr="000618F6">
        <w:tab/>
        <w:t>01-01-2021</w:t>
      </w:r>
    </w:p>
    <w:p w14:paraId="314D5884" w14:textId="77777777" w:rsidR="007A5B8E" w:rsidRPr="000618F6" w:rsidRDefault="007A5B8E" w:rsidP="007A5B8E">
      <w:r w:rsidRPr="000618F6">
        <w:t>Laatste berekeningsversie</w:t>
      </w:r>
      <w:r w:rsidRPr="000618F6">
        <w:tab/>
      </w:r>
      <w:r w:rsidRPr="000618F6">
        <w:rPr>
          <w:i/>
        </w:rPr>
        <w:t>n.v.t.</w:t>
      </w:r>
    </w:p>
    <w:p w14:paraId="7F4980B0" w14:textId="77777777" w:rsidR="007A5B8E" w:rsidRPr="000618F6" w:rsidRDefault="007A5B8E" w:rsidP="007A5B8E">
      <w:r w:rsidRPr="000618F6">
        <w:t>Verwijderd in</w:t>
      </w:r>
      <w:r w:rsidRPr="000618F6">
        <w:tab/>
      </w:r>
      <w:r w:rsidRPr="000618F6">
        <w:tab/>
      </w:r>
      <w:r w:rsidRPr="000618F6">
        <w:tab/>
      </w:r>
      <w:r w:rsidRPr="000618F6">
        <w:rPr>
          <w:i/>
        </w:rPr>
        <w:t>n.v.t.</w:t>
      </w:r>
    </w:p>
    <w:p w14:paraId="1553646F" w14:textId="77777777" w:rsidR="007A5B8E" w:rsidRPr="000618F6" w:rsidRDefault="007A5B8E" w:rsidP="001E060A"/>
    <w:p w14:paraId="166969E6" w14:textId="36F0D958" w:rsidR="001E060A" w:rsidRPr="000618F6" w:rsidRDefault="001E060A" w:rsidP="007A5B8E">
      <w:pPr>
        <w:pStyle w:val="Heading3"/>
        <w:rPr>
          <w:lang w:val="nl-NL"/>
        </w:rPr>
      </w:pPr>
      <w:bookmarkStart w:id="479" w:name="_Toc63778716"/>
      <w:r w:rsidRPr="000618F6">
        <w:rPr>
          <w:lang w:val="nl-NL"/>
        </w:rPr>
        <w:t>bvvPar95Bijstandsnorm</w:t>
      </w:r>
      <w:bookmarkEnd w:id="479"/>
    </w:p>
    <w:p w14:paraId="50CEC76E" w14:textId="24D5F05C" w:rsidR="001E060A" w:rsidRPr="000618F6" w:rsidRDefault="001E060A" w:rsidP="001E060A">
      <w:r w:rsidRPr="000618F6">
        <w:t>95 procent van de bijstandsnorm</w:t>
      </w:r>
    </w:p>
    <w:p w14:paraId="2872C9FB" w14:textId="77777777" w:rsidR="007A5B8E" w:rsidRPr="000618F6" w:rsidRDefault="007A5B8E" w:rsidP="007A5B8E"/>
    <w:p w14:paraId="56BB7B59" w14:textId="77777777" w:rsidR="007A5B8E" w:rsidRPr="000618F6" w:rsidRDefault="007A5B8E" w:rsidP="007A5B8E">
      <w:r w:rsidRPr="000618F6">
        <w:t>Veldtype</w:t>
      </w:r>
      <w:r w:rsidRPr="000618F6">
        <w:tab/>
      </w:r>
      <w:r w:rsidRPr="000618F6">
        <w:tab/>
      </w:r>
      <w:r w:rsidRPr="000618F6">
        <w:tab/>
      </w:r>
      <w:r w:rsidRPr="000618F6">
        <w:tab/>
        <w:t>Double</w:t>
      </w:r>
    </w:p>
    <w:p w14:paraId="7177E503" w14:textId="77777777" w:rsidR="007A5B8E" w:rsidRPr="000618F6" w:rsidRDefault="007A5B8E" w:rsidP="007A5B8E">
      <w:r w:rsidRPr="000618F6">
        <w:t>Formaat</w:t>
      </w:r>
      <w:r w:rsidRPr="000618F6">
        <w:tab/>
      </w:r>
      <w:r w:rsidRPr="000618F6">
        <w:tab/>
      </w:r>
      <w:r w:rsidRPr="000618F6">
        <w:tab/>
      </w:r>
      <w:r w:rsidRPr="000618F6">
        <w:tab/>
        <w:t>999999,99</w:t>
      </w:r>
    </w:p>
    <w:p w14:paraId="1F99A292" w14:textId="77777777" w:rsidR="007A5B8E" w:rsidRPr="000618F6" w:rsidRDefault="007A5B8E" w:rsidP="007A5B8E">
      <w:r w:rsidRPr="000618F6">
        <w:t>Standaardwaarde</w:t>
      </w:r>
      <w:r w:rsidRPr="000618F6">
        <w:tab/>
      </w:r>
      <w:r w:rsidRPr="000618F6">
        <w:tab/>
        <w:t>0,0</w:t>
      </w:r>
    </w:p>
    <w:p w14:paraId="63FE85E4" w14:textId="2BECA00F" w:rsidR="007A5B8E" w:rsidRPr="000618F6" w:rsidRDefault="007A5B8E" w:rsidP="007A5B8E">
      <w:r w:rsidRPr="000618F6">
        <w:t>Toegevoegd in</w:t>
      </w:r>
      <w:r w:rsidRPr="000618F6">
        <w:tab/>
      </w:r>
      <w:r w:rsidRPr="000618F6">
        <w:tab/>
      </w:r>
      <w:r w:rsidRPr="000618F6">
        <w:tab/>
        <w:t>4.0</w:t>
      </w:r>
    </w:p>
    <w:p w14:paraId="36636747" w14:textId="162E4311" w:rsidR="007A5B8E" w:rsidRPr="000618F6" w:rsidRDefault="007A5B8E" w:rsidP="007A5B8E">
      <w:r w:rsidRPr="000618F6">
        <w:t>Eerste berekeningsversie</w:t>
      </w:r>
      <w:r w:rsidRPr="000618F6">
        <w:tab/>
        <w:t>01-01-2021</w:t>
      </w:r>
    </w:p>
    <w:p w14:paraId="1E7DD467" w14:textId="77777777" w:rsidR="007A5B8E" w:rsidRPr="000618F6" w:rsidRDefault="007A5B8E" w:rsidP="007A5B8E">
      <w:r w:rsidRPr="000618F6">
        <w:t>Laatste berekeningsversie</w:t>
      </w:r>
      <w:r w:rsidRPr="000618F6">
        <w:tab/>
      </w:r>
      <w:r w:rsidRPr="000618F6">
        <w:rPr>
          <w:i/>
        </w:rPr>
        <w:t>n.v.t.</w:t>
      </w:r>
    </w:p>
    <w:p w14:paraId="5C4A4371" w14:textId="77777777" w:rsidR="007A5B8E" w:rsidRPr="000618F6" w:rsidRDefault="007A5B8E" w:rsidP="007A5B8E">
      <w:r w:rsidRPr="000618F6">
        <w:t>Verwijderd in</w:t>
      </w:r>
      <w:r w:rsidRPr="000618F6">
        <w:tab/>
      </w:r>
      <w:r w:rsidRPr="000618F6">
        <w:tab/>
      </w:r>
      <w:r w:rsidRPr="000618F6">
        <w:tab/>
      </w:r>
      <w:r w:rsidRPr="000618F6">
        <w:rPr>
          <w:i/>
        </w:rPr>
        <w:t>n.v.t.</w:t>
      </w:r>
    </w:p>
    <w:p w14:paraId="77400A59" w14:textId="4AC98D2B" w:rsidR="001E060A" w:rsidRPr="000618F6" w:rsidRDefault="001E060A" w:rsidP="007A5B8E">
      <w:pPr>
        <w:pStyle w:val="Heading3"/>
        <w:rPr>
          <w:lang w:val="nl-NL"/>
        </w:rPr>
      </w:pPr>
      <w:bookmarkStart w:id="480" w:name="_Toc63778717"/>
      <w:r w:rsidRPr="000618F6">
        <w:rPr>
          <w:lang w:val="nl-NL"/>
        </w:rPr>
        <w:t>bvvPar95BijstandsnormAfdruk</w:t>
      </w:r>
      <w:bookmarkEnd w:id="480"/>
    </w:p>
    <w:p w14:paraId="313990E6" w14:textId="5149FB67" w:rsidR="001E060A" w:rsidRPr="000618F6" w:rsidRDefault="001E060A" w:rsidP="001E060A">
      <w:r w:rsidRPr="000618F6">
        <w:t>95 procent van de bijstandsnorm</w:t>
      </w:r>
    </w:p>
    <w:p w14:paraId="1E3E7ABB" w14:textId="08400B79" w:rsidR="00375F4D" w:rsidRPr="000618F6" w:rsidRDefault="00375F4D" w:rsidP="00375F4D">
      <w:r w:rsidRPr="000618F6">
        <w:t>bvvParBijstandsnorm, maar indien partnernorm van toepassing, dan is dit veld gevuld met de helft van bvvParBijstandsnorm</w:t>
      </w:r>
    </w:p>
    <w:p w14:paraId="57E638FB" w14:textId="77777777" w:rsidR="007A5B8E" w:rsidRPr="000618F6" w:rsidRDefault="007A5B8E" w:rsidP="007A5B8E"/>
    <w:p w14:paraId="3624E0B5" w14:textId="77777777" w:rsidR="007A5B8E" w:rsidRPr="000618F6" w:rsidRDefault="007A5B8E" w:rsidP="007A5B8E">
      <w:r w:rsidRPr="000618F6">
        <w:lastRenderedPageBreak/>
        <w:t>Veldtype</w:t>
      </w:r>
      <w:r w:rsidRPr="000618F6">
        <w:tab/>
      </w:r>
      <w:r w:rsidRPr="000618F6">
        <w:tab/>
      </w:r>
      <w:r w:rsidRPr="000618F6">
        <w:tab/>
      </w:r>
      <w:r w:rsidRPr="000618F6">
        <w:tab/>
        <w:t>Double</w:t>
      </w:r>
    </w:p>
    <w:p w14:paraId="3FCD4C55" w14:textId="77777777" w:rsidR="007A5B8E" w:rsidRPr="000618F6" w:rsidRDefault="007A5B8E" w:rsidP="007A5B8E">
      <w:r w:rsidRPr="000618F6">
        <w:t>Formaat</w:t>
      </w:r>
      <w:r w:rsidRPr="000618F6">
        <w:tab/>
      </w:r>
      <w:r w:rsidRPr="000618F6">
        <w:tab/>
      </w:r>
      <w:r w:rsidRPr="000618F6">
        <w:tab/>
      </w:r>
      <w:r w:rsidRPr="000618F6">
        <w:tab/>
        <w:t>999999,99</w:t>
      </w:r>
    </w:p>
    <w:p w14:paraId="41F624C8" w14:textId="77777777" w:rsidR="007A5B8E" w:rsidRPr="000618F6" w:rsidRDefault="007A5B8E" w:rsidP="007A5B8E">
      <w:r w:rsidRPr="000618F6">
        <w:t>Standaardwaarde</w:t>
      </w:r>
      <w:r w:rsidRPr="000618F6">
        <w:tab/>
      </w:r>
      <w:r w:rsidRPr="000618F6">
        <w:tab/>
        <w:t>0,0</w:t>
      </w:r>
    </w:p>
    <w:p w14:paraId="1AEDE693" w14:textId="77777777" w:rsidR="007A5B8E" w:rsidRPr="000618F6" w:rsidRDefault="007A5B8E" w:rsidP="007A5B8E">
      <w:r w:rsidRPr="000618F6">
        <w:t>Toegevoegd in</w:t>
      </w:r>
      <w:r w:rsidRPr="000618F6">
        <w:tab/>
      </w:r>
      <w:r w:rsidRPr="000618F6">
        <w:tab/>
      </w:r>
      <w:r w:rsidRPr="000618F6">
        <w:tab/>
        <w:t>4.0</w:t>
      </w:r>
    </w:p>
    <w:p w14:paraId="33B347AE" w14:textId="77777777" w:rsidR="007A5B8E" w:rsidRPr="000618F6" w:rsidRDefault="007A5B8E" w:rsidP="007A5B8E">
      <w:r w:rsidRPr="000618F6">
        <w:t>Eerste berekeningsversie</w:t>
      </w:r>
      <w:r w:rsidRPr="000618F6">
        <w:tab/>
        <w:t>01-01-2021</w:t>
      </w:r>
    </w:p>
    <w:p w14:paraId="7FD1B37A" w14:textId="77777777" w:rsidR="007A5B8E" w:rsidRPr="000618F6" w:rsidRDefault="007A5B8E" w:rsidP="007A5B8E">
      <w:r w:rsidRPr="000618F6">
        <w:t>Laatste berekeningsversie</w:t>
      </w:r>
      <w:r w:rsidRPr="000618F6">
        <w:tab/>
      </w:r>
      <w:r w:rsidRPr="000618F6">
        <w:rPr>
          <w:i/>
        </w:rPr>
        <w:t>n.v.t.</w:t>
      </w:r>
    </w:p>
    <w:p w14:paraId="2ADF4449" w14:textId="77777777" w:rsidR="007A5B8E" w:rsidRPr="000618F6" w:rsidRDefault="007A5B8E" w:rsidP="007A5B8E">
      <w:r w:rsidRPr="000618F6">
        <w:t>Verwijderd in</w:t>
      </w:r>
      <w:r w:rsidRPr="000618F6">
        <w:tab/>
      </w:r>
      <w:r w:rsidRPr="000618F6">
        <w:tab/>
      </w:r>
      <w:r w:rsidRPr="000618F6">
        <w:tab/>
      </w:r>
      <w:r w:rsidRPr="000618F6">
        <w:rPr>
          <w:i/>
        </w:rPr>
        <w:t>n.v.t.</w:t>
      </w:r>
    </w:p>
    <w:p w14:paraId="307E0586" w14:textId="2057199B" w:rsidR="004D1165" w:rsidRPr="000618F6" w:rsidRDefault="004D1165" w:rsidP="00AC2AAD">
      <w:pPr>
        <w:pStyle w:val="Heading3"/>
        <w:rPr>
          <w:lang w:val="nl-NL"/>
        </w:rPr>
      </w:pPr>
      <w:bookmarkStart w:id="481" w:name="_Toc63778718"/>
      <w:r w:rsidRPr="000618F6">
        <w:rPr>
          <w:lang w:val="nl-NL"/>
        </w:rPr>
        <w:t>bvvAlgMaxServiceKosten</w:t>
      </w:r>
      <w:bookmarkEnd w:id="481"/>
    </w:p>
    <w:p w14:paraId="6DA6A91D" w14:textId="77777777" w:rsidR="004D1165" w:rsidRPr="000618F6" w:rsidRDefault="00C0175A">
      <w:r w:rsidRPr="000618F6">
        <w:t>De maximale servicekosten (woning) zoals geldend bij deze berekening.</w:t>
      </w:r>
    </w:p>
    <w:p w14:paraId="2DB2A9A8" w14:textId="77777777" w:rsidR="004D1165" w:rsidRPr="000618F6" w:rsidRDefault="004D1165"/>
    <w:p w14:paraId="3A23701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C8F1470" w14:textId="77777777" w:rsidR="004D1165" w:rsidRPr="000618F6" w:rsidRDefault="004D1165">
      <w:r w:rsidRPr="000618F6">
        <w:t>Formaat</w:t>
      </w:r>
      <w:r w:rsidRPr="000618F6">
        <w:tab/>
      </w:r>
      <w:r w:rsidRPr="000618F6">
        <w:tab/>
      </w:r>
      <w:r w:rsidRPr="000618F6">
        <w:tab/>
      </w:r>
      <w:r w:rsidRPr="000618F6">
        <w:tab/>
        <w:t>999999,99</w:t>
      </w:r>
    </w:p>
    <w:p w14:paraId="18100BD8" w14:textId="77777777" w:rsidR="004D1165" w:rsidRPr="000618F6" w:rsidRDefault="004D1165">
      <w:r w:rsidRPr="000618F6">
        <w:t>Standaardwaarde</w:t>
      </w:r>
      <w:r w:rsidRPr="000618F6">
        <w:tab/>
      </w:r>
      <w:r w:rsidRPr="000618F6">
        <w:tab/>
        <w:t>0,0</w:t>
      </w:r>
    </w:p>
    <w:p w14:paraId="3AA31A63" w14:textId="77777777" w:rsidR="004D1165" w:rsidRPr="000618F6" w:rsidRDefault="004D1165">
      <w:r w:rsidRPr="000618F6">
        <w:t>Toegevoegd in</w:t>
      </w:r>
      <w:r w:rsidRPr="000618F6">
        <w:tab/>
      </w:r>
      <w:r w:rsidRPr="000618F6">
        <w:tab/>
      </w:r>
      <w:r w:rsidRPr="000618F6">
        <w:tab/>
        <w:t>1.0</w:t>
      </w:r>
    </w:p>
    <w:p w14:paraId="1E38154B" w14:textId="77777777" w:rsidR="004D1165" w:rsidRPr="000618F6" w:rsidRDefault="004D1165">
      <w:r w:rsidRPr="000618F6">
        <w:t>Eerste berekeningsversie</w:t>
      </w:r>
      <w:r w:rsidRPr="000618F6">
        <w:tab/>
        <w:t>01-07-2003</w:t>
      </w:r>
    </w:p>
    <w:p w14:paraId="6895A31A" w14:textId="77777777" w:rsidR="004D1165" w:rsidRPr="000618F6" w:rsidRDefault="004D1165">
      <w:r w:rsidRPr="000618F6">
        <w:t>Laatste berekeningsversie</w:t>
      </w:r>
      <w:r w:rsidRPr="000618F6">
        <w:tab/>
      </w:r>
      <w:r w:rsidRPr="000618F6">
        <w:rPr>
          <w:i/>
        </w:rPr>
        <w:t>n.v.t.</w:t>
      </w:r>
    </w:p>
    <w:p w14:paraId="4F9F19E0" w14:textId="77777777" w:rsidR="004D1165" w:rsidRPr="000618F6" w:rsidRDefault="004D1165">
      <w:r w:rsidRPr="000618F6">
        <w:t>Verwijderd in</w:t>
      </w:r>
      <w:r w:rsidRPr="000618F6">
        <w:tab/>
      </w:r>
      <w:r w:rsidRPr="000618F6">
        <w:tab/>
      </w:r>
      <w:r w:rsidRPr="000618F6">
        <w:tab/>
      </w:r>
      <w:r w:rsidRPr="000618F6">
        <w:rPr>
          <w:i/>
        </w:rPr>
        <w:t>n.v.t.</w:t>
      </w:r>
    </w:p>
    <w:p w14:paraId="25B082C3" w14:textId="77777777" w:rsidR="004D1165" w:rsidRPr="000618F6" w:rsidRDefault="004D1165" w:rsidP="00AC2AAD">
      <w:pPr>
        <w:pStyle w:val="Heading3"/>
        <w:rPr>
          <w:lang w:val="nl-NL"/>
        </w:rPr>
      </w:pPr>
      <w:bookmarkStart w:id="482" w:name="_Toc63778719"/>
      <w:r w:rsidRPr="000618F6">
        <w:rPr>
          <w:lang w:val="nl-NL"/>
        </w:rPr>
        <w:t>nomSchOverhevelingBvv</w:t>
      </w:r>
      <w:bookmarkEnd w:id="482"/>
    </w:p>
    <w:p w14:paraId="7F954B40" w14:textId="77777777" w:rsidR="004D1165" w:rsidRPr="000618F6" w:rsidRDefault="004D1165">
      <w:r w:rsidRPr="000618F6">
        <w:t>Het bedrag dat uit de beslagvrije voet van de schuldenaar wordt overgeheveld omdat de schuldenaar te weinig inkomen heeft om te profiteren van de verhoging in de beslagvrije voet.</w:t>
      </w:r>
    </w:p>
    <w:p w14:paraId="1D74E358" w14:textId="77777777" w:rsidR="004D1165" w:rsidRPr="000618F6" w:rsidRDefault="004D1165"/>
    <w:p w14:paraId="28425BA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4C29705" w14:textId="77777777" w:rsidR="004D1165" w:rsidRPr="000618F6" w:rsidRDefault="004D1165">
      <w:r w:rsidRPr="000618F6">
        <w:t>Formaat</w:t>
      </w:r>
      <w:r w:rsidRPr="000618F6">
        <w:tab/>
      </w:r>
      <w:r w:rsidRPr="000618F6">
        <w:tab/>
      </w:r>
      <w:r w:rsidRPr="000618F6">
        <w:tab/>
      </w:r>
      <w:r w:rsidRPr="000618F6">
        <w:tab/>
        <w:t>999999,99</w:t>
      </w:r>
    </w:p>
    <w:p w14:paraId="082858A3" w14:textId="77777777" w:rsidR="004D1165" w:rsidRPr="000618F6" w:rsidRDefault="004D1165">
      <w:r w:rsidRPr="000618F6">
        <w:t>Standaardwaarde</w:t>
      </w:r>
      <w:r w:rsidRPr="000618F6">
        <w:tab/>
      </w:r>
      <w:r w:rsidRPr="000618F6">
        <w:tab/>
        <w:t>0,0</w:t>
      </w:r>
    </w:p>
    <w:p w14:paraId="0EDD1313" w14:textId="77777777" w:rsidR="004D1165" w:rsidRPr="000618F6" w:rsidRDefault="004D1165">
      <w:r w:rsidRPr="000618F6">
        <w:t>Toegevoegd in</w:t>
      </w:r>
      <w:r w:rsidRPr="000618F6">
        <w:tab/>
      </w:r>
      <w:r w:rsidRPr="000618F6">
        <w:tab/>
      </w:r>
      <w:r w:rsidRPr="000618F6">
        <w:tab/>
        <w:t>1.0</w:t>
      </w:r>
    </w:p>
    <w:p w14:paraId="523179AC" w14:textId="77777777" w:rsidR="004D1165" w:rsidRPr="000618F6" w:rsidRDefault="004D1165">
      <w:r w:rsidRPr="000618F6">
        <w:t>Eerste berekeningsversie</w:t>
      </w:r>
      <w:r w:rsidRPr="000618F6">
        <w:tab/>
        <w:t>01-07-2003</w:t>
      </w:r>
    </w:p>
    <w:p w14:paraId="4F15970C" w14:textId="77777777" w:rsidR="004D1165" w:rsidRPr="000618F6" w:rsidRDefault="004D1165">
      <w:r w:rsidRPr="000618F6">
        <w:t>Laatste berekeningsversie</w:t>
      </w:r>
      <w:r w:rsidRPr="000618F6">
        <w:tab/>
      </w:r>
      <w:r w:rsidR="00654E5D" w:rsidRPr="000618F6">
        <w:t>01-07-2015</w:t>
      </w:r>
    </w:p>
    <w:p w14:paraId="0A507FDA" w14:textId="77777777" w:rsidR="004D1165" w:rsidRPr="000618F6" w:rsidRDefault="004D1165">
      <w:r w:rsidRPr="000618F6">
        <w:t>Verwijderd in</w:t>
      </w:r>
      <w:r w:rsidRPr="000618F6">
        <w:tab/>
      </w:r>
      <w:r w:rsidRPr="000618F6">
        <w:tab/>
      </w:r>
      <w:r w:rsidRPr="000618F6">
        <w:tab/>
      </w:r>
      <w:r w:rsidR="008D5BDB" w:rsidRPr="000618F6">
        <w:t>3.4</w:t>
      </w:r>
    </w:p>
    <w:p w14:paraId="4D459587" w14:textId="77777777" w:rsidR="004D1165" w:rsidRPr="000618F6" w:rsidRDefault="004D1165" w:rsidP="00AC2AAD">
      <w:pPr>
        <w:pStyle w:val="Heading3"/>
        <w:rPr>
          <w:lang w:val="nl-NL"/>
        </w:rPr>
      </w:pPr>
      <w:bookmarkStart w:id="483" w:name="_Toc63778720"/>
      <w:r w:rsidRPr="000618F6">
        <w:rPr>
          <w:lang w:val="nl-NL"/>
        </w:rPr>
        <w:t>nomSchReserveringstoeslag</w:t>
      </w:r>
      <w:bookmarkEnd w:id="483"/>
    </w:p>
    <w:p w14:paraId="018632E4" w14:textId="77777777" w:rsidR="004D1165" w:rsidRPr="000618F6" w:rsidRDefault="004D1165">
      <w:r w:rsidRPr="000618F6">
        <w:t>De reserveringstoeslag in het nominaal bedrag voor de schuldenaar.</w:t>
      </w:r>
    </w:p>
    <w:p w14:paraId="145AF5F3" w14:textId="77777777" w:rsidR="004D1165" w:rsidRPr="000618F6" w:rsidRDefault="004D1165"/>
    <w:p w14:paraId="009A29B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53E5C68" w14:textId="77777777" w:rsidR="004D1165" w:rsidRPr="000618F6" w:rsidRDefault="004D1165">
      <w:r w:rsidRPr="000618F6">
        <w:t>Formaat</w:t>
      </w:r>
      <w:r w:rsidRPr="000618F6">
        <w:tab/>
      </w:r>
      <w:r w:rsidRPr="000618F6">
        <w:tab/>
      </w:r>
      <w:r w:rsidRPr="000618F6">
        <w:tab/>
      </w:r>
      <w:r w:rsidRPr="000618F6">
        <w:tab/>
        <w:t>999999,99</w:t>
      </w:r>
    </w:p>
    <w:p w14:paraId="346BCF99" w14:textId="77777777" w:rsidR="004D1165" w:rsidRPr="000618F6" w:rsidRDefault="004D1165">
      <w:r w:rsidRPr="000618F6">
        <w:t>Standaardwaarde</w:t>
      </w:r>
      <w:r w:rsidRPr="000618F6">
        <w:tab/>
      </w:r>
      <w:r w:rsidRPr="000618F6">
        <w:tab/>
        <w:t>0,0</w:t>
      </w:r>
    </w:p>
    <w:p w14:paraId="2707E4B2" w14:textId="77777777" w:rsidR="004D1165" w:rsidRPr="000618F6" w:rsidRDefault="004D1165">
      <w:r w:rsidRPr="000618F6">
        <w:t>Toegevoegd in</w:t>
      </w:r>
      <w:r w:rsidRPr="000618F6">
        <w:tab/>
      </w:r>
      <w:r w:rsidRPr="000618F6">
        <w:tab/>
      </w:r>
      <w:r w:rsidRPr="000618F6">
        <w:tab/>
        <w:t>1.0</w:t>
      </w:r>
    </w:p>
    <w:p w14:paraId="74DD3868" w14:textId="77777777" w:rsidR="004D1165" w:rsidRPr="000618F6" w:rsidRDefault="004D1165">
      <w:r w:rsidRPr="000618F6">
        <w:t>Eerste berekeningsversie</w:t>
      </w:r>
      <w:r w:rsidRPr="000618F6">
        <w:tab/>
        <w:t>01-07-2003</w:t>
      </w:r>
    </w:p>
    <w:p w14:paraId="65C9F360" w14:textId="4F6D8FB4" w:rsidR="004D1165" w:rsidRPr="000618F6" w:rsidRDefault="004D1165">
      <w:r w:rsidRPr="000618F6">
        <w:t>Laatste berekeningsversie</w:t>
      </w:r>
      <w:r w:rsidRPr="000618F6">
        <w:tab/>
      </w:r>
      <w:r w:rsidR="007A5B8E" w:rsidRPr="000618F6">
        <w:rPr>
          <w:iCs/>
        </w:rPr>
        <w:t>01-07-2020</w:t>
      </w:r>
    </w:p>
    <w:p w14:paraId="0F8AA4FC" w14:textId="77777777" w:rsidR="004D1165" w:rsidRPr="000618F6" w:rsidRDefault="004D1165">
      <w:r w:rsidRPr="000618F6">
        <w:t>Verwijderd in</w:t>
      </w:r>
      <w:r w:rsidRPr="000618F6">
        <w:tab/>
      </w:r>
      <w:r w:rsidRPr="000618F6">
        <w:tab/>
      </w:r>
      <w:r w:rsidRPr="000618F6">
        <w:tab/>
      </w:r>
      <w:r w:rsidRPr="000618F6">
        <w:rPr>
          <w:i/>
        </w:rPr>
        <w:t>n.v.t.</w:t>
      </w:r>
    </w:p>
    <w:p w14:paraId="54E81BBB" w14:textId="77777777" w:rsidR="004D1165" w:rsidRPr="000618F6" w:rsidRDefault="004D1165" w:rsidP="00AC2AAD">
      <w:pPr>
        <w:pStyle w:val="Heading3"/>
        <w:rPr>
          <w:lang w:val="nl-NL"/>
        </w:rPr>
      </w:pPr>
      <w:bookmarkStart w:id="484" w:name="_Toc63778721"/>
      <w:r w:rsidRPr="000618F6">
        <w:rPr>
          <w:lang w:val="nl-NL"/>
        </w:rPr>
        <w:t>nomSchArbeidstoeslag</w:t>
      </w:r>
      <w:bookmarkEnd w:id="484"/>
    </w:p>
    <w:p w14:paraId="677CBA03" w14:textId="77777777" w:rsidR="004D1165" w:rsidRPr="000618F6" w:rsidRDefault="004D1165">
      <w:r w:rsidRPr="000618F6">
        <w:t>De arbeidstoeslag in het nominaal bedrag voor de schuldenaar.</w:t>
      </w:r>
    </w:p>
    <w:p w14:paraId="36F8E034" w14:textId="77777777" w:rsidR="004D1165" w:rsidRPr="000618F6" w:rsidRDefault="004D1165"/>
    <w:p w14:paraId="04BDFFF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81053E3" w14:textId="77777777" w:rsidR="004D1165" w:rsidRPr="000618F6" w:rsidRDefault="004D1165">
      <w:r w:rsidRPr="000618F6">
        <w:t>Formaat</w:t>
      </w:r>
      <w:r w:rsidRPr="000618F6">
        <w:tab/>
      </w:r>
      <w:r w:rsidRPr="000618F6">
        <w:tab/>
      </w:r>
      <w:r w:rsidRPr="000618F6">
        <w:tab/>
      </w:r>
      <w:r w:rsidRPr="000618F6">
        <w:tab/>
        <w:t>999999,99</w:t>
      </w:r>
    </w:p>
    <w:p w14:paraId="756ED9B1" w14:textId="77777777" w:rsidR="004D1165" w:rsidRPr="000618F6" w:rsidRDefault="004D1165">
      <w:r w:rsidRPr="000618F6">
        <w:t>Standaardwaarde</w:t>
      </w:r>
      <w:r w:rsidRPr="000618F6">
        <w:tab/>
      </w:r>
      <w:r w:rsidRPr="000618F6">
        <w:tab/>
        <w:t>0,0</w:t>
      </w:r>
    </w:p>
    <w:p w14:paraId="38A25E47" w14:textId="77777777" w:rsidR="004D1165" w:rsidRPr="000618F6" w:rsidRDefault="004D1165">
      <w:r w:rsidRPr="000618F6">
        <w:t>Toegevoegd in</w:t>
      </w:r>
      <w:r w:rsidRPr="000618F6">
        <w:tab/>
      </w:r>
      <w:r w:rsidRPr="000618F6">
        <w:tab/>
      </w:r>
      <w:r w:rsidRPr="000618F6">
        <w:tab/>
        <w:t>1.0</w:t>
      </w:r>
    </w:p>
    <w:p w14:paraId="480790C0" w14:textId="77777777" w:rsidR="004D1165" w:rsidRPr="000618F6" w:rsidRDefault="004D1165">
      <w:r w:rsidRPr="000618F6">
        <w:t>Eerste berekeningsversie</w:t>
      </w:r>
      <w:r w:rsidRPr="000618F6">
        <w:tab/>
        <w:t>01-07-2003</w:t>
      </w:r>
    </w:p>
    <w:p w14:paraId="6548F01D" w14:textId="77777777" w:rsidR="004D1165" w:rsidRPr="000618F6" w:rsidRDefault="004D1165">
      <w:r w:rsidRPr="000618F6">
        <w:lastRenderedPageBreak/>
        <w:t>Laatste berekeningsversie</w:t>
      </w:r>
      <w:r w:rsidRPr="000618F6">
        <w:tab/>
      </w:r>
      <w:r w:rsidRPr="000618F6">
        <w:rPr>
          <w:i/>
        </w:rPr>
        <w:t>n.v.t.</w:t>
      </w:r>
    </w:p>
    <w:p w14:paraId="3A30649F" w14:textId="77777777" w:rsidR="004D1165" w:rsidRPr="000618F6" w:rsidRDefault="004D1165">
      <w:r w:rsidRPr="000618F6">
        <w:t>Verwijderd in</w:t>
      </w:r>
      <w:r w:rsidRPr="000618F6">
        <w:tab/>
      </w:r>
      <w:r w:rsidRPr="000618F6">
        <w:tab/>
      </w:r>
      <w:r w:rsidRPr="000618F6">
        <w:tab/>
      </w:r>
      <w:r w:rsidRPr="000618F6">
        <w:rPr>
          <w:i/>
        </w:rPr>
        <w:t>n.v.t.</w:t>
      </w:r>
    </w:p>
    <w:p w14:paraId="6D910AAA" w14:textId="77777777" w:rsidR="004D1165" w:rsidRPr="000618F6" w:rsidRDefault="004D1165" w:rsidP="00AC2AAD">
      <w:pPr>
        <w:pStyle w:val="Heading3"/>
        <w:rPr>
          <w:lang w:val="nl-NL"/>
        </w:rPr>
      </w:pPr>
      <w:bookmarkStart w:id="485" w:name="_Toc63778722"/>
      <w:r w:rsidRPr="000618F6">
        <w:rPr>
          <w:lang w:val="nl-NL"/>
        </w:rPr>
        <w:t>nomSchWoonkostenMaxHuurtoeslag</w:t>
      </w:r>
      <w:bookmarkEnd w:id="485"/>
    </w:p>
    <w:p w14:paraId="705312F7" w14:textId="77777777" w:rsidR="004D1165" w:rsidRPr="000618F6" w:rsidRDefault="004D1165">
      <w:r w:rsidRPr="000618F6">
        <w:t>De correctie woonkosten in het nominaal bedrag voor de schuldenaar.</w:t>
      </w:r>
    </w:p>
    <w:p w14:paraId="3E0B8DA2" w14:textId="77777777" w:rsidR="004D1165" w:rsidRPr="000618F6" w:rsidRDefault="004D1165"/>
    <w:p w14:paraId="5C455C16"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BEAA8D5" w14:textId="77777777" w:rsidR="004D1165" w:rsidRPr="000618F6" w:rsidRDefault="004D1165">
      <w:r w:rsidRPr="000618F6">
        <w:t>Formaat</w:t>
      </w:r>
      <w:r w:rsidRPr="000618F6">
        <w:tab/>
      </w:r>
      <w:r w:rsidRPr="000618F6">
        <w:tab/>
      </w:r>
      <w:r w:rsidRPr="000618F6">
        <w:tab/>
      </w:r>
      <w:r w:rsidRPr="000618F6">
        <w:tab/>
        <w:t>999999,99</w:t>
      </w:r>
    </w:p>
    <w:p w14:paraId="245BE25A" w14:textId="77777777" w:rsidR="004D1165" w:rsidRPr="000618F6" w:rsidRDefault="004D1165">
      <w:r w:rsidRPr="000618F6">
        <w:t>Standaardwaarde</w:t>
      </w:r>
      <w:r w:rsidRPr="000618F6">
        <w:tab/>
      </w:r>
      <w:r w:rsidRPr="000618F6">
        <w:tab/>
        <w:t>0,0</w:t>
      </w:r>
    </w:p>
    <w:p w14:paraId="74074A9E" w14:textId="77777777" w:rsidR="004D1165" w:rsidRPr="000618F6" w:rsidRDefault="004D1165">
      <w:r w:rsidRPr="000618F6">
        <w:t>Toegevoegd in</w:t>
      </w:r>
      <w:r w:rsidRPr="000618F6">
        <w:tab/>
      </w:r>
      <w:r w:rsidRPr="000618F6">
        <w:tab/>
      </w:r>
      <w:r w:rsidRPr="000618F6">
        <w:tab/>
        <w:t>1.0</w:t>
      </w:r>
    </w:p>
    <w:p w14:paraId="56C68AE1" w14:textId="77777777" w:rsidR="004D1165" w:rsidRPr="000618F6" w:rsidRDefault="004D1165">
      <w:r w:rsidRPr="000618F6">
        <w:t>Eerste berekeningsversie</w:t>
      </w:r>
      <w:r w:rsidRPr="000618F6">
        <w:tab/>
        <w:t>01-07-2003</w:t>
      </w:r>
    </w:p>
    <w:p w14:paraId="19CAC0C4" w14:textId="77777777" w:rsidR="004D1165" w:rsidRPr="000618F6" w:rsidRDefault="004D1165">
      <w:r w:rsidRPr="000618F6">
        <w:t>Laatste berekeningsversie</w:t>
      </w:r>
      <w:r w:rsidRPr="000618F6">
        <w:tab/>
      </w:r>
      <w:r w:rsidRPr="000618F6">
        <w:rPr>
          <w:i/>
        </w:rPr>
        <w:t>n.v.t.</w:t>
      </w:r>
    </w:p>
    <w:p w14:paraId="1251EFAE" w14:textId="77777777" w:rsidR="004D1165" w:rsidRPr="000618F6" w:rsidRDefault="004D1165">
      <w:pPr>
        <w:rPr>
          <w:i/>
        </w:rPr>
      </w:pPr>
      <w:r w:rsidRPr="000618F6">
        <w:t>Verwijderd in</w:t>
      </w:r>
      <w:r w:rsidRPr="000618F6">
        <w:tab/>
      </w:r>
      <w:r w:rsidRPr="000618F6">
        <w:tab/>
      </w:r>
      <w:r w:rsidRPr="000618F6">
        <w:tab/>
      </w:r>
      <w:r w:rsidRPr="000618F6">
        <w:rPr>
          <w:i/>
        </w:rPr>
        <w:t>n.v.t.</w:t>
      </w:r>
    </w:p>
    <w:p w14:paraId="6C649CD5" w14:textId="77777777" w:rsidR="0041307E" w:rsidRPr="000618F6" w:rsidRDefault="0041307E" w:rsidP="0041307E">
      <w:pPr>
        <w:pStyle w:val="Heading3"/>
        <w:rPr>
          <w:lang w:val="nl-NL"/>
        </w:rPr>
      </w:pPr>
      <w:bookmarkStart w:id="486" w:name="_Toc63778723"/>
      <w:r w:rsidRPr="000618F6">
        <w:rPr>
          <w:lang w:val="nl-NL"/>
        </w:rPr>
        <w:t>nomSchWoonkostenOnderMinimum</w:t>
      </w:r>
      <w:bookmarkEnd w:id="486"/>
    </w:p>
    <w:p w14:paraId="6AE1812D" w14:textId="77777777" w:rsidR="0041307E" w:rsidRPr="000618F6" w:rsidRDefault="0041307E" w:rsidP="0041307E">
      <w:r w:rsidRPr="000618F6">
        <w:t>De eventuele negatieve correctie woonkosten in het nominaal bedrag voor de schuldenaar, indien de totale woonkosten, zoals berekend in de beslagvrije voet, onder de minimum normhuur liggen.</w:t>
      </w:r>
    </w:p>
    <w:p w14:paraId="68258778" w14:textId="77777777" w:rsidR="0041307E" w:rsidRPr="000618F6" w:rsidRDefault="0041307E" w:rsidP="0041307E"/>
    <w:p w14:paraId="02CAE4A2" w14:textId="77777777" w:rsidR="0041307E" w:rsidRPr="000618F6" w:rsidRDefault="0041307E" w:rsidP="0041307E">
      <w:r w:rsidRPr="000618F6">
        <w:t>Veldtype</w:t>
      </w:r>
      <w:r w:rsidRPr="000618F6">
        <w:tab/>
      </w:r>
      <w:r w:rsidRPr="000618F6">
        <w:tab/>
      </w:r>
      <w:r w:rsidRPr="000618F6">
        <w:tab/>
      </w:r>
      <w:r w:rsidRPr="000618F6">
        <w:tab/>
        <w:t>Double</w:t>
      </w:r>
    </w:p>
    <w:p w14:paraId="3CB1CCC1" w14:textId="77777777" w:rsidR="0041307E" w:rsidRPr="000618F6" w:rsidRDefault="0041307E" w:rsidP="0041307E">
      <w:r w:rsidRPr="000618F6">
        <w:t>Formaat</w:t>
      </w:r>
      <w:r w:rsidRPr="000618F6">
        <w:tab/>
      </w:r>
      <w:r w:rsidRPr="000618F6">
        <w:tab/>
      </w:r>
      <w:r w:rsidRPr="000618F6">
        <w:tab/>
      </w:r>
      <w:r w:rsidRPr="000618F6">
        <w:tab/>
        <w:t>-999999,99</w:t>
      </w:r>
    </w:p>
    <w:p w14:paraId="0C08E0E9" w14:textId="77777777" w:rsidR="0041307E" w:rsidRPr="000618F6" w:rsidRDefault="0041307E" w:rsidP="0041307E">
      <w:r w:rsidRPr="000618F6">
        <w:t>Standaardwaarde</w:t>
      </w:r>
      <w:r w:rsidRPr="000618F6">
        <w:tab/>
      </w:r>
      <w:r w:rsidRPr="000618F6">
        <w:tab/>
        <w:t>0,0</w:t>
      </w:r>
    </w:p>
    <w:p w14:paraId="4BA8F820" w14:textId="77777777" w:rsidR="0041307E" w:rsidRPr="000618F6" w:rsidRDefault="0041307E" w:rsidP="0041307E">
      <w:r w:rsidRPr="000618F6">
        <w:t>Toegevoegd in</w:t>
      </w:r>
      <w:r w:rsidRPr="000618F6">
        <w:tab/>
      </w:r>
      <w:r w:rsidRPr="000618F6">
        <w:tab/>
      </w:r>
      <w:r w:rsidRPr="000618F6">
        <w:tab/>
        <w:t>2.7</w:t>
      </w:r>
    </w:p>
    <w:p w14:paraId="2C43C748" w14:textId="77777777" w:rsidR="0041307E" w:rsidRPr="000618F6" w:rsidRDefault="0041307E" w:rsidP="0041307E">
      <w:r w:rsidRPr="000618F6">
        <w:t>Eerste berekeningsversie</w:t>
      </w:r>
      <w:r w:rsidRPr="000618F6">
        <w:tab/>
        <w:t>01-07-2015</w:t>
      </w:r>
    </w:p>
    <w:p w14:paraId="3F40DEF6" w14:textId="77777777" w:rsidR="0041307E" w:rsidRPr="000618F6" w:rsidRDefault="0041307E" w:rsidP="0041307E">
      <w:r w:rsidRPr="000618F6">
        <w:t>Laatste berekeningsversie</w:t>
      </w:r>
      <w:r w:rsidRPr="000618F6">
        <w:tab/>
      </w:r>
      <w:r w:rsidRPr="000618F6">
        <w:rPr>
          <w:i/>
        </w:rPr>
        <w:t>n.v.t.</w:t>
      </w:r>
    </w:p>
    <w:p w14:paraId="36B659FC" w14:textId="77777777" w:rsidR="0041307E" w:rsidRPr="000618F6" w:rsidRDefault="0041307E" w:rsidP="0041307E">
      <w:r w:rsidRPr="000618F6">
        <w:t>Verwijderd in</w:t>
      </w:r>
      <w:r w:rsidRPr="000618F6">
        <w:tab/>
      </w:r>
      <w:r w:rsidRPr="000618F6">
        <w:tab/>
      </w:r>
      <w:r w:rsidRPr="000618F6">
        <w:tab/>
      </w:r>
      <w:r w:rsidRPr="000618F6">
        <w:rPr>
          <w:i/>
        </w:rPr>
        <w:t>n.v.t.</w:t>
      </w:r>
    </w:p>
    <w:p w14:paraId="0CA6F17D" w14:textId="77777777" w:rsidR="0041307E" w:rsidRPr="000618F6" w:rsidRDefault="0041307E"/>
    <w:p w14:paraId="7B8B132F" w14:textId="77777777" w:rsidR="004D1165" w:rsidRPr="000618F6" w:rsidRDefault="004D1165" w:rsidP="00AC2AAD">
      <w:pPr>
        <w:pStyle w:val="Heading3"/>
        <w:rPr>
          <w:lang w:val="nl-NL"/>
        </w:rPr>
      </w:pPr>
      <w:bookmarkStart w:id="487" w:name="_Toc63778724"/>
      <w:r w:rsidRPr="000618F6">
        <w:rPr>
          <w:lang w:val="nl-NL"/>
        </w:rPr>
        <w:t>nomSchZiektekostAftrek</w:t>
      </w:r>
      <w:bookmarkEnd w:id="487"/>
    </w:p>
    <w:p w14:paraId="216BFCEB" w14:textId="77777777" w:rsidR="004D1165" w:rsidRPr="000618F6" w:rsidRDefault="0052079D">
      <w:r w:rsidRPr="000618F6">
        <w:t>De nominale premie ziekenfonds voor de schuldenaar zoals deze (in oude berekeningen) gecorrigeerd werd in het nominaal bedrag.</w:t>
      </w:r>
    </w:p>
    <w:p w14:paraId="46D28D2D" w14:textId="77777777" w:rsidR="0052079D" w:rsidRPr="000618F6" w:rsidRDefault="0052079D"/>
    <w:p w14:paraId="167ECDF8" w14:textId="77777777" w:rsidR="0052079D" w:rsidRPr="000618F6" w:rsidRDefault="0052079D" w:rsidP="0052079D">
      <w:r w:rsidRPr="000618F6">
        <w:t>Veldtype</w:t>
      </w:r>
      <w:r w:rsidRPr="000618F6">
        <w:tab/>
      </w:r>
      <w:r w:rsidRPr="000618F6">
        <w:tab/>
      </w:r>
      <w:r w:rsidRPr="000618F6">
        <w:tab/>
      </w:r>
      <w:r w:rsidRPr="000618F6">
        <w:tab/>
      </w:r>
      <w:r w:rsidR="00A613AA" w:rsidRPr="000618F6">
        <w:t>Double</w:t>
      </w:r>
    </w:p>
    <w:p w14:paraId="19B055AC" w14:textId="77777777" w:rsidR="0052079D" w:rsidRPr="000618F6" w:rsidRDefault="0052079D" w:rsidP="0052079D">
      <w:r w:rsidRPr="000618F6">
        <w:t>Formaat</w:t>
      </w:r>
      <w:r w:rsidRPr="000618F6">
        <w:tab/>
      </w:r>
      <w:r w:rsidRPr="000618F6">
        <w:tab/>
      </w:r>
      <w:r w:rsidRPr="000618F6">
        <w:tab/>
      </w:r>
      <w:r w:rsidRPr="000618F6">
        <w:tab/>
        <w:t>999999,99</w:t>
      </w:r>
    </w:p>
    <w:p w14:paraId="1CD37244" w14:textId="77777777" w:rsidR="0052079D" w:rsidRPr="000618F6" w:rsidRDefault="0052079D" w:rsidP="0052079D">
      <w:r w:rsidRPr="000618F6">
        <w:t>Standaardwaarde</w:t>
      </w:r>
      <w:r w:rsidRPr="000618F6">
        <w:tab/>
      </w:r>
      <w:r w:rsidRPr="000618F6">
        <w:tab/>
        <w:t>0,0</w:t>
      </w:r>
    </w:p>
    <w:p w14:paraId="76D358D1" w14:textId="77777777" w:rsidR="0052079D" w:rsidRPr="000618F6" w:rsidRDefault="0052079D" w:rsidP="0052079D">
      <w:r w:rsidRPr="000618F6">
        <w:t>Toegevoegd in</w:t>
      </w:r>
      <w:r w:rsidRPr="000618F6">
        <w:tab/>
      </w:r>
      <w:r w:rsidRPr="000618F6">
        <w:tab/>
      </w:r>
      <w:r w:rsidRPr="000618F6">
        <w:tab/>
        <w:t>1.0</w:t>
      </w:r>
    </w:p>
    <w:p w14:paraId="25033A05" w14:textId="77777777" w:rsidR="0052079D" w:rsidRPr="000618F6" w:rsidRDefault="0052079D" w:rsidP="0052079D">
      <w:r w:rsidRPr="000618F6">
        <w:t>Eerste berekeningsversie</w:t>
      </w:r>
      <w:r w:rsidRPr="000618F6">
        <w:tab/>
        <w:t>01-07-2003</w:t>
      </w:r>
    </w:p>
    <w:p w14:paraId="07D5A178" w14:textId="77777777" w:rsidR="0052079D" w:rsidRPr="000618F6" w:rsidRDefault="0052079D" w:rsidP="0052079D">
      <w:r w:rsidRPr="000618F6">
        <w:t>Laatste berekeningsversie</w:t>
      </w:r>
      <w:r w:rsidRPr="000618F6">
        <w:tab/>
        <w:t>01-07-2005</w:t>
      </w:r>
    </w:p>
    <w:p w14:paraId="29A02F4B" w14:textId="77777777" w:rsidR="0052079D" w:rsidRPr="000618F6" w:rsidRDefault="0052079D" w:rsidP="0052079D">
      <w:r w:rsidRPr="000618F6">
        <w:t>Verwijderd in</w:t>
      </w:r>
      <w:r w:rsidRPr="000618F6">
        <w:tab/>
      </w:r>
      <w:r w:rsidRPr="000618F6">
        <w:tab/>
      </w:r>
      <w:r w:rsidRPr="000618F6">
        <w:tab/>
      </w:r>
      <w:r w:rsidR="00213BA4" w:rsidRPr="000618F6">
        <w:t>1.4</w:t>
      </w:r>
    </w:p>
    <w:p w14:paraId="01431AA7" w14:textId="77777777" w:rsidR="004D1165" w:rsidRPr="000618F6" w:rsidRDefault="004D1165" w:rsidP="00AC2AAD">
      <w:pPr>
        <w:pStyle w:val="Heading3"/>
        <w:rPr>
          <w:lang w:val="nl-NL"/>
        </w:rPr>
      </w:pPr>
      <w:bookmarkStart w:id="488" w:name="_Toc63778725"/>
      <w:r w:rsidRPr="000618F6">
        <w:rPr>
          <w:lang w:val="nl-NL"/>
        </w:rPr>
        <w:t>nomSchZiektekostEigenrisico</w:t>
      </w:r>
      <w:bookmarkEnd w:id="488"/>
    </w:p>
    <w:p w14:paraId="06623A4F" w14:textId="77777777" w:rsidR="004D1165" w:rsidRPr="000618F6" w:rsidRDefault="004D1165">
      <w:r w:rsidRPr="000618F6">
        <w:t>Het eigen risicobedrag per maand in een ziektekostenverzekering, ter verhoging van het nominaal bedrag voor de schuldenaar.</w:t>
      </w:r>
    </w:p>
    <w:p w14:paraId="0163A0AD" w14:textId="77777777" w:rsidR="004D1165" w:rsidRPr="000618F6" w:rsidRDefault="004D1165"/>
    <w:p w14:paraId="6617BFC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82444CE" w14:textId="77777777" w:rsidR="004D1165" w:rsidRPr="000618F6" w:rsidRDefault="004D1165">
      <w:r w:rsidRPr="000618F6">
        <w:t>Formaat</w:t>
      </w:r>
      <w:r w:rsidRPr="000618F6">
        <w:tab/>
      </w:r>
      <w:r w:rsidRPr="000618F6">
        <w:tab/>
      </w:r>
      <w:r w:rsidRPr="000618F6">
        <w:tab/>
      </w:r>
      <w:r w:rsidRPr="000618F6">
        <w:tab/>
        <w:t>999999,99</w:t>
      </w:r>
    </w:p>
    <w:p w14:paraId="62705FB6" w14:textId="77777777" w:rsidR="004D1165" w:rsidRPr="000618F6" w:rsidRDefault="004D1165">
      <w:r w:rsidRPr="000618F6">
        <w:t>Standaardwaarde</w:t>
      </w:r>
      <w:r w:rsidRPr="000618F6">
        <w:tab/>
      </w:r>
      <w:r w:rsidRPr="000618F6">
        <w:tab/>
        <w:t>0,0</w:t>
      </w:r>
    </w:p>
    <w:p w14:paraId="0C14B0E5" w14:textId="77777777" w:rsidR="004D1165" w:rsidRPr="000618F6" w:rsidRDefault="004D1165">
      <w:r w:rsidRPr="000618F6">
        <w:t>Toegevoegd in</w:t>
      </w:r>
      <w:r w:rsidRPr="000618F6">
        <w:tab/>
      </w:r>
      <w:r w:rsidRPr="000618F6">
        <w:tab/>
      </w:r>
      <w:r w:rsidRPr="000618F6">
        <w:tab/>
        <w:t>1.0</w:t>
      </w:r>
    </w:p>
    <w:p w14:paraId="10D30AA0" w14:textId="77777777" w:rsidR="004D1165" w:rsidRPr="000618F6" w:rsidRDefault="004D1165">
      <w:r w:rsidRPr="000618F6">
        <w:t>Eerste berekeningsversie</w:t>
      </w:r>
      <w:r w:rsidRPr="000618F6">
        <w:tab/>
        <w:t>01-07-2003</w:t>
      </w:r>
    </w:p>
    <w:p w14:paraId="0B4B4FE7" w14:textId="77777777" w:rsidR="004D1165" w:rsidRPr="000618F6" w:rsidRDefault="004D1165">
      <w:r w:rsidRPr="000618F6">
        <w:t>Laatste berekeningsversie</w:t>
      </w:r>
      <w:r w:rsidRPr="000618F6">
        <w:tab/>
      </w:r>
      <w:r w:rsidR="00076DBB" w:rsidRPr="000618F6">
        <w:t>01-01-2008</w:t>
      </w:r>
    </w:p>
    <w:p w14:paraId="63451819" w14:textId="77777777" w:rsidR="004D1165" w:rsidRPr="000618F6" w:rsidRDefault="004D1165">
      <w:r w:rsidRPr="000618F6">
        <w:t>Verwijderd in</w:t>
      </w:r>
      <w:r w:rsidRPr="000618F6">
        <w:tab/>
      </w:r>
      <w:r w:rsidRPr="000618F6">
        <w:tab/>
      </w:r>
      <w:r w:rsidRPr="000618F6">
        <w:tab/>
      </w:r>
      <w:r w:rsidR="000958E3" w:rsidRPr="000618F6">
        <w:t>1.9</w:t>
      </w:r>
    </w:p>
    <w:p w14:paraId="6CBA6659" w14:textId="77777777" w:rsidR="0090148A" w:rsidRPr="000618F6" w:rsidRDefault="0090148A" w:rsidP="0090148A">
      <w:pPr>
        <w:pStyle w:val="Heading3"/>
        <w:rPr>
          <w:lang w:val="nl-NL"/>
        </w:rPr>
      </w:pPr>
      <w:bookmarkStart w:id="489" w:name="_Toc63778726"/>
      <w:r w:rsidRPr="000618F6">
        <w:rPr>
          <w:lang w:val="nl-NL"/>
        </w:rPr>
        <w:lastRenderedPageBreak/>
        <w:t>nomSchZiektekostEigenRisicoVerplicht</w:t>
      </w:r>
      <w:bookmarkEnd w:id="489"/>
    </w:p>
    <w:p w14:paraId="45F55A6B" w14:textId="77777777" w:rsidR="0090148A" w:rsidRPr="000618F6" w:rsidRDefault="0090148A" w:rsidP="0090148A">
      <w:r w:rsidRPr="000618F6">
        <w:t xml:space="preserve">Het </w:t>
      </w:r>
      <w:r w:rsidRPr="000618F6">
        <w:rPr>
          <w:u w:val="single"/>
        </w:rPr>
        <w:t>verplichte</w:t>
      </w:r>
      <w:r w:rsidRPr="000618F6">
        <w:t xml:space="preserve"> eigen risicobedrag per maand in de ziektekostenverzekering, ter verhoging van het nominaal bedrag voor de schuldenaar.</w:t>
      </w:r>
    </w:p>
    <w:p w14:paraId="709A9EE6" w14:textId="77777777" w:rsidR="0090148A" w:rsidRPr="000618F6" w:rsidRDefault="0090148A" w:rsidP="0090148A"/>
    <w:p w14:paraId="76CECA33" w14:textId="77777777" w:rsidR="0090148A" w:rsidRPr="000618F6" w:rsidRDefault="0090148A" w:rsidP="0090148A">
      <w:r w:rsidRPr="000618F6">
        <w:t>Veldtype</w:t>
      </w:r>
      <w:r w:rsidRPr="000618F6">
        <w:tab/>
      </w:r>
      <w:r w:rsidRPr="000618F6">
        <w:tab/>
      </w:r>
      <w:r w:rsidRPr="000618F6">
        <w:tab/>
      </w:r>
      <w:r w:rsidRPr="000618F6">
        <w:tab/>
        <w:t>Double</w:t>
      </w:r>
    </w:p>
    <w:p w14:paraId="762FEF0D" w14:textId="77777777" w:rsidR="0090148A" w:rsidRPr="000618F6" w:rsidRDefault="0090148A" w:rsidP="0090148A">
      <w:r w:rsidRPr="000618F6">
        <w:t>Formaat</w:t>
      </w:r>
      <w:r w:rsidRPr="000618F6">
        <w:tab/>
      </w:r>
      <w:r w:rsidRPr="000618F6">
        <w:tab/>
      </w:r>
      <w:r w:rsidRPr="000618F6">
        <w:tab/>
      </w:r>
      <w:r w:rsidRPr="000618F6">
        <w:tab/>
        <w:t>999999,99</w:t>
      </w:r>
    </w:p>
    <w:p w14:paraId="27F2AE8D" w14:textId="77777777" w:rsidR="0090148A" w:rsidRPr="000618F6" w:rsidRDefault="0090148A" w:rsidP="0090148A">
      <w:r w:rsidRPr="000618F6">
        <w:t>Standaardwaarde</w:t>
      </w:r>
      <w:r w:rsidRPr="000618F6">
        <w:tab/>
      </w:r>
      <w:r w:rsidRPr="000618F6">
        <w:tab/>
        <w:t>0,0</w:t>
      </w:r>
    </w:p>
    <w:p w14:paraId="241F0F32" w14:textId="77777777" w:rsidR="0090148A" w:rsidRPr="000618F6" w:rsidRDefault="0090148A" w:rsidP="0090148A">
      <w:r w:rsidRPr="000618F6">
        <w:t>Toegevoegd in</w:t>
      </w:r>
      <w:r w:rsidRPr="000618F6">
        <w:tab/>
      </w:r>
      <w:r w:rsidRPr="000618F6">
        <w:tab/>
      </w:r>
      <w:r w:rsidRPr="000618F6">
        <w:tab/>
        <w:t>1.2</w:t>
      </w:r>
    </w:p>
    <w:p w14:paraId="5696BEF0" w14:textId="77777777" w:rsidR="0090148A" w:rsidRPr="000618F6" w:rsidRDefault="0090148A" w:rsidP="0090148A">
      <w:r w:rsidRPr="000618F6">
        <w:t>Eerste berekeningsversie</w:t>
      </w:r>
      <w:r w:rsidRPr="000618F6">
        <w:tab/>
        <w:t>01-01-2008</w:t>
      </w:r>
    </w:p>
    <w:p w14:paraId="7027EBDB" w14:textId="77777777" w:rsidR="0090148A" w:rsidRPr="000618F6" w:rsidRDefault="0090148A" w:rsidP="0090148A">
      <w:r w:rsidRPr="000618F6">
        <w:t>Laatste berekeningsversie</w:t>
      </w:r>
      <w:r w:rsidRPr="000618F6">
        <w:tab/>
        <w:t>01-01-2008</w:t>
      </w:r>
    </w:p>
    <w:p w14:paraId="46901543" w14:textId="77777777" w:rsidR="0090148A" w:rsidRPr="000618F6" w:rsidRDefault="0090148A" w:rsidP="0090148A">
      <w:r w:rsidRPr="000618F6">
        <w:t>Verwijderd in</w:t>
      </w:r>
      <w:r w:rsidRPr="000618F6">
        <w:tab/>
      </w:r>
      <w:r w:rsidRPr="000618F6">
        <w:tab/>
      </w:r>
      <w:r w:rsidRPr="000618F6">
        <w:tab/>
      </w:r>
      <w:r w:rsidR="000958E3" w:rsidRPr="000618F6">
        <w:t>1.9</w:t>
      </w:r>
    </w:p>
    <w:p w14:paraId="208C89FA" w14:textId="77777777" w:rsidR="0090148A" w:rsidRPr="000618F6" w:rsidRDefault="0090148A" w:rsidP="0090148A">
      <w:pPr>
        <w:pStyle w:val="Heading3"/>
        <w:rPr>
          <w:lang w:val="nl-NL"/>
        </w:rPr>
      </w:pPr>
      <w:bookmarkStart w:id="490" w:name="_Toc63778727"/>
      <w:r w:rsidRPr="000618F6">
        <w:rPr>
          <w:lang w:val="nl-NL"/>
        </w:rPr>
        <w:t>nomSchZiektekostEigenRisicoVerplichtNw</w:t>
      </w:r>
      <w:bookmarkEnd w:id="490"/>
    </w:p>
    <w:p w14:paraId="4A95FF1B" w14:textId="77777777" w:rsidR="0090148A" w:rsidRPr="000618F6" w:rsidRDefault="0090148A" w:rsidP="0090148A">
      <w:r w:rsidRPr="000618F6">
        <w:t xml:space="preserve">Het </w:t>
      </w:r>
      <w:r w:rsidRPr="000618F6">
        <w:rPr>
          <w:u w:val="single"/>
        </w:rPr>
        <w:t>verplichte</w:t>
      </w:r>
      <w:r w:rsidRPr="000618F6">
        <w:t xml:space="preserve"> eigen risicobedrag per maand in de ziektekostenverzekering, ter verhoging van het nominaal bedrag voor de schuldenaar.</w:t>
      </w:r>
    </w:p>
    <w:p w14:paraId="77688CFE" w14:textId="77777777" w:rsidR="0090148A" w:rsidRPr="000618F6" w:rsidRDefault="0090148A" w:rsidP="0090148A"/>
    <w:p w14:paraId="00F5D27B" w14:textId="77777777" w:rsidR="0090148A" w:rsidRPr="000618F6" w:rsidRDefault="0090148A" w:rsidP="0090148A">
      <w:r w:rsidRPr="000618F6">
        <w:t>Veldtype</w:t>
      </w:r>
      <w:r w:rsidRPr="000618F6">
        <w:tab/>
      </w:r>
      <w:r w:rsidRPr="000618F6">
        <w:tab/>
      </w:r>
      <w:r w:rsidRPr="000618F6">
        <w:tab/>
      </w:r>
      <w:r w:rsidRPr="000618F6">
        <w:tab/>
        <w:t>Double</w:t>
      </w:r>
    </w:p>
    <w:p w14:paraId="719862DE" w14:textId="77777777" w:rsidR="0090148A" w:rsidRPr="000618F6" w:rsidRDefault="0090148A" w:rsidP="0090148A">
      <w:r w:rsidRPr="000618F6">
        <w:t>Formaat</w:t>
      </w:r>
      <w:r w:rsidRPr="000618F6">
        <w:tab/>
      </w:r>
      <w:r w:rsidRPr="000618F6">
        <w:tab/>
      </w:r>
      <w:r w:rsidRPr="000618F6">
        <w:tab/>
      </w:r>
      <w:r w:rsidRPr="000618F6">
        <w:tab/>
        <w:t>999999,99</w:t>
      </w:r>
    </w:p>
    <w:p w14:paraId="7E15C29A" w14:textId="77777777" w:rsidR="0090148A" w:rsidRPr="000618F6" w:rsidRDefault="0090148A" w:rsidP="0090148A">
      <w:r w:rsidRPr="000618F6">
        <w:t>Standaardwaarde</w:t>
      </w:r>
      <w:r w:rsidRPr="000618F6">
        <w:tab/>
      </w:r>
      <w:r w:rsidRPr="000618F6">
        <w:tab/>
        <w:t>0,0</w:t>
      </w:r>
    </w:p>
    <w:p w14:paraId="23D77F2A" w14:textId="77777777" w:rsidR="0090148A" w:rsidRPr="000618F6" w:rsidRDefault="0090148A" w:rsidP="0090148A">
      <w:r w:rsidRPr="000618F6">
        <w:t>Toegevoegd in</w:t>
      </w:r>
      <w:r w:rsidRPr="000618F6">
        <w:tab/>
      </w:r>
      <w:r w:rsidRPr="000618F6">
        <w:tab/>
      </w:r>
      <w:r w:rsidRPr="000618F6">
        <w:tab/>
        <w:t>1.8</w:t>
      </w:r>
    </w:p>
    <w:p w14:paraId="1D36336B" w14:textId="77777777" w:rsidR="0090148A" w:rsidRPr="000618F6" w:rsidRDefault="0090148A" w:rsidP="0090148A">
      <w:r w:rsidRPr="000618F6">
        <w:t>Eerste berekeningsversie</w:t>
      </w:r>
      <w:r w:rsidRPr="000618F6">
        <w:tab/>
        <w:t>01-01-2011</w:t>
      </w:r>
    </w:p>
    <w:p w14:paraId="435F5C73" w14:textId="77777777" w:rsidR="0090148A" w:rsidRPr="000618F6" w:rsidRDefault="0090148A" w:rsidP="0090148A">
      <w:pPr>
        <w:rPr>
          <w:i/>
        </w:rPr>
      </w:pPr>
      <w:r w:rsidRPr="000618F6">
        <w:t>Laatste berekeningsversie</w:t>
      </w:r>
      <w:r w:rsidRPr="000618F6">
        <w:tab/>
      </w:r>
      <w:r w:rsidRPr="000618F6">
        <w:rPr>
          <w:i/>
        </w:rPr>
        <w:t>n.v.t.</w:t>
      </w:r>
    </w:p>
    <w:p w14:paraId="3C6A73AE" w14:textId="77777777" w:rsidR="0090148A" w:rsidRPr="000618F6" w:rsidRDefault="0090148A" w:rsidP="0090148A">
      <w:r w:rsidRPr="000618F6">
        <w:t>Verwijderd in</w:t>
      </w:r>
      <w:r w:rsidRPr="000618F6">
        <w:tab/>
      </w:r>
      <w:r w:rsidRPr="000618F6">
        <w:tab/>
      </w:r>
      <w:r w:rsidRPr="000618F6">
        <w:tab/>
      </w:r>
      <w:r w:rsidRPr="000618F6">
        <w:rPr>
          <w:i/>
        </w:rPr>
        <w:t>n.v.t.</w:t>
      </w:r>
    </w:p>
    <w:p w14:paraId="5AE4B420" w14:textId="77777777" w:rsidR="004D1165" w:rsidRPr="000618F6" w:rsidRDefault="004D1165" w:rsidP="00AC2AAD">
      <w:pPr>
        <w:pStyle w:val="Heading3"/>
        <w:rPr>
          <w:lang w:val="nl-NL"/>
        </w:rPr>
      </w:pPr>
      <w:bookmarkStart w:id="491" w:name="_Toc63778728"/>
      <w:r w:rsidRPr="000618F6">
        <w:rPr>
          <w:lang w:val="nl-NL"/>
        </w:rPr>
        <w:t>nomSchAutoReiskostForfait</w:t>
      </w:r>
      <w:bookmarkEnd w:id="491"/>
    </w:p>
    <w:p w14:paraId="12DF0845" w14:textId="77777777" w:rsidR="004D1165" w:rsidRPr="000618F6" w:rsidRDefault="004D1165">
      <w:r w:rsidRPr="000618F6">
        <w:t>Verhoging van eventuele auto- en reiskosten in het nominaal bedrag van de schuldenaar, wanneer dit berekend is op basis van het forfaitbedrag.</w:t>
      </w:r>
    </w:p>
    <w:p w14:paraId="114CEDFA" w14:textId="77777777" w:rsidR="004D1165" w:rsidRPr="000618F6" w:rsidRDefault="004D1165"/>
    <w:p w14:paraId="4F52380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03D5FAF" w14:textId="77777777" w:rsidR="004D1165" w:rsidRPr="000618F6" w:rsidRDefault="004D1165">
      <w:r w:rsidRPr="000618F6">
        <w:t>Formaat</w:t>
      </w:r>
      <w:r w:rsidRPr="000618F6">
        <w:tab/>
      </w:r>
      <w:r w:rsidRPr="000618F6">
        <w:tab/>
      </w:r>
      <w:r w:rsidRPr="000618F6">
        <w:tab/>
      </w:r>
      <w:r w:rsidRPr="000618F6">
        <w:tab/>
        <w:t>999999,99</w:t>
      </w:r>
    </w:p>
    <w:p w14:paraId="6D8C73F2" w14:textId="77777777" w:rsidR="004D1165" w:rsidRPr="000618F6" w:rsidRDefault="004D1165">
      <w:r w:rsidRPr="000618F6">
        <w:t>Standaardwaarde</w:t>
      </w:r>
      <w:r w:rsidRPr="000618F6">
        <w:tab/>
      </w:r>
      <w:r w:rsidRPr="000618F6">
        <w:tab/>
        <w:t>0,0</w:t>
      </w:r>
    </w:p>
    <w:p w14:paraId="4048EDAB" w14:textId="77777777" w:rsidR="004D1165" w:rsidRPr="000618F6" w:rsidRDefault="004D1165">
      <w:r w:rsidRPr="000618F6">
        <w:t>Toegevoegd in</w:t>
      </w:r>
      <w:r w:rsidRPr="000618F6">
        <w:tab/>
      </w:r>
      <w:r w:rsidRPr="000618F6">
        <w:tab/>
      </w:r>
      <w:r w:rsidRPr="000618F6">
        <w:tab/>
        <w:t>1.0</w:t>
      </w:r>
    </w:p>
    <w:p w14:paraId="48D2A28C" w14:textId="77777777" w:rsidR="004D1165" w:rsidRPr="000618F6" w:rsidRDefault="004D1165">
      <w:r w:rsidRPr="000618F6">
        <w:t>Eerste berekeningsversie</w:t>
      </w:r>
      <w:r w:rsidRPr="000618F6">
        <w:tab/>
        <w:t>01-07-2003</w:t>
      </w:r>
    </w:p>
    <w:p w14:paraId="53B29E23" w14:textId="77777777" w:rsidR="004D1165" w:rsidRPr="000618F6" w:rsidRDefault="004D1165">
      <w:r w:rsidRPr="000618F6">
        <w:t>Laatste berekeningsversie</w:t>
      </w:r>
      <w:r w:rsidRPr="000618F6">
        <w:tab/>
      </w:r>
      <w:r w:rsidRPr="000618F6">
        <w:rPr>
          <w:i/>
        </w:rPr>
        <w:t>n.v.t.</w:t>
      </w:r>
    </w:p>
    <w:p w14:paraId="06699749" w14:textId="77777777" w:rsidR="004D1165" w:rsidRPr="000618F6" w:rsidRDefault="004D1165">
      <w:r w:rsidRPr="000618F6">
        <w:t>Verwijderd in</w:t>
      </w:r>
      <w:r w:rsidRPr="000618F6">
        <w:tab/>
      </w:r>
      <w:r w:rsidRPr="000618F6">
        <w:tab/>
      </w:r>
      <w:r w:rsidRPr="000618F6">
        <w:tab/>
      </w:r>
      <w:r w:rsidRPr="000618F6">
        <w:rPr>
          <w:i/>
        </w:rPr>
        <w:t>n.v.t.</w:t>
      </w:r>
    </w:p>
    <w:p w14:paraId="1BDD7495" w14:textId="77777777" w:rsidR="004D1165" w:rsidRPr="000618F6" w:rsidRDefault="004D1165" w:rsidP="00AC2AAD">
      <w:pPr>
        <w:pStyle w:val="Heading3"/>
        <w:rPr>
          <w:lang w:val="nl-NL"/>
        </w:rPr>
      </w:pPr>
      <w:bookmarkStart w:id="492" w:name="_Toc63778729"/>
      <w:r w:rsidRPr="000618F6">
        <w:rPr>
          <w:lang w:val="nl-NL"/>
        </w:rPr>
        <w:t>nomSchAutoReiskostKmPerJaar</w:t>
      </w:r>
      <w:bookmarkEnd w:id="492"/>
    </w:p>
    <w:p w14:paraId="19CE404A" w14:textId="77777777" w:rsidR="004D1165" w:rsidRPr="000618F6" w:rsidRDefault="004D1165">
      <w:r w:rsidRPr="000618F6">
        <w:t>Verhoging van eventuele auto- en reiskosten in het nominaal bedrag van de schuldenaar, wanneer dit berekend is op basis van het aantal km per jaar.</w:t>
      </w:r>
    </w:p>
    <w:p w14:paraId="1885074A" w14:textId="77777777" w:rsidR="004D1165" w:rsidRPr="000618F6" w:rsidRDefault="004D1165"/>
    <w:p w14:paraId="4275626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C4CA598" w14:textId="77777777" w:rsidR="004D1165" w:rsidRPr="000618F6" w:rsidRDefault="004D1165">
      <w:r w:rsidRPr="000618F6">
        <w:t>Formaat</w:t>
      </w:r>
      <w:r w:rsidRPr="000618F6">
        <w:tab/>
      </w:r>
      <w:r w:rsidRPr="000618F6">
        <w:tab/>
      </w:r>
      <w:r w:rsidRPr="000618F6">
        <w:tab/>
      </w:r>
      <w:r w:rsidRPr="000618F6">
        <w:tab/>
        <w:t>999999,99</w:t>
      </w:r>
    </w:p>
    <w:p w14:paraId="13797716" w14:textId="77777777" w:rsidR="004D1165" w:rsidRPr="000618F6" w:rsidRDefault="004D1165">
      <w:r w:rsidRPr="000618F6">
        <w:t>Standaardwaarde</w:t>
      </w:r>
      <w:r w:rsidRPr="000618F6">
        <w:tab/>
      </w:r>
      <w:r w:rsidRPr="000618F6">
        <w:tab/>
        <w:t>0,0</w:t>
      </w:r>
    </w:p>
    <w:p w14:paraId="35DA49AE" w14:textId="77777777" w:rsidR="004D1165" w:rsidRPr="000618F6" w:rsidRDefault="004D1165">
      <w:r w:rsidRPr="000618F6">
        <w:t>Toegevoegd in</w:t>
      </w:r>
      <w:r w:rsidRPr="000618F6">
        <w:tab/>
      </w:r>
      <w:r w:rsidRPr="000618F6">
        <w:tab/>
      </w:r>
      <w:r w:rsidRPr="000618F6">
        <w:tab/>
        <w:t>1.0</w:t>
      </w:r>
    </w:p>
    <w:p w14:paraId="12496504" w14:textId="77777777" w:rsidR="004D1165" w:rsidRPr="000618F6" w:rsidRDefault="004D1165">
      <w:r w:rsidRPr="000618F6">
        <w:t>Eerste berekeningsversie</w:t>
      </w:r>
      <w:r w:rsidRPr="000618F6">
        <w:tab/>
        <w:t>01-07-2003</w:t>
      </w:r>
    </w:p>
    <w:p w14:paraId="24B504E6" w14:textId="77777777" w:rsidR="004D1165" w:rsidRPr="000618F6" w:rsidRDefault="004D1165">
      <w:r w:rsidRPr="000618F6">
        <w:t>Laatste berekeningsversie</w:t>
      </w:r>
      <w:r w:rsidRPr="000618F6">
        <w:tab/>
      </w:r>
      <w:r w:rsidRPr="000618F6">
        <w:rPr>
          <w:i/>
        </w:rPr>
        <w:t>n.v.t.</w:t>
      </w:r>
    </w:p>
    <w:p w14:paraId="4F89B91B" w14:textId="77777777" w:rsidR="004D1165" w:rsidRPr="000618F6" w:rsidRDefault="004D1165">
      <w:r w:rsidRPr="000618F6">
        <w:t>Verwijderd in</w:t>
      </w:r>
      <w:r w:rsidRPr="000618F6">
        <w:tab/>
      </w:r>
      <w:r w:rsidRPr="000618F6">
        <w:tab/>
      </w:r>
      <w:r w:rsidRPr="000618F6">
        <w:tab/>
      </w:r>
      <w:r w:rsidRPr="000618F6">
        <w:rPr>
          <w:i/>
        </w:rPr>
        <w:t>n.v.t.</w:t>
      </w:r>
    </w:p>
    <w:p w14:paraId="718F1A92" w14:textId="77777777" w:rsidR="004D1165" w:rsidRPr="000618F6" w:rsidRDefault="004D1165" w:rsidP="00AC2AAD">
      <w:pPr>
        <w:pStyle w:val="Heading3"/>
        <w:rPr>
          <w:lang w:val="nl-NL"/>
        </w:rPr>
      </w:pPr>
      <w:bookmarkStart w:id="493" w:name="_Toc63778730"/>
      <w:r w:rsidRPr="000618F6">
        <w:rPr>
          <w:lang w:val="nl-NL"/>
        </w:rPr>
        <w:t>nomSchAutoReiskostAndere</w:t>
      </w:r>
      <w:bookmarkEnd w:id="493"/>
    </w:p>
    <w:p w14:paraId="19FB441C" w14:textId="77777777" w:rsidR="004D1165" w:rsidRPr="000618F6" w:rsidRDefault="004D1165">
      <w:r w:rsidRPr="000618F6">
        <w:t>Verhoging van eventuele andere reiskosten in het nominaal bedrag van de schuldenaar.</w:t>
      </w:r>
    </w:p>
    <w:p w14:paraId="57709D65" w14:textId="77777777" w:rsidR="004D1165" w:rsidRPr="000618F6" w:rsidRDefault="004D1165"/>
    <w:p w14:paraId="1653008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9476CBF" w14:textId="77777777" w:rsidR="004D1165" w:rsidRPr="000618F6" w:rsidRDefault="004D1165">
      <w:r w:rsidRPr="000618F6">
        <w:t>Formaat</w:t>
      </w:r>
      <w:r w:rsidRPr="000618F6">
        <w:tab/>
      </w:r>
      <w:r w:rsidRPr="000618F6">
        <w:tab/>
      </w:r>
      <w:r w:rsidRPr="000618F6">
        <w:tab/>
      </w:r>
      <w:r w:rsidRPr="000618F6">
        <w:tab/>
        <w:t>999999,99</w:t>
      </w:r>
    </w:p>
    <w:p w14:paraId="142395FC" w14:textId="77777777" w:rsidR="004D1165" w:rsidRPr="000618F6" w:rsidRDefault="004D1165">
      <w:r w:rsidRPr="000618F6">
        <w:t>Standaardwaarde</w:t>
      </w:r>
      <w:r w:rsidRPr="000618F6">
        <w:tab/>
      </w:r>
      <w:r w:rsidRPr="000618F6">
        <w:tab/>
        <w:t>0,0</w:t>
      </w:r>
    </w:p>
    <w:p w14:paraId="343D99AC" w14:textId="77777777" w:rsidR="004D1165" w:rsidRPr="000618F6" w:rsidRDefault="004D1165">
      <w:r w:rsidRPr="000618F6">
        <w:t>Toegevoegd in</w:t>
      </w:r>
      <w:r w:rsidRPr="000618F6">
        <w:tab/>
      </w:r>
      <w:r w:rsidRPr="000618F6">
        <w:tab/>
      </w:r>
      <w:r w:rsidRPr="000618F6">
        <w:tab/>
        <w:t>1.0</w:t>
      </w:r>
    </w:p>
    <w:p w14:paraId="3A3D2D02" w14:textId="77777777" w:rsidR="004D1165" w:rsidRPr="000618F6" w:rsidRDefault="004D1165">
      <w:r w:rsidRPr="000618F6">
        <w:t>Eerste berekeningsversie</w:t>
      </w:r>
      <w:r w:rsidRPr="000618F6">
        <w:tab/>
        <w:t>01-07-2003</w:t>
      </w:r>
    </w:p>
    <w:p w14:paraId="57F4712E" w14:textId="77777777" w:rsidR="004D1165" w:rsidRPr="000618F6" w:rsidRDefault="004D1165">
      <w:r w:rsidRPr="000618F6">
        <w:t>Laatste berekeningsversie</w:t>
      </w:r>
      <w:r w:rsidRPr="000618F6">
        <w:tab/>
      </w:r>
      <w:r w:rsidRPr="000618F6">
        <w:rPr>
          <w:i/>
        </w:rPr>
        <w:t>n.v.t.</w:t>
      </w:r>
    </w:p>
    <w:p w14:paraId="57A6C82D" w14:textId="77777777" w:rsidR="004D1165" w:rsidRPr="000618F6" w:rsidRDefault="004D1165">
      <w:r w:rsidRPr="000618F6">
        <w:t>Verwijderd in</w:t>
      </w:r>
      <w:r w:rsidRPr="000618F6">
        <w:tab/>
      </w:r>
      <w:r w:rsidRPr="000618F6">
        <w:tab/>
      </w:r>
      <w:r w:rsidRPr="000618F6">
        <w:tab/>
      </w:r>
      <w:r w:rsidRPr="000618F6">
        <w:rPr>
          <w:i/>
        </w:rPr>
        <w:t>n.v.t.</w:t>
      </w:r>
    </w:p>
    <w:p w14:paraId="345A57B7" w14:textId="77777777" w:rsidR="004D1165" w:rsidRPr="000618F6" w:rsidRDefault="004D1165" w:rsidP="00AC2AAD">
      <w:pPr>
        <w:pStyle w:val="Heading3"/>
        <w:rPr>
          <w:lang w:val="nl-NL"/>
        </w:rPr>
      </w:pPr>
      <w:bookmarkStart w:id="494" w:name="_Toc63778731"/>
      <w:r w:rsidRPr="000618F6">
        <w:rPr>
          <w:lang w:val="nl-NL"/>
        </w:rPr>
        <w:t>nomSchKinderOpvangTotaleKosten</w:t>
      </w:r>
      <w:bookmarkEnd w:id="494"/>
    </w:p>
    <w:p w14:paraId="08E3DA81" w14:textId="77777777" w:rsidR="004D1165" w:rsidRPr="000618F6" w:rsidRDefault="004D1165">
      <w:r w:rsidRPr="000618F6">
        <w:t>De totale kosten voor kinderopvang van de schuldenaar.</w:t>
      </w:r>
    </w:p>
    <w:p w14:paraId="2842443B" w14:textId="77777777" w:rsidR="00634EEB" w:rsidRPr="000618F6" w:rsidRDefault="00634EEB"/>
    <w:p w14:paraId="11405C36" w14:textId="77777777" w:rsidR="00634EEB" w:rsidRPr="000618F6" w:rsidRDefault="00634EEB" w:rsidP="00634EEB">
      <w:r w:rsidRPr="000618F6">
        <w:t>Veldtype</w:t>
      </w:r>
      <w:r w:rsidRPr="000618F6">
        <w:tab/>
      </w:r>
      <w:r w:rsidRPr="000618F6">
        <w:tab/>
      </w:r>
      <w:r w:rsidRPr="000618F6">
        <w:tab/>
      </w:r>
      <w:r w:rsidRPr="000618F6">
        <w:tab/>
      </w:r>
      <w:r w:rsidR="00A613AA" w:rsidRPr="000618F6">
        <w:t>Double</w:t>
      </w:r>
    </w:p>
    <w:p w14:paraId="6D1E2FBF" w14:textId="77777777" w:rsidR="00634EEB" w:rsidRPr="000618F6" w:rsidRDefault="00634EEB" w:rsidP="00634EEB">
      <w:r w:rsidRPr="000618F6">
        <w:t>Formaat</w:t>
      </w:r>
      <w:r w:rsidRPr="000618F6">
        <w:tab/>
      </w:r>
      <w:r w:rsidRPr="000618F6">
        <w:tab/>
      </w:r>
      <w:r w:rsidRPr="000618F6">
        <w:tab/>
      </w:r>
      <w:r w:rsidRPr="000618F6">
        <w:tab/>
        <w:t>999999,99</w:t>
      </w:r>
    </w:p>
    <w:p w14:paraId="3A1AB211" w14:textId="77777777" w:rsidR="00634EEB" w:rsidRPr="000618F6" w:rsidRDefault="00634EEB" w:rsidP="00634EEB">
      <w:r w:rsidRPr="000618F6">
        <w:t>Standaardwaarde</w:t>
      </w:r>
      <w:r w:rsidRPr="000618F6">
        <w:tab/>
      </w:r>
      <w:r w:rsidRPr="000618F6">
        <w:tab/>
        <w:t>0,0</w:t>
      </w:r>
    </w:p>
    <w:p w14:paraId="2D2DFD6F" w14:textId="77777777" w:rsidR="00634EEB" w:rsidRPr="000618F6" w:rsidRDefault="00634EEB" w:rsidP="00634EEB">
      <w:r w:rsidRPr="000618F6">
        <w:t>Toegevoegd in</w:t>
      </w:r>
      <w:r w:rsidRPr="000618F6">
        <w:tab/>
      </w:r>
      <w:r w:rsidRPr="000618F6">
        <w:tab/>
      </w:r>
      <w:r w:rsidRPr="000618F6">
        <w:tab/>
        <w:t>1.0</w:t>
      </w:r>
    </w:p>
    <w:p w14:paraId="58605B32" w14:textId="77777777" w:rsidR="00634EEB" w:rsidRPr="000618F6" w:rsidRDefault="00634EEB" w:rsidP="00634EEB">
      <w:r w:rsidRPr="000618F6">
        <w:t>Eerste berekeningsversie</w:t>
      </w:r>
      <w:r w:rsidRPr="000618F6">
        <w:tab/>
        <w:t>01-07-2003</w:t>
      </w:r>
    </w:p>
    <w:p w14:paraId="03977F22" w14:textId="77777777" w:rsidR="00634EEB" w:rsidRPr="000618F6" w:rsidRDefault="00634EEB" w:rsidP="00634EEB">
      <w:r w:rsidRPr="000618F6">
        <w:t>Laatste berekeningsversie</w:t>
      </w:r>
      <w:r w:rsidRPr="000618F6">
        <w:tab/>
      </w:r>
      <w:r w:rsidRPr="000618F6">
        <w:rPr>
          <w:i/>
        </w:rPr>
        <w:t>n.v.t.</w:t>
      </w:r>
    </w:p>
    <w:p w14:paraId="65F4F964" w14:textId="77777777" w:rsidR="00634EEB" w:rsidRPr="000618F6" w:rsidRDefault="00634EEB" w:rsidP="00634EEB">
      <w:r w:rsidRPr="000618F6">
        <w:t>Verwijderd in</w:t>
      </w:r>
      <w:r w:rsidRPr="000618F6">
        <w:tab/>
      </w:r>
      <w:r w:rsidRPr="000618F6">
        <w:tab/>
      </w:r>
      <w:r w:rsidRPr="000618F6">
        <w:tab/>
      </w:r>
      <w:r w:rsidRPr="000618F6">
        <w:rPr>
          <w:i/>
        </w:rPr>
        <w:t>n.v.t.</w:t>
      </w:r>
    </w:p>
    <w:p w14:paraId="02105A75" w14:textId="77777777" w:rsidR="00A6623F" w:rsidRPr="000618F6" w:rsidRDefault="00A6623F" w:rsidP="00AC2AAD">
      <w:pPr>
        <w:pStyle w:val="Heading3"/>
        <w:rPr>
          <w:lang w:val="nl-NL"/>
        </w:rPr>
      </w:pPr>
      <w:bookmarkStart w:id="495" w:name="_Toc63778732"/>
      <w:r w:rsidRPr="000618F6">
        <w:rPr>
          <w:lang w:val="nl-NL"/>
        </w:rPr>
        <w:t>nomSchKinderOpvangToeslag</w:t>
      </w:r>
      <w:bookmarkEnd w:id="495"/>
    </w:p>
    <w:p w14:paraId="486AE7E9" w14:textId="77777777" w:rsidR="00A6623F" w:rsidRPr="000618F6" w:rsidRDefault="00A6623F" w:rsidP="00A6623F">
      <w:r w:rsidRPr="000618F6">
        <w:t xml:space="preserve">De door de schuldenaar per maand te ontvangen tegemoetkoming in kosten voor kinderopvang van gemeente en/of </w:t>
      </w:r>
      <w:r w:rsidR="00766434" w:rsidRPr="000618F6">
        <w:t>UWV</w:t>
      </w:r>
      <w:r w:rsidRPr="000618F6">
        <w:t>.</w:t>
      </w:r>
    </w:p>
    <w:p w14:paraId="484FB255" w14:textId="77777777" w:rsidR="00A6623F" w:rsidRPr="000618F6" w:rsidRDefault="00A6623F" w:rsidP="00A6623F"/>
    <w:p w14:paraId="34794BCF" w14:textId="77777777" w:rsidR="00A6623F" w:rsidRPr="000618F6" w:rsidRDefault="00A6623F" w:rsidP="00A6623F">
      <w:r w:rsidRPr="000618F6">
        <w:t>Veldtype</w:t>
      </w:r>
      <w:r w:rsidRPr="000618F6">
        <w:tab/>
      </w:r>
      <w:r w:rsidRPr="000618F6">
        <w:tab/>
      </w:r>
      <w:r w:rsidRPr="000618F6">
        <w:tab/>
      </w:r>
      <w:r w:rsidRPr="000618F6">
        <w:tab/>
        <w:t>Double</w:t>
      </w:r>
    </w:p>
    <w:p w14:paraId="2C5E1160" w14:textId="77777777" w:rsidR="00A6623F" w:rsidRPr="000618F6" w:rsidRDefault="00A6623F" w:rsidP="00A6623F">
      <w:r w:rsidRPr="000618F6">
        <w:t>Formaat</w:t>
      </w:r>
      <w:r w:rsidRPr="000618F6">
        <w:tab/>
      </w:r>
      <w:r w:rsidRPr="000618F6">
        <w:tab/>
      </w:r>
      <w:r w:rsidRPr="000618F6">
        <w:tab/>
      </w:r>
      <w:r w:rsidRPr="000618F6">
        <w:tab/>
        <w:t>999999,99</w:t>
      </w:r>
    </w:p>
    <w:p w14:paraId="2FCD6D29" w14:textId="77777777" w:rsidR="00A6623F" w:rsidRPr="000618F6" w:rsidRDefault="00A6623F" w:rsidP="00A6623F">
      <w:r w:rsidRPr="000618F6">
        <w:t>Standaardwaarde</w:t>
      </w:r>
      <w:r w:rsidRPr="000618F6">
        <w:tab/>
      </w:r>
      <w:r w:rsidRPr="000618F6">
        <w:tab/>
        <w:t>0,0</w:t>
      </w:r>
    </w:p>
    <w:p w14:paraId="76E19D33" w14:textId="77777777" w:rsidR="00A6623F" w:rsidRPr="000618F6" w:rsidRDefault="00A6623F" w:rsidP="00A6623F">
      <w:r w:rsidRPr="000618F6">
        <w:t>Toegevoegd in</w:t>
      </w:r>
      <w:r w:rsidRPr="000618F6">
        <w:tab/>
      </w:r>
      <w:r w:rsidRPr="000618F6">
        <w:tab/>
      </w:r>
      <w:r w:rsidRPr="000618F6">
        <w:tab/>
        <w:t>1.0</w:t>
      </w:r>
    </w:p>
    <w:p w14:paraId="4858AF87" w14:textId="77777777" w:rsidR="00A6623F" w:rsidRPr="000618F6" w:rsidRDefault="00A6623F" w:rsidP="00A6623F">
      <w:r w:rsidRPr="000618F6">
        <w:t>Eerste berekeningsversie</w:t>
      </w:r>
      <w:r w:rsidRPr="000618F6">
        <w:tab/>
        <w:t>01-07-2003</w:t>
      </w:r>
    </w:p>
    <w:p w14:paraId="0D52AD94" w14:textId="77777777" w:rsidR="00A6623F" w:rsidRPr="000618F6" w:rsidRDefault="00A6623F" w:rsidP="00A6623F">
      <w:r w:rsidRPr="000618F6">
        <w:t>Laatste berekeningsversie</w:t>
      </w:r>
      <w:r w:rsidRPr="000618F6">
        <w:tab/>
      </w:r>
      <w:r w:rsidR="0090148A" w:rsidRPr="000618F6">
        <w:t>01-07-2010</w:t>
      </w:r>
    </w:p>
    <w:p w14:paraId="37D9D0F2" w14:textId="77777777" w:rsidR="00A6623F" w:rsidRPr="000618F6" w:rsidRDefault="00A6623F" w:rsidP="00A6623F">
      <w:r w:rsidRPr="000618F6">
        <w:t>Verwijderd in</w:t>
      </w:r>
      <w:r w:rsidRPr="000618F6">
        <w:tab/>
      </w:r>
      <w:r w:rsidRPr="000618F6">
        <w:tab/>
      </w:r>
      <w:r w:rsidRPr="000618F6">
        <w:tab/>
      </w:r>
      <w:r w:rsidR="00AB4ADD" w:rsidRPr="000618F6">
        <w:t>2.4</w:t>
      </w:r>
    </w:p>
    <w:p w14:paraId="3A31A703" w14:textId="77777777" w:rsidR="002956C9" w:rsidRPr="000618F6" w:rsidRDefault="002956C9" w:rsidP="002956C9">
      <w:pPr>
        <w:pStyle w:val="Heading3"/>
        <w:rPr>
          <w:lang w:val="nl-NL"/>
        </w:rPr>
      </w:pPr>
      <w:bookmarkStart w:id="496" w:name="_Toc63778733"/>
      <w:r w:rsidRPr="000618F6">
        <w:rPr>
          <w:lang w:val="nl-NL"/>
        </w:rPr>
        <w:t>nomSchKinderOpvangToeslagRijk</w:t>
      </w:r>
      <w:bookmarkEnd w:id="496"/>
    </w:p>
    <w:p w14:paraId="1DE0E26D" w14:textId="77777777" w:rsidR="002956C9" w:rsidRPr="000618F6" w:rsidRDefault="002956C9" w:rsidP="002956C9">
      <w:r w:rsidRPr="000618F6">
        <w:t>De door de schuldenaar per maand te ontvangen tegemoetkoming in kosten voor kinderopvang van het rijk.</w:t>
      </w:r>
    </w:p>
    <w:p w14:paraId="575B3C40" w14:textId="77777777" w:rsidR="002956C9" w:rsidRPr="000618F6" w:rsidRDefault="002956C9" w:rsidP="002956C9"/>
    <w:p w14:paraId="6223361E" w14:textId="77777777" w:rsidR="002956C9" w:rsidRPr="000618F6" w:rsidRDefault="002956C9" w:rsidP="002956C9">
      <w:r w:rsidRPr="000618F6">
        <w:t>Veldtype</w:t>
      </w:r>
      <w:r w:rsidRPr="000618F6">
        <w:tab/>
      </w:r>
      <w:r w:rsidRPr="000618F6">
        <w:tab/>
      </w:r>
      <w:r w:rsidRPr="000618F6">
        <w:tab/>
      </w:r>
      <w:r w:rsidRPr="000618F6">
        <w:tab/>
        <w:t>Double</w:t>
      </w:r>
    </w:p>
    <w:p w14:paraId="7BE0190D" w14:textId="77777777" w:rsidR="002956C9" w:rsidRPr="000618F6" w:rsidRDefault="002956C9" w:rsidP="002956C9">
      <w:r w:rsidRPr="000618F6">
        <w:t>Formaat</w:t>
      </w:r>
      <w:r w:rsidRPr="000618F6">
        <w:tab/>
      </w:r>
      <w:r w:rsidRPr="000618F6">
        <w:tab/>
      </w:r>
      <w:r w:rsidRPr="000618F6">
        <w:tab/>
      </w:r>
      <w:r w:rsidRPr="000618F6">
        <w:tab/>
        <w:t>999999,99</w:t>
      </w:r>
    </w:p>
    <w:p w14:paraId="5F2E0719" w14:textId="77777777" w:rsidR="002956C9" w:rsidRPr="000618F6" w:rsidRDefault="002956C9" w:rsidP="002956C9">
      <w:r w:rsidRPr="000618F6">
        <w:t>Standaardwaarde</w:t>
      </w:r>
      <w:r w:rsidRPr="000618F6">
        <w:tab/>
      </w:r>
      <w:r w:rsidRPr="000618F6">
        <w:tab/>
        <w:t>0,0</w:t>
      </w:r>
    </w:p>
    <w:p w14:paraId="03D34232" w14:textId="77777777" w:rsidR="002956C9" w:rsidRPr="000618F6" w:rsidRDefault="002956C9" w:rsidP="002956C9">
      <w:r w:rsidRPr="000618F6">
        <w:t>Toegevoegd in</w:t>
      </w:r>
      <w:r w:rsidRPr="000618F6">
        <w:tab/>
      </w:r>
      <w:r w:rsidRPr="000618F6">
        <w:tab/>
      </w:r>
      <w:r w:rsidRPr="000618F6">
        <w:tab/>
        <w:t>1.0</w:t>
      </w:r>
    </w:p>
    <w:p w14:paraId="5A9F3228" w14:textId="77777777" w:rsidR="002956C9" w:rsidRPr="000618F6" w:rsidRDefault="002956C9" w:rsidP="002956C9">
      <w:r w:rsidRPr="000618F6">
        <w:t>Eerste berekeningsversie</w:t>
      </w:r>
      <w:r w:rsidRPr="000618F6">
        <w:tab/>
        <w:t>01-07-2006</w:t>
      </w:r>
    </w:p>
    <w:p w14:paraId="28541900" w14:textId="77777777" w:rsidR="002956C9" w:rsidRPr="000618F6" w:rsidRDefault="002956C9" w:rsidP="002956C9">
      <w:r w:rsidRPr="000618F6">
        <w:t>Laatste berekeningsversie</w:t>
      </w:r>
      <w:r w:rsidRPr="000618F6">
        <w:tab/>
        <w:t>01-07-2010</w:t>
      </w:r>
    </w:p>
    <w:p w14:paraId="3D4FE121" w14:textId="77777777" w:rsidR="002956C9" w:rsidRPr="000618F6" w:rsidRDefault="002956C9" w:rsidP="002956C9">
      <w:r w:rsidRPr="000618F6">
        <w:t>Verwijderd in</w:t>
      </w:r>
      <w:r w:rsidRPr="000618F6">
        <w:tab/>
      </w:r>
      <w:r w:rsidRPr="000618F6">
        <w:tab/>
      </w:r>
      <w:r w:rsidRPr="000618F6">
        <w:tab/>
      </w:r>
      <w:r w:rsidR="00AB4ADD" w:rsidRPr="000618F6">
        <w:t>2.4</w:t>
      </w:r>
    </w:p>
    <w:p w14:paraId="3C7C7772" w14:textId="77777777" w:rsidR="002956C9" w:rsidRPr="000618F6" w:rsidRDefault="002956C9" w:rsidP="002956C9">
      <w:pPr>
        <w:pStyle w:val="Heading3"/>
        <w:rPr>
          <w:lang w:val="nl-NL"/>
        </w:rPr>
      </w:pPr>
      <w:bookmarkStart w:id="497" w:name="_Toc63778734"/>
      <w:r w:rsidRPr="000618F6">
        <w:rPr>
          <w:lang w:val="nl-NL"/>
        </w:rPr>
        <w:t>nomSchKinderOpvangTegemoetkoming</w:t>
      </w:r>
      <w:bookmarkEnd w:id="497"/>
    </w:p>
    <w:p w14:paraId="0DFF1CB2" w14:textId="77777777" w:rsidR="002956C9" w:rsidRPr="000618F6" w:rsidRDefault="002956C9" w:rsidP="002956C9">
      <w:r w:rsidRPr="000618F6">
        <w:t>De door de schuldenaar per maand te ontvangen tegemoetkoming in kosten voor kinderopvang van gemeente, UWV en/of rijk.</w:t>
      </w:r>
    </w:p>
    <w:p w14:paraId="0EFC88B2" w14:textId="77777777" w:rsidR="002956C9" w:rsidRPr="000618F6" w:rsidRDefault="002956C9" w:rsidP="002956C9"/>
    <w:p w14:paraId="0914D8B4" w14:textId="77777777" w:rsidR="002956C9" w:rsidRPr="000618F6" w:rsidRDefault="002956C9" w:rsidP="002956C9">
      <w:r w:rsidRPr="000618F6">
        <w:t>Veldtype</w:t>
      </w:r>
      <w:r w:rsidRPr="000618F6">
        <w:tab/>
      </w:r>
      <w:r w:rsidRPr="000618F6">
        <w:tab/>
      </w:r>
      <w:r w:rsidRPr="000618F6">
        <w:tab/>
      </w:r>
      <w:r w:rsidRPr="000618F6">
        <w:tab/>
        <w:t>Double</w:t>
      </w:r>
    </w:p>
    <w:p w14:paraId="7FCA222A" w14:textId="77777777" w:rsidR="002956C9" w:rsidRPr="000618F6" w:rsidRDefault="002956C9" w:rsidP="002956C9">
      <w:r w:rsidRPr="000618F6">
        <w:t>Formaat</w:t>
      </w:r>
      <w:r w:rsidRPr="000618F6">
        <w:tab/>
      </w:r>
      <w:r w:rsidRPr="000618F6">
        <w:tab/>
      </w:r>
      <w:r w:rsidRPr="000618F6">
        <w:tab/>
      </w:r>
      <w:r w:rsidRPr="000618F6">
        <w:tab/>
        <w:t>999999,99</w:t>
      </w:r>
    </w:p>
    <w:p w14:paraId="088DAEFB" w14:textId="77777777" w:rsidR="002956C9" w:rsidRPr="000618F6" w:rsidRDefault="002956C9" w:rsidP="002956C9">
      <w:r w:rsidRPr="000618F6">
        <w:t>Standaardwaarde</w:t>
      </w:r>
      <w:r w:rsidRPr="000618F6">
        <w:tab/>
      </w:r>
      <w:r w:rsidRPr="000618F6">
        <w:tab/>
        <w:t>0,0</w:t>
      </w:r>
    </w:p>
    <w:p w14:paraId="3E7E8144" w14:textId="77777777" w:rsidR="002956C9" w:rsidRPr="000618F6" w:rsidRDefault="002956C9" w:rsidP="002956C9">
      <w:r w:rsidRPr="000618F6">
        <w:lastRenderedPageBreak/>
        <w:t>Toegevoegd in</w:t>
      </w:r>
      <w:r w:rsidRPr="000618F6">
        <w:tab/>
      </w:r>
      <w:r w:rsidRPr="000618F6">
        <w:tab/>
      </w:r>
      <w:r w:rsidRPr="000618F6">
        <w:tab/>
        <w:t>1.8</w:t>
      </w:r>
    </w:p>
    <w:p w14:paraId="1631DC61" w14:textId="77777777" w:rsidR="002956C9" w:rsidRPr="000618F6" w:rsidRDefault="002956C9" w:rsidP="002956C9">
      <w:r w:rsidRPr="000618F6">
        <w:t>Eerste berekeningsversie</w:t>
      </w:r>
      <w:r w:rsidRPr="000618F6">
        <w:tab/>
        <w:t>01-01-2010</w:t>
      </w:r>
    </w:p>
    <w:p w14:paraId="11E04471" w14:textId="77777777" w:rsidR="002956C9" w:rsidRPr="000618F6" w:rsidRDefault="002956C9" w:rsidP="002956C9">
      <w:r w:rsidRPr="000618F6">
        <w:t>Laatste berekeningsversie</w:t>
      </w:r>
      <w:r w:rsidRPr="000618F6">
        <w:tab/>
      </w:r>
      <w:r w:rsidRPr="000618F6">
        <w:rPr>
          <w:i/>
        </w:rPr>
        <w:t>n.v.t.</w:t>
      </w:r>
    </w:p>
    <w:p w14:paraId="63AE564D" w14:textId="77777777" w:rsidR="002956C9" w:rsidRPr="000618F6" w:rsidRDefault="002956C9" w:rsidP="002956C9">
      <w:r w:rsidRPr="000618F6">
        <w:t>Verwijderd in</w:t>
      </w:r>
      <w:r w:rsidRPr="000618F6">
        <w:tab/>
      </w:r>
      <w:r w:rsidRPr="000618F6">
        <w:tab/>
      </w:r>
      <w:r w:rsidRPr="000618F6">
        <w:tab/>
      </w:r>
      <w:r w:rsidRPr="000618F6">
        <w:rPr>
          <w:i/>
        </w:rPr>
        <w:t>n.v.t.</w:t>
      </w:r>
    </w:p>
    <w:p w14:paraId="3231AB1B" w14:textId="77777777" w:rsidR="004D1165" w:rsidRPr="000618F6" w:rsidRDefault="004D1165" w:rsidP="00AC2AAD">
      <w:pPr>
        <w:pStyle w:val="Heading3"/>
        <w:rPr>
          <w:lang w:val="nl-NL"/>
        </w:rPr>
      </w:pPr>
      <w:bookmarkStart w:id="498" w:name="_Toc63778735"/>
      <w:r w:rsidRPr="000618F6">
        <w:rPr>
          <w:lang w:val="nl-NL"/>
        </w:rPr>
        <w:t>nomSchKinderOpvangCorrectie</w:t>
      </w:r>
      <w:bookmarkEnd w:id="498"/>
    </w:p>
    <w:p w14:paraId="367DEA33" w14:textId="77777777" w:rsidR="004D1165" w:rsidRPr="000618F6" w:rsidRDefault="00BF2DE8">
      <w:r w:rsidRPr="000618F6">
        <w:t>De kosten voor kinderopvang die gecorrigeerd dienen te worden in het nominaal bedrag van de schuldenaar.</w:t>
      </w:r>
    </w:p>
    <w:p w14:paraId="178E73A2" w14:textId="77777777" w:rsidR="00BF2DE8" w:rsidRPr="000618F6" w:rsidRDefault="00BF2DE8"/>
    <w:p w14:paraId="4EF6BDCE" w14:textId="77777777" w:rsidR="00BF2DE8" w:rsidRPr="000618F6" w:rsidRDefault="00BF2DE8" w:rsidP="00BF2DE8">
      <w:r w:rsidRPr="000618F6">
        <w:t>Veldtype</w:t>
      </w:r>
      <w:r w:rsidRPr="000618F6">
        <w:tab/>
      </w:r>
      <w:r w:rsidRPr="000618F6">
        <w:tab/>
      </w:r>
      <w:r w:rsidRPr="000618F6">
        <w:tab/>
      </w:r>
      <w:r w:rsidRPr="000618F6">
        <w:tab/>
      </w:r>
      <w:r w:rsidR="00A613AA" w:rsidRPr="000618F6">
        <w:t>Double</w:t>
      </w:r>
    </w:p>
    <w:p w14:paraId="6ADC6B43" w14:textId="77777777" w:rsidR="00BF2DE8" w:rsidRPr="000618F6" w:rsidRDefault="00BF2DE8" w:rsidP="00BF2DE8">
      <w:r w:rsidRPr="000618F6">
        <w:t>Formaat</w:t>
      </w:r>
      <w:r w:rsidRPr="000618F6">
        <w:tab/>
      </w:r>
      <w:r w:rsidRPr="000618F6">
        <w:tab/>
      </w:r>
      <w:r w:rsidRPr="000618F6">
        <w:tab/>
      </w:r>
      <w:r w:rsidRPr="000618F6">
        <w:tab/>
        <w:t>999999,99</w:t>
      </w:r>
    </w:p>
    <w:p w14:paraId="250BEAF8" w14:textId="77777777" w:rsidR="00BF2DE8" w:rsidRPr="000618F6" w:rsidRDefault="00BF2DE8" w:rsidP="00BF2DE8">
      <w:r w:rsidRPr="000618F6">
        <w:t>Standaardwaarde</w:t>
      </w:r>
      <w:r w:rsidRPr="000618F6">
        <w:tab/>
      </w:r>
      <w:r w:rsidRPr="000618F6">
        <w:tab/>
        <w:t>0,0</w:t>
      </w:r>
    </w:p>
    <w:p w14:paraId="5541E8DC" w14:textId="77777777" w:rsidR="00BF2DE8" w:rsidRPr="000618F6" w:rsidRDefault="00BF2DE8" w:rsidP="00BF2DE8">
      <w:r w:rsidRPr="000618F6">
        <w:t>Toegevoegd in</w:t>
      </w:r>
      <w:r w:rsidRPr="000618F6">
        <w:tab/>
      </w:r>
      <w:r w:rsidRPr="000618F6">
        <w:tab/>
      </w:r>
      <w:r w:rsidRPr="000618F6">
        <w:tab/>
        <w:t>1.0</w:t>
      </w:r>
    </w:p>
    <w:p w14:paraId="5C8F25AC" w14:textId="77777777" w:rsidR="00BF2DE8" w:rsidRPr="000618F6" w:rsidRDefault="00BF2DE8" w:rsidP="00BF2DE8">
      <w:r w:rsidRPr="000618F6">
        <w:t>Eerste berekeningsversie</w:t>
      </w:r>
      <w:r w:rsidRPr="000618F6">
        <w:tab/>
        <w:t>01-07-2003</w:t>
      </w:r>
    </w:p>
    <w:p w14:paraId="7AA52AF2" w14:textId="77777777" w:rsidR="00BF2DE8" w:rsidRPr="000618F6" w:rsidRDefault="00BF2DE8" w:rsidP="00BF2DE8">
      <w:r w:rsidRPr="000618F6">
        <w:t>Laatste berekeningsversie</w:t>
      </w:r>
      <w:r w:rsidRPr="000618F6">
        <w:tab/>
      </w:r>
      <w:r w:rsidRPr="000618F6">
        <w:rPr>
          <w:i/>
        </w:rPr>
        <w:t>n.v.t.</w:t>
      </w:r>
    </w:p>
    <w:p w14:paraId="2D6D8299" w14:textId="77777777" w:rsidR="00BF2DE8" w:rsidRPr="000618F6" w:rsidRDefault="00BF2DE8" w:rsidP="00BF2DE8">
      <w:r w:rsidRPr="000618F6">
        <w:t>Verwijderd in</w:t>
      </w:r>
      <w:r w:rsidRPr="000618F6">
        <w:tab/>
      </w:r>
      <w:r w:rsidRPr="000618F6">
        <w:tab/>
      </w:r>
      <w:r w:rsidRPr="000618F6">
        <w:tab/>
      </w:r>
      <w:r w:rsidRPr="000618F6">
        <w:rPr>
          <w:i/>
        </w:rPr>
        <w:t>n.v.t.</w:t>
      </w:r>
    </w:p>
    <w:p w14:paraId="5D37E4A6" w14:textId="77777777" w:rsidR="00A6623F" w:rsidRPr="000618F6" w:rsidRDefault="00A6623F" w:rsidP="00AC2AAD">
      <w:pPr>
        <w:pStyle w:val="Heading3"/>
        <w:rPr>
          <w:lang w:val="nl-NL"/>
        </w:rPr>
      </w:pPr>
      <w:bookmarkStart w:id="499" w:name="_Toc63778736"/>
      <w:r w:rsidRPr="000618F6">
        <w:rPr>
          <w:lang w:val="nl-NL"/>
        </w:rPr>
        <w:t>nomSchKinderkorting</w:t>
      </w:r>
      <w:bookmarkEnd w:id="499"/>
    </w:p>
    <w:p w14:paraId="444B8F91" w14:textId="77777777" w:rsidR="00A6623F" w:rsidRPr="000618F6" w:rsidRDefault="00A6623F" w:rsidP="00A6623F">
      <w:r w:rsidRPr="000618F6">
        <w:t>Maximaal bedrag kinderkorting voor de schuldenaar.</w:t>
      </w:r>
    </w:p>
    <w:p w14:paraId="21CF90A9" w14:textId="77777777" w:rsidR="00A6623F" w:rsidRPr="000618F6" w:rsidRDefault="00A6623F" w:rsidP="00A6623F"/>
    <w:p w14:paraId="32ED54D9" w14:textId="77777777" w:rsidR="00A6623F" w:rsidRPr="000618F6" w:rsidRDefault="00A6623F" w:rsidP="00A6623F">
      <w:r w:rsidRPr="000618F6">
        <w:t>Veldtype</w:t>
      </w:r>
      <w:r w:rsidRPr="000618F6">
        <w:tab/>
      </w:r>
      <w:r w:rsidRPr="000618F6">
        <w:tab/>
      </w:r>
      <w:r w:rsidRPr="000618F6">
        <w:tab/>
      </w:r>
      <w:r w:rsidRPr="000618F6">
        <w:tab/>
        <w:t>Double</w:t>
      </w:r>
    </w:p>
    <w:p w14:paraId="55DCDE2D" w14:textId="77777777" w:rsidR="00A6623F" w:rsidRPr="000618F6" w:rsidRDefault="00A6623F" w:rsidP="00A6623F">
      <w:r w:rsidRPr="000618F6">
        <w:t>Formaat</w:t>
      </w:r>
      <w:r w:rsidRPr="000618F6">
        <w:tab/>
      </w:r>
      <w:r w:rsidRPr="000618F6">
        <w:tab/>
      </w:r>
      <w:r w:rsidRPr="000618F6">
        <w:tab/>
      </w:r>
      <w:r w:rsidRPr="000618F6">
        <w:tab/>
        <w:t>999999,99</w:t>
      </w:r>
    </w:p>
    <w:p w14:paraId="154439EB" w14:textId="77777777" w:rsidR="00A6623F" w:rsidRPr="000618F6" w:rsidRDefault="00A6623F" w:rsidP="00A6623F">
      <w:r w:rsidRPr="000618F6">
        <w:t>Standaardwaarde</w:t>
      </w:r>
      <w:r w:rsidRPr="000618F6">
        <w:tab/>
      </w:r>
      <w:r w:rsidRPr="000618F6">
        <w:tab/>
        <w:t>0,0</w:t>
      </w:r>
    </w:p>
    <w:p w14:paraId="756EB07A" w14:textId="77777777" w:rsidR="00A6623F" w:rsidRPr="000618F6" w:rsidRDefault="00A6623F" w:rsidP="00A6623F">
      <w:r w:rsidRPr="000618F6">
        <w:t>Toegevoegd in</w:t>
      </w:r>
      <w:r w:rsidRPr="000618F6">
        <w:tab/>
      </w:r>
      <w:r w:rsidRPr="000618F6">
        <w:tab/>
      </w:r>
      <w:r w:rsidRPr="000618F6">
        <w:tab/>
        <w:t>1.0</w:t>
      </w:r>
    </w:p>
    <w:p w14:paraId="32753CCB" w14:textId="77777777" w:rsidR="00A6623F" w:rsidRPr="000618F6" w:rsidRDefault="00A6623F" w:rsidP="00A6623F">
      <w:r w:rsidRPr="000618F6">
        <w:t>Eerste berekeningsversie</w:t>
      </w:r>
      <w:r w:rsidRPr="000618F6">
        <w:tab/>
        <w:t>01-0</w:t>
      </w:r>
      <w:r w:rsidR="00F90C6A" w:rsidRPr="000618F6">
        <w:t>7-2006</w:t>
      </w:r>
    </w:p>
    <w:p w14:paraId="56AA16FB" w14:textId="77777777" w:rsidR="00A6623F" w:rsidRPr="000618F6" w:rsidRDefault="00A6623F" w:rsidP="00A6623F">
      <w:r w:rsidRPr="000618F6">
        <w:t>Laatste berekeningsversie</w:t>
      </w:r>
      <w:r w:rsidRPr="000618F6">
        <w:tab/>
      </w:r>
      <w:r w:rsidR="00B54A42" w:rsidRPr="000618F6">
        <w:t>01-07-2007</w:t>
      </w:r>
    </w:p>
    <w:p w14:paraId="56406FDA" w14:textId="77777777" w:rsidR="00A6623F" w:rsidRPr="000618F6" w:rsidRDefault="00A6623F" w:rsidP="00A6623F">
      <w:r w:rsidRPr="000618F6">
        <w:t>Verwijderd in</w:t>
      </w:r>
      <w:r w:rsidRPr="000618F6">
        <w:tab/>
      </w:r>
      <w:r w:rsidRPr="000618F6">
        <w:tab/>
      </w:r>
      <w:r w:rsidRPr="000618F6">
        <w:tab/>
      </w:r>
      <w:r w:rsidR="006D7C00" w:rsidRPr="000618F6">
        <w:t>01-01-2011</w:t>
      </w:r>
    </w:p>
    <w:p w14:paraId="010FE1C7" w14:textId="77777777" w:rsidR="003E3516" w:rsidRPr="000618F6" w:rsidRDefault="003E3516" w:rsidP="00AC2AAD">
      <w:pPr>
        <w:pStyle w:val="Heading3"/>
        <w:rPr>
          <w:lang w:val="nl-NL"/>
        </w:rPr>
      </w:pPr>
      <w:bookmarkStart w:id="500" w:name="_Toc63778737"/>
      <w:r w:rsidRPr="000618F6">
        <w:rPr>
          <w:lang w:val="nl-NL"/>
        </w:rPr>
        <w:t>nomSchKinderToeslagMaximaal</w:t>
      </w:r>
      <w:bookmarkEnd w:id="500"/>
    </w:p>
    <w:p w14:paraId="59555221" w14:textId="77777777" w:rsidR="003E3516" w:rsidRPr="000618F6" w:rsidRDefault="003E3516" w:rsidP="003E3516">
      <w:r w:rsidRPr="000618F6">
        <w:t>Maximaal bedrag kindertoeslag per huishouden. (Voorheen nomSchKinderkorting)</w:t>
      </w:r>
    </w:p>
    <w:p w14:paraId="393C96BA" w14:textId="77777777" w:rsidR="003E3516" w:rsidRPr="000618F6" w:rsidRDefault="003E3516" w:rsidP="003E3516"/>
    <w:p w14:paraId="646F4199" w14:textId="77777777" w:rsidR="003E3516" w:rsidRPr="000618F6" w:rsidRDefault="003E3516" w:rsidP="003E3516">
      <w:r w:rsidRPr="000618F6">
        <w:t>Veldtype</w:t>
      </w:r>
      <w:r w:rsidRPr="000618F6">
        <w:tab/>
      </w:r>
      <w:r w:rsidRPr="000618F6">
        <w:tab/>
      </w:r>
      <w:r w:rsidRPr="000618F6">
        <w:tab/>
      </w:r>
      <w:r w:rsidRPr="000618F6">
        <w:tab/>
        <w:t>Double</w:t>
      </w:r>
    </w:p>
    <w:p w14:paraId="1B34773B" w14:textId="77777777" w:rsidR="003E3516" w:rsidRPr="000618F6" w:rsidRDefault="003E3516" w:rsidP="003E3516">
      <w:r w:rsidRPr="000618F6">
        <w:t>Formaat</w:t>
      </w:r>
      <w:r w:rsidRPr="000618F6">
        <w:tab/>
      </w:r>
      <w:r w:rsidRPr="000618F6">
        <w:tab/>
      </w:r>
      <w:r w:rsidRPr="000618F6">
        <w:tab/>
      </w:r>
      <w:r w:rsidRPr="000618F6">
        <w:tab/>
        <w:t>999999,99</w:t>
      </w:r>
    </w:p>
    <w:p w14:paraId="46CED472" w14:textId="77777777" w:rsidR="003E3516" w:rsidRPr="000618F6" w:rsidRDefault="003E3516" w:rsidP="003E3516">
      <w:r w:rsidRPr="000618F6">
        <w:t>Standaardwaarde</w:t>
      </w:r>
      <w:r w:rsidRPr="000618F6">
        <w:tab/>
      </w:r>
      <w:r w:rsidRPr="000618F6">
        <w:tab/>
        <w:t>0,0</w:t>
      </w:r>
    </w:p>
    <w:p w14:paraId="07B8F43B" w14:textId="77777777" w:rsidR="003E3516" w:rsidRPr="000618F6" w:rsidRDefault="003E3516" w:rsidP="003E3516">
      <w:r w:rsidRPr="000618F6">
        <w:t>Toegevoegd in</w:t>
      </w:r>
      <w:r w:rsidRPr="000618F6">
        <w:tab/>
      </w:r>
      <w:r w:rsidRPr="000618F6">
        <w:tab/>
      </w:r>
      <w:r w:rsidRPr="000618F6">
        <w:tab/>
        <w:t>1.2</w:t>
      </w:r>
    </w:p>
    <w:p w14:paraId="5D7E349A" w14:textId="77777777" w:rsidR="003E3516" w:rsidRPr="000618F6" w:rsidRDefault="003E3516" w:rsidP="003E3516">
      <w:r w:rsidRPr="000618F6">
        <w:t>Eerste berekeningsversie</w:t>
      </w:r>
      <w:r w:rsidRPr="000618F6">
        <w:tab/>
        <w:t>01-01-2008</w:t>
      </w:r>
    </w:p>
    <w:p w14:paraId="4DB4E87D" w14:textId="77777777" w:rsidR="003E3516" w:rsidRPr="000618F6" w:rsidRDefault="003E3516" w:rsidP="003E3516">
      <w:r w:rsidRPr="000618F6">
        <w:t>Laatste berekeningsversie</w:t>
      </w:r>
      <w:r w:rsidRPr="000618F6">
        <w:tab/>
        <w:t>01-07-2008</w:t>
      </w:r>
    </w:p>
    <w:p w14:paraId="3047D682" w14:textId="77777777" w:rsidR="003E3516" w:rsidRPr="000618F6" w:rsidRDefault="003E3516" w:rsidP="003E3516">
      <w:r w:rsidRPr="000618F6">
        <w:t>Verwijderd in</w:t>
      </w:r>
      <w:r w:rsidRPr="000618F6">
        <w:tab/>
      </w:r>
      <w:r w:rsidRPr="000618F6">
        <w:tab/>
      </w:r>
      <w:r w:rsidRPr="000618F6">
        <w:tab/>
      </w:r>
      <w:r w:rsidR="00CE2083" w:rsidRPr="000618F6">
        <w:t>2.0</w:t>
      </w:r>
    </w:p>
    <w:p w14:paraId="4EFCFD90" w14:textId="77777777" w:rsidR="003E3516" w:rsidRPr="000618F6" w:rsidRDefault="003E3516" w:rsidP="00AC2AAD">
      <w:pPr>
        <w:pStyle w:val="Heading3"/>
        <w:rPr>
          <w:lang w:val="nl-NL"/>
        </w:rPr>
      </w:pPr>
      <w:bookmarkStart w:id="501" w:name="_Toc63778738"/>
      <w:r w:rsidRPr="000618F6">
        <w:rPr>
          <w:lang w:val="nl-NL"/>
        </w:rPr>
        <w:t>nomSchKinderToeslagOntvangen</w:t>
      </w:r>
      <w:bookmarkEnd w:id="501"/>
    </w:p>
    <w:p w14:paraId="5A9849F6" w14:textId="77777777" w:rsidR="003E3516" w:rsidRPr="000618F6" w:rsidRDefault="003E3516" w:rsidP="003E3516">
      <w:r w:rsidRPr="000618F6">
        <w:t xml:space="preserve">Werkelijk ontvangen bedrag kindertoeslag per huishouden. </w:t>
      </w:r>
    </w:p>
    <w:p w14:paraId="1F5A5B9A" w14:textId="77777777" w:rsidR="003E3516" w:rsidRPr="000618F6" w:rsidRDefault="003E3516" w:rsidP="003E3516"/>
    <w:p w14:paraId="6878F8BC" w14:textId="77777777" w:rsidR="003E3516" w:rsidRPr="000618F6" w:rsidRDefault="003E3516" w:rsidP="003E3516">
      <w:r w:rsidRPr="000618F6">
        <w:t>Veldtype</w:t>
      </w:r>
      <w:r w:rsidRPr="000618F6">
        <w:tab/>
      </w:r>
      <w:r w:rsidRPr="000618F6">
        <w:tab/>
      </w:r>
      <w:r w:rsidRPr="000618F6">
        <w:tab/>
      </w:r>
      <w:r w:rsidRPr="000618F6">
        <w:tab/>
        <w:t>Double</w:t>
      </w:r>
    </w:p>
    <w:p w14:paraId="03EB43AE" w14:textId="77777777" w:rsidR="003E3516" w:rsidRPr="000618F6" w:rsidRDefault="003E3516" w:rsidP="003E3516">
      <w:r w:rsidRPr="000618F6">
        <w:t>Formaat</w:t>
      </w:r>
      <w:r w:rsidRPr="000618F6">
        <w:tab/>
      </w:r>
      <w:r w:rsidRPr="000618F6">
        <w:tab/>
      </w:r>
      <w:r w:rsidRPr="000618F6">
        <w:tab/>
      </w:r>
      <w:r w:rsidRPr="000618F6">
        <w:tab/>
        <w:t>999999,99</w:t>
      </w:r>
    </w:p>
    <w:p w14:paraId="73901597" w14:textId="77777777" w:rsidR="003E3516" w:rsidRPr="000618F6" w:rsidRDefault="003E3516" w:rsidP="003E3516">
      <w:r w:rsidRPr="000618F6">
        <w:t>Standaardwaarde</w:t>
      </w:r>
      <w:r w:rsidRPr="000618F6">
        <w:tab/>
      </w:r>
      <w:r w:rsidRPr="000618F6">
        <w:tab/>
        <w:t>0,0</w:t>
      </w:r>
    </w:p>
    <w:p w14:paraId="79994893" w14:textId="77777777" w:rsidR="003E3516" w:rsidRPr="000618F6" w:rsidRDefault="003E3516" w:rsidP="003E3516">
      <w:r w:rsidRPr="000618F6">
        <w:t>Toegevoegd in</w:t>
      </w:r>
      <w:r w:rsidRPr="000618F6">
        <w:tab/>
      </w:r>
      <w:r w:rsidRPr="000618F6">
        <w:tab/>
      </w:r>
      <w:r w:rsidRPr="000618F6">
        <w:tab/>
        <w:t>1.2</w:t>
      </w:r>
    </w:p>
    <w:p w14:paraId="08822006" w14:textId="77777777" w:rsidR="003E3516" w:rsidRPr="000618F6" w:rsidRDefault="003E3516" w:rsidP="003E3516">
      <w:r w:rsidRPr="000618F6">
        <w:t>Eerste berekeningsversie</w:t>
      </w:r>
      <w:r w:rsidRPr="000618F6">
        <w:tab/>
        <w:t>01-01-2008</w:t>
      </w:r>
    </w:p>
    <w:p w14:paraId="031339F6" w14:textId="77777777" w:rsidR="003E3516" w:rsidRPr="000618F6" w:rsidRDefault="003E3516" w:rsidP="003E3516">
      <w:r w:rsidRPr="000618F6">
        <w:t>Laatste berekeningsversie</w:t>
      </w:r>
      <w:r w:rsidRPr="000618F6">
        <w:tab/>
        <w:t>01-07-2008</w:t>
      </w:r>
    </w:p>
    <w:p w14:paraId="13A33330" w14:textId="77777777" w:rsidR="003E3516" w:rsidRPr="000618F6" w:rsidRDefault="003E3516" w:rsidP="003E3516">
      <w:r w:rsidRPr="000618F6">
        <w:t>Verwijderd in</w:t>
      </w:r>
      <w:r w:rsidRPr="000618F6">
        <w:tab/>
      </w:r>
      <w:r w:rsidRPr="000618F6">
        <w:tab/>
      </w:r>
      <w:r w:rsidRPr="000618F6">
        <w:tab/>
      </w:r>
      <w:r w:rsidR="00CE2083" w:rsidRPr="000618F6">
        <w:t>2.0</w:t>
      </w:r>
    </w:p>
    <w:p w14:paraId="76EF8158" w14:textId="77777777" w:rsidR="003E3516" w:rsidRPr="000618F6" w:rsidRDefault="003E3516" w:rsidP="00AC2AAD">
      <w:pPr>
        <w:pStyle w:val="Heading3"/>
        <w:rPr>
          <w:lang w:val="nl-NL"/>
        </w:rPr>
      </w:pPr>
      <w:bookmarkStart w:id="502" w:name="_Toc63778739"/>
      <w:r w:rsidRPr="000618F6">
        <w:rPr>
          <w:lang w:val="nl-NL"/>
        </w:rPr>
        <w:lastRenderedPageBreak/>
        <w:t>nomSchKinderToeslagCorrectie</w:t>
      </w:r>
      <w:bookmarkEnd w:id="502"/>
    </w:p>
    <w:p w14:paraId="5D41F3B2" w14:textId="77777777" w:rsidR="003E3516" w:rsidRPr="000618F6" w:rsidRDefault="003E3516" w:rsidP="003E3516">
      <w:r w:rsidRPr="000618F6">
        <w:t xml:space="preserve">Correctie kindertoeslag voor de schuldenaar. </w:t>
      </w:r>
    </w:p>
    <w:p w14:paraId="462ECEB4" w14:textId="77777777" w:rsidR="003E3516" w:rsidRPr="000618F6" w:rsidRDefault="003E3516" w:rsidP="003E3516"/>
    <w:p w14:paraId="0CBC9D78" w14:textId="77777777" w:rsidR="003E3516" w:rsidRPr="000618F6" w:rsidRDefault="003E3516" w:rsidP="003E3516">
      <w:r w:rsidRPr="000618F6">
        <w:t>Veldtype</w:t>
      </w:r>
      <w:r w:rsidRPr="000618F6">
        <w:tab/>
      </w:r>
      <w:r w:rsidRPr="000618F6">
        <w:tab/>
      </w:r>
      <w:r w:rsidRPr="000618F6">
        <w:tab/>
      </w:r>
      <w:r w:rsidRPr="000618F6">
        <w:tab/>
        <w:t>Double</w:t>
      </w:r>
    </w:p>
    <w:p w14:paraId="3AF1C269" w14:textId="77777777" w:rsidR="003E3516" w:rsidRPr="000618F6" w:rsidRDefault="003E3516" w:rsidP="003E3516">
      <w:r w:rsidRPr="000618F6">
        <w:t>Formaat</w:t>
      </w:r>
      <w:r w:rsidRPr="000618F6">
        <w:tab/>
      </w:r>
      <w:r w:rsidRPr="000618F6">
        <w:tab/>
      </w:r>
      <w:r w:rsidRPr="000618F6">
        <w:tab/>
      </w:r>
      <w:r w:rsidRPr="000618F6">
        <w:tab/>
        <w:t>999999,99</w:t>
      </w:r>
    </w:p>
    <w:p w14:paraId="67BC0A5D" w14:textId="77777777" w:rsidR="003E3516" w:rsidRPr="000618F6" w:rsidRDefault="003E3516" w:rsidP="003E3516">
      <w:r w:rsidRPr="000618F6">
        <w:t>Standaardwaarde</w:t>
      </w:r>
      <w:r w:rsidRPr="000618F6">
        <w:tab/>
      </w:r>
      <w:r w:rsidRPr="000618F6">
        <w:tab/>
        <w:t>0,0</w:t>
      </w:r>
    </w:p>
    <w:p w14:paraId="33E671EB" w14:textId="77777777" w:rsidR="003E3516" w:rsidRPr="000618F6" w:rsidRDefault="003E3516" w:rsidP="003E3516">
      <w:r w:rsidRPr="000618F6">
        <w:t>Toegevoegd in</w:t>
      </w:r>
      <w:r w:rsidRPr="000618F6">
        <w:tab/>
      </w:r>
      <w:r w:rsidRPr="000618F6">
        <w:tab/>
      </w:r>
      <w:r w:rsidRPr="000618F6">
        <w:tab/>
        <w:t>1.2</w:t>
      </w:r>
    </w:p>
    <w:p w14:paraId="2AAD1FEF" w14:textId="77777777" w:rsidR="003E3516" w:rsidRPr="000618F6" w:rsidRDefault="003E3516" w:rsidP="003E3516">
      <w:r w:rsidRPr="000618F6">
        <w:t>Eerste berekeningsversie</w:t>
      </w:r>
      <w:r w:rsidRPr="000618F6">
        <w:tab/>
        <w:t>01-01-2008</w:t>
      </w:r>
    </w:p>
    <w:p w14:paraId="4EAEEC50" w14:textId="77777777" w:rsidR="003E3516" w:rsidRPr="000618F6" w:rsidRDefault="003E3516" w:rsidP="003E3516">
      <w:r w:rsidRPr="000618F6">
        <w:t>Laatste berekeningsversie</w:t>
      </w:r>
      <w:r w:rsidRPr="000618F6">
        <w:tab/>
        <w:t>01-07-2008</w:t>
      </w:r>
    </w:p>
    <w:p w14:paraId="27ACA6C2" w14:textId="77777777" w:rsidR="003E3516" w:rsidRPr="000618F6" w:rsidRDefault="003E3516" w:rsidP="003E3516">
      <w:r w:rsidRPr="000618F6">
        <w:t>Verwijderd in</w:t>
      </w:r>
      <w:r w:rsidRPr="000618F6">
        <w:tab/>
      </w:r>
      <w:r w:rsidRPr="000618F6">
        <w:tab/>
      </w:r>
      <w:r w:rsidRPr="000618F6">
        <w:tab/>
      </w:r>
      <w:r w:rsidR="00CE2083" w:rsidRPr="000618F6">
        <w:t>2.0</w:t>
      </w:r>
    </w:p>
    <w:p w14:paraId="25863752" w14:textId="77777777" w:rsidR="003E3516" w:rsidRPr="000618F6" w:rsidRDefault="003E3516" w:rsidP="00AC2AAD">
      <w:pPr>
        <w:pStyle w:val="Heading3"/>
        <w:rPr>
          <w:lang w:val="nl-NL"/>
        </w:rPr>
      </w:pPr>
      <w:bookmarkStart w:id="503" w:name="_Toc63778740"/>
      <w:r w:rsidRPr="000618F6">
        <w:rPr>
          <w:lang w:val="nl-NL"/>
        </w:rPr>
        <w:t>nomSchKindBudgetMaximaal</w:t>
      </w:r>
      <w:bookmarkEnd w:id="503"/>
    </w:p>
    <w:p w14:paraId="29050C46" w14:textId="77777777" w:rsidR="003E3516" w:rsidRPr="000618F6" w:rsidRDefault="003E3516" w:rsidP="003E3516">
      <w:r w:rsidRPr="000618F6">
        <w:t>Maximaal bedrag kindgebonden budget.</w:t>
      </w:r>
      <w:r w:rsidR="00AB1E96" w:rsidRPr="000618F6">
        <w:t xml:space="preserve"> Dit bedrag wordt afgekapt op hele euro’s conform de berekening van de belastingdienst.</w:t>
      </w:r>
    </w:p>
    <w:p w14:paraId="41B497D8" w14:textId="77777777" w:rsidR="003E3516" w:rsidRPr="000618F6" w:rsidRDefault="003E3516" w:rsidP="003E3516"/>
    <w:p w14:paraId="48321F12" w14:textId="77777777" w:rsidR="003E3516" w:rsidRPr="000618F6" w:rsidRDefault="003E3516" w:rsidP="003E3516">
      <w:r w:rsidRPr="000618F6">
        <w:t>Veldtype</w:t>
      </w:r>
      <w:r w:rsidRPr="000618F6">
        <w:tab/>
      </w:r>
      <w:r w:rsidRPr="000618F6">
        <w:tab/>
      </w:r>
      <w:r w:rsidRPr="000618F6">
        <w:tab/>
      </w:r>
      <w:r w:rsidRPr="000618F6">
        <w:tab/>
        <w:t>Double</w:t>
      </w:r>
    </w:p>
    <w:p w14:paraId="45DEDB11" w14:textId="77777777" w:rsidR="003E3516" w:rsidRPr="000618F6" w:rsidRDefault="003E3516" w:rsidP="003E3516">
      <w:r w:rsidRPr="000618F6">
        <w:t>Formaat</w:t>
      </w:r>
      <w:r w:rsidRPr="000618F6">
        <w:tab/>
      </w:r>
      <w:r w:rsidRPr="000618F6">
        <w:tab/>
      </w:r>
      <w:r w:rsidRPr="000618F6">
        <w:tab/>
      </w:r>
      <w:r w:rsidRPr="000618F6">
        <w:tab/>
        <w:t>999999,</w:t>
      </w:r>
      <w:r w:rsidR="00AB1E96" w:rsidRPr="000618F6">
        <w:t>00</w:t>
      </w:r>
    </w:p>
    <w:p w14:paraId="1186F9BD" w14:textId="77777777" w:rsidR="003E3516" w:rsidRPr="000618F6" w:rsidRDefault="003E3516" w:rsidP="003E3516">
      <w:r w:rsidRPr="000618F6">
        <w:t>Standaardwaarde</w:t>
      </w:r>
      <w:r w:rsidRPr="000618F6">
        <w:tab/>
      </w:r>
      <w:r w:rsidRPr="000618F6">
        <w:tab/>
        <w:t>0,0</w:t>
      </w:r>
    </w:p>
    <w:p w14:paraId="022783FB" w14:textId="77777777" w:rsidR="003E3516" w:rsidRPr="000618F6" w:rsidRDefault="003E3516" w:rsidP="003E3516">
      <w:r w:rsidRPr="000618F6">
        <w:t>Toegevoegd in</w:t>
      </w:r>
      <w:r w:rsidRPr="000618F6">
        <w:tab/>
      </w:r>
      <w:r w:rsidRPr="000618F6">
        <w:tab/>
      </w:r>
      <w:r w:rsidRPr="000618F6">
        <w:tab/>
        <w:t>1.4</w:t>
      </w:r>
    </w:p>
    <w:p w14:paraId="40FEF020" w14:textId="77777777" w:rsidR="003E3516" w:rsidRPr="000618F6" w:rsidRDefault="003E3516" w:rsidP="003E3516">
      <w:r w:rsidRPr="000618F6">
        <w:t>Eerste berekeningsversie</w:t>
      </w:r>
      <w:r w:rsidRPr="000618F6">
        <w:tab/>
        <w:t>01-01-2009</w:t>
      </w:r>
    </w:p>
    <w:p w14:paraId="0F4EE175" w14:textId="5E17F375" w:rsidR="003E3516" w:rsidRPr="000618F6" w:rsidRDefault="003E3516" w:rsidP="003E3516">
      <w:r w:rsidRPr="000618F6">
        <w:t>Laatste berekeningsversie</w:t>
      </w:r>
      <w:r w:rsidRPr="000618F6">
        <w:tab/>
      </w:r>
      <w:r w:rsidR="007A5B8E" w:rsidRPr="000618F6">
        <w:rPr>
          <w:iCs/>
        </w:rPr>
        <w:t>01-07-2020</w:t>
      </w:r>
    </w:p>
    <w:p w14:paraId="602C0A36" w14:textId="77777777" w:rsidR="003E3516" w:rsidRPr="000618F6" w:rsidRDefault="003E3516" w:rsidP="003E3516">
      <w:r w:rsidRPr="000618F6">
        <w:t>Verwijderd in</w:t>
      </w:r>
      <w:r w:rsidRPr="000618F6">
        <w:tab/>
      </w:r>
      <w:r w:rsidRPr="000618F6">
        <w:tab/>
      </w:r>
      <w:r w:rsidRPr="000618F6">
        <w:tab/>
      </w:r>
      <w:r w:rsidRPr="000618F6">
        <w:rPr>
          <w:i/>
        </w:rPr>
        <w:t>n.v.t.</w:t>
      </w:r>
    </w:p>
    <w:p w14:paraId="1490A91D" w14:textId="77777777" w:rsidR="003E3516" w:rsidRPr="000618F6" w:rsidRDefault="003E3516" w:rsidP="00AC2AAD">
      <w:pPr>
        <w:pStyle w:val="Heading3"/>
        <w:rPr>
          <w:lang w:val="nl-NL"/>
        </w:rPr>
      </w:pPr>
      <w:bookmarkStart w:id="504" w:name="_Toc63778741"/>
      <w:r w:rsidRPr="000618F6">
        <w:rPr>
          <w:lang w:val="nl-NL"/>
        </w:rPr>
        <w:t>nomSchKindBudgetOntvangen</w:t>
      </w:r>
      <w:bookmarkEnd w:id="504"/>
    </w:p>
    <w:p w14:paraId="0CB47BCE" w14:textId="77777777" w:rsidR="003E3516" w:rsidRPr="000618F6" w:rsidRDefault="003E3516" w:rsidP="003E3516">
      <w:r w:rsidRPr="000618F6">
        <w:t xml:space="preserve">Werkelijk ontvangen bedrag kindgebonden budget. </w:t>
      </w:r>
    </w:p>
    <w:p w14:paraId="02FE3F25" w14:textId="77777777" w:rsidR="003E3516" w:rsidRPr="000618F6" w:rsidRDefault="003E3516" w:rsidP="003E3516"/>
    <w:p w14:paraId="6EC90F7B" w14:textId="77777777" w:rsidR="003E3516" w:rsidRPr="000618F6" w:rsidRDefault="003E3516" w:rsidP="003E3516">
      <w:r w:rsidRPr="000618F6">
        <w:t>Veldtype</w:t>
      </w:r>
      <w:r w:rsidRPr="000618F6">
        <w:tab/>
      </w:r>
      <w:r w:rsidRPr="000618F6">
        <w:tab/>
      </w:r>
      <w:r w:rsidRPr="000618F6">
        <w:tab/>
      </w:r>
      <w:r w:rsidRPr="000618F6">
        <w:tab/>
        <w:t>Double</w:t>
      </w:r>
    </w:p>
    <w:p w14:paraId="3263E5DC" w14:textId="77777777" w:rsidR="003E3516" w:rsidRPr="000618F6" w:rsidRDefault="003E3516" w:rsidP="003E3516">
      <w:r w:rsidRPr="000618F6">
        <w:t>Formaat</w:t>
      </w:r>
      <w:r w:rsidRPr="000618F6">
        <w:tab/>
      </w:r>
      <w:r w:rsidRPr="000618F6">
        <w:tab/>
      </w:r>
      <w:r w:rsidRPr="000618F6">
        <w:tab/>
      </w:r>
      <w:r w:rsidRPr="000618F6">
        <w:tab/>
        <w:t>999999,99</w:t>
      </w:r>
    </w:p>
    <w:p w14:paraId="3D76035C" w14:textId="77777777" w:rsidR="003E3516" w:rsidRPr="000618F6" w:rsidRDefault="003E3516" w:rsidP="003E3516">
      <w:r w:rsidRPr="000618F6">
        <w:t>Standaardwaarde</w:t>
      </w:r>
      <w:r w:rsidRPr="000618F6">
        <w:tab/>
      </w:r>
      <w:r w:rsidRPr="000618F6">
        <w:tab/>
        <w:t>0,0</w:t>
      </w:r>
    </w:p>
    <w:p w14:paraId="736BC379" w14:textId="77777777" w:rsidR="003E3516" w:rsidRPr="000618F6" w:rsidRDefault="003E3516" w:rsidP="003E3516">
      <w:r w:rsidRPr="000618F6">
        <w:t>Toegevoegd in</w:t>
      </w:r>
      <w:r w:rsidRPr="000618F6">
        <w:tab/>
      </w:r>
      <w:r w:rsidRPr="000618F6">
        <w:tab/>
      </w:r>
      <w:r w:rsidRPr="000618F6">
        <w:tab/>
        <w:t>1.4</w:t>
      </w:r>
    </w:p>
    <w:p w14:paraId="0836FE1C" w14:textId="77777777" w:rsidR="003E3516" w:rsidRPr="000618F6" w:rsidRDefault="003E3516" w:rsidP="003E3516">
      <w:r w:rsidRPr="000618F6">
        <w:t>Eerste berekeningsversie</w:t>
      </w:r>
      <w:r w:rsidRPr="000618F6">
        <w:tab/>
        <w:t>01-01-2009</w:t>
      </w:r>
    </w:p>
    <w:p w14:paraId="40BF231B" w14:textId="128D78E6" w:rsidR="003E3516" w:rsidRPr="000618F6" w:rsidRDefault="003E3516" w:rsidP="003E3516">
      <w:r w:rsidRPr="000618F6">
        <w:t>Laatste berekeningsversie</w:t>
      </w:r>
      <w:r w:rsidRPr="000618F6">
        <w:tab/>
      </w:r>
      <w:r w:rsidR="007A5B8E" w:rsidRPr="000618F6">
        <w:rPr>
          <w:iCs/>
        </w:rPr>
        <w:t>01-07-2020</w:t>
      </w:r>
    </w:p>
    <w:p w14:paraId="7FB29FB7" w14:textId="77777777" w:rsidR="003E3516" w:rsidRPr="000618F6" w:rsidRDefault="003E3516" w:rsidP="003E3516">
      <w:r w:rsidRPr="000618F6">
        <w:t>Verwijderd in</w:t>
      </w:r>
      <w:r w:rsidRPr="000618F6">
        <w:tab/>
      </w:r>
      <w:r w:rsidRPr="000618F6">
        <w:tab/>
      </w:r>
      <w:r w:rsidRPr="000618F6">
        <w:tab/>
      </w:r>
      <w:r w:rsidRPr="000618F6">
        <w:rPr>
          <w:i/>
        </w:rPr>
        <w:t>n.v.t.</w:t>
      </w:r>
    </w:p>
    <w:p w14:paraId="02A638AE" w14:textId="77777777" w:rsidR="003E3516" w:rsidRPr="000618F6" w:rsidRDefault="003E3516" w:rsidP="00AC2AAD">
      <w:pPr>
        <w:pStyle w:val="Heading3"/>
        <w:rPr>
          <w:lang w:val="nl-NL"/>
        </w:rPr>
      </w:pPr>
      <w:bookmarkStart w:id="505" w:name="_Toc63778742"/>
      <w:r w:rsidRPr="000618F6">
        <w:rPr>
          <w:lang w:val="nl-NL"/>
        </w:rPr>
        <w:t>nomSchKindBudgetCorrectie</w:t>
      </w:r>
      <w:bookmarkEnd w:id="505"/>
    </w:p>
    <w:p w14:paraId="3DD90ECD" w14:textId="77777777" w:rsidR="003E3516" w:rsidRPr="000618F6" w:rsidRDefault="003E3516" w:rsidP="003E3516">
      <w:r w:rsidRPr="000618F6">
        <w:t xml:space="preserve">Correctie kindgebondenbudget voor de schuldenaar. </w:t>
      </w:r>
    </w:p>
    <w:p w14:paraId="4B19B307" w14:textId="77777777" w:rsidR="003E3516" w:rsidRPr="000618F6" w:rsidRDefault="003E3516" w:rsidP="003E3516"/>
    <w:p w14:paraId="33F5FB3F" w14:textId="77777777" w:rsidR="003E3516" w:rsidRPr="000618F6" w:rsidRDefault="003E3516" w:rsidP="003E3516">
      <w:r w:rsidRPr="000618F6">
        <w:t>Veldtype</w:t>
      </w:r>
      <w:r w:rsidRPr="000618F6">
        <w:tab/>
      </w:r>
      <w:r w:rsidRPr="000618F6">
        <w:tab/>
      </w:r>
      <w:r w:rsidRPr="000618F6">
        <w:tab/>
      </w:r>
      <w:r w:rsidRPr="000618F6">
        <w:tab/>
        <w:t>Double</w:t>
      </w:r>
    </w:p>
    <w:p w14:paraId="7EB46258" w14:textId="77777777" w:rsidR="003E3516" w:rsidRPr="000618F6" w:rsidRDefault="003E3516" w:rsidP="003E3516">
      <w:r w:rsidRPr="000618F6">
        <w:t>Formaat</w:t>
      </w:r>
      <w:r w:rsidRPr="000618F6">
        <w:tab/>
      </w:r>
      <w:r w:rsidRPr="000618F6">
        <w:tab/>
      </w:r>
      <w:r w:rsidRPr="000618F6">
        <w:tab/>
      </w:r>
      <w:r w:rsidRPr="000618F6">
        <w:tab/>
        <w:t>999999,99</w:t>
      </w:r>
    </w:p>
    <w:p w14:paraId="692DCE97" w14:textId="77777777" w:rsidR="003E3516" w:rsidRPr="000618F6" w:rsidRDefault="003E3516" w:rsidP="003E3516">
      <w:r w:rsidRPr="000618F6">
        <w:t>Standaardwaarde</w:t>
      </w:r>
      <w:r w:rsidRPr="000618F6">
        <w:tab/>
      </w:r>
      <w:r w:rsidRPr="000618F6">
        <w:tab/>
        <w:t>0,0</w:t>
      </w:r>
    </w:p>
    <w:p w14:paraId="1D5B642E" w14:textId="77777777" w:rsidR="003E3516" w:rsidRPr="000618F6" w:rsidRDefault="003E3516" w:rsidP="003E3516">
      <w:r w:rsidRPr="000618F6">
        <w:t>Toegevoegd in</w:t>
      </w:r>
      <w:r w:rsidRPr="000618F6">
        <w:tab/>
      </w:r>
      <w:r w:rsidRPr="000618F6">
        <w:tab/>
      </w:r>
      <w:r w:rsidRPr="000618F6">
        <w:tab/>
        <w:t>1.4</w:t>
      </w:r>
    </w:p>
    <w:p w14:paraId="561EECB6" w14:textId="77777777" w:rsidR="003E3516" w:rsidRPr="000618F6" w:rsidRDefault="003E3516" w:rsidP="003E3516">
      <w:r w:rsidRPr="000618F6">
        <w:t>Eerste berekeningsversie</w:t>
      </w:r>
      <w:r w:rsidRPr="000618F6">
        <w:tab/>
        <w:t>01-01-2009</w:t>
      </w:r>
    </w:p>
    <w:p w14:paraId="7B6BDE33" w14:textId="442F62D4" w:rsidR="003E3516" w:rsidRPr="000618F6" w:rsidRDefault="003E3516" w:rsidP="003E3516">
      <w:r w:rsidRPr="000618F6">
        <w:t>Laatste berekeningsversie</w:t>
      </w:r>
      <w:r w:rsidRPr="000618F6">
        <w:tab/>
      </w:r>
      <w:r w:rsidR="007A5B8E" w:rsidRPr="000618F6">
        <w:rPr>
          <w:iCs/>
        </w:rPr>
        <w:t>01-07-2020</w:t>
      </w:r>
    </w:p>
    <w:p w14:paraId="743853CB" w14:textId="77777777" w:rsidR="003E3516" w:rsidRPr="000618F6" w:rsidRDefault="003E3516" w:rsidP="003E3516">
      <w:r w:rsidRPr="000618F6">
        <w:t>Verwijderd in</w:t>
      </w:r>
      <w:r w:rsidRPr="000618F6">
        <w:tab/>
      </w:r>
      <w:r w:rsidRPr="000618F6">
        <w:tab/>
      </w:r>
      <w:r w:rsidRPr="000618F6">
        <w:tab/>
      </w:r>
      <w:r w:rsidRPr="000618F6">
        <w:rPr>
          <w:i/>
        </w:rPr>
        <w:t>n.v.t.</w:t>
      </w:r>
    </w:p>
    <w:p w14:paraId="2FF389F5" w14:textId="77777777" w:rsidR="004D1165" w:rsidRPr="000618F6" w:rsidRDefault="004D1165" w:rsidP="00AC2AAD">
      <w:pPr>
        <w:pStyle w:val="Heading3"/>
        <w:rPr>
          <w:lang w:val="nl-NL"/>
        </w:rPr>
      </w:pPr>
      <w:bookmarkStart w:id="506" w:name="_Toc63778743"/>
      <w:r w:rsidRPr="000618F6">
        <w:rPr>
          <w:lang w:val="nl-NL"/>
        </w:rPr>
        <w:t>nomSchStudieKostenTegemoetKinderen</w:t>
      </w:r>
      <w:bookmarkEnd w:id="506"/>
    </w:p>
    <w:p w14:paraId="2D00558B" w14:textId="77777777" w:rsidR="004D1165" w:rsidRPr="000618F6" w:rsidRDefault="00C3764D">
      <w:r w:rsidRPr="000618F6">
        <w:t>De maximale tegemoetkoming in de studiekosten van kinderen in het nominaal bedrag van de schuldenaar.</w:t>
      </w:r>
    </w:p>
    <w:p w14:paraId="00DE91A9" w14:textId="77777777" w:rsidR="00C3764D" w:rsidRPr="000618F6" w:rsidRDefault="00C3764D"/>
    <w:p w14:paraId="7586C3E7" w14:textId="77777777" w:rsidR="00C3764D" w:rsidRPr="000618F6" w:rsidRDefault="00C3764D" w:rsidP="00C3764D">
      <w:r w:rsidRPr="000618F6">
        <w:t>Veldtype</w:t>
      </w:r>
      <w:r w:rsidRPr="000618F6">
        <w:tab/>
      </w:r>
      <w:r w:rsidRPr="000618F6">
        <w:tab/>
      </w:r>
      <w:r w:rsidRPr="000618F6">
        <w:tab/>
      </w:r>
      <w:r w:rsidRPr="000618F6">
        <w:tab/>
      </w:r>
      <w:r w:rsidR="00A613AA" w:rsidRPr="000618F6">
        <w:t>Double</w:t>
      </w:r>
    </w:p>
    <w:p w14:paraId="4E166802" w14:textId="77777777" w:rsidR="00C3764D" w:rsidRPr="000618F6" w:rsidRDefault="00C3764D" w:rsidP="00C3764D">
      <w:r w:rsidRPr="000618F6">
        <w:t>Formaat</w:t>
      </w:r>
      <w:r w:rsidRPr="000618F6">
        <w:tab/>
      </w:r>
      <w:r w:rsidRPr="000618F6">
        <w:tab/>
      </w:r>
      <w:r w:rsidRPr="000618F6">
        <w:tab/>
      </w:r>
      <w:r w:rsidRPr="000618F6">
        <w:tab/>
        <w:t>999999,99</w:t>
      </w:r>
    </w:p>
    <w:p w14:paraId="4CA0FA1B" w14:textId="77777777" w:rsidR="00C3764D" w:rsidRPr="000618F6" w:rsidRDefault="00C3764D" w:rsidP="00C3764D">
      <w:r w:rsidRPr="000618F6">
        <w:lastRenderedPageBreak/>
        <w:t>Standaardwaarde</w:t>
      </w:r>
      <w:r w:rsidRPr="000618F6">
        <w:tab/>
      </w:r>
      <w:r w:rsidRPr="000618F6">
        <w:tab/>
        <w:t>0,0</w:t>
      </w:r>
    </w:p>
    <w:p w14:paraId="56A7AE6E" w14:textId="77777777" w:rsidR="00C3764D" w:rsidRPr="000618F6" w:rsidRDefault="00C3764D" w:rsidP="00C3764D">
      <w:r w:rsidRPr="000618F6">
        <w:t>Toegevoegd in</w:t>
      </w:r>
      <w:r w:rsidRPr="000618F6">
        <w:tab/>
      </w:r>
      <w:r w:rsidRPr="000618F6">
        <w:tab/>
      </w:r>
      <w:r w:rsidRPr="000618F6">
        <w:tab/>
        <w:t>1.0</w:t>
      </w:r>
    </w:p>
    <w:p w14:paraId="79DB9CE1" w14:textId="77777777" w:rsidR="00C3764D" w:rsidRPr="000618F6" w:rsidRDefault="00C3764D" w:rsidP="00C3764D">
      <w:r w:rsidRPr="000618F6">
        <w:t>Eerste berekeningsversie</w:t>
      </w:r>
      <w:r w:rsidRPr="000618F6">
        <w:tab/>
        <w:t>01-07-2003</w:t>
      </w:r>
    </w:p>
    <w:p w14:paraId="791E6BA8" w14:textId="77777777" w:rsidR="00C3764D" w:rsidRPr="000618F6" w:rsidRDefault="00C3764D" w:rsidP="00C3764D">
      <w:r w:rsidRPr="000618F6">
        <w:t>Laatste berekeningsversie</w:t>
      </w:r>
      <w:r w:rsidRPr="000618F6">
        <w:tab/>
      </w:r>
      <w:r w:rsidRPr="000618F6">
        <w:rPr>
          <w:i/>
        </w:rPr>
        <w:t>n.v.t.</w:t>
      </w:r>
    </w:p>
    <w:p w14:paraId="1F14F90E" w14:textId="77777777" w:rsidR="00C3764D" w:rsidRPr="000618F6" w:rsidRDefault="00C3764D" w:rsidP="00C3764D">
      <w:r w:rsidRPr="000618F6">
        <w:t>Verwijderd in</w:t>
      </w:r>
      <w:r w:rsidRPr="000618F6">
        <w:tab/>
      </w:r>
      <w:r w:rsidRPr="000618F6">
        <w:tab/>
      </w:r>
      <w:r w:rsidRPr="000618F6">
        <w:tab/>
      </w:r>
      <w:r w:rsidRPr="000618F6">
        <w:rPr>
          <w:i/>
        </w:rPr>
        <w:t>n.v.t.</w:t>
      </w:r>
    </w:p>
    <w:p w14:paraId="02A34CA8" w14:textId="77777777" w:rsidR="004D1165" w:rsidRPr="000618F6" w:rsidRDefault="004D1165" w:rsidP="00AC2AAD">
      <w:pPr>
        <w:pStyle w:val="Heading3"/>
        <w:rPr>
          <w:lang w:val="nl-NL"/>
        </w:rPr>
      </w:pPr>
      <w:bookmarkStart w:id="507" w:name="_Toc63778744"/>
      <w:r w:rsidRPr="000618F6">
        <w:rPr>
          <w:lang w:val="nl-NL"/>
        </w:rPr>
        <w:t>nomSchStudieKosten</w:t>
      </w:r>
      <w:bookmarkEnd w:id="507"/>
    </w:p>
    <w:p w14:paraId="4DC06FD8" w14:textId="77777777" w:rsidR="00C3764D" w:rsidRPr="000618F6" w:rsidRDefault="00C3764D" w:rsidP="00C3764D">
      <w:r w:rsidRPr="000618F6">
        <w:t>Een eventuele verhoging van het nominaal bedrag van de schuldenaar m.b.t. overige studiekosten.</w:t>
      </w:r>
    </w:p>
    <w:p w14:paraId="6A8F8EC1" w14:textId="77777777" w:rsidR="00C3764D" w:rsidRPr="000618F6" w:rsidRDefault="00C3764D" w:rsidP="00C3764D"/>
    <w:p w14:paraId="2064786D" w14:textId="77777777" w:rsidR="00C3764D" w:rsidRPr="000618F6" w:rsidRDefault="00C3764D" w:rsidP="00C3764D">
      <w:r w:rsidRPr="000618F6">
        <w:t>Veldtype</w:t>
      </w:r>
      <w:r w:rsidRPr="000618F6">
        <w:tab/>
      </w:r>
      <w:r w:rsidRPr="000618F6">
        <w:tab/>
      </w:r>
      <w:r w:rsidRPr="000618F6">
        <w:tab/>
      </w:r>
      <w:r w:rsidRPr="000618F6">
        <w:tab/>
      </w:r>
      <w:r w:rsidR="00A613AA" w:rsidRPr="000618F6">
        <w:t>Double</w:t>
      </w:r>
    </w:p>
    <w:p w14:paraId="496CC02B" w14:textId="77777777" w:rsidR="00C3764D" w:rsidRPr="000618F6" w:rsidRDefault="00C3764D" w:rsidP="00C3764D">
      <w:r w:rsidRPr="000618F6">
        <w:t>Formaat</w:t>
      </w:r>
      <w:r w:rsidRPr="000618F6">
        <w:tab/>
      </w:r>
      <w:r w:rsidRPr="000618F6">
        <w:tab/>
      </w:r>
      <w:r w:rsidRPr="000618F6">
        <w:tab/>
      </w:r>
      <w:r w:rsidRPr="000618F6">
        <w:tab/>
        <w:t>999999,99</w:t>
      </w:r>
    </w:p>
    <w:p w14:paraId="6C1511E7" w14:textId="77777777" w:rsidR="00C3764D" w:rsidRPr="000618F6" w:rsidRDefault="00C3764D" w:rsidP="00C3764D">
      <w:r w:rsidRPr="000618F6">
        <w:t>Standaardwaarde</w:t>
      </w:r>
      <w:r w:rsidRPr="000618F6">
        <w:tab/>
      </w:r>
      <w:r w:rsidRPr="000618F6">
        <w:tab/>
        <w:t>0,0</w:t>
      </w:r>
    </w:p>
    <w:p w14:paraId="7F5CB46A" w14:textId="77777777" w:rsidR="00C3764D" w:rsidRPr="000618F6" w:rsidRDefault="00C3764D" w:rsidP="00C3764D">
      <w:r w:rsidRPr="000618F6">
        <w:t>Toegevoegd in</w:t>
      </w:r>
      <w:r w:rsidRPr="000618F6">
        <w:tab/>
      </w:r>
      <w:r w:rsidRPr="000618F6">
        <w:tab/>
      </w:r>
      <w:r w:rsidRPr="000618F6">
        <w:tab/>
        <w:t>1.0</w:t>
      </w:r>
    </w:p>
    <w:p w14:paraId="22823D1F" w14:textId="77777777" w:rsidR="00C3764D" w:rsidRPr="000618F6" w:rsidRDefault="00C3764D" w:rsidP="00C3764D">
      <w:r w:rsidRPr="000618F6">
        <w:t>Eerste berekeningsversie</w:t>
      </w:r>
      <w:r w:rsidRPr="000618F6">
        <w:tab/>
        <w:t>01-07-2003</w:t>
      </w:r>
    </w:p>
    <w:p w14:paraId="796F966A" w14:textId="77777777" w:rsidR="00C3764D" w:rsidRPr="000618F6" w:rsidRDefault="00C3764D" w:rsidP="00C3764D">
      <w:r w:rsidRPr="000618F6">
        <w:t>Laatste berekeningsversie</w:t>
      </w:r>
      <w:r w:rsidRPr="000618F6">
        <w:tab/>
      </w:r>
      <w:r w:rsidR="00AB4ADD" w:rsidRPr="000618F6">
        <w:t>01-07-2013</w:t>
      </w:r>
    </w:p>
    <w:p w14:paraId="48EA5DA3" w14:textId="77777777" w:rsidR="00C3764D" w:rsidRPr="000618F6" w:rsidRDefault="00C3764D" w:rsidP="00C3764D">
      <w:r w:rsidRPr="000618F6">
        <w:t>Verwijderd in</w:t>
      </w:r>
      <w:r w:rsidRPr="000618F6">
        <w:tab/>
      </w:r>
      <w:r w:rsidRPr="000618F6">
        <w:tab/>
      </w:r>
      <w:r w:rsidRPr="000618F6">
        <w:tab/>
      </w:r>
      <w:r w:rsidR="009B5174" w:rsidRPr="000618F6">
        <w:t>3.0</w:t>
      </w:r>
    </w:p>
    <w:p w14:paraId="62171D3D" w14:textId="77777777" w:rsidR="004D1165" w:rsidRPr="000618F6" w:rsidRDefault="004D1165" w:rsidP="00AC2AAD">
      <w:pPr>
        <w:pStyle w:val="Heading3"/>
        <w:rPr>
          <w:lang w:val="nl-NL"/>
        </w:rPr>
      </w:pPr>
      <w:bookmarkStart w:id="508" w:name="_Toc63778745"/>
      <w:r w:rsidRPr="000618F6">
        <w:rPr>
          <w:lang w:val="nl-NL"/>
        </w:rPr>
        <w:t>nomSchStudieKostenTegemoetkoming</w:t>
      </w:r>
      <w:bookmarkEnd w:id="508"/>
    </w:p>
    <w:p w14:paraId="2BC9A3FF" w14:textId="77777777" w:rsidR="00C3764D" w:rsidRPr="000618F6" w:rsidRDefault="00CE5D30" w:rsidP="00C3764D">
      <w:r w:rsidRPr="000618F6">
        <w:t>Een eventuele verlaging van het nominaal bedrag van de schuldenaar m.b.t. een ontvangen tegemoetkoming in studiekosten.</w:t>
      </w:r>
    </w:p>
    <w:p w14:paraId="71A54A9F" w14:textId="77777777" w:rsidR="00CE5D30" w:rsidRPr="000618F6" w:rsidRDefault="00CE5D30" w:rsidP="00C3764D"/>
    <w:p w14:paraId="6D2C9F8F" w14:textId="77777777" w:rsidR="00CE5D30" w:rsidRPr="000618F6" w:rsidRDefault="00CE5D30" w:rsidP="00CE5D30">
      <w:r w:rsidRPr="000618F6">
        <w:t>Veldtype</w:t>
      </w:r>
      <w:r w:rsidRPr="000618F6">
        <w:tab/>
      </w:r>
      <w:r w:rsidRPr="000618F6">
        <w:tab/>
      </w:r>
      <w:r w:rsidRPr="000618F6">
        <w:tab/>
      </w:r>
      <w:r w:rsidRPr="000618F6">
        <w:tab/>
      </w:r>
      <w:r w:rsidR="00A613AA" w:rsidRPr="000618F6">
        <w:t>Double</w:t>
      </w:r>
    </w:p>
    <w:p w14:paraId="63F21D12" w14:textId="77777777" w:rsidR="00CE5D30" w:rsidRPr="000618F6" w:rsidRDefault="00CE5D30" w:rsidP="00CE5D30">
      <w:r w:rsidRPr="000618F6">
        <w:t>Formaat</w:t>
      </w:r>
      <w:r w:rsidRPr="000618F6">
        <w:tab/>
      </w:r>
      <w:r w:rsidRPr="000618F6">
        <w:tab/>
      </w:r>
      <w:r w:rsidRPr="000618F6">
        <w:tab/>
      </w:r>
      <w:r w:rsidRPr="000618F6">
        <w:tab/>
        <w:t>999999,99</w:t>
      </w:r>
    </w:p>
    <w:p w14:paraId="5A521993" w14:textId="77777777" w:rsidR="00CE5D30" w:rsidRPr="000618F6" w:rsidRDefault="00CE5D30" w:rsidP="00CE5D30">
      <w:r w:rsidRPr="000618F6">
        <w:t>Standaardwaarde</w:t>
      </w:r>
      <w:r w:rsidRPr="000618F6">
        <w:tab/>
      </w:r>
      <w:r w:rsidRPr="000618F6">
        <w:tab/>
        <w:t>0,0</w:t>
      </w:r>
    </w:p>
    <w:p w14:paraId="1AABF4AC" w14:textId="77777777" w:rsidR="00CE5D30" w:rsidRPr="000618F6" w:rsidRDefault="00CE5D30" w:rsidP="00CE5D30">
      <w:r w:rsidRPr="000618F6">
        <w:t>Toegevoegd in</w:t>
      </w:r>
      <w:r w:rsidRPr="000618F6">
        <w:tab/>
      </w:r>
      <w:r w:rsidRPr="000618F6">
        <w:tab/>
      </w:r>
      <w:r w:rsidRPr="000618F6">
        <w:tab/>
        <w:t>1.0</w:t>
      </w:r>
    </w:p>
    <w:p w14:paraId="51D61CE9" w14:textId="77777777" w:rsidR="00CE5D30" w:rsidRPr="000618F6" w:rsidRDefault="00CE5D30" w:rsidP="00CE5D30">
      <w:r w:rsidRPr="000618F6">
        <w:t>Eerste berekeningsversie</w:t>
      </w:r>
      <w:r w:rsidRPr="000618F6">
        <w:tab/>
        <w:t>01-07-2003</w:t>
      </w:r>
    </w:p>
    <w:p w14:paraId="1E1FF9DA" w14:textId="77777777" w:rsidR="00CE5D30" w:rsidRPr="000618F6" w:rsidRDefault="00CE5D30" w:rsidP="00CE5D30">
      <w:r w:rsidRPr="000618F6">
        <w:t>Laatste berekeningsversie</w:t>
      </w:r>
      <w:r w:rsidRPr="000618F6">
        <w:tab/>
      </w:r>
      <w:r w:rsidRPr="000618F6">
        <w:rPr>
          <w:i/>
        </w:rPr>
        <w:t>n.v.t.</w:t>
      </w:r>
    </w:p>
    <w:p w14:paraId="4BC0E68D" w14:textId="77777777" w:rsidR="00CE5D30" w:rsidRPr="000618F6" w:rsidRDefault="00CE5D30" w:rsidP="00CE5D30">
      <w:r w:rsidRPr="000618F6">
        <w:t>Verwijderd in</w:t>
      </w:r>
      <w:r w:rsidRPr="000618F6">
        <w:tab/>
      </w:r>
      <w:r w:rsidRPr="000618F6">
        <w:tab/>
      </w:r>
      <w:r w:rsidRPr="000618F6">
        <w:tab/>
      </w:r>
      <w:r w:rsidRPr="000618F6">
        <w:rPr>
          <w:i/>
        </w:rPr>
        <w:t>n.v.t.</w:t>
      </w:r>
    </w:p>
    <w:p w14:paraId="42599E91" w14:textId="77777777" w:rsidR="003779CD" w:rsidRPr="000618F6" w:rsidRDefault="003779CD" w:rsidP="003779CD">
      <w:pPr>
        <w:pStyle w:val="Heading3"/>
        <w:numPr>
          <w:ilvl w:val="2"/>
          <w:numId w:val="1"/>
        </w:numPr>
        <w:rPr>
          <w:lang w:val="nl-NL"/>
        </w:rPr>
      </w:pPr>
      <w:bookmarkStart w:id="509" w:name="_Toc63778746"/>
      <w:r w:rsidRPr="000618F6">
        <w:rPr>
          <w:lang w:val="nl-NL"/>
        </w:rPr>
        <w:t>nomSchStudieKostenCorrectie</w:t>
      </w:r>
      <w:bookmarkEnd w:id="509"/>
    </w:p>
    <w:p w14:paraId="0324F75F" w14:textId="77777777" w:rsidR="003779CD" w:rsidRPr="000618F6" w:rsidRDefault="003779CD" w:rsidP="003779CD">
      <w:r w:rsidRPr="000618F6">
        <w:t>De ontvangen tegemoetkomingen in de studiekosten van de kinderen blijven apart bij schuldenaar en partner ingegeven kunnen worden in Invoergegevens. In de berekening worden deze bedragen vervolgens opgeteld, waarna het totaal van de berekende maximale tegemoetkoming er vanaf wordt getrokken en de zo berekende correctie naar rato van inkomen verdeeld kan worden over beide partners.</w:t>
      </w:r>
    </w:p>
    <w:p w14:paraId="3C32B10F" w14:textId="77777777" w:rsidR="003779CD" w:rsidRPr="000618F6" w:rsidRDefault="003779CD" w:rsidP="003779CD"/>
    <w:p w14:paraId="7FBF531B" w14:textId="77777777" w:rsidR="003779CD" w:rsidRPr="000618F6" w:rsidRDefault="003779CD" w:rsidP="003779CD">
      <w:r w:rsidRPr="000618F6">
        <w:t>Veldtype</w:t>
      </w:r>
      <w:r w:rsidRPr="000618F6">
        <w:tab/>
      </w:r>
      <w:r w:rsidRPr="000618F6">
        <w:tab/>
      </w:r>
      <w:r w:rsidRPr="000618F6">
        <w:tab/>
      </w:r>
      <w:r w:rsidRPr="000618F6">
        <w:tab/>
        <w:t>Double</w:t>
      </w:r>
    </w:p>
    <w:p w14:paraId="69E42EAA" w14:textId="77777777" w:rsidR="003779CD" w:rsidRPr="000618F6" w:rsidRDefault="003779CD" w:rsidP="003779CD">
      <w:r w:rsidRPr="000618F6">
        <w:t>Formaat</w:t>
      </w:r>
      <w:r w:rsidRPr="000618F6">
        <w:tab/>
      </w:r>
      <w:r w:rsidRPr="000618F6">
        <w:tab/>
      </w:r>
      <w:r w:rsidRPr="000618F6">
        <w:tab/>
      </w:r>
      <w:r w:rsidRPr="000618F6">
        <w:tab/>
        <w:t>999999,99</w:t>
      </w:r>
    </w:p>
    <w:p w14:paraId="71DF1356" w14:textId="77777777" w:rsidR="003779CD" w:rsidRPr="000618F6" w:rsidRDefault="003779CD" w:rsidP="003779CD">
      <w:r w:rsidRPr="000618F6">
        <w:t>Standaardwaarde</w:t>
      </w:r>
      <w:r w:rsidRPr="000618F6">
        <w:tab/>
      </w:r>
      <w:r w:rsidRPr="000618F6">
        <w:tab/>
        <w:t>0,0</w:t>
      </w:r>
    </w:p>
    <w:p w14:paraId="15F5B372" w14:textId="77777777" w:rsidR="003779CD" w:rsidRPr="000618F6" w:rsidRDefault="003779CD" w:rsidP="003779CD">
      <w:r w:rsidRPr="000618F6">
        <w:t>Toegevoegd in</w:t>
      </w:r>
      <w:r w:rsidRPr="000618F6">
        <w:tab/>
      </w:r>
      <w:r w:rsidRPr="000618F6">
        <w:tab/>
      </w:r>
      <w:r w:rsidRPr="000618F6">
        <w:tab/>
        <w:t>2.4</w:t>
      </w:r>
    </w:p>
    <w:p w14:paraId="0DF1D0CB" w14:textId="77777777" w:rsidR="003779CD" w:rsidRPr="000618F6" w:rsidRDefault="003779CD" w:rsidP="003779CD">
      <w:r w:rsidRPr="000618F6">
        <w:t>Eerste berekeningsversie</w:t>
      </w:r>
      <w:r w:rsidRPr="000618F6">
        <w:tab/>
        <w:t>01-01-2014</w:t>
      </w:r>
    </w:p>
    <w:p w14:paraId="10E3ADF4" w14:textId="77777777" w:rsidR="003779CD" w:rsidRPr="000618F6" w:rsidRDefault="003779CD" w:rsidP="003779CD">
      <w:r w:rsidRPr="000618F6">
        <w:t>Laatste berekeningsversie</w:t>
      </w:r>
      <w:r w:rsidRPr="000618F6">
        <w:tab/>
      </w:r>
      <w:r w:rsidRPr="000618F6">
        <w:rPr>
          <w:i/>
        </w:rPr>
        <w:t>n.v.t.</w:t>
      </w:r>
    </w:p>
    <w:p w14:paraId="09951195" w14:textId="77777777" w:rsidR="003779CD" w:rsidRPr="000618F6" w:rsidRDefault="003779CD" w:rsidP="003779CD">
      <w:r w:rsidRPr="000618F6">
        <w:t>Verwijderd in</w:t>
      </w:r>
      <w:r w:rsidRPr="000618F6">
        <w:tab/>
      </w:r>
      <w:r w:rsidRPr="000618F6">
        <w:tab/>
      </w:r>
      <w:r w:rsidRPr="000618F6">
        <w:tab/>
      </w:r>
      <w:r w:rsidRPr="000618F6">
        <w:rPr>
          <w:i/>
        </w:rPr>
        <w:t>n.v.t.</w:t>
      </w:r>
    </w:p>
    <w:p w14:paraId="36D02D7D" w14:textId="77777777" w:rsidR="004D1165" w:rsidRPr="000618F6" w:rsidRDefault="004D1165" w:rsidP="00AC2AAD">
      <w:pPr>
        <w:pStyle w:val="Heading3"/>
        <w:rPr>
          <w:lang w:val="nl-NL"/>
        </w:rPr>
      </w:pPr>
      <w:bookmarkStart w:id="510" w:name="_Toc63778747"/>
      <w:r w:rsidRPr="000618F6">
        <w:rPr>
          <w:lang w:val="nl-NL"/>
        </w:rPr>
        <w:t>nomSchAlimentatieCorrectie</w:t>
      </w:r>
      <w:bookmarkEnd w:id="510"/>
    </w:p>
    <w:p w14:paraId="6B6DDC44" w14:textId="77777777" w:rsidR="00EA01E4" w:rsidRPr="000618F6" w:rsidRDefault="00EA01E4" w:rsidP="00EA01E4">
      <w:r w:rsidRPr="000618F6">
        <w:t>Een eventuele correctie m.b.t. kosten alimentatie voor de schuldenaar.</w:t>
      </w:r>
    </w:p>
    <w:p w14:paraId="70A7FDF5" w14:textId="77777777" w:rsidR="00EA01E4" w:rsidRPr="000618F6" w:rsidRDefault="00EA01E4" w:rsidP="00EA01E4"/>
    <w:p w14:paraId="77C69783" w14:textId="77777777" w:rsidR="00EA01E4" w:rsidRPr="000618F6" w:rsidRDefault="00EA01E4" w:rsidP="00EA01E4">
      <w:r w:rsidRPr="000618F6">
        <w:t>Veldtype</w:t>
      </w:r>
      <w:r w:rsidRPr="000618F6">
        <w:tab/>
      </w:r>
      <w:r w:rsidRPr="000618F6">
        <w:tab/>
      </w:r>
      <w:r w:rsidRPr="000618F6">
        <w:tab/>
      </w:r>
      <w:r w:rsidRPr="000618F6">
        <w:tab/>
      </w:r>
      <w:r w:rsidR="00A613AA" w:rsidRPr="000618F6">
        <w:t>Double</w:t>
      </w:r>
    </w:p>
    <w:p w14:paraId="18AF7201" w14:textId="77777777" w:rsidR="00EA01E4" w:rsidRPr="000618F6" w:rsidRDefault="00EA01E4" w:rsidP="00EA01E4">
      <w:r w:rsidRPr="000618F6">
        <w:t>Formaat</w:t>
      </w:r>
      <w:r w:rsidRPr="000618F6">
        <w:tab/>
      </w:r>
      <w:r w:rsidRPr="000618F6">
        <w:tab/>
      </w:r>
      <w:r w:rsidRPr="000618F6">
        <w:tab/>
      </w:r>
      <w:r w:rsidRPr="000618F6">
        <w:tab/>
        <w:t>999999,99</w:t>
      </w:r>
    </w:p>
    <w:p w14:paraId="1DB55C1E" w14:textId="77777777" w:rsidR="00EA01E4" w:rsidRPr="000618F6" w:rsidRDefault="00EA01E4" w:rsidP="00EA01E4">
      <w:r w:rsidRPr="000618F6">
        <w:lastRenderedPageBreak/>
        <w:t>Standaardwaarde</w:t>
      </w:r>
      <w:r w:rsidRPr="000618F6">
        <w:tab/>
      </w:r>
      <w:r w:rsidRPr="000618F6">
        <w:tab/>
        <w:t>0,0</w:t>
      </w:r>
    </w:p>
    <w:p w14:paraId="519BB6E0" w14:textId="77777777" w:rsidR="00EA01E4" w:rsidRPr="000618F6" w:rsidRDefault="00EA01E4" w:rsidP="00EA01E4">
      <w:r w:rsidRPr="000618F6">
        <w:t>Toegevoegd in</w:t>
      </w:r>
      <w:r w:rsidRPr="000618F6">
        <w:tab/>
      </w:r>
      <w:r w:rsidRPr="000618F6">
        <w:tab/>
      </w:r>
      <w:r w:rsidRPr="000618F6">
        <w:tab/>
        <w:t>1.0</w:t>
      </w:r>
    </w:p>
    <w:p w14:paraId="5DC39041" w14:textId="77777777" w:rsidR="00EA01E4" w:rsidRPr="000618F6" w:rsidRDefault="00EA01E4" w:rsidP="00EA01E4">
      <w:r w:rsidRPr="000618F6">
        <w:t>Eerste berekeningsversie</w:t>
      </w:r>
      <w:r w:rsidRPr="000618F6">
        <w:tab/>
        <w:t>01-07-2003</w:t>
      </w:r>
    </w:p>
    <w:p w14:paraId="3282087F" w14:textId="77777777" w:rsidR="00EA01E4" w:rsidRPr="000618F6" w:rsidRDefault="00EA01E4" w:rsidP="00EA01E4">
      <w:r w:rsidRPr="000618F6">
        <w:t>Laatste berekeningsversie</w:t>
      </w:r>
      <w:r w:rsidRPr="000618F6">
        <w:tab/>
      </w:r>
      <w:r w:rsidRPr="000618F6">
        <w:rPr>
          <w:i/>
        </w:rPr>
        <w:t>n.v.t.</w:t>
      </w:r>
    </w:p>
    <w:p w14:paraId="418CC5C8" w14:textId="77777777" w:rsidR="004D1165" w:rsidRPr="000618F6" w:rsidRDefault="00EA01E4" w:rsidP="00EA01E4">
      <w:r w:rsidRPr="000618F6">
        <w:t>Verwijderd in</w:t>
      </w:r>
      <w:r w:rsidRPr="000618F6">
        <w:tab/>
      </w:r>
      <w:r w:rsidRPr="000618F6">
        <w:tab/>
      </w:r>
      <w:r w:rsidRPr="000618F6">
        <w:tab/>
      </w:r>
      <w:r w:rsidRPr="000618F6">
        <w:rPr>
          <w:i/>
        </w:rPr>
        <w:t>n.v.t.</w:t>
      </w:r>
    </w:p>
    <w:p w14:paraId="508C54BC" w14:textId="77777777" w:rsidR="004D1165" w:rsidRPr="000618F6" w:rsidRDefault="004D1165" w:rsidP="00AC2AAD">
      <w:pPr>
        <w:pStyle w:val="Heading3"/>
        <w:rPr>
          <w:lang w:val="nl-NL"/>
        </w:rPr>
      </w:pPr>
      <w:bookmarkStart w:id="511" w:name="_Toc63778748"/>
      <w:r w:rsidRPr="000618F6">
        <w:rPr>
          <w:lang w:val="nl-NL"/>
        </w:rPr>
        <w:t>nomSchOverigeCorrecties</w:t>
      </w:r>
      <w:bookmarkEnd w:id="511"/>
    </w:p>
    <w:p w14:paraId="329B8A49" w14:textId="77777777" w:rsidR="004D1165" w:rsidRPr="000618F6" w:rsidRDefault="00EA01E4">
      <w:r w:rsidRPr="000618F6">
        <w:t>Een eventuele correctie m.b.t. overige kosten voor de schuldenaar.</w:t>
      </w:r>
    </w:p>
    <w:p w14:paraId="1414F222" w14:textId="77777777" w:rsidR="00EA01E4" w:rsidRPr="000618F6" w:rsidRDefault="00EA01E4"/>
    <w:p w14:paraId="0299AD24" w14:textId="77777777" w:rsidR="00EA01E4" w:rsidRPr="000618F6" w:rsidRDefault="00EA01E4" w:rsidP="00EA01E4">
      <w:r w:rsidRPr="000618F6">
        <w:t>Veldtype</w:t>
      </w:r>
      <w:r w:rsidRPr="000618F6">
        <w:tab/>
      </w:r>
      <w:r w:rsidRPr="000618F6">
        <w:tab/>
      </w:r>
      <w:r w:rsidRPr="000618F6">
        <w:tab/>
      </w:r>
      <w:r w:rsidRPr="000618F6">
        <w:tab/>
      </w:r>
      <w:r w:rsidR="00A613AA" w:rsidRPr="000618F6">
        <w:t>Double</w:t>
      </w:r>
    </w:p>
    <w:p w14:paraId="5C93E6B0" w14:textId="77777777" w:rsidR="00EA01E4" w:rsidRPr="000618F6" w:rsidRDefault="00EA01E4" w:rsidP="00EA01E4">
      <w:r w:rsidRPr="000618F6">
        <w:t>Formaat</w:t>
      </w:r>
      <w:r w:rsidRPr="000618F6">
        <w:tab/>
      </w:r>
      <w:r w:rsidRPr="000618F6">
        <w:tab/>
      </w:r>
      <w:r w:rsidRPr="000618F6">
        <w:tab/>
      </w:r>
      <w:r w:rsidRPr="000618F6">
        <w:tab/>
        <w:t>999999,99</w:t>
      </w:r>
    </w:p>
    <w:p w14:paraId="3105D903" w14:textId="77777777" w:rsidR="00EA01E4" w:rsidRPr="000618F6" w:rsidRDefault="00EA01E4" w:rsidP="00EA01E4">
      <w:r w:rsidRPr="000618F6">
        <w:t>Standaardwaarde</w:t>
      </w:r>
      <w:r w:rsidRPr="000618F6">
        <w:tab/>
      </w:r>
      <w:r w:rsidRPr="000618F6">
        <w:tab/>
        <w:t>0,0</w:t>
      </w:r>
    </w:p>
    <w:p w14:paraId="48632839" w14:textId="77777777" w:rsidR="00EA01E4" w:rsidRPr="000618F6" w:rsidRDefault="00EA01E4" w:rsidP="00EA01E4">
      <w:r w:rsidRPr="000618F6">
        <w:t>Toegevoegd in</w:t>
      </w:r>
      <w:r w:rsidRPr="000618F6">
        <w:tab/>
      </w:r>
      <w:r w:rsidRPr="000618F6">
        <w:tab/>
      </w:r>
      <w:r w:rsidRPr="000618F6">
        <w:tab/>
        <w:t>1.0</w:t>
      </w:r>
    </w:p>
    <w:p w14:paraId="1F0AEE46" w14:textId="77777777" w:rsidR="00EA01E4" w:rsidRPr="000618F6" w:rsidRDefault="00EA01E4" w:rsidP="00EA01E4">
      <w:r w:rsidRPr="000618F6">
        <w:t>Eerste berekeningsversie</w:t>
      </w:r>
      <w:r w:rsidRPr="000618F6">
        <w:tab/>
        <w:t>01-07-2003</w:t>
      </w:r>
    </w:p>
    <w:p w14:paraId="0163A590" w14:textId="77777777" w:rsidR="00EA01E4" w:rsidRPr="000618F6" w:rsidRDefault="00EA01E4" w:rsidP="00EA01E4">
      <w:r w:rsidRPr="000618F6">
        <w:t>Laatste berekeningsversie</w:t>
      </w:r>
      <w:r w:rsidRPr="000618F6">
        <w:tab/>
      </w:r>
      <w:r w:rsidRPr="000618F6">
        <w:rPr>
          <w:i/>
        </w:rPr>
        <w:t>n.v.t.</w:t>
      </w:r>
    </w:p>
    <w:p w14:paraId="66D32647" w14:textId="77777777" w:rsidR="00EA01E4" w:rsidRPr="000618F6" w:rsidRDefault="00EA01E4" w:rsidP="00EA01E4">
      <w:r w:rsidRPr="000618F6">
        <w:t>Verwijderd in</w:t>
      </w:r>
      <w:r w:rsidRPr="000618F6">
        <w:tab/>
      </w:r>
      <w:r w:rsidRPr="000618F6">
        <w:tab/>
      </w:r>
      <w:r w:rsidRPr="000618F6">
        <w:tab/>
      </w:r>
      <w:r w:rsidRPr="000618F6">
        <w:rPr>
          <w:i/>
        </w:rPr>
        <w:t>n.v.t.</w:t>
      </w:r>
    </w:p>
    <w:p w14:paraId="4D706F00" w14:textId="77777777" w:rsidR="00545A2B" w:rsidRPr="000618F6" w:rsidRDefault="00545A2B" w:rsidP="00545A2B">
      <w:pPr>
        <w:pStyle w:val="Heading3"/>
        <w:numPr>
          <w:ilvl w:val="2"/>
          <w:numId w:val="1"/>
        </w:numPr>
        <w:rPr>
          <w:lang w:val="nl-NL"/>
        </w:rPr>
      </w:pPr>
      <w:bookmarkStart w:id="512" w:name="_Toc63778749"/>
      <w:r w:rsidRPr="000618F6">
        <w:rPr>
          <w:lang w:val="nl-NL"/>
        </w:rPr>
        <w:t>nomSchOverigeCorrecties</w:t>
      </w:r>
      <w:bookmarkEnd w:id="512"/>
    </w:p>
    <w:p w14:paraId="6D5F25F1" w14:textId="77777777" w:rsidR="00545A2B" w:rsidRPr="000618F6" w:rsidRDefault="00545A2B" w:rsidP="00545A2B">
      <w:r w:rsidRPr="000618F6">
        <w:t xml:space="preserve">Een eventuele correctie m.b.t. </w:t>
      </w:r>
      <w:r w:rsidR="000D6148" w:rsidRPr="000618F6">
        <w:t xml:space="preserve">de </w:t>
      </w:r>
      <w:r w:rsidRPr="000618F6">
        <w:t>kosten</w:t>
      </w:r>
      <w:r w:rsidR="000D6148" w:rsidRPr="000618F6">
        <w:t xml:space="preserve"> van</w:t>
      </w:r>
      <w:r w:rsidRPr="000618F6">
        <w:t xml:space="preserve"> </w:t>
      </w:r>
      <w:r w:rsidR="000D6148" w:rsidRPr="000618F6">
        <w:t xml:space="preserve">budgetbeheer, budgetbegeleiding en beschermingsbewindvoering </w:t>
      </w:r>
      <w:r w:rsidRPr="000618F6">
        <w:t>voor de schuldenaar.</w:t>
      </w:r>
    </w:p>
    <w:p w14:paraId="763F91AC" w14:textId="77777777" w:rsidR="00545A2B" w:rsidRPr="000618F6" w:rsidRDefault="00545A2B" w:rsidP="00545A2B"/>
    <w:p w14:paraId="7FC46EE3" w14:textId="77777777" w:rsidR="00545A2B" w:rsidRPr="000618F6" w:rsidRDefault="00545A2B" w:rsidP="00545A2B">
      <w:r w:rsidRPr="000618F6">
        <w:t>Veldtype</w:t>
      </w:r>
      <w:r w:rsidRPr="000618F6">
        <w:tab/>
      </w:r>
      <w:r w:rsidRPr="000618F6">
        <w:tab/>
      </w:r>
      <w:r w:rsidRPr="000618F6">
        <w:tab/>
      </w:r>
      <w:r w:rsidRPr="000618F6">
        <w:tab/>
        <w:t>Double</w:t>
      </w:r>
    </w:p>
    <w:p w14:paraId="2DDF00F6" w14:textId="77777777" w:rsidR="00545A2B" w:rsidRPr="000618F6" w:rsidRDefault="00545A2B" w:rsidP="00545A2B">
      <w:r w:rsidRPr="000618F6">
        <w:t>Formaat</w:t>
      </w:r>
      <w:r w:rsidRPr="000618F6">
        <w:tab/>
      </w:r>
      <w:r w:rsidRPr="000618F6">
        <w:tab/>
      </w:r>
      <w:r w:rsidRPr="000618F6">
        <w:tab/>
      </w:r>
      <w:r w:rsidRPr="000618F6">
        <w:tab/>
        <w:t>999999,99</w:t>
      </w:r>
    </w:p>
    <w:p w14:paraId="5F34B901" w14:textId="77777777" w:rsidR="00545A2B" w:rsidRPr="000618F6" w:rsidRDefault="00545A2B" w:rsidP="00545A2B">
      <w:r w:rsidRPr="000618F6">
        <w:t>Standaardwaarde</w:t>
      </w:r>
      <w:r w:rsidRPr="000618F6">
        <w:tab/>
      </w:r>
      <w:r w:rsidRPr="000618F6">
        <w:tab/>
        <w:t>0,0</w:t>
      </w:r>
    </w:p>
    <w:p w14:paraId="04AA3AD3" w14:textId="77777777" w:rsidR="00545A2B" w:rsidRPr="000618F6" w:rsidRDefault="000D6148" w:rsidP="00545A2B">
      <w:r w:rsidRPr="000618F6">
        <w:t>Toegevoegd in</w:t>
      </w:r>
      <w:r w:rsidRPr="000618F6">
        <w:tab/>
      </w:r>
      <w:r w:rsidRPr="000618F6">
        <w:tab/>
      </w:r>
      <w:r w:rsidRPr="000618F6">
        <w:tab/>
        <w:t>3.4</w:t>
      </w:r>
    </w:p>
    <w:p w14:paraId="119F73DE" w14:textId="77777777" w:rsidR="00545A2B" w:rsidRPr="000618F6" w:rsidRDefault="00545A2B" w:rsidP="00545A2B">
      <w:r w:rsidRPr="000618F6">
        <w:t>Eerste berekeningsversie</w:t>
      </w:r>
      <w:r w:rsidRPr="000618F6">
        <w:tab/>
        <w:t>01-0</w:t>
      </w:r>
      <w:r w:rsidR="000D6148" w:rsidRPr="000618F6">
        <w:t>1</w:t>
      </w:r>
      <w:r w:rsidRPr="000618F6">
        <w:t>-20</w:t>
      </w:r>
      <w:r w:rsidR="000D6148" w:rsidRPr="000618F6">
        <w:t>19</w:t>
      </w:r>
    </w:p>
    <w:p w14:paraId="2D2CBC81" w14:textId="77777777" w:rsidR="00545A2B" w:rsidRPr="000618F6" w:rsidRDefault="00545A2B" w:rsidP="00545A2B">
      <w:r w:rsidRPr="000618F6">
        <w:t>Laatste berekeningsversie</w:t>
      </w:r>
      <w:r w:rsidRPr="000618F6">
        <w:tab/>
      </w:r>
      <w:r w:rsidRPr="000618F6">
        <w:rPr>
          <w:i/>
        </w:rPr>
        <w:t>n.v.t.</w:t>
      </w:r>
    </w:p>
    <w:p w14:paraId="284864D3" w14:textId="77777777" w:rsidR="00545A2B" w:rsidRPr="000618F6" w:rsidRDefault="00545A2B" w:rsidP="00545A2B">
      <w:r w:rsidRPr="000618F6">
        <w:t>Verwijderd in</w:t>
      </w:r>
      <w:r w:rsidRPr="000618F6">
        <w:tab/>
      </w:r>
      <w:r w:rsidRPr="000618F6">
        <w:tab/>
      </w:r>
      <w:r w:rsidRPr="000618F6">
        <w:tab/>
      </w:r>
      <w:r w:rsidRPr="000618F6">
        <w:rPr>
          <w:i/>
        </w:rPr>
        <w:t>n.v.t.</w:t>
      </w:r>
    </w:p>
    <w:p w14:paraId="7C50C2D2" w14:textId="77777777" w:rsidR="004D1165" w:rsidRPr="000618F6" w:rsidRDefault="004D1165" w:rsidP="00AC2AAD">
      <w:pPr>
        <w:pStyle w:val="Heading3"/>
        <w:rPr>
          <w:lang w:val="nl-NL"/>
        </w:rPr>
      </w:pPr>
      <w:bookmarkStart w:id="513" w:name="_Toc63778750"/>
      <w:r w:rsidRPr="000618F6">
        <w:rPr>
          <w:lang w:val="nl-NL"/>
        </w:rPr>
        <w:t>nomSchTotaleOverheveling</w:t>
      </w:r>
      <w:bookmarkEnd w:id="513"/>
    </w:p>
    <w:p w14:paraId="414F0021" w14:textId="77777777" w:rsidR="00EA01E4" w:rsidRPr="000618F6" w:rsidRDefault="00ED56DE" w:rsidP="00EA01E4">
      <w:r w:rsidRPr="000618F6">
        <w:t xml:space="preserve">Het bedrag dat van de schuldenaar wordt overgeheveld naar de partner, omdat de schuldenaar te laag inkomen heeft om te profiteren van de verhogingen in de beslagvrije voet en het nominaal bedrag: </w:t>
      </w:r>
      <w:r w:rsidR="00743195" w:rsidRPr="000618F6">
        <w:t>in dit geval is het bedrag negatief (leidt tot een verhoging van het nominaal bedrag van de partner en zal daar zijn opgenomen als een positief bedrag);</w:t>
      </w:r>
    </w:p>
    <w:p w14:paraId="0EC4C5FC" w14:textId="77777777" w:rsidR="00743195" w:rsidRPr="000618F6" w:rsidRDefault="00743195" w:rsidP="00EA01E4">
      <w:r w:rsidRPr="000618F6">
        <w:t>Of het bedrag dat van de partner wordt overgeheveld naar de schuldenaar omdat de partner te laag inkomen heeft om te profiteren van de verhogingen in de beslagvrije voet en het nominaal bedrag: in dit geval is het bedrag positief (leidt tot een verhoging van het nominaal bedrag van de schuldenaar) en zal bij de partner zijn opgenomen als een negatief bedrag.</w:t>
      </w:r>
    </w:p>
    <w:p w14:paraId="2DEC1FC7" w14:textId="77777777" w:rsidR="004D1165" w:rsidRPr="000618F6" w:rsidRDefault="004D1165"/>
    <w:p w14:paraId="568BD6DB" w14:textId="77777777" w:rsidR="00743195" w:rsidRPr="000618F6" w:rsidRDefault="00743195" w:rsidP="00743195">
      <w:r w:rsidRPr="000618F6">
        <w:t>Veldtype</w:t>
      </w:r>
      <w:r w:rsidRPr="000618F6">
        <w:tab/>
      </w:r>
      <w:r w:rsidRPr="000618F6">
        <w:tab/>
      </w:r>
      <w:r w:rsidRPr="000618F6">
        <w:tab/>
      </w:r>
      <w:r w:rsidRPr="000618F6">
        <w:tab/>
      </w:r>
      <w:r w:rsidR="00A613AA" w:rsidRPr="000618F6">
        <w:t>Double</w:t>
      </w:r>
    </w:p>
    <w:p w14:paraId="4DBE66ED" w14:textId="77777777" w:rsidR="00743195" w:rsidRPr="000618F6" w:rsidRDefault="00743195" w:rsidP="00743195">
      <w:r w:rsidRPr="000618F6">
        <w:t>Formaat</w:t>
      </w:r>
      <w:r w:rsidRPr="000618F6">
        <w:tab/>
      </w:r>
      <w:r w:rsidRPr="000618F6">
        <w:tab/>
      </w:r>
      <w:r w:rsidRPr="000618F6">
        <w:tab/>
      </w:r>
      <w:r w:rsidRPr="000618F6">
        <w:tab/>
        <w:t>-999999,99</w:t>
      </w:r>
    </w:p>
    <w:p w14:paraId="1C7F63FF" w14:textId="77777777" w:rsidR="00743195" w:rsidRPr="000618F6" w:rsidRDefault="00743195" w:rsidP="00743195">
      <w:r w:rsidRPr="000618F6">
        <w:t>Standaardwaarde</w:t>
      </w:r>
      <w:r w:rsidRPr="000618F6">
        <w:tab/>
      </w:r>
      <w:r w:rsidRPr="000618F6">
        <w:tab/>
        <w:t>0,0</w:t>
      </w:r>
    </w:p>
    <w:p w14:paraId="5E2BF591" w14:textId="77777777" w:rsidR="00743195" w:rsidRPr="000618F6" w:rsidRDefault="00743195" w:rsidP="00743195">
      <w:r w:rsidRPr="000618F6">
        <w:t>Toegevoegd in</w:t>
      </w:r>
      <w:r w:rsidRPr="000618F6">
        <w:tab/>
      </w:r>
      <w:r w:rsidRPr="000618F6">
        <w:tab/>
      </w:r>
      <w:r w:rsidRPr="000618F6">
        <w:tab/>
        <w:t>1.0</w:t>
      </w:r>
    </w:p>
    <w:p w14:paraId="5778A3E6" w14:textId="77777777" w:rsidR="00743195" w:rsidRPr="000618F6" w:rsidRDefault="00743195" w:rsidP="00743195">
      <w:r w:rsidRPr="000618F6">
        <w:t>Eerste berekeningsversie</w:t>
      </w:r>
      <w:r w:rsidRPr="000618F6">
        <w:tab/>
        <w:t>01-07-2003</w:t>
      </w:r>
    </w:p>
    <w:p w14:paraId="4A34A1CB" w14:textId="77777777" w:rsidR="00743195" w:rsidRPr="000618F6" w:rsidRDefault="00743195" w:rsidP="00743195">
      <w:r w:rsidRPr="000618F6">
        <w:t>Laatste berekeningsversie</w:t>
      </w:r>
      <w:r w:rsidRPr="000618F6">
        <w:tab/>
      </w:r>
      <w:r w:rsidRPr="000618F6">
        <w:rPr>
          <w:i/>
        </w:rPr>
        <w:t>n.v.t.</w:t>
      </w:r>
    </w:p>
    <w:p w14:paraId="602FD085" w14:textId="77777777" w:rsidR="00743195" w:rsidRPr="000618F6" w:rsidRDefault="00743195" w:rsidP="00743195">
      <w:r w:rsidRPr="000618F6">
        <w:t>Verwijderd in</w:t>
      </w:r>
      <w:r w:rsidRPr="000618F6">
        <w:tab/>
      </w:r>
      <w:r w:rsidRPr="000618F6">
        <w:tab/>
      </w:r>
      <w:r w:rsidRPr="000618F6">
        <w:tab/>
      </w:r>
      <w:r w:rsidRPr="000618F6">
        <w:rPr>
          <w:i/>
        </w:rPr>
        <w:t>n.v.t.</w:t>
      </w:r>
    </w:p>
    <w:p w14:paraId="255F6E1D" w14:textId="77777777" w:rsidR="004D1165" w:rsidRPr="000618F6" w:rsidRDefault="004D1165" w:rsidP="00AC2AAD">
      <w:pPr>
        <w:pStyle w:val="Heading3"/>
        <w:rPr>
          <w:lang w:val="nl-NL"/>
        </w:rPr>
      </w:pPr>
      <w:bookmarkStart w:id="514" w:name="_Toc63778751"/>
      <w:r w:rsidRPr="000618F6">
        <w:rPr>
          <w:lang w:val="nl-NL"/>
        </w:rPr>
        <w:t>nomSchNominaalBedrag</w:t>
      </w:r>
      <w:bookmarkEnd w:id="514"/>
    </w:p>
    <w:p w14:paraId="5910024F" w14:textId="77777777" w:rsidR="004D1165" w:rsidRPr="000618F6" w:rsidRDefault="0068395D">
      <w:r w:rsidRPr="000618F6">
        <w:t>Het totale nominaal bedrag van de schuldenaar.</w:t>
      </w:r>
    </w:p>
    <w:p w14:paraId="56357E3E" w14:textId="77777777" w:rsidR="0068395D" w:rsidRPr="000618F6" w:rsidRDefault="0068395D"/>
    <w:p w14:paraId="5D38FFCA" w14:textId="77777777" w:rsidR="0068395D" w:rsidRPr="000618F6" w:rsidRDefault="0068395D" w:rsidP="0068395D">
      <w:r w:rsidRPr="000618F6">
        <w:t>Veldtype</w:t>
      </w:r>
      <w:r w:rsidRPr="000618F6">
        <w:tab/>
      </w:r>
      <w:r w:rsidRPr="000618F6">
        <w:tab/>
      </w:r>
      <w:r w:rsidRPr="000618F6">
        <w:tab/>
      </w:r>
      <w:r w:rsidRPr="000618F6">
        <w:tab/>
      </w:r>
      <w:r w:rsidR="00A613AA" w:rsidRPr="000618F6">
        <w:t>Double</w:t>
      </w:r>
    </w:p>
    <w:p w14:paraId="6EB9DE78" w14:textId="77777777" w:rsidR="0068395D" w:rsidRPr="000618F6" w:rsidRDefault="0068395D" w:rsidP="0068395D">
      <w:r w:rsidRPr="000618F6">
        <w:t>Formaat</w:t>
      </w:r>
      <w:r w:rsidRPr="000618F6">
        <w:tab/>
      </w:r>
      <w:r w:rsidRPr="000618F6">
        <w:tab/>
      </w:r>
      <w:r w:rsidRPr="000618F6">
        <w:tab/>
      </w:r>
      <w:r w:rsidRPr="000618F6">
        <w:tab/>
        <w:t>999999,99</w:t>
      </w:r>
    </w:p>
    <w:p w14:paraId="6B98859F" w14:textId="77777777" w:rsidR="0068395D" w:rsidRPr="000618F6" w:rsidRDefault="0068395D" w:rsidP="0068395D">
      <w:r w:rsidRPr="000618F6">
        <w:t>Standaardwaarde</w:t>
      </w:r>
      <w:r w:rsidRPr="000618F6">
        <w:tab/>
      </w:r>
      <w:r w:rsidRPr="000618F6">
        <w:tab/>
        <w:t>0,0</w:t>
      </w:r>
    </w:p>
    <w:p w14:paraId="554B117B" w14:textId="77777777" w:rsidR="0068395D" w:rsidRPr="000618F6" w:rsidRDefault="0068395D" w:rsidP="0068395D">
      <w:r w:rsidRPr="000618F6">
        <w:t>Toegevoegd in</w:t>
      </w:r>
      <w:r w:rsidRPr="000618F6">
        <w:tab/>
      </w:r>
      <w:r w:rsidRPr="000618F6">
        <w:tab/>
      </w:r>
      <w:r w:rsidRPr="000618F6">
        <w:tab/>
        <w:t>1.0</w:t>
      </w:r>
    </w:p>
    <w:p w14:paraId="3BEA8B1A" w14:textId="77777777" w:rsidR="0068395D" w:rsidRPr="000618F6" w:rsidRDefault="0068395D" w:rsidP="0068395D">
      <w:r w:rsidRPr="000618F6">
        <w:t>Eerste berekeningsversie</w:t>
      </w:r>
      <w:r w:rsidRPr="000618F6">
        <w:tab/>
        <w:t>01-07-2003</w:t>
      </w:r>
    </w:p>
    <w:p w14:paraId="2FE7421B" w14:textId="77777777" w:rsidR="0068395D" w:rsidRPr="000618F6" w:rsidRDefault="0068395D" w:rsidP="0068395D">
      <w:r w:rsidRPr="000618F6">
        <w:t>Laatste berekeningsversie</w:t>
      </w:r>
      <w:r w:rsidRPr="000618F6">
        <w:tab/>
      </w:r>
      <w:r w:rsidRPr="000618F6">
        <w:rPr>
          <w:i/>
        </w:rPr>
        <w:t>n.v.t.</w:t>
      </w:r>
    </w:p>
    <w:p w14:paraId="55DFE198" w14:textId="77777777" w:rsidR="0068395D" w:rsidRPr="000618F6" w:rsidRDefault="0068395D" w:rsidP="0068395D">
      <w:r w:rsidRPr="000618F6">
        <w:t>Verwijderd in</w:t>
      </w:r>
      <w:r w:rsidRPr="000618F6">
        <w:tab/>
      </w:r>
      <w:r w:rsidRPr="000618F6">
        <w:tab/>
      </w:r>
      <w:r w:rsidRPr="000618F6">
        <w:tab/>
      </w:r>
      <w:r w:rsidRPr="000618F6">
        <w:rPr>
          <w:i/>
        </w:rPr>
        <w:t>n.v.t.</w:t>
      </w:r>
    </w:p>
    <w:p w14:paraId="08DE719E" w14:textId="77777777" w:rsidR="00790E36" w:rsidRPr="000618F6" w:rsidRDefault="00790E36" w:rsidP="00AC2AAD">
      <w:pPr>
        <w:pStyle w:val="Heading3"/>
        <w:rPr>
          <w:lang w:val="nl-NL"/>
        </w:rPr>
      </w:pPr>
      <w:bookmarkStart w:id="515" w:name="_Toc63778752"/>
      <w:r w:rsidRPr="000618F6">
        <w:rPr>
          <w:lang w:val="nl-NL"/>
        </w:rPr>
        <w:t>nomParOverhevelingBvv</w:t>
      </w:r>
      <w:bookmarkEnd w:id="515"/>
    </w:p>
    <w:p w14:paraId="58B9755E" w14:textId="77777777" w:rsidR="00790E36" w:rsidRPr="000618F6" w:rsidRDefault="00790E36" w:rsidP="00790E36">
      <w:r w:rsidRPr="000618F6">
        <w:t>Het bedrag dat uit de beslagvrije voet van de partner wordt overgeheveld omdat de partner te weinig inkomen heeft om te profiteren van de verhoging in de beslagvrije voet.</w:t>
      </w:r>
    </w:p>
    <w:p w14:paraId="5DD86F1D" w14:textId="77777777" w:rsidR="00790E36" w:rsidRPr="000618F6" w:rsidRDefault="00790E36" w:rsidP="00790E36"/>
    <w:p w14:paraId="532B8ED0"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4912B540" w14:textId="77777777" w:rsidR="00790E36" w:rsidRPr="000618F6" w:rsidRDefault="00790E36" w:rsidP="00790E36">
      <w:r w:rsidRPr="000618F6">
        <w:t>Formaat</w:t>
      </w:r>
      <w:r w:rsidRPr="000618F6">
        <w:tab/>
      </w:r>
      <w:r w:rsidRPr="000618F6">
        <w:tab/>
      </w:r>
      <w:r w:rsidRPr="000618F6">
        <w:tab/>
      </w:r>
      <w:r w:rsidRPr="000618F6">
        <w:tab/>
        <w:t>999999,99</w:t>
      </w:r>
    </w:p>
    <w:p w14:paraId="6DC04378" w14:textId="77777777" w:rsidR="00790E36" w:rsidRPr="000618F6" w:rsidRDefault="00790E36" w:rsidP="00790E36">
      <w:r w:rsidRPr="000618F6">
        <w:t>Standaardwaarde</w:t>
      </w:r>
      <w:r w:rsidRPr="000618F6">
        <w:tab/>
      </w:r>
      <w:r w:rsidRPr="000618F6">
        <w:tab/>
        <w:t>0,0</w:t>
      </w:r>
    </w:p>
    <w:p w14:paraId="03E95007" w14:textId="77777777" w:rsidR="00790E36" w:rsidRPr="000618F6" w:rsidRDefault="00790E36" w:rsidP="00790E36">
      <w:r w:rsidRPr="000618F6">
        <w:t>Toegevoegd in</w:t>
      </w:r>
      <w:r w:rsidRPr="000618F6">
        <w:tab/>
      </w:r>
      <w:r w:rsidRPr="000618F6">
        <w:tab/>
      </w:r>
      <w:r w:rsidRPr="000618F6">
        <w:tab/>
        <w:t>1.0</w:t>
      </w:r>
    </w:p>
    <w:p w14:paraId="28AFD2B8" w14:textId="77777777" w:rsidR="00790E36" w:rsidRPr="000618F6" w:rsidRDefault="00790E36" w:rsidP="00790E36">
      <w:r w:rsidRPr="000618F6">
        <w:t>Eerste berekeningsversie</w:t>
      </w:r>
      <w:r w:rsidRPr="000618F6">
        <w:tab/>
        <w:t>01-07-2003</w:t>
      </w:r>
    </w:p>
    <w:p w14:paraId="7C339CD4" w14:textId="77777777" w:rsidR="00790E36" w:rsidRPr="000618F6" w:rsidRDefault="00790E36" w:rsidP="00790E36">
      <w:r w:rsidRPr="000618F6">
        <w:t>Laatste berekeningsversie</w:t>
      </w:r>
      <w:r w:rsidRPr="000618F6">
        <w:tab/>
      </w:r>
      <w:r w:rsidR="008D5BDB" w:rsidRPr="000618F6">
        <w:t>01-07-2015</w:t>
      </w:r>
    </w:p>
    <w:p w14:paraId="631475DD" w14:textId="77777777" w:rsidR="00790E36" w:rsidRPr="000618F6" w:rsidRDefault="00790E36" w:rsidP="00790E36">
      <w:r w:rsidRPr="000618F6">
        <w:t>Verwijderd in</w:t>
      </w:r>
      <w:r w:rsidRPr="000618F6">
        <w:tab/>
      </w:r>
      <w:r w:rsidRPr="000618F6">
        <w:tab/>
      </w:r>
      <w:r w:rsidRPr="000618F6">
        <w:tab/>
      </w:r>
      <w:r w:rsidR="008D5BDB" w:rsidRPr="000618F6">
        <w:t>3.4</w:t>
      </w:r>
    </w:p>
    <w:p w14:paraId="22FA7B13" w14:textId="77777777" w:rsidR="00790E36" w:rsidRPr="000618F6" w:rsidRDefault="00790E36" w:rsidP="00AC2AAD">
      <w:pPr>
        <w:pStyle w:val="Heading3"/>
        <w:rPr>
          <w:lang w:val="nl-NL"/>
        </w:rPr>
      </w:pPr>
      <w:bookmarkStart w:id="516" w:name="_Toc63778753"/>
      <w:r w:rsidRPr="000618F6">
        <w:rPr>
          <w:lang w:val="nl-NL"/>
        </w:rPr>
        <w:t>nomParReserveringstoeslag</w:t>
      </w:r>
      <w:bookmarkEnd w:id="516"/>
    </w:p>
    <w:p w14:paraId="7E504EEE" w14:textId="77777777" w:rsidR="00790E36" w:rsidRPr="000618F6" w:rsidRDefault="00790E36" w:rsidP="00790E36">
      <w:r w:rsidRPr="000618F6">
        <w:t>De reserveringstoeslag in het nominaal bedrag voor de partner.</w:t>
      </w:r>
    </w:p>
    <w:p w14:paraId="69F10827" w14:textId="77777777" w:rsidR="00790E36" w:rsidRPr="000618F6" w:rsidRDefault="00790E36" w:rsidP="00790E36"/>
    <w:p w14:paraId="5ED2BE92"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5E5D149" w14:textId="77777777" w:rsidR="00790E36" w:rsidRPr="000618F6" w:rsidRDefault="00790E36" w:rsidP="00790E36">
      <w:r w:rsidRPr="000618F6">
        <w:t>Formaat</w:t>
      </w:r>
      <w:r w:rsidRPr="000618F6">
        <w:tab/>
      </w:r>
      <w:r w:rsidRPr="000618F6">
        <w:tab/>
      </w:r>
      <w:r w:rsidRPr="000618F6">
        <w:tab/>
      </w:r>
      <w:r w:rsidRPr="000618F6">
        <w:tab/>
        <w:t>999999,99</w:t>
      </w:r>
    </w:p>
    <w:p w14:paraId="6C9ACD16" w14:textId="77777777" w:rsidR="00790E36" w:rsidRPr="000618F6" w:rsidRDefault="00790E36" w:rsidP="00790E36">
      <w:r w:rsidRPr="000618F6">
        <w:t>Standaardwaarde</w:t>
      </w:r>
      <w:r w:rsidRPr="000618F6">
        <w:tab/>
      </w:r>
      <w:r w:rsidRPr="000618F6">
        <w:tab/>
        <w:t>0,0</w:t>
      </w:r>
    </w:p>
    <w:p w14:paraId="09BAB098" w14:textId="77777777" w:rsidR="00790E36" w:rsidRPr="000618F6" w:rsidRDefault="00790E36" w:rsidP="00790E36">
      <w:r w:rsidRPr="000618F6">
        <w:t>Toegevoegd in</w:t>
      </w:r>
      <w:r w:rsidRPr="000618F6">
        <w:tab/>
      </w:r>
      <w:r w:rsidRPr="000618F6">
        <w:tab/>
      </w:r>
      <w:r w:rsidRPr="000618F6">
        <w:tab/>
        <w:t>1.0</w:t>
      </w:r>
    </w:p>
    <w:p w14:paraId="5A156466" w14:textId="77777777" w:rsidR="00790E36" w:rsidRPr="000618F6" w:rsidRDefault="00790E36" w:rsidP="00790E36">
      <w:r w:rsidRPr="000618F6">
        <w:t>Eerste berekeningsversie</w:t>
      </w:r>
      <w:r w:rsidRPr="000618F6">
        <w:tab/>
        <w:t>01-07-2003</w:t>
      </w:r>
    </w:p>
    <w:p w14:paraId="01B98B34" w14:textId="5DCA1261" w:rsidR="00790E36" w:rsidRPr="000618F6" w:rsidRDefault="00790E36" w:rsidP="00790E36">
      <w:r w:rsidRPr="000618F6">
        <w:t>Laatste berekeningsversie</w:t>
      </w:r>
      <w:r w:rsidRPr="000618F6">
        <w:tab/>
      </w:r>
      <w:r w:rsidR="007A5B8E" w:rsidRPr="000618F6">
        <w:rPr>
          <w:iCs/>
        </w:rPr>
        <w:t>01-07-2020</w:t>
      </w:r>
    </w:p>
    <w:p w14:paraId="461DFDD1" w14:textId="77777777" w:rsidR="00790E36" w:rsidRPr="000618F6" w:rsidRDefault="00790E36" w:rsidP="00790E36">
      <w:r w:rsidRPr="000618F6">
        <w:t>Verwijderd in</w:t>
      </w:r>
      <w:r w:rsidRPr="000618F6">
        <w:tab/>
      </w:r>
      <w:r w:rsidRPr="000618F6">
        <w:tab/>
      </w:r>
      <w:r w:rsidRPr="000618F6">
        <w:tab/>
      </w:r>
      <w:r w:rsidRPr="000618F6">
        <w:rPr>
          <w:i/>
        </w:rPr>
        <w:t>n.v.t.</w:t>
      </w:r>
    </w:p>
    <w:p w14:paraId="079F100D" w14:textId="77777777" w:rsidR="00790E36" w:rsidRPr="000618F6" w:rsidRDefault="00790E36" w:rsidP="00AC2AAD">
      <w:pPr>
        <w:pStyle w:val="Heading3"/>
        <w:rPr>
          <w:lang w:val="nl-NL"/>
        </w:rPr>
      </w:pPr>
      <w:bookmarkStart w:id="517" w:name="_Toc63778754"/>
      <w:r w:rsidRPr="000618F6">
        <w:rPr>
          <w:lang w:val="nl-NL"/>
        </w:rPr>
        <w:t>nomParArbeidstoeslag</w:t>
      </w:r>
      <w:bookmarkEnd w:id="517"/>
    </w:p>
    <w:p w14:paraId="7C377406" w14:textId="77777777" w:rsidR="00790E36" w:rsidRPr="000618F6" w:rsidRDefault="00790E36" w:rsidP="00790E36">
      <w:r w:rsidRPr="000618F6">
        <w:t>De arbeidstoeslag in het nominaal bedrag voor de partner.</w:t>
      </w:r>
    </w:p>
    <w:p w14:paraId="766AF7F2" w14:textId="77777777" w:rsidR="00790E36" w:rsidRPr="000618F6" w:rsidRDefault="00790E36" w:rsidP="00790E36"/>
    <w:p w14:paraId="00B7032B"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08012CAA" w14:textId="77777777" w:rsidR="00790E36" w:rsidRPr="000618F6" w:rsidRDefault="00790E36" w:rsidP="00790E36">
      <w:r w:rsidRPr="000618F6">
        <w:t>Formaat</w:t>
      </w:r>
      <w:r w:rsidRPr="000618F6">
        <w:tab/>
      </w:r>
      <w:r w:rsidRPr="000618F6">
        <w:tab/>
      </w:r>
      <w:r w:rsidRPr="000618F6">
        <w:tab/>
      </w:r>
      <w:r w:rsidRPr="000618F6">
        <w:tab/>
        <w:t>999999,99</w:t>
      </w:r>
    </w:p>
    <w:p w14:paraId="301B3766" w14:textId="77777777" w:rsidR="00790E36" w:rsidRPr="000618F6" w:rsidRDefault="00790E36" w:rsidP="00790E36">
      <w:r w:rsidRPr="000618F6">
        <w:t>Standaardwaarde</w:t>
      </w:r>
      <w:r w:rsidRPr="000618F6">
        <w:tab/>
      </w:r>
      <w:r w:rsidRPr="000618F6">
        <w:tab/>
        <w:t>0,0</w:t>
      </w:r>
    </w:p>
    <w:p w14:paraId="1F290788" w14:textId="77777777" w:rsidR="00790E36" w:rsidRPr="000618F6" w:rsidRDefault="00790E36" w:rsidP="00790E36">
      <w:r w:rsidRPr="000618F6">
        <w:t>Toegevoegd in</w:t>
      </w:r>
      <w:r w:rsidRPr="000618F6">
        <w:tab/>
      </w:r>
      <w:r w:rsidRPr="000618F6">
        <w:tab/>
      </w:r>
      <w:r w:rsidRPr="000618F6">
        <w:tab/>
        <w:t>1.0</w:t>
      </w:r>
    </w:p>
    <w:p w14:paraId="0412A279" w14:textId="77777777" w:rsidR="00790E36" w:rsidRPr="000618F6" w:rsidRDefault="00790E36" w:rsidP="00790E36">
      <w:r w:rsidRPr="000618F6">
        <w:t>Eerste berekeningsversie</w:t>
      </w:r>
      <w:r w:rsidRPr="000618F6">
        <w:tab/>
        <w:t>01-07-2003</w:t>
      </w:r>
    </w:p>
    <w:p w14:paraId="59EF9E4F" w14:textId="77777777" w:rsidR="00790E36" w:rsidRPr="000618F6" w:rsidRDefault="00790E36" w:rsidP="00790E36">
      <w:r w:rsidRPr="000618F6">
        <w:t>Laatste berekeningsversie</w:t>
      </w:r>
      <w:r w:rsidRPr="000618F6">
        <w:tab/>
      </w:r>
      <w:r w:rsidR="008D5BDB" w:rsidRPr="000618F6">
        <w:rPr>
          <w:i/>
        </w:rPr>
        <w:t>n.v.t.</w:t>
      </w:r>
    </w:p>
    <w:p w14:paraId="5899348C" w14:textId="77777777" w:rsidR="00790E36" w:rsidRPr="000618F6" w:rsidRDefault="00790E36" w:rsidP="00790E36">
      <w:r w:rsidRPr="000618F6">
        <w:t>Verwijderd in</w:t>
      </w:r>
      <w:r w:rsidRPr="000618F6">
        <w:tab/>
      </w:r>
      <w:r w:rsidRPr="000618F6">
        <w:tab/>
      </w:r>
      <w:r w:rsidRPr="000618F6">
        <w:tab/>
      </w:r>
      <w:r w:rsidRPr="000618F6">
        <w:rPr>
          <w:i/>
        </w:rPr>
        <w:t>n.v.t.</w:t>
      </w:r>
    </w:p>
    <w:p w14:paraId="0881B9FA" w14:textId="77777777" w:rsidR="00790E36" w:rsidRPr="000618F6" w:rsidRDefault="00790E36" w:rsidP="00AC2AAD">
      <w:pPr>
        <w:pStyle w:val="Heading3"/>
        <w:rPr>
          <w:lang w:val="nl-NL"/>
        </w:rPr>
      </w:pPr>
      <w:bookmarkStart w:id="518" w:name="_Toc63778755"/>
      <w:r w:rsidRPr="000618F6">
        <w:rPr>
          <w:lang w:val="nl-NL"/>
        </w:rPr>
        <w:t>nomParWoonkostenMaxHuurtoeslag</w:t>
      </w:r>
      <w:bookmarkEnd w:id="518"/>
    </w:p>
    <w:p w14:paraId="73C85A7F" w14:textId="77777777" w:rsidR="00790E36" w:rsidRPr="000618F6" w:rsidRDefault="00790E36" w:rsidP="00790E36">
      <w:r w:rsidRPr="000618F6">
        <w:t>De correctie woonkosten in het nominaal bedrag voor de partner.</w:t>
      </w:r>
    </w:p>
    <w:p w14:paraId="6844C08E" w14:textId="77777777" w:rsidR="00790E36" w:rsidRPr="000618F6" w:rsidRDefault="00790E36" w:rsidP="00790E36"/>
    <w:p w14:paraId="309C02B2"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C202AD9" w14:textId="77777777" w:rsidR="00790E36" w:rsidRPr="000618F6" w:rsidRDefault="00790E36" w:rsidP="00790E36">
      <w:r w:rsidRPr="000618F6">
        <w:t>Formaat</w:t>
      </w:r>
      <w:r w:rsidRPr="000618F6">
        <w:tab/>
      </w:r>
      <w:r w:rsidRPr="000618F6">
        <w:tab/>
      </w:r>
      <w:r w:rsidRPr="000618F6">
        <w:tab/>
      </w:r>
      <w:r w:rsidRPr="000618F6">
        <w:tab/>
        <w:t>999999,99</w:t>
      </w:r>
    </w:p>
    <w:p w14:paraId="2918ABE9" w14:textId="77777777" w:rsidR="00790E36" w:rsidRPr="000618F6" w:rsidRDefault="00790E36" w:rsidP="00790E36">
      <w:r w:rsidRPr="000618F6">
        <w:t>Standaardwaarde</w:t>
      </w:r>
      <w:r w:rsidRPr="000618F6">
        <w:tab/>
      </w:r>
      <w:r w:rsidRPr="000618F6">
        <w:tab/>
        <w:t>0,0</w:t>
      </w:r>
    </w:p>
    <w:p w14:paraId="3287E4D5" w14:textId="77777777" w:rsidR="00790E36" w:rsidRPr="000618F6" w:rsidRDefault="00790E36" w:rsidP="00790E36">
      <w:r w:rsidRPr="000618F6">
        <w:t>Toegevoegd in</w:t>
      </w:r>
      <w:r w:rsidRPr="000618F6">
        <w:tab/>
      </w:r>
      <w:r w:rsidRPr="000618F6">
        <w:tab/>
      </w:r>
      <w:r w:rsidRPr="000618F6">
        <w:tab/>
        <w:t>1.0</w:t>
      </w:r>
    </w:p>
    <w:p w14:paraId="22629B65" w14:textId="77777777" w:rsidR="00790E36" w:rsidRPr="000618F6" w:rsidRDefault="00790E36" w:rsidP="00790E36">
      <w:r w:rsidRPr="000618F6">
        <w:lastRenderedPageBreak/>
        <w:t>Eerste berekeningsversie</w:t>
      </w:r>
      <w:r w:rsidRPr="000618F6">
        <w:tab/>
        <w:t>01-07-2003</w:t>
      </w:r>
    </w:p>
    <w:p w14:paraId="3BF02744" w14:textId="77777777" w:rsidR="00790E36" w:rsidRPr="000618F6" w:rsidRDefault="00790E36" w:rsidP="00790E36">
      <w:r w:rsidRPr="000618F6">
        <w:t>Laatste berekeningsversie</w:t>
      </w:r>
      <w:r w:rsidRPr="000618F6">
        <w:tab/>
      </w:r>
      <w:r w:rsidRPr="000618F6">
        <w:rPr>
          <w:i/>
        </w:rPr>
        <w:t>n.v.t.</w:t>
      </w:r>
    </w:p>
    <w:p w14:paraId="071F30AD" w14:textId="77777777" w:rsidR="00790E36" w:rsidRPr="000618F6" w:rsidRDefault="00790E36" w:rsidP="00790E36">
      <w:pPr>
        <w:rPr>
          <w:i/>
        </w:rPr>
      </w:pPr>
      <w:r w:rsidRPr="000618F6">
        <w:t>Verwijderd in</w:t>
      </w:r>
      <w:r w:rsidRPr="000618F6">
        <w:tab/>
      </w:r>
      <w:r w:rsidRPr="000618F6">
        <w:tab/>
      </w:r>
      <w:r w:rsidRPr="000618F6">
        <w:tab/>
      </w:r>
      <w:r w:rsidRPr="000618F6">
        <w:rPr>
          <w:i/>
        </w:rPr>
        <w:t>n.v.t.</w:t>
      </w:r>
    </w:p>
    <w:p w14:paraId="529B0F93" w14:textId="77777777" w:rsidR="0041307E" w:rsidRPr="000618F6" w:rsidRDefault="0041307E" w:rsidP="0041307E">
      <w:pPr>
        <w:pStyle w:val="Heading3"/>
        <w:rPr>
          <w:lang w:val="nl-NL"/>
        </w:rPr>
      </w:pPr>
      <w:bookmarkStart w:id="519" w:name="_Toc63778756"/>
      <w:r w:rsidRPr="000618F6">
        <w:rPr>
          <w:lang w:val="nl-NL"/>
        </w:rPr>
        <w:t>nomParWoonkostenOnderMinimum</w:t>
      </w:r>
      <w:bookmarkEnd w:id="519"/>
    </w:p>
    <w:p w14:paraId="21B1531F" w14:textId="77777777" w:rsidR="0041307E" w:rsidRPr="000618F6" w:rsidRDefault="0041307E" w:rsidP="0041307E">
      <w:r w:rsidRPr="000618F6">
        <w:t>De eventuele negatieve correctie woonkosten voor de partner in het nominaal bedrag, indien de totale woonkosten, zoals berekend in de beslagvrije voet, onder de minimum normhuur liggen.</w:t>
      </w:r>
    </w:p>
    <w:p w14:paraId="2ACE8223" w14:textId="77777777" w:rsidR="0041307E" w:rsidRPr="000618F6" w:rsidRDefault="0041307E" w:rsidP="0041307E"/>
    <w:p w14:paraId="4F634331" w14:textId="77777777" w:rsidR="0041307E" w:rsidRPr="000618F6" w:rsidRDefault="0041307E" w:rsidP="0041307E">
      <w:r w:rsidRPr="000618F6">
        <w:t>Veldtype</w:t>
      </w:r>
      <w:r w:rsidRPr="000618F6">
        <w:tab/>
      </w:r>
      <w:r w:rsidRPr="000618F6">
        <w:tab/>
      </w:r>
      <w:r w:rsidRPr="000618F6">
        <w:tab/>
      </w:r>
      <w:r w:rsidRPr="000618F6">
        <w:tab/>
        <w:t>Double</w:t>
      </w:r>
    </w:p>
    <w:p w14:paraId="2E159DC5" w14:textId="77777777" w:rsidR="0041307E" w:rsidRPr="000618F6" w:rsidRDefault="0041307E" w:rsidP="0041307E">
      <w:r w:rsidRPr="000618F6">
        <w:t>Formaat</w:t>
      </w:r>
      <w:r w:rsidRPr="000618F6">
        <w:tab/>
      </w:r>
      <w:r w:rsidRPr="000618F6">
        <w:tab/>
      </w:r>
      <w:r w:rsidRPr="000618F6">
        <w:tab/>
      </w:r>
      <w:r w:rsidRPr="000618F6">
        <w:tab/>
        <w:t>-999999,99</w:t>
      </w:r>
    </w:p>
    <w:p w14:paraId="0E5268C9" w14:textId="77777777" w:rsidR="0041307E" w:rsidRPr="000618F6" w:rsidRDefault="0041307E" w:rsidP="0041307E">
      <w:r w:rsidRPr="000618F6">
        <w:t>Standaardwaarde</w:t>
      </w:r>
      <w:r w:rsidRPr="000618F6">
        <w:tab/>
      </w:r>
      <w:r w:rsidRPr="000618F6">
        <w:tab/>
        <w:t>0,0</w:t>
      </w:r>
    </w:p>
    <w:p w14:paraId="0A8A8ECF" w14:textId="77777777" w:rsidR="0041307E" w:rsidRPr="000618F6" w:rsidRDefault="0041307E" w:rsidP="0041307E">
      <w:r w:rsidRPr="000618F6">
        <w:t>Toegevoegd in</w:t>
      </w:r>
      <w:r w:rsidRPr="000618F6">
        <w:tab/>
      </w:r>
      <w:r w:rsidRPr="000618F6">
        <w:tab/>
      </w:r>
      <w:r w:rsidRPr="000618F6">
        <w:tab/>
        <w:t>2.7</w:t>
      </w:r>
    </w:p>
    <w:p w14:paraId="00955FFD" w14:textId="77777777" w:rsidR="0041307E" w:rsidRPr="000618F6" w:rsidRDefault="0041307E" w:rsidP="0041307E">
      <w:r w:rsidRPr="000618F6">
        <w:t>Eerste berekeningsversie</w:t>
      </w:r>
      <w:r w:rsidRPr="000618F6">
        <w:tab/>
        <w:t>01-07-2015</w:t>
      </w:r>
    </w:p>
    <w:p w14:paraId="7D9016A4" w14:textId="77777777" w:rsidR="0041307E" w:rsidRPr="000618F6" w:rsidRDefault="0041307E" w:rsidP="0041307E">
      <w:r w:rsidRPr="000618F6">
        <w:t>Laatste berekeningsversie</w:t>
      </w:r>
      <w:r w:rsidRPr="000618F6">
        <w:tab/>
      </w:r>
      <w:r w:rsidRPr="000618F6">
        <w:rPr>
          <w:i/>
        </w:rPr>
        <w:t>n.v.t.</w:t>
      </w:r>
    </w:p>
    <w:p w14:paraId="1BC19874" w14:textId="77777777" w:rsidR="0041307E" w:rsidRPr="000618F6" w:rsidRDefault="0041307E" w:rsidP="0041307E">
      <w:r w:rsidRPr="000618F6">
        <w:t>Verwijderd in</w:t>
      </w:r>
      <w:r w:rsidRPr="000618F6">
        <w:tab/>
      </w:r>
      <w:r w:rsidRPr="000618F6">
        <w:tab/>
      </w:r>
      <w:r w:rsidRPr="000618F6">
        <w:tab/>
      </w:r>
      <w:r w:rsidRPr="000618F6">
        <w:rPr>
          <w:i/>
        </w:rPr>
        <w:t>n.v.t.</w:t>
      </w:r>
    </w:p>
    <w:p w14:paraId="6D02575B" w14:textId="77777777" w:rsidR="00790E36" w:rsidRPr="000618F6" w:rsidRDefault="00790E36" w:rsidP="00AC2AAD">
      <w:pPr>
        <w:pStyle w:val="Heading3"/>
        <w:rPr>
          <w:lang w:val="nl-NL"/>
        </w:rPr>
      </w:pPr>
      <w:bookmarkStart w:id="520" w:name="_Toc63778757"/>
      <w:r w:rsidRPr="000618F6">
        <w:rPr>
          <w:lang w:val="nl-NL"/>
        </w:rPr>
        <w:t>nomParZiektekostAftrek</w:t>
      </w:r>
      <w:bookmarkEnd w:id="520"/>
    </w:p>
    <w:p w14:paraId="0DDE2743" w14:textId="77777777" w:rsidR="00F67BE7" w:rsidRPr="000618F6" w:rsidRDefault="00F67BE7" w:rsidP="00F67BE7">
      <w:r w:rsidRPr="000618F6">
        <w:t>De nominale premie ziekenfonds voor de partner zoals deze (in oude berekeningen) gecorrigeerd werd in het nominaal bedrag.</w:t>
      </w:r>
    </w:p>
    <w:p w14:paraId="1E94E9B8" w14:textId="77777777" w:rsidR="00F67BE7" w:rsidRPr="000618F6" w:rsidRDefault="00F67BE7" w:rsidP="00F67BE7"/>
    <w:p w14:paraId="51D6EA0C" w14:textId="77777777" w:rsidR="00F67BE7" w:rsidRPr="000618F6" w:rsidRDefault="00F67BE7" w:rsidP="00F67BE7">
      <w:r w:rsidRPr="000618F6">
        <w:t>Veldtype</w:t>
      </w:r>
      <w:r w:rsidRPr="000618F6">
        <w:tab/>
      </w:r>
      <w:r w:rsidRPr="000618F6">
        <w:tab/>
      </w:r>
      <w:r w:rsidRPr="000618F6">
        <w:tab/>
      </w:r>
      <w:r w:rsidRPr="000618F6">
        <w:tab/>
      </w:r>
      <w:r w:rsidR="00A613AA" w:rsidRPr="000618F6">
        <w:t>Double</w:t>
      </w:r>
    </w:p>
    <w:p w14:paraId="3CDD9CA9" w14:textId="77777777" w:rsidR="00F67BE7" w:rsidRPr="000618F6" w:rsidRDefault="00F67BE7" w:rsidP="00F67BE7">
      <w:r w:rsidRPr="000618F6">
        <w:t>Formaat</w:t>
      </w:r>
      <w:r w:rsidRPr="000618F6">
        <w:tab/>
      </w:r>
      <w:r w:rsidRPr="000618F6">
        <w:tab/>
      </w:r>
      <w:r w:rsidRPr="000618F6">
        <w:tab/>
      </w:r>
      <w:r w:rsidRPr="000618F6">
        <w:tab/>
        <w:t>999999,99</w:t>
      </w:r>
    </w:p>
    <w:p w14:paraId="1CCFD21E" w14:textId="77777777" w:rsidR="00F67BE7" w:rsidRPr="000618F6" w:rsidRDefault="00F67BE7" w:rsidP="00F67BE7">
      <w:r w:rsidRPr="000618F6">
        <w:t>Standaardwaarde</w:t>
      </w:r>
      <w:r w:rsidRPr="000618F6">
        <w:tab/>
      </w:r>
      <w:r w:rsidRPr="000618F6">
        <w:tab/>
        <w:t>0,0</w:t>
      </w:r>
    </w:p>
    <w:p w14:paraId="6BBC90C1" w14:textId="77777777" w:rsidR="00F67BE7" w:rsidRPr="000618F6" w:rsidRDefault="00F67BE7" w:rsidP="00F67BE7">
      <w:r w:rsidRPr="000618F6">
        <w:t>Toegevoegd in</w:t>
      </w:r>
      <w:r w:rsidRPr="000618F6">
        <w:tab/>
      </w:r>
      <w:r w:rsidRPr="000618F6">
        <w:tab/>
      </w:r>
      <w:r w:rsidRPr="000618F6">
        <w:tab/>
        <w:t>1.0</w:t>
      </w:r>
    </w:p>
    <w:p w14:paraId="3C0A1D5F" w14:textId="77777777" w:rsidR="00F67BE7" w:rsidRPr="000618F6" w:rsidRDefault="00F67BE7" w:rsidP="00F67BE7">
      <w:r w:rsidRPr="000618F6">
        <w:t>Eerste berekeningsversie</w:t>
      </w:r>
      <w:r w:rsidRPr="000618F6">
        <w:tab/>
        <w:t>01-07-2003</w:t>
      </w:r>
    </w:p>
    <w:p w14:paraId="6B1596A8" w14:textId="77777777" w:rsidR="00F67BE7" w:rsidRPr="000618F6" w:rsidRDefault="00F67BE7" w:rsidP="00F67BE7">
      <w:r w:rsidRPr="000618F6">
        <w:t>Laatste berekeningsversie</w:t>
      </w:r>
      <w:r w:rsidRPr="000618F6">
        <w:tab/>
        <w:t>01-07-2005</w:t>
      </w:r>
    </w:p>
    <w:p w14:paraId="3641A05F" w14:textId="77777777" w:rsidR="00F67BE7" w:rsidRPr="000618F6" w:rsidRDefault="00F67BE7" w:rsidP="00F67BE7">
      <w:r w:rsidRPr="000618F6">
        <w:t>Verwijderd in</w:t>
      </w:r>
      <w:r w:rsidRPr="000618F6">
        <w:tab/>
      </w:r>
      <w:r w:rsidRPr="000618F6">
        <w:tab/>
      </w:r>
      <w:r w:rsidRPr="000618F6">
        <w:tab/>
      </w:r>
      <w:r w:rsidR="00213BA4" w:rsidRPr="000618F6">
        <w:t>1.4</w:t>
      </w:r>
    </w:p>
    <w:p w14:paraId="0EB22160" w14:textId="77777777" w:rsidR="00790E36" w:rsidRPr="000618F6" w:rsidRDefault="00790E36" w:rsidP="00AC2AAD">
      <w:pPr>
        <w:pStyle w:val="Heading3"/>
        <w:rPr>
          <w:lang w:val="nl-NL"/>
        </w:rPr>
      </w:pPr>
      <w:bookmarkStart w:id="521" w:name="_Toc63778758"/>
      <w:r w:rsidRPr="000618F6">
        <w:rPr>
          <w:lang w:val="nl-NL"/>
        </w:rPr>
        <w:t>nomParZiektekostEigenrisico</w:t>
      </w:r>
      <w:bookmarkEnd w:id="521"/>
    </w:p>
    <w:p w14:paraId="62B71094" w14:textId="77777777" w:rsidR="00790E36" w:rsidRPr="000618F6" w:rsidRDefault="00790E36" w:rsidP="00790E36">
      <w:r w:rsidRPr="000618F6">
        <w:t>Het eigen risicobedrag per maand in een ziektekostenverzekering, ter verhoging van het nominaal bedrag voor de partner.</w:t>
      </w:r>
    </w:p>
    <w:p w14:paraId="2403DA27" w14:textId="77777777" w:rsidR="00790E36" w:rsidRPr="000618F6" w:rsidRDefault="00790E36" w:rsidP="00790E36"/>
    <w:p w14:paraId="42D4E295"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7C0554DA" w14:textId="77777777" w:rsidR="00790E36" w:rsidRPr="000618F6" w:rsidRDefault="00790E36" w:rsidP="00790E36">
      <w:r w:rsidRPr="000618F6">
        <w:t>Formaat</w:t>
      </w:r>
      <w:r w:rsidRPr="000618F6">
        <w:tab/>
      </w:r>
      <w:r w:rsidRPr="000618F6">
        <w:tab/>
      </w:r>
      <w:r w:rsidRPr="000618F6">
        <w:tab/>
      </w:r>
      <w:r w:rsidRPr="000618F6">
        <w:tab/>
        <w:t>999999,99</w:t>
      </w:r>
    </w:p>
    <w:p w14:paraId="73953085" w14:textId="77777777" w:rsidR="00790E36" w:rsidRPr="000618F6" w:rsidRDefault="00790E36" w:rsidP="00790E36">
      <w:r w:rsidRPr="000618F6">
        <w:t>Standaardwaarde</w:t>
      </w:r>
      <w:r w:rsidRPr="000618F6">
        <w:tab/>
      </w:r>
      <w:r w:rsidRPr="000618F6">
        <w:tab/>
        <w:t>0,0</w:t>
      </w:r>
    </w:p>
    <w:p w14:paraId="3D734BF0" w14:textId="77777777" w:rsidR="00790E36" w:rsidRPr="000618F6" w:rsidRDefault="00790E36" w:rsidP="00790E36">
      <w:r w:rsidRPr="000618F6">
        <w:t>Toegevoegd in</w:t>
      </w:r>
      <w:r w:rsidRPr="000618F6">
        <w:tab/>
      </w:r>
      <w:r w:rsidRPr="000618F6">
        <w:tab/>
      </w:r>
      <w:r w:rsidRPr="000618F6">
        <w:tab/>
        <w:t>1.0</w:t>
      </w:r>
    </w:p>
    <w:p w14:paraId="0B350624" w14:textId="77777777" w:rsidR="00790E36" w:rsidRPr="000618F6" w:rsidRDefault="00790E36" w:rsidP="00790E36">
      <w:r w:rsidRPr="000618F6">
        <w:t>Eerste berekeningsversie</w:t>
      </w:r>
      <w:r w:rsidRPr="000618F6">
        <w:tab/>
        <w:t>01-07-2003</w:t>
      </w:r>
    </w:p>
    <w:p w14:paraId="0C393F4A" w14:textId="77777777" w:rsidR="00790E36" w:rsidRPr="000618F6" w:rsidRDefault="00790E36" w:rsidP="00790E36">
      <w:r w:rsidRPr="000618F6">
        <w:t>Laatste berekeningsversie</w:t>
      </w:r>
      <w:r w:rsidRPr="000618F6">
        <w:tab/>
      </w:r>
      <w:r w:rsidR="00076DBB" w:rsidRPr="000618F6">
        <w:t>01-01-2008</w:t>
      </w:r>
    </w:p>
    <w:p w14:paraId="0B3DB3CE" w14:textId="77777777" w:rsidR="00790E36" w:rsidRPr="000618F6" w:rsidRDefault="00790E36" w:rsidP="00790E36">
      <w:r w:rsidRPr="000618F6">
        <w:t>Verwijderd in</w:t>
      </w:r>
      <w:r w:rsidRPr="000618F6">
        <w:tab/>
      </w:r>
      <w:r w:rsidRPr="000618F6">
        <w:tab/>
      </w:r>
      <w:r w:rsidRPr="000618F6">
        <w:tab/>
      </w:r>
      <w:r w:rsidR="000958E3" w:rsidRPr="000618F6">
        <w:t>1.9</w:t>
      </w:r>
    </w:p>
    <w:p w14:paraId="5927A8F8" w14:textId="77777777" w:rsidR="002956C9" w:rsidRPr="000618F6" w:rsidRDefault="002956C9" w:rsidP="002956C9">
      <w:pPr>
        <w:pStyle w:val="Heading3"/>
        <w:rPr>
          <w:lang w:val="nl-NL"/>
        </w:rPr>
      </w:pPr>
      <w:bookmarkStart w:id="522" w:name="_Toc63778759"/>
      <w:r w:rsidRPr="000618F6">
        <w:rPr>
          <w:lang w:val="nl-NL"/>
        </w:rPr>
        <w:t>nomParZiektekostEigenRisicoVerplicht</w:t>
      </w:r>
      <w:bookmarkEnd w:id="522"/>
    </w:p>
    <w:p w14:paraId="618A28B4" w14:textId="77777777" w:rsidR="002956C9" w:rsidRPr="000618F6" w:rsidRDefault="002956C9" w:rsidP="002956C9">
      <w:r w:rsidRPr="000618F6">
        <w:t xml:space="preserve">Het </w:t>
      </w:r>
      <w:r w:rsidRPr="000618F6">
        <w:rPr>
          <w:u w:val="single"/>
        </w:rPr>
        <w:t>verplichte</w:t>
      </w:r>
      <w:r w:rsidRPr="000618F6">
        <w:t xml:space="preserve"> eigen risicobedrag per maand in de ziektekostenverzekering, ter verhoging van het nominaal bedrag voor de partner.</w:t>
      </w:r>
    </w:p>
    <w:p w14:paraId="0C486FD7" w14:textId="77777777" w:rsidR="002956C9" w:rsidRPr="000618F6" w:rsidRDefault="002956C9" w:rsidP="002956C9"/>
    <w:p w14:paraId="51F7348A" w14:textId="77777777" w:rsidR="002956C9" w:rsidRPr="000618F6" w:rsidRDefault="002956C9" w:rsidP="002956C9">
      <w:r w:rsidRPr="000618F6">
        <w:t>Veldtype</w:t>
      </w:r>
      <w:r w:rsidRPr="000618F6">
        <w:tab/>
      </w:r>
      <w:r w:rsidRPr="000618F6">
        <w:tab/>
      </w:r>
      <w:r w:rsidRPr="000618F6">
        <w:tab/>
      </w:r>
      <w:r w:rsidRPr="000618F6">
        <w:tab/>
        <w:t>Double</w:t>
      </w:r>
    </w:p>
    <w:p w14:paraId="13A77D22" w14:textId="77777777" w:rsidR="002956C9" w:rsidRPr="000618F6" w:rsidRDefault="002956C9" w:rsidP="002956C9">
      <w:r w:rsidRPr="000618F6">
        <w:t>Formaat</w:t>
      </w:r>
      <w:r w:rsidRPr="000618F6">
        <w:tab/>
      </w:r>
      <w:r w:rsidRPr="000618F6">
        <w:tab/>
      </w:r>
      <w:r w:rsidRPr="000618F6">
        <w:tab/>
      </w:r>
      <w:r w:rsidRPr="000618F6">
        <w:tab/>
        <w:t>999999,99</w:t>
      </w:r>
    </w:p>
    <w:p w14:paraId="1B784384" w14:textId="77777777" w:rsidR="002956C9" w:rsidRPr="000618F6" w:rsidRDefault="002956C9" w:rsidP="002956C9">
      <w:r w:rsidRPr="000618F6">
        <w:t>Standaardwaarde</w:t>
      </w:r>
      <w:r w:rsidRPr="000618F6">
        <w:tab/>
      </w:r>
      <w:r w:rsidRPr="000618F6">
        <w:tab/>
        <w:t>0,0</w:t>
      </w:r>
    </w:p>
    <w:p w14:paraId="6FC2E156" w14:textId="77777777" w:rsidR="002956C9" w:rsidRPr="000618F6" w:rsidRDefault="002956C9" w:rsidP="002956C9">
      <w:r w:rsidRPr="000618F6">
        <w:t>Toegevoegd in</w:t>
      </w:r>
      <w:r w:rsidRPr="000618F6">
        <w:tab/>
      </w:r>
      <w:r w:rsidRPr="000618F6">
        <w:tab/>
      </w:r>
      <w:r w:rsidRPr="000618F6">
        <w:tab/>
        <w:t>1.2</w:t>
      </w:r>
    </w:p>
    <w:p w14:paraId="224B9DE6" w14:textId="77777777" w:rsidR="002956C9" w:rsidRPr="000618F6" w:rsidRDefault="002956C9" w:rsidP="002956C9">
      <w:r w:rsidRPr="000618F6">
        <w:t>Eerste berekeningsversie</w:t>
      </w:r>
      <w:r w:rsidRPr="000618F6">
        <w:tab/>
        <w:t>01-01-2008</w:t>
      </w:r>
    </w:p>
    <w:p w14:paraId="49F54B8F" w14:textId="77777777" w:rsidR="002956C9" w:rsidRPr="000618F6" w:rsidRDefault="002956C9" w:rsidP="002956C9">
      <w:r w:rsidRPr="000618F6">
        <w:t>Laatste berekeningsversie</w:t>
      </w:r>
      <w:r w:rsidRPr="000618F6">
        <w:tab/>
        <w:t>01-01-2008</w:t>
      </w:r>
    </w:p>
    <w:p w14:paraId="62607FF8" w14:textId="77777777" w:rsidR="002956C9" w:rsidRPr="000618F6" w:rsidRDefault="002956C9" w:rsidP="002956C9">
      <w:r w:rsidRPr="000618F6">
        <w:lastRenderedPageBreak/>
        <w:t>Verwijderd in</w:t>
      </w:r>
      <w:r w:rsidRPr="000618F6">
        <w:tab/>
      </w:r>
      <w:r w:rsidRPr="000618F6">
        <w:tab/>
      </w:r>
      <w:r w:rsidRPr="000618F6">
        <w:tab/>
      </w:r>
      <w:r w:rsidR="000958E3" w:rsidRPr="000618F6">
        <w:t>1.9</w:t>
      </w:r>
    </w:p>
    <w:p w14:paraId="2B1A30D3" w14:textId="77777777" w:rsidR="002956C9" w:rsidRPr="000618F6" w:rsidRDefault="002956C9" w:rsidP="002956C9">
      <w:pPr>
        <w:pStyle w:val="Heading3"/>
        <w:rPr>
          <w:lang w:val="nl-NL"/>
        </w:rPr>
      </w:pPr>
      <w:bookmarkStart w:id="523" w:name="_Toc63778760"/>
      <w:r w:rsidRPr="000618F6">
        <w:rPr>
          <w:lang w:val="nl-NL"/>
        </w:rPr>
        <w:t>nomParZiektekostEigenRisicoVerplichtNw</w:t>
      </w:r>
      <w:bookmarkEnd w:id="523"/>
    </w:p>
    <w:p w14:paraId="26CFDF6D" w14:textId="77777777" w:rsidR="002956C9" w:rsidRPr="000618F6" w:rsidRDefault="002956C9" w:rsidP="002956C9">
      <w:r w:rsidRPr="000618F6">
        <w:t xml:space="preserve">Het </w:t>
      </w:r>
      <w:r w:rsidRPr="000618F6">
        <w:rPr>
          <w:u w:val="single"/>
        </w:rPr>
        <w:t>verplichte</w:t>
      </w:r>
      <w:r w:rsidRPr="000618F6">
        <w:t xml:space="preserve"> eigen risicobedrag per maand in de ziektekostenverzekering, ter verhoging van het nominaal bedrag voor de partner.</w:t>
      </w:r>
    </w:p>
    <w:p w14:paraId="0FBB2B19" w14:textId="77777777" w:rsidR="002956C9" w:rsidRPr="000618F6" w:rsidRDefault="002956C9" w:rsidP="002956C9"/>
    <w:p w14:paraId="1A711109" w14:textId="77777777" w:rsidR="002956C9" w:rsidRPr="000618F6" w:rsidRDefault="002956C9" w:rsidP="002956C9">
      <w:r w:rsidRPr="000618F6">
        <w:t>Veldtype</w:t>
      </w:r>
      <w:r w:rsidRPr="000618F6">
        <w:tab/>
      </w:r>
      <w:r w:rsidRPr="000618F6">
        <w:tab/>
      </w:r>
      <w:r w:rsidRPr="000618F6">
        <w:tab/>
      </w:r>
      <w:r w:rsidRPr="000618F6">
        <w:tab/>
        <w:t>Double</w:t>
      </w:r>
    </w:p>
    <w:p w14:paraId="7EA74D86" w14:textId="77777777" w:rsidR="002956C9" w:rsidRPr="000618F6" w:rsidRDefault="002956C9" w:rsidP="002956C9">
      <w:r w:rsidRPr="000618F6">
        <w:t>Formaat</w:t>
      </w:r>
      <w:r w:rsidRPr="000618F6">
        <w:tab/>
      </w:r>
      <w:r w:rsidRPr="000618F6">
        <w:tab/>
      </w:r>
      <w:r w:rsidRPr="000618F6">
        <w:tab/>
      </w:r>
      <w:r w:rsidRPr="000618F6">
        <w:tab/>
        <w:t>999999,99</w:t>
      </w:r>
    </w:p>
    <w:p w14:paraId="735603EA" w14:textId="77777777" w:rsidR="002956C9" w:rsidRPr="000618F6" w:rsidRDefault="002956C9" w:rsidP="002956C9">
      <w:r w:rsidRPr="000618F6">
        <w:t>Standaardwaarde</w:t>
      </w:r>
      <w:r w:rsidRPr="000618F6">
        <w:tab/>
      </w:r>
      <w:r w:rsidRPr="000618F6">
        <w:tab/>
        <w:t>0,0</w:t>
      </w:r>
    </w:p>
    <w:p w14:paraId="45E11A20" w14:textId="77777777" w:rsidR="002956C9" w:rsidRPr="000618F6" w:rsidRDefault="002956C9" w:rsidP="002956C9">
      <w:r w:rsidRPr="000618F6">
        <w:t>Toegevoegd in</w:t>
      </w:r>
      <w:r w:rsidRPr="000618F6">
        <w:tab/>
      </w:r>
      <w:r w:rsidRPr="000618F6">
        <w:tab/>
      </w:r>
      <w:r w:rsidRPr="000618F6">
        <w:tab/>
        <w:t>1.8</w:t>
      </w:r>
    </w:p>
    <w:p w14:paraId="67B409AD" w14:textId="77777777" w:rsidR="002956C9" w:rsidRPr="000618F6" w:rsidRDefault="002956C9" w:rsidP="002956C9">
      <w:r w:rsidRPr="000618F6">
        <w:t>Eerste berekeningsversie</w:t>
      </w:r>
      <w:r w:rsidRPr="000618F6">
        <w:tab/>
        <w:t>01-01-2011</w:t>
      </w:r>
    </w:p>
    <w:p w14:paraId="00E419B4" w14:textId="77777777" w:rsidR="002956C9" w:rsidRPr="000618F6" w:rsidRDefault="002956C9" w:rsidP="002956C9">
      <w:r w:rsidRPr="000618F6">
        <w:t>Laatste berekeningsversie</w:t>
      </w:r>
      <w:r w:rsidRPr="000618F6">
        <w:tab/>
      </w:r>
      <w:r w:rsidRPr="000618F6">
        <w:rPr>
          <w:i/>
        </w:rPr>
        <w:t>n.v.t.</w:t>
      </w:r>
    </w:p>
    <w:p w14:paraId="49BAB86D" w14:textId="77777777" w:rsidR="002956C9" w:rsidRPr="000618F6" w:rsidRDefault="002956C9" w:rsidP="002956C9">
      <w:r w:rsidRPr="000618F6">
        <w:t>Verwijderd in</w:t>
      </w:r>
      <w:r w:rsidRPr="000618F6">
        <w:tab/>
      </w:r>
      <w:r w:rsidRPr="000618F6">
        <w:tab/>
      </w:r>
      <w:r w:rsidRPr="000618F6">
        <w:tab/>
      </w:r>
      <w:r w:rsidRPr="000618F6">
        <w:rPr>
          <w:i/>
        </w:rPr>
        <w:t>n.v.t.</w:t>
      </w:r>
    </w:p>
    <w:p w14:paraId="1B42039E" w14:textId="77777777" w:rsidR="00790E36" w:rsidRPr="000618F6" w:rsidRDefault="00790E36" w:rsidP="00AC2AAD">
      <w:pPr>
        <w:pStyle w:val="Heading3"/>
        <w:rPr>
          <w:lang w:val="nl-NL"/>
        </w:rPr>
      </w:pPr>
      <w:bookmarkStart w:id="524" w:name="_Toc63778761"/>
      <w:r w:rsidRPr="000618F6">
        <w:rPr>
          <w:lang w:val="nl-NL"/>
        </w:rPr>
        <w:t>nomParAutoReiskostForfait</w:t>
      </w:r>
      <w:bookmarkEnd w:id="524"/>
    </w:p>
    <w:p w14:paraId="4E91976B" w14:textId="77777777" w:rsidR="00790E36" w:rsidRPr="000618F6" w:rsidRDefault="00790E36" w:rsidP="00790E36">
      <w:r w:rsidRPr="000618F6">
        <w:t>Verhoging van eventuele auto- en reiskosten in het nominaal bedrag van de partner, wanneer dit berekend is op basis van het forfaitbedrag.</w:t>
      </w:r>
    </w:p>
    <w:p w14:paraId="426AC79A" w14:textId="77777777" w:rsidR="00790E36" w:rsidRPr="000618F6" w:rsidRDefault="00790E36" w:rsidP="00790E36"/>
    <w:p w14:paraId="15782FB9"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3ECB7857" w14:textId="77777777" w:rsidR="00790E36" w:rsidRPr="000618F6" w:rsidRDefault="00790E36" w:rsidP="00790E36">
      <w:r w:rsidRPr="000618F6">
        <w:t>Formaat</w:t>
      </w:r>
      <w:r w:rsidRPr="000618F6">
        <w:tab/>
      </w:r>
      <w:r w:rsidRPr="000618F6">
        <w:tab/>
      </w:r>
      <w:r w:rsidRPr="000618F6">
        <w:tab/>
      </w:r>
      <w:r w:rsidRPr="000618F6">
        <w:tab/>
        <w:t>999999,99</w:t>
      </w:r>
    </w:p>
    <w:p w14:paraId="1ED47AEC" w14:textId="77777777" w:rsidR="00790E36" w:rsidRPr="000618F6" w:rsidRDefault="00790E36" w:rsidP="00790E36">
      <w:r w:rsidRPr="000618F6">
        <w:t>Standaardwaarde</w:t>
      </w:r>
      <w:r w:rsidRPr="000618F6">
        <w:tab/>
      </w:r>
      <w:r w:rsidRPr="000618F6">
        <w:tab/>
        <w:t>0,0</w:t>
      </w:r>
    </w:p>
    <w:p w14:paraId="587C76FD" w14:textId="77777777" w:rsidR="00790E36" w:rsidRPr="000618F6" w:rsidRDefault="00790E36" w:rsidP="00790E36">
      <w:r w:rsidRPr="000618F6">
        <w:t>Toegevoegd in</w:t>
      </w:r>
      <w:r w:rsidRPr="000618F6">
        <w:tab/>
      </w:r>
      <w:r w:rsidRPr="000618F6">
        <w:tab/>
      </w:r>
      <w:r w:rsidRPr="000618F6">
        <w:tab/>
        <w:t>1.0</w:t>
      </w:r>
    </w:p>
    <w:p w14:paraId="39EDBE26" w14:textId="77777777" w:rsidR="00790E36" w:rsidRPr="000618F6" w:rsidRDefault="00790E36" w:rsidP="00790E36">
      <w:r w:rsidRPr="000618F6">
        <w:t>Eerste berekeningsversie</w:t>
      </w:r>
      <w:r w:rsidRPr="000618F6">
        <w:tab/>
        <w:t>01-07-2003</w:t>
      </w:r>
    </w:p>
    <w:p w14:paraId="70A48368" w14:textId="77777777" w:rsidR="00790E36" w:rsidRPr="000618F6" w:rsidRDefault="00790E36" w:rsidP="00790E36">
      <w:r w:rsidRPr="000618F6">
        <w:t>Laatste berekeningsversie</w:t>
      </w:r>
      <w:r w:rsidRPr="000618F6">
        <w:tab/>
      </w:r>
      <w:r w:rsidRPr="000618F6">
        <w:rPr>
          <w:i/>
        </w:rPr>
        <w:t>n.v.t.</w:t>
      </w:r>
    </w:p>
    <w:p w14:paraId="7252112F" w14:textId="77777777" w:rsidR="00790E36" w:rsidRPr="000618F6" w:rsidRDefault="00790E36" w:rsidP="00790E36">
      <w:r w:rsidRPr="000618F6">
        <w:t>Verwijderd in</w:t>
      </w:r>
      <w:r w:rsidRPr="000618F6">
        <w:tab/>
      </w:r>
      <w:r w:rsidRPr="000618F6">
        <w:tab/>
      </w:r>
      <w:r w:rsidRPr="000618F6">
        <w:tab/>
      </w:r>
      <w:r w:rsidRPr="000618F6">
        <w:rPr>
          <w:i/>
        </w:rPr>
        <w:t>n.v.t.</w:t>
      </w:r>
    </w:p>
    <w:p w14:paraId="516A2133" w14:textId="77777777" w:rsidR="00790E36" w:rsidRPr="000618F6" w:rsidRDefault="00790E36" w:rsidP="00AC2AAD">
      <w:pPr>
        <w:pStyle w:val="Heading3"/>
        <w:rPr>
          <w:lang w:val="nl-NL"/>
        </w:rPr>
      </w:pPr>
      <w:bookmarkStart w:id="525" w:name="_Toc63778762"/>
      <w:r w:rsidRPr="000618F6">
        <w:rPr>
          <w:lang w:val="nl-NL"/>
        </w:rPr>
        <w:t>nomParAutoReiskostKmPerJaar</w:t>
      </w:r>
      <w:bookmarkEnd w:id="525"/>
    </w:p>
    <w:p w14:paraId="6F88755F" w14:textId="77777777" w:rsidR="00790E36" w:rsidRPr="000618F6" w:rsidRDefault="00790E36" w:rsidP="00790E36">
      <w:r w:rsidRPr="000618F6">
        <w:t>Verhoging van eventuele auto- en reiskosten in het nominaal bedrag van de partner, wanneer dit berekend is op basis van het aantal km per jaar.</w:t>
      </w:r>
    </w:p>
    <w:p w14:paraId="610BA12A" w14:textId="77777777" w:rsidR="00790E36" w:rsidRPr="000618F6" w:rsidRDefault="00790E36" w:rsidP="00790E36"/>
    <w:p w14:paraId="1632B894"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32DFC3F5" w14:textId="77777777" w:rsidR="00790E36" w:rsidRPr="000618F6" w:rsidRDefault="00790E36" w:rsidP="00790E36">
      <w:r w:rsidRPr="000618F6">
        <w:t>Formaat</w:t>
      </w:r>
      <w:r w:rsidRPr="000618F6">
        <w:tab/>
      </w:r>
      <w:r w:rsidRPr="000618F6">
        <w:tab/>
      </w:r>
      <w:r w:rsidRPr="000618F6">
        <w:tab/>
      </w:r>
      <w:r w:rsidRPr="000618F6">
        <w:tab/>
        <w:t>999999,99</w:t>
      </w:r>
    </w:p>
    <w:p w14:paraId="4D6D5EB4" w14:textId="77777777" w:rsidR="00790E36" w:rsidRPr="000618F6" w:rsidRDefault="00790E36" w:rsidP="00790E36">
      <w:r w:rsidRPr="000618F6">
        <w:t>Standaardwaarde</w:t>
      </w:r>
      <w:r w:rsidRPr="000618F6">
        <w:tab/>
      </w:r>
      <w:r w:rsidRPr="000618F6">
        <w:tab/>
        <w:t>0,0</w:t>
      </w:r>
    </w:p>
    <w:p w14:paraId="77D6EAEA" w14:textId="77777777" w:rsidR="00790E36" w:rsidRPr="000618F6" w:rsidRDefault="00790E36" w:rsidP="00790E36">
      <w:r w:rsidRPr="000618F6">
        <w:t>Toegevoegd in</w:t>
      </w:r>
      <w:r w:rsidRPr="000618F6">
        <w:tab/>
      </w:r>
      <w:r w:rsidRPr="000618F6">
        <w:tab/>
      </w:r>
      <w:r w:rsidRPr="000618F6">
        <w:tab/>
        <w:t>1.0</w:t>
      </w:r>
    </w:p>
    <w:p w14:paraId="0AFF16CF" w14:textId="77777777" w:rsidR="00790E36" w:rsidRPr="000618F6" w:rsidRDefault="00790E36" w:rsidP="00790E36">
      <w:r w:rsidRPr="000618F6">
        <w:t>Eerste berekeningsversie</w:t>
      </w:r>
      <w:r w:rsidRPr="000618F6">
        <w:tab/>
        <w:t>01-07-2003</w:t>
      </w:r>
    </w:p>
    <w:p w14:paraId="771ACA27" w14:textId="77777777" w:rsidR="00790E36" w:rsidRPr="000618F6" w:rsidRDefault="00790E36" w:rsidP="00790E36">
      <w:r w:rsidRPr="000618F6">
        <w:t>Laatste berekeningsversie</w:t>
      </w:r>
      <w:r w:rsidRPr="000618F6">
        <w:tab/>
      </w:r>
      <w:r w:rsidRPr="000618F6">
        <w:rPr>
          <w:i/>
        </w:rPr>
        <w:t>n.v.t.</w:t>
      </w:r>
    </w:p>
    <w:p w14:paraId="59CA3AE5" w14:textId="77777777" w:rsidR="00790E36" w:rsidRPr="000618F6" w:rsidRDefault="00790E36" w:rsidP="00790E36">
      <w:r w:rsidRPr="000618F6">
        <w:t>Verwijderd in</w:t>
      </w:r>
      <w:r w:rsidRPr="000618F6">
        <w:tab/>
      </w:r>
      <w:r w:rsidRPr="000618F6">
        <w:tab/>
      </w:r>
      <w:r w:rsidRPr="000618F6">
        <w:tab/>
      </w:r>
      <w:r w:rsidRPr="000618F6">
        <w:rPr>
          <w:i/>
        </w:rPr>
        <w:t>n.v.t.</w:t>
      </w:r>
    </w:p>
    <w:p w14:paraId="3E423F6E" w14:textId="77777777" w:rsidR="00790E36" w:rsidRPr="000618F6" w:rsidRDefault="00790E36" w:rsidP="00AC2AAD">
      <w:pPr>
        <w:pStyle w:val="Heading3"/>
        <w:rPr>
          <w:lang w:val="nl-NL"/>
        </w:rPr>
      </w:pPr>
      <w:bookmarkStart w:id="526" w:name="_Toc63778763"/>
      <w:r w:rsidRPr="000618F6">
        <w:rPr>
          <w:lang w:val="nl-NL"/>
        </w:rPr>
        <w:t>nomParAutoReiskostAndere</w:t>
      </w:r>
      <w:bookmarkEnd w:id="526"/>
    </w:p>
    <w:p w14:paraId="0E882971" w14:textId="77777777" w:rsidR="00790E36" w:rsidRPr="000618F6" w:rsidRDefault="00790E36" w:rsidP="00790E36">
      <w:r w:rsidRPr="000618F6">
        <w:t>Verhoging van eventuele andere reiskosten in het nominaal bedrag van de partner.</w:t>
      </w:r>
    </w:p>
    <w:p w14:paraId="18AA9CA9" w14:textId="77777777" w:rsidR="00790E36" w:rsidRPr="000618F6" w:rsidRDefault="00790E36" w:rsidP="00790E36"/>
    <w:p w14:paraId="6448B33E"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4114609" w14:textId="77777777" w:rsidR="00790E36" w:rsidRPr="000618F6" w:rsidRDefault="00790E36" w:rsidP="00790E36">
      <w:r w:rsidRPr="000618F6">
        <w:t>Formaat</w:t>
      </w:r>
      <w:r w:rsidRPr="000618F6">
        <w:tab/>
      </w:r>
      <w:r w:rsidRPr="000618F6">
        <w:tab/>
      </w:r>
      <w:r w:rsidRPr="000618F6">
        <w:tab/>
      </w:r>
      <w:r w:rsidRPr="000618F6">
        <w:tab/>
        <w:t>999999,99</w:t>
      </w:r>
    </w:p>
    <w:p w14:paraId="35B8B26B" w14:textId="77777777" w:rsidR="00790E36" w:rsidRPr="000618F6" w:rsidRDefault="00790E36" w:rsidP="00790E36">
      <w:r w:rsidRPr="000618F6">
        <w:t>Standaardwaarde</w:t>
      </w:r>
      <w:r w:rsidRPr="000618F6">
        <w:tab/>
      </w:r>
      <w:r w:rsidRPr="000618F6">
        <w:tab/>
        <w:t>0,0</w:t>
      </w:r>
    </w:p>
    <w:p w14:paraId="09A182F9" w14:textId="77777777" w:rsidR="00790E36" w:rsidRPr="000618F6" w:rsidRDefault="00790E36" w:rsidP="00790E36">
      <w:r w:rsidRPr="000618F6">
        <w:t>Toegevoegd in</w:t>
      </w:r>
      <w:r w:rsidRPr="000618F6">
        <w:tab/>
      </w:r>
      <w:r w:rsidRPr="000618F6">
        <w:tab/>
      </w:r>
      <w:r w:rsidRPr="000618F6">
        <w:tab/>
        <w:t>1.0</w:t>
      </w:r>
    </w:p>
    <w:p w14:paraId="142A449B" w14:textId="77777777" w:rsidR="00790E36" w:rsidRPr="000618F6" w:rsidRDefault="00790E36" w:rsidP="00790E36">
      <w:r w:rsidRPr="000618F6">
        <w:t>Eerste berekeningsversie</w:t>
      </w:r>
      <w:r w:rsidRPr="000618F6">
        <w:tab/>
        <w:t>01-07-2003</w:t>
      </w:r>
    </w:p>
    <w:p w14:paraId="34969FFD" w14:textId="77777777" w:rsidR="00790E36" w:rsidRPr="000618F6" w:rsidRDefault="00790E36" w:rsidP="00790E36">
      <w:r w:rsidRPr="000618F6">
        <w:t>Laatste berekeningsversie</w:t>
      </w:r>
      <w:r w:rsidRPr="000618F6">
        <w:tab/>
      </w:r>
      <w:r w:rsidRPr="000618F6">
        <w:rPr>
          <w:i/>
        </w:rPr>
        <w:t>n.v.t.</w:t>
      </w:r>
    </w:p>
    <w:p w14:paraId="118470CC" w14:textId="77777777" w:rsidR="00790E36" w:rsidRPr="000618F6" w:rsidRDefault="00790E36" w:rsidP="00790E36">
      <w:r w:rsidRPr="000618F6">
        <w:t>Verwijderd in</w:t>
      </w:r>
      <w:r w:rsidRPr="000618F6">
        <w:tab/>
      </w:r>
      <w:r w:rsidRPr="000618F6">
        <w:tab/>
      </w:r>
      <w:r w:rsidRPr="000618F6">
        <w:tab/>
      </w:r>
      <w:r w:rsidRPr="000618F6">
        <w:rPr>
          <w:i/>
        </w:rPr>
        <w:t>n.v.t.</w:t>
      </w:r>
    </w:p>
    <w:p w14:paraId="20E80B51" w14:textId="77777777" w:rsidR="00790E36" w:rsidRPr="000618F6" w:rsidRDefault="00790E36" w:rsidP="00AC2AAD">
      <w:pPr>
        <w:pStyle w:val="Heading3"/>
        <w:rPr>
          <w:lang w:val="nl-NL"/>
        </w:rPr>
      </w:pPr>
      <w:bookmarkStart w:id="527" w:name="_Toc63778764"/>
      <w:r w:rsidRPr="000618F6">
        <w:rPr>
          <w:lang w:val="nl-NL"/>
        </w:rPr>
        <w:lastRenderedPageBreak/>
        <w:t>nomParKinderOpvangTotaleKosten</w:t>
      </w:r>
      <w:bookmarkEnd w:id="527"/>
    </w:p>
    <w:p w14:paraId="0106E7AA" w14:textId="77777777" w:rsidR="00790E36" w:rsidRPr="000618F6" w:rsidRDefault="00790E36" w:rsidP="00790E36">
      <w:r w:rsidRPr="000618F6">
        <w:t>De totale kosten voor kinderopvang van de partner.</w:t>
      </w:r>
    </w:p>
    <w:p w14:paraId="00F211F2" w14:textId="77777777" w:rsidR="00790E36" w:rsidRPr="000618F6" w:rsidRDefault="00790E36" w:rsidP="00790E36"/>
    <w:p w14:paraId="61A71255"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1772CAA" w14:textId="77777777" w:rsidR="00790E36" w:rsidRPr="000618F6" w:rsidRDefault="00790E36" w:rsidP="00790E36">
      <w:r w:rsidRPr="000618F6">
        <w:t>Formaat</w:t>
      </w:r>
      <w:r w:rsidRPr="000618F6">
        <w:tab/>
      </w:r>
      <w:r w:rsidRPr="000618F6">
        <w:tab/>
      </w:r>
      <w:r w:rsidRPr="000618F6">
        <w:tab/>
      </w:r>
      <w:r w:rsidRPr="000618F6">
        <w:tab/>
        <w:t>999999,99</w:t>
      </w:r>
    </w:p>
    <w:p w14:paraId="33F968EC" w14:textId="77777777" w:rsidR="00790E36" w:rsidRPr="000618F6" w:rsidRDefault="00790E36" w:rsidP="00790E36">
      <w:r w:rsidRPr="000618F6">
        <w:t>Standaardwaarde</w:t>
      </w:r>
      <w:r w:rsidRPr="000618F6">
        <w:tab/>
      </w:r>
      <w:r w:rsidRPr="000618F6">
        <w:tab/>
        <w:t>0,0</w:t>
      </w:r>
    </w:p>
    <w:p w14:paraId="023B068C" w14:textId="77777777" w:rsidR="00790E36" w:rsidRPr="000618F6" w:rsidRDefault="00790E36" w:rsidP="00790E36">
      <w:r w:rsidRPr="000618F6">
        <w:t>Toegevoegd in</w:t>
      </w:r>
      <w:r w:rsidRPr="000618F6">
        <w:tab/>
      </w:r>
      <w:r w:rsidRPr="000618F6">
        <w:tab/>
      </w:r>
      <w:r w:rsidRPr="000618F6">
        <w:tab/>
        <w:t>1.0</w:t>
      </w:r>
    </w:p>
    <w:p w14:paraId="2D76D00C" w14:textId="77777777" w:rsidR="00790E36" w:rsidRPr="000618F6" w:rsidRDefault="00790E36" w:rsidP="00790E36">
      <w:r w:rsidRPr="000618F6">
        <w:t>Eerste berekeningsversie</w:t>
      </w:r>
      <w:r w:rsidRPr="000618F6">
        <w:tab/>
        <w:t>01-07-2003</w:t>
      </w:r>
    </w:p>
    <w:p w14:paraId="42183620" w14:textId="77777777" w:rsidR="00790E36" w:rsidRPr="000618F6" w:rsidRDefault="00790E36" w:rsidP="00790E36">
      <w:r w:rsidRPr="000618F6">
        <w:t>Laatste berekeningsversie</w:t>
      </w:r>
      <w:r w:rsidRPr="000618F6">
        <w:tab/>
      </w:r>
      <w:r w:rsidRPr="000618F6">
        <w:rPr>
          <w:i/>
        </w:rPr>
        <w:t>n.v.t.</w:t>
      </w:r>
    </w:p>
    <w:p w14:paraId="35E14B55" w14:textId="77777777" w:rsidR="00790E36" w:rsidRPr="000618F6" w:rsidRDefault="00790E36" w:rsidP="00790E36">
      <w:r w:rsidRPr="000618F6">
        <w:t>Verwijderd in</w:t>
      </w:r>
      <w:r w:rsidRPr="000618F6">
        <w:tab/>
      </w:r>
      <w:r w:rsidRPr="000618F6">
        <w:tab/>
      </w:r>
      <w:r w:rsidRPr="000618F6">
        <w:tab/>
      </w:r>
      <w:r w:rsidRPr="000618F6">
        <w:rPr>
          <w:i/>
        </w:rPr>
        <w:t>n.v.t.</w:t>
      </w:r>
    </w:p>
    <w:p w14:paraId="1F13D053" w14:textId="77777777" w:rsidR="00790E36" w:rsidRPr="000618F6" w:rsidRDefault="00790E36" w:rsidP="00AC2AAD">
      <w:pPr>
        <w:pStyle w:val="Heading3"/>
        <w:rPr>
          <w:lang w:val="nl-NL"/>
        </w:rPr>
      </w:pPr>
      <w:bookmarkStart w:id="528" w:name="_Toc63778765"/>
      <w:r w:rsidRPr="000618F6">
        <w:rPr>
          <w:lang w:val="nl-NL"/>
        </w:rPr>
        <w:t>nomParKinderOpvangToeslag</w:t>
      </w:r>
      <w:bookmarkEnd w:id="528"/>
    </w:p>
    <w:p w14:paraId="562BCED3" w14:textId="77777777" w:rsidR="00790E36" w:rsidRPr="000618F6" w:rsidRDefault="00790E36" w:rsidP="00790E36">
      <w:r w:rsidRPr="000618F6">
        <w:t xml:space="preserve">De door de partner per maand te ontvangen tegemoetkoming in kosten voor kinderopvang van gemeente en/of </w:t>
      </w:r>
      <w:r w:rsidR="00766434" w:rsidRPr="000618F6">
        <w:t>UWV</w:t>
      </w:r>
      <w:r w:rsidRPr="000618F6">
        <w:t>.</w:t>
      </w:r>
    </w:p>
    <w:p w14:paraId="69AA6A36" w14:textId="77777777" w:rsidR="00790E36" w:rsidRPr="000618F6" w:rsidRDefault="00790E36" w:rsidP="00790E36"/>
    <w:p w14:paraId="49B99998"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70463F59" w14:textId="77777777" w:rsidR="00790E36" w:rsidRPr="000618F6" w:rsidRDefault="00790E36" w:rsidP="00790E36">
      <w:r w:rsidRPr="000618F6">
        <w:t>Formaat</w:t>
      </w:r>
      <w:r w:rsidRPr="000618F6">
        <w:tab/>
      </w:r>
      <w:r w:rsidRPr="000618F6">
        <w:tab/>
      </w:r>
      <w:r w:rsidRPr="000618F6">
        <w:tab/>
      </w:r>
      <w:r w:rsidRPr="000618F6">
        <w:tab/>
        <w:t>999999,99</w:t>
      </w:r>
    </w:p>
    <w:p w14:paraId="51F91F15" w14:textId="77777777" w:rsidR="00790E36" w:rsidRPr="000618F6" w:rsidRDefault="00790E36" w:rsidP="00790E36">
      <w:r w:rsidRPr="000618F6">
        <w:t>Standaardwaarde</w:t>
      </w:r>
      <w:r w:rsidRPr="000618F6">
        <w:tab/>
      </w:r>
      <w:r w:rsidRPr="000618F6">
        <w:tab/>
        <w:t>0,0</w:t>
      </w:r>
    </w:p>
    <w:p w14:paraId="5D2A5C3E" w14:textId="77777777" w:rsidR="00790E36" w:rsidRPr="000618F6" w:rsidRDefault="00790E36" w:rsidP="00790E36">
      <w:r w:rsidRPr="000618F6">
        <w:t>Toegevoegd in</w:t>
      </w:r>
      <w:r w:rsidRPr="000618F6">
        <w:tab/>
      </w:r>
      <w:r w:rsidRPr="000618F6">
        <w:tab/>
      </w:r>
      <w:r w:rsidRPr="000618F6">
        <w:tab/>
        <w:t>1.0</w:t>
      </w:r>
    </w:p>
    <w:p w14:paraId="3D219AC7" w14:textId="77777777" w:rsidR="00790E36" w:rsidRPr="000618F6" w:rsidRDefault="00790E36" w:rsidP="00790E36">
      <w:r w:rsidRPr="000618F6">
        <w:t>Eerste berekeningsversie</w:t>
      </w:r>
      <w:r w:rsidRPr="000618F6">
        <w:tab/>
        <w:t>01-07-2003</w:t>
      </w:r>
    </w:p>
    <w:p w14:paraId="4D3B9F7B" w14:textId="77777777" w:rsidR="00790E36" w:rsidRPr="000618F6" w:rsidRDefault="00790E36" w:rsidP="00790E36">
      <w:r w:rsidRPr="000618F6">
        <w:t>Laatste berekeningsversie</w:t>
      </w:r>
      <w:r w:rsidRPr="000618F6">
        <w:tab/>
      </w:r>
      <w:r w:rsidR="002956C9" w:rsidRPr="000618F6">
        <w:t>01-07-2010</w:t>
      </w:r>
    </w:p>
    <w:p w14:paraId="03620DB3" w14:textId="77777777" w:rsidR="00790E36" w:rsidRPr="000618F6" w:rsidRDefault="00790E36" w:rsidP="00790E36">
      <w:r w:rsidRPr="000618F6">
        <w:t>Verwijderd in</w:t>
      </w:r>
      <w:r w:rsidRPr="000618F6">
        <w:tab/>
      </w:r>
      <w:r w:rsidRPr="000618F6">
        <w:tab/>
      </w:r>
      <w:r w:rsidRPr="000618F6">
        <w:tab/>
      </w:r>
      <w:r w:rsidR="003A5511" w:rsidRPr="000618F6">
        <w:t>2.4</w:t>
      </w:r>
    </w:p>
    <w:p w14:paraId="63B44199" w14:textId="77777777" w:rsidR="00A6623F" w:rsidRPr="000618F6" w:rsidRDefault="00A6623F" w:rsidP="00AC2AAD">
      <w:pPr>
        <w:pStyle w:val="Heading3"/>
        <w:rPr>
          <w:lang w:val="nl-NL"/>
        </w:rPr>
      </w:pPr>
      <w:bookmarkStart w:id="529" w:name="_Toc63778766"/>
      <w:r w:rsidRPr="000618F6">
        <w:rPr>
          <w:lang w:val="nl-NL"/>
        </w:rPr>
        <w:t>nomParKinderOpvangToeslagRijk</w:t>
      </w:r>
      <w:bookmarkEnd w:id="529"/>
    </w:p>
    <w:p w14:paraId="154585EB" w14:textId="77777777" w:rsidR="00A6623F" w:rsidRPr="000618F6" w:rsidRDefault="00A6623F" w:rsidP="00A6623F">
      <w:r w:rsidRPr="000618F6">
        <w:t>De door de partner per maand te ontvangen tegemoetkoming in kosten voor kinderopvang van het rijk.</w:t>
      </w:r>
    </w:p>
    <w:p w14:paraId="272F3B19" w14:textId="77777777" w:rsidR="00A6623F" w:rsidRPr="000618F6" w:rsidRDefault="00A6623F" w:rsidP="00A6623F"/>
    <w:p w14:paraId="59FB06CC" w14:textId="77777777" w:rsidR="00A6623F" w:rsidRPr="000618F6" w:rsidRDefault="00A6623F" w:rsidP="00A6623F">
      <w:r w:rsidRPr="000618F6">
        <w:t>Veldtype</w:t>
      </w:r>
      <w:r w:rsidRPr="000618F6">
        <w:tab/>
      </w:r>
      <w:r w:rsidRPr="000618F6">
        <w:tab/>
      </w:r>
      <w:r w:rsidRPr="000618F6">
        <w:tab/>
      </w:r>
      <w:r w:rsidRPr="000618F6">
        <w:tab/>
        <w:t>Double</w:t>
      </w:r>
    </w:p>
    <w:p w14:paraId="0E409C59" w14:textId="77777777" w:rsidR="00A6623F" w:rsidRPr="000618F6" w:rsidRDefault="00A6623F" w:rsidP="00A6623F">
      <w:r w:rsidRPr="000618F6">
        <w:t>Formaat</w:t>
      </w:r>
      <w:r w:rsidRPr="000618F6">
        <w:tab/>
      </w:r>
      <w:r w:rsidRPr="000618F6">
        <w:tab/>
      </w:r>
      <w:r w:rsidRPr="000618F6">
        <w:tab/>
      </w:r>
      <w:r w:rsidRPr="000618F6">
        <w:tab/>
        <w:t>999999,99</w:t>
      </w:r>
    </w:p>
    <w:p w14:paraId="5FBACCCF" w14:textId="77777777" w:rsidR="00A6623F" w:rsidRPr="000618F6" w:rsidRDefault="00A6623F" w:rsidP="00A6623F">
      <w:r w:rsidRPr="000618F6">
        <w:t>Standaardwaarde</w:t>
      </w:r>
      <w:r w:rsidRPr="000618F6">
        <w:tab/>
      </w:r>
      <w:r w:rsidRPr="000618F6">
        <w:tab/>
        <w:t>0,0</w:t>
      </w:r>
    </w:p>
    <w:p w14:paraId="1C50102C" w14:textId="77777777" w:rsidR="00A6623F" w:rsidRPr="000618F6" w:rsidRDefault="00A6623F" w:rsidP="00A6623F">
      <w:r w:rsidRPr="000618F6">
        <w:t>Toegevoegd in</w:t>
      </w:r>
      <w:r w:rsidRPr="000618F6">
        <w:tab/>
      </w:r>
      <w:r w:rsidRPr="000618F6">
        <w:tab/>
      </w:r>
      <w:r w:rsidRPr="000618F6">
        <w:tab/>
        <w:t>1.0</w:t>
      </w:r>
    </w:p>
    <w:p w14:paraId="46891BD6" w14:textId="77777777" w:rsidR="00A6623F" w:rsidRPr="000618F6" w:rsidRDefault="00A6623F" w:rsidP="00A6623F">
      <w:r w:rsidRPr="000618F6">
        <w:t>Eerste berekeningsversie</w:t>
      </w:r>
      <w:r w:rsidRPr="000618F6">
        <w:tab/>
        <w:t>01-0</w:t>
      </w:r>
      <w:r w:rsidR="00F90C6A" w:rsidRPr="000618F6">
        <w:t>7-2006</w:t>
      </w:r>
    </w:p>
    <w:p w14:paraId="14FDAEE5" w14:textId="77777777" w:rsidR="00A6623F" w:rsidRPr="000618F6" w:rsidRDefault="00A6623F" w:rsidP="00A6623F">
      <w:r w:rsidRPr="000618F6">
        <w:t>Laatste berekeningsversie</w:t>
      </w:r>
      <w:r w:rsidRPr="000618F6">
        <w:tab/>
      </w:r>
      <w:r w:rsidR="002956C9" w:rsidRPr="000618F6">
        <w:t>01-07-2010</w:t>
      </w:r>
    </w:p>
    <w:p w14:paraId="632B4BF9" w14:textId="77777777" w:rsidR="00A6623F" w:rsidRPr="000618F6" w:rsidRDefault="00A6623F" w:rsidP="00A6623F">
      <w:r w:rsidRPr="000618F6">
        <w:t>Verwijderd in</w:t>
      </w:r>
      <w:r w:rsidRPr="000618F6">
        <w:tab/>
      </w:r>
      <w:r w:rsidRPr="000618F6">
        <w:tab/>
      </w:r>
      <w:r w:rsidRPr="000618F6">
        <w:tab/>
      </w:r>
      <w:r w:rsidR="003A5511" w:rsidRPr="000618F6">
        <w:t>2.4</w:t>
      </w:r>
    </w:p>
    <w:p w14:paraId="0F0E85EC" w14:textId="77777777" w:rsidR="002956C9" w:rsidRPr="000618F6" w:rsidRDefault="002956C9" w:rsidP="002956C9">
      <w:pPr>
        <w:pStyle w:val="Heading3"/>
        <w:rPr>
          <w:lang w:val="nl-NL"/>
        </w:rPr>
      </w:pPr>
      <w:bookmarkStart w:id="530" w:name="_Toc63778767"/>
      <w:r w:rsidRPr="000618F6">
        <w:rPr>
          <w:lang w:val="nl-NL"/>
        </w:rPr>
        <w:t>nomParKinderOpvangTegemoetkoming</w:t>
      </w:r>
      <w:bookmarkEnd w:id="530"/>
    </w:p>
    <w:p w14:paraId="3B3468E1" w14:textId="77777777" w:rsidR="002956C9" w:rsidRPr="000618F6" w:rsidRDefault="002956C9" w:rsidP="002956C9">
      <w:r w:rsidRPr="000618F6">
        <w:t>De door de partner per maand te ontvangen tegemoetkoming in kosten voor kinderopvang van gemeente, UWV en/of rijk.</w:t>
      </w:r>
    </w:p>
    <w:p w14:paraId="64A857C7" w14:textId="77777777" w:rsidR="002956C9" w:rsidRPr="000618F6" w:rsidRDefault="002956C9" w:rsidP="002956C9"/>
    <w:p w14:paraId="293C578B" w14:textId="77777777" w:rsidR="002956C9" w:rsidRPr="000618F6" w:rsidRDefault="002956C9" w:rsidP="002956C9">
      <w:r w:rsidRPr="000618F6">
        <w:t>Veldtype</w:t>
      </w:r>
      <w:r w:rsidRPr="000618F6">
        <w:tab/>
      </w:r>
      <w:r w:rsidRPr="000618F6">
        <w:tab/>
      </w:r>
      <w:r w:rsidRPr="000618F6">
        <w:tab/>
      </w:r>
      <w:r w:rsidRPr="000618F6">
        <w:tab/>
        <w:t>Double</w:t>
      </w:r>
    </w:p>
    <w:p w14:paraId="0AF738B4" w14:textId="77777777" w:rsidR="002956C9" w:rsidRPr="000618F6" w:rsidRDefault="002956C9" w:rsidP="002956C9">
      <w:r w:rsidRPr="000618F6">
        <w:t>Formaat</w:t>
      </w:r>
      <w:r w:rsidRPr="000618F6">
        <w:tab/>
      </w:r>
      <w:r w:rsidRPr="000618F6">
        <w:tab/>
      </w:r>
      <w:r w:rsidRPr="000618F6">
        <w:tab/>
      </w:r>
      <w:r w:rsidRPr="000618F6">
        <w:tab/>
        <w:t>999999,99</w:t>
      </w:r>
    </w:p>
    <w:p w14:paraId="494716A0" w14:textId="77777777" w:rsidR="002956C9" w:rsidRPr="000618F6" w:rsidRDefault="002956C9" w:rsidP="002956C9">
      <w:r w:rsidRPr="000618F6">
        <w:t>Standaardwaarde</w:t>
      </w:r>
      <w:r w:rsidRPr="000618F6">
        <w:tab/>
      </w:r>
      <w:r w:rsidRPr="000618F6">
        <w:tab/>
        <w:t>0,0</w:t>
      </w:r>
    </w:p>
    <w:p w14:paraId="473BCBAC" w14:textId="77777777" w:rsidR="002956C9" w:rsidRPr="000618F6" w:rsidRDefault="002956C9" w:rsidP="002956C9">
      <w:r w:rsidRPr="000618F6">
        <w:t>Toegevoegd in</w:t>
      </w:r>
      <w:r w:rsidRPr="000618F6">
        <w:tab/>
      </w:r>
      <w:r w:rsidRPr="000618F6">
        <w:tab/>
      </w:r>
      <w:r w:rsidRPr="000618F6">
        <w:tab/>
        <w:t>1.8</w:t>
      </w:r>
    </w:p>
    <w:p w14:paraId="5C014D44" w14:textId="77777777" w:rsidR="002956C9" w:rsidRPr="000618F6" w:rsidRDefault="002956C9" w:rsidP="002956C9">
      <w:r w:rsidRPr="000618F6">
        <w:t>Eerste berekeningsversie</w:t>
      </w:r>
      <w:r w:rsidRPr="000618F6">
        <w:tab/>
        <w:t>01-01-2010</w:t>
      </w:r>
    </w:p>
    <w:p w14:paraId="38FE03FE" w14:textId="77777777" w:rsidR="002956C9" w:rsidRPr="000618F6" w:rsidRDefault="002956C9" w:rsidP="002956C9">
      <w:r w:rsidRPr="000618F6">
        <w:t>Laatste berekeningsversie</w:t>
      </w:r>
      <w:r w:rsidRPr="000618F6">
        <w:tab/>
      </w:r>
      <w:r w:rsidRPr="000618F6">
        <w:rPr>
          <w:i/>
        </w:rPr>
        <w:t>n.v.t.</w:t>
      </w:r>
    </w:p>
    <w:p w14:paraId="03EBFC65" w14:textId="77777777" w:rsidR="002956C9" w:rsidRPr="000618F6" w:rsidRDefault="002956C9" w:rsidP="002956C9">
      <w:r w:rsidRPr="000618F6">
        <w:t>Verwijderd in</w:t>
      </w:r>
      <w:r w:rsidRPr="000618F6">
        <w:tab/>
      </w:r>
      <w:r w:rsidRPr="000618F6">
        <w:tab/>
      </w:r>
      <w:r w:rsidRPr="000618F6">
        <w:tab/>
      </w:r>
      <w:r w:rsidRPr="000618F6">
        <w:rPr>
          <w:i/>
        </w:rPr>
        <w:t>n.v.t.</w:t>
      </w:r>
    </w:p>
    <w:p w14:paraId="0F3E6F5C" w14:textId="77777777" w:rsidR="00790E36" w:rsidRPr="000618F6" w:rsidRDefault="00790E36" w:rsidP="00AC2AAD">
      <w:pPr>
        <w:pStyle w:val="Heading3"/>
        <w:rPr>
          <w:lang w:val="nl-NL"/>
        </w:rPr>
      </w:pPr>
      <w:bookmarkStart w:id="531" w:name="_Toc63778768"/>
      <w:r w:rsidRPr="000618F6">
        <w:rPr>
          <w:lang w:val="nl-NL"/>
        </w:rPr>
        <w:t>nomParKinderOpvangCorrectie</w:t>
      </w:r>
      <w:bookmarkEnd w:id="531"/>
    </w:p>
    <w:p w14:paraId="6942C688" w14:textId="77777777" w:rsidR="00790E36" w:rsidRPr="000618F6" w:rsidRDefault="00790E36" w:rsidP="00790E36">
      <w:r w:rsidRPr="000618F6">
        <w:t>De kosten voor kinderopvang die gecorrigeerd dienen te worden in het nominaal bedrag van de partner.</w:t>
      </w:r>
    </w:p>
    <w:p w14:paraId="41C72C64" w14:textId="77777777" w:rsidR="00790E36" w:rsidRPr="000618F6" w:rsidRDefault="00790E36" w:rsidP="00790E36"/>
    <w:p w14:paraId="10FEE221" w14:textId="77777777" w:rsidR="00790E36" w:rsidRPr="000618F6" w:rsidRDefault="00790E36" w:rsidP="00790E36">
      <w:r w:rsidRPr="000618F6">
        <w:lastRenderedPageBreak/>
        <w:t>Veldtype</w:t>
      </w:r>
      <w:r w:rsidRPr="000618F6">
        <w:tab/>
      </w:r>
      <w:r w:rsidRPr="000618F6">
        <w:tab/>
      </w:r>
      <w:r w:rsidRPr="000618F6">
        <w:tab/>
      </w:r>
      <w:r w:rsidRPr="000618F6">
        <w:tab/>
      </w:r>
      <w:r w:rsidR="00A613AA" w:rsidRPr="000618F6">
        <w:t>Double</w:t>
      </w:r>
    </w:p>
    <w:p w14:paraId="1D35D1C0" w14:textId="77777777" w:rsidR="00790E36" w:rsidRPr="000618F6" w:rsidRDefault="00790E36" w:rsidP="00790E36">
      <w:r w:rsidRPr="000618F6">
        <w:t>Formaat</w:t>
      </w:r>
      <w:r w:rsidRPr="000618F6">
        <w:tab/>
      </w:r>
      <w:r w:rsidRPr="000618F6">
        <w:tab/>
      </w:r>
      <w:r w:rsidRPr="000618F6">
        <w:tab/>
      </w:r>
      <w:r w:rsidRPr="000618F6">
        <w:tab/>
        <w:t>999999,99</w:t>
      </w:r>
    </w:p>
    <w:p w14:paraId="34BC6A59" w14:textId="77777777" w:rsidR="00790E36" w:rsidRPr="000618F6" w:rsidRDefault="00790E36" w:rsidP="00790E36">
      <w:r w:rsidRPr="000618F6">
        <w:t>Standaardwaarde</w:t>
      </w:r>
      <w:r w:rsidRPr="000618F6">
        <w:tab/>
      </w:r>
      <w:r w:rsidRPr="000618F6">
        <w:tab/>
        <w:t>0,0</w:t>
      </w:r>
    </w:p>
    <w:p w14:paraId="3B48A9A1" w14:textId="77777777" w:rsidR="00790E36" w:rsidRPr="000618F6" w:rsidRDefault="00790E36" w:rsidP="00790E36">
      <w:r w:rsidRPr="000618F6">
        <w:t>Toegevoegd in</w:t>
      </w:r>
      <w:r w:rsidRPr="000618F6">
        <w:tab/>
      </w:r>
      <w:r w:rsidRPr="000618F6">
        <w:tab/>
      </w:r>
      <w:r w:rsidRPr="000618F6">
        <w:tab/>
        <w:t>1.0</w:t>
      </w:r>
    </w:p>
    <w:p w14:paraId="6DA06266" w14:textId="77777777" w:rsidR="00790E36" w:rsidRPr="000618F6" w:rsidRDefault="00790E36" w:rsidP="00790E36">
      <w:r w:rsidRPr="000618F6">
        <w:t>Eerste berekeningsversie</w:t>
      </w:r>
      <w:r w:rsidRPr="000618F6">
        <w:tab/>
        <w:t>01-07-2003</w:t>
      </w:r>
    </w:p>
    <w:p w14:paraId="3CEBC5E3" w14:textId="77777777" w:rsidR="00790E36" w:rsidRPr="000618F6" w:rsidRDefault="00790E36" w:rsidP="00790E36">
      <w:r w:rsidRPr="000618F6">
        <w:t>Laatste berekeningsversie</w:t>
      </w:r>
      <w:r w:rsidRPr="000618F6">
        <w:tab/>
      </w:r>
      <w:r w:rsidRPr="000618F6">
        <w:rPr>
          <w:i/>
        </w:rPr>
        <w:t>n.v.t.</w:t>
      </w:r>
    </w:p>
    <w:p w14:paraId="3C135F6B" w14:textId="77777777" w:rsidR="00790E36" w:rsidRPr="000618F6" w:rsidRDefault="00790E36" w:rsidP="00790E36">
      <w:r w:rsidRPr="000618F6">
        <w:t>Verwijderd in</w:t>
      </w:r>
      <w:r w:rsidRPr="000618F6">
        <w:tab/>
      </w:r>
      <w:r w:rsidRPr="000618F6">
        <w:tab/>
      </w:r>
      <w:r w:rsidRPr="000618F6">
        <w:tab/>
      </w:r>
      <w:r w:rsidRPr="000618F6">
        <w:rPr>
          <w:i/>
        </w:rPr>
        <w:t>n.v.t.</w:t>
      </w:r>
    </w:p>
    <w:p w14:paraId="4E40706D" w14:textId="77777777" w:rsidR="00A6623F" w:rsidRPr="000618F6" w:rsidRDefault="00A6623F" w:rsidP="00AC2AAD">
      <w:pPr>
        <w:pStyle w:val="Heading3"/>
        <w:rPr>
          <w:lang w:val="nl-NL"/>
        </w:rPr>
      </w:pPr>
      <w:bookmarkStart w:id="532" w:name="_Toc63778769"/>
      <w:r w:rsidRPr="000618F6">
        <w:rPr>
          <w:lang w:val="nl-NL"/>
        </w:rPr>
        <w:t>nomParKinderkorting</w:t>
      </w:r>
      <w:bookmarkEnd w:id="532"/>
    </w:p>
    <w:p w14:paraId="1925D64C" w14:textId="77777777" w:rsidR="00A6623F" w:rsidRPr="000618F6" w:rsidRDefault="00A6623F" w:rsidP="00A6623F">
      <w:r w:rsidRPr="000618F6">
        <w:t>Maximaal bedrag kinderkorting voor de partner.</w:t>
      </w:r>
    </w:p>
    <w:p w14:paraId="5B9AED23" w14:textId="77777777" w:rsidR="00A6623F" w:rsidRPr="000618F6" w:rsidRDefault="00A6623F" w:rsidP="00A6623F"/>
    <w:p w14:paraId="61883526" w14:textId="77777777" w:rsidR="00A6623F" w:rsidRPr="000618F6" w:rsidRDefault="00A6623F" w:rsidP="00A6623F">
      <w:r w:rsidRPr="000618F6">
        <w:t>Veldtype</w:t>
      </w:r>
      <w:r w:rsidRPr="000618F6">
        <w:tab/>
      </w:r>
      <w:r w:rsidRPr="000618F6">
        <w:tab/>
      </w:r>
      <w:r w:rsidRPr="000618F6">
        <w:tab/>
      </w:r>
      <w:r w:rsidRPr="000618F6">
        <w:tab/>
        <w:t>Double</w:t>
      </w:r>
    </w:p>
    <w:p w14:paraId="416BE00D" w14:textId="77777777" w:rsidR="00A6623F" w:rsidRPr="000618F6" w:rsidRDefault="00A6623F" w:rsidP="00A6623F">
      <w:r w:rsidRPr="000618F6">
        <w:t>Formaat</w:t>
      </w:r>
      <w:r w:rsidRPr="000618F6">
        <w:tab/>
      </w:r>
      <w:r w:rsidRPr="000618F6">
        <w:tab/>
      </w:r>
      <w:r w:rsidRPr="000618F6">
        <w:tab/>
      </w:r>
      <w:r w:rsidRPr="000618F6">
        <w:tab/>
        <w:t>999999,99</w:t>
      </w:r>
    </w:p>
    <w:p w14:paraId="627F261E" w14:textId="77777777" w:rsidR="00A6623F" w:rsidRPr="000618F6" w:rsidRDefault="00A6623F" w:rsidP="00A6623F">
      <w:r w:rsidRPr="000618F6">
        <w:t>Standaardwaarde</w:t>
      </w:r>
      <w:r w:rsidRPr="000618F6">
        <w:tab/>
      </w:r>
      <w:r w:rsidRPr="000618F6">
        <w:tab/>
        <w:t>0,0</w:t>
      </w:r>
    </w:p>
    <w:p w14:paraId="42E62D1B" w14:textId="77777777" w:rsidR="00A6623F" w:rsidRPr="000618F6" w:rsidRDefault="00A6623F" w:rsidP="00A6623F">
      <w:r w:rsidRPr="000618F6">
        <w:t>Toegevoegd in</w:t>
      </w:r>
      <w:r w:rsidRPr="000618F6">
        <w:tab/>
      </w:r>
      <w:r w:rsidRPr="000618F6">
        <w:tab/>
      </w:r>
      <w:r w:rsidRPr="000618F6">
        <w:tab/>
        <w:t>1.0</w:t>
      </w:r>
    </w:p>
    <w:p w14:paraId="135D4758" w14:textId="77777777" w:rsidR="00A6623F" w:rsidRPr="000618F6" w:rsidRDefault="00A6623F" w:rsidP="00A6623F">
      <w:r w:rsidRPr="000618F6">
        <w:t>Eerste berekeningsversie</w:t>
      </w:r>
      <w:r w:rsidRPr="000618F6">
        <w:tab/>
        <w:t>01-0</w:t>
      </w:r>
      <w:r w:rsidR="00F90C6A" w:rsidRPr="000618F6">
        <w:t>7</w:t>
      </w:r>
      <w:r w:rsidRPr="000618F6">
        <w:t>-200</w:t>
      </w:r>
      <w:r w:rsidR="00F77192" w:rsidRPr="000618F6">
        <w:t>6</w:t>
      </w:r>
    </w:p>
    <w:p w14:paraId="7C86A8F9" w14:textId="77777777" w:rsidR="00A6623F" w:rsidRPr="000618F6" w:rsidRDefault="00A6623F" w:rsidP="00A6623F">
      <w:r w:rsidRPr="000618F6">
        <w:t>Laatste berekeningsversie</w:t>
      </w:r>
      <w:r w:rsidRPr="000618F6">
        <w:tab/>
      </w:r>
      <w:r w:rsidR="00844904" w:rsidRPr="000618F6">
        <w:t>01-07-2007</w:t>
      </w:r>
    </w:p>
    <w:p w14:paraId="550D4687" w14:textId="77777777" w:rsidR="00A6623F" w:rsidRPr="000618F6" w:rsidRDefault="00A6623F" w:rsidP="00A6623F">
      <w:r w:rsidRPr="000618F6">
        <w:t>Verwijderd in</w:t>
      </w:r>
      <w:r w:rsidRPr="000618F6">
        <w:tab/>
      </w:r>
      <w:r w:rsidRPr="000618F6">
        <w:tab/>
      </w:r>
      <w:r w:rsidRPr="000618F6">
        <w:tab/>
      </w:r>
      <w:r w:rsidR="006D7C00" w:rsidRPr="000618F6">
        <w:t>01-01-2011</w:t>
      </w:r>
    </w:p>
    <w:p w14:paraId="79577C6F" w14:textId="77777777" w:rsidR="00844904" w:rsidRPr="000618F6" w:rsidRDefault="00844904" w:rsidP="00AC2AAD">
      <w:pPr>
        <w:pStyle w:val="Heading3"/>
        <w:rPr>
          <w:lang w:val="nl-NL"/>
        </w:rPr>
      </w:pPr>
      <w:bookmarkStart w:id="533" w:name="_Toc63778770"/>
      <w:r w:rsidRPr="000618F6">
        <w:rPr>
          <w:lang w:val="nl-NL"/>
        </w:rPr>
        <w:t>nomParKinderToeslagMaximaal</w:t>
      </w:r>
      <w:bookmarkEnd w:id="533"/>
    </w:p>
    <w:p w14:paraId="2C4DB4E6" w14:textId="77777777" w:rsidR="00844904" w:rsidRPr="000618F6" w:rsidRDefault="00844904" w:rsidP="0021095A">
      <w:r w:rsidRPr="000618F6">
        <w:t>Maximaal bedrag kindertoeslag voor de partner. (Voorheen nomParKinderkorting)</w:t>
      </w:r>
    </w:p>
    <w:p w14:paraId="3C2197B9" w14:textId="77777777" w:rsidR="00844904" w:rsidRPr="000618F6" w:rsidRDefault="00844904" w:rsidP="00844904"/>
    <w:p w14:paraId="6FC66893" w14:textId="77777777" w:rsidR="00844904" w:rsidRPr="000618F6" w:rsidRDefault="00844904" w:rsidP="00844904">
      <w:r w:rsidRPr="000618F6">
        <w:t>Veldtype</w:t>
      </w:r>
      <w:r w:rsidRPr="000618F6">
        <w:tab/>
      </w:r>
      <w:r w:rsidRPr="000618F6">
        <w:tab/>
      </w:r>
      <w:r w:rsidRPr="000618F6">
        <w:tab/>
      </w:r>
      <w:r w:rsidRPr="000618F6">
        <w:tab/>
        <w:t>Double</w:t>
      </w:r>
    </w:p>
    <w:p w14:paraId="29A6BD79" w14:textId="77777777" w:rsidR="00844904" w:rsidRPr="000618F6" w:rsidRDefault="00844904" w:rsidP="00844904">
      <w:r w:rsidRPr="000618F6">
        <w:t>Formaat</w:t>
      </w:r>
      <w:r w:rsidRPr="000618F6">
        <w:tab/>
      </w:r>
      <w:r w:rsidRPr="000618F6">
        <w:tab/>
      </w:r>
      <w:r w:rsidRPr="000618F6">
        <w:tab/>
      </w:r>
      <w:r w:rsidRPr="000618F6">
        <w:tab/>
        <w:t>999999,99</w:t>
      </w:r>
    </w:p>
    <w:p w14:paraId="7CBF9E59" w14:textId="77777777" w:rsidR="00844904" w:rsidRPr="000618F6" w:rsidRDefault="00844904" w:rsidP="00844904">
      <w:r w:rsidRPr="000618F6">
        <w:t>Standaardwaarde</w:t>
      </w:r>
      <w:r w:rsidRPr="000618F6">
        <w:tab/>
      </w:r>
      <w:r w:rsidRPr="000618F6">
        <w:tab/>
        <w:t>0,0</w:t>
      </w:r>
    </w:p>
    <w:p w14:paraId="5E2AC2E7" w14:textId="77777777" w:rsidR="00844904" w:rsidRPr="000618F6" w:rsidRDefault="00844904" w:rsidP="00844904">
      <w:r w:rsidRPr="000618F6">
        <w:t>Toegevoegd in</w:t>
      </w:r>
      <w:r w:rsidRPr="000618F6">
        <w:tab/>
      </w:r>
      <w:r w:rsidRPr="000618F6">
        <w:tab/>
      </w:r>
      <w:r w:rsidRPr="000618F6">
        <w:tab/>
        <w:t>1.2</w:t>
      </w:r>
    </w:p>
    <w:p w14:paraId="2983FA73" w14:textId="77777777" w:rsidR="00844904" w:rsidRPr="000618F6" w:rsidRDefault="00844904" w:rsidP="00844904">
      <w:r w:rsidRPr="000618F6">
        <w:t>Eerste berekeningsversie</w:t>
      </w:r>
      <w:r w:rsidRPr="000618F6">
        <w:tab/>
        <w:t>01-01-2008</w:t>
      </w:r>
    </w:p>
    <w:p w14:paraId="472BE226" w14:textId="77777777" w:rsidR="00844904" w:rsidRPr="000618F6" w:rsidRDefault="00844904" w:rsidP="00844904">
      <w:r w:rsidRPr="000618F6">
        <w:t>Laatste berekeningsversie</w:t>
      </w:r>
      <w:r w:rsidRPr="000618F6">
        <w:tab/>
      </w:r>
      <w:r w:rsidR="001C0FC4" w:rsidRPr="000618F6">
        <w:t>01-01-2008</w:t>
      </w:r>
    </w:p>
    <w:p w14:paraId="798F9382" w14:textId="77777777" w:rsidR="00844904" w:rsidRPr="000618F6" w:rsidRDefault="00844904" w:rsidP="00844904">
      <w:r w:rsidRPr="000618F6">
        <w:t>Verwijderd in</w:t>
      </w:r>
      <w:r w:rsidRPr="000618F6">
        <w:tab/>
      </w:r>
      <w:r w:rsidRPr="000618F6">
        <w:tab/>
      </w:r>
      <w:r w:rsidRPr="000618F6">
        <w:tab/>
      </w:r>
      <w:r w:rsidR="000958E3" w:rsidRPr="000618F6">
        <w:t>1.9</w:t>
      </w:r>
    </w:p>
    <w:p w14:paraId="141ADBEA" w14:textId="77777777" w:rsidR="00844904" w:rsidRPr="000618F6" w:rsidRDefault="00844904" w:rsidP="00AC2AAD">
      <w:pPr>
        <w:pStyle w:val="Heading3"/>
        <w:rPr>
          <w:lang w:val="nl-NL"/>
        </w:rPr>
      </w:pPr>
      <w:bookmarkStart w:id="534" w:name="_Toc63778771"/>
      <w:r w:rsidRPr="000618F6">
        <w:rPr>
          <w:lang w:val="nl-NL"/>
        </w:rPr>
        <w:t>nomParKinderToeslagOntvangen</w:t>
      </w:r>
      <w:bookmarkEnd w:id="534"/>
    </w:p>
    <w:p w14:paraId="657352E2" w14:textId="77777777" w:rsidR="00844904" w:rsidRPr="000618F6" w:rsidRDefault="00844904" w:rsidP="00844904">
      <w:r w:rsidRPr="000618F6">
        <w:t xml:space="preserve">Werkelijk ontvangen bedrag kindertoeslag voor de partner. </w:t>
      </w:r>
    </w:p>
    <w:p w14:paraId="143F8EC2" w14:textId="77777777" w:rsidR="00844904" w:rsidRPr="000618F6" w:rsidRDefault="00844904" w:rsidP="00844904"/>
    <w:p w14:paraId="6554561B" w14:textId="77777777" w:rsidR="00844904" w:rsidRPr="000618F6" w:rsidRDefault="00844904" w:rsidP="00844904">
      <w:r w:rsidRPr="000618F6">
        <w:t>Veldtype</w:t>
      </w:r>
      <w:r w:rsidRPr="000618F6">
        <w:tab/>
      </w:r>
      <w:r w:rsidRPr="000618F6">
        <w:tab/>
      </w:r>
      <w:r w:rsidRPr="000618F6">
        <w:tab/>
      </w:r>
      <w:r w:rsidRPr="000618F6">
        <w:tab/>
        <w:t>Double</w:t>
      </w:r>
    </w:p>
    <w:p w14:paraId="6F783B66" w14:textId="77777777" w:rsidR="00844904" w:rsidRPr="000618F6" w:rsidRDefault="00844904" w:rsidP="00844904">
      <w:r w:rsidRPr="000618F6">
        <w:t>Formaat</w:t>
      </w:r>
      <w:r w:rsidRPr="000618F6">
        <w:tab/>
      </w:r>
      <w:r w:rsidRPr="000618F6">
        <w:tab/>
      </w:r>
      <w:r w:rsidRPr="000618F6">
        <w:tab/>
      </w:r>
      <w:r w:rsidRPr="000618F6">
        <w:tab/>
        <w:t>999999,99</w:t>
      </w:r>
    </w:p>
    <w:p w14:paraId="728B9FFA" w14:textId="77777777" w:rsidR="00844904" w:rsidRPr="000618F6" w:rsidRDefault="00844904" w:rsidP="00844904">
      <w:r w:rsidRPr="000618F6">
        <w:t>Standaardwaarde</w:t>
      </w:r>
      <w:r w:rsidRPr="000618F6">
        <w:tab/>
      </w:r>
      <w:r w:rsidRPr="000618F6">
        <w:tab/>
        <w:t>0,0</w:t>
      </w:r>
    </w:p>
    <w:p w14:paraId="7185379F" w14:textId="77777777" w:rsidR="00844904" w:rsidRPr="000618F6" w:rsidRDefault="00844904" w:rsidP="00844904">
      <w:r w:rsidRPr="000618F6">
        <w:t>Toegevoegd in</w:t>
      </w:r>
      <w:r w:rsidRPr="000618F6">
        <w:tab/>
      </w:r>
      <w:r w:rsidRPr="000618F6">
        <w:tab/>
      </w:r>
      <w:r w:rsidRPr="000618F6">
        <w:tab/>
        <w:t>1.2</w:t>
      </w:r>
    </w:p>
    <w:p w14:paraId="1EB3CE11" w14:textId="77777777" w:rsidR="00844904" w:rsidRPr="000618F6" w:rsidRDefault="00844904" w:rsidP="00844904">
      <w:r w:rsidRPr="000618F6">
        <w:t>Eerste berekeningsversie</w:t>
      </w:r>
      <w:r w:rsidRPr="000618F6">
        <w:tab/>
        <w:t>01-01-2008</w:t>
      </w:r>
    </w:p>
    <w:p w14:paraId="72F52D07" w14:textId="77777777" w:rsidR="00844904" w:rsidRPr="000618F6" w:rsidRDefault="00844904" w:rsidP="00844904">
      <w:r w:rsidRPr="000618F6">
        <w:t>Laatste berekeningsversie</w:t>
      </w:r>
      <w:r w:rsidRPr="000618F6">
        <w:tab/>
      </w:r>
      <w:r w:rsidR="001C0FC4" w:rsidRPr="000618F6">
        <w:t>01-01-2008</w:t>
      </w:r>
    </w:p>
    <w:p w14:paraId="42CD50FE" w14:textId="77777777" w:rsidR="00844904" w:rsidRPr="000618F6" w:rsidRDefault="00844904" w:rsidP="00844904">
      <w:r w:rsidRPr="000618F6">
        <w:t>Verwijderd in</w:t>
      </w:r>
      <w:r w:rsidRPr="000618F6">
        <w:tab/>
      </w:r>
      <w:r w:rsidRPr="000618F6">
        <w:tab/>
      </w:r>
      <w:r w:rsidRPr="000618F6">
        <w:tab/>
      </w:r>
      <w:r w:rsidR="000958E3" w:rsidRPr="000618F6">
        <w:t>1.9</w:t>
      </w:r>
    </w:p>
    <w:p w14:paraId="59A8E608" w14:textId="77777777" w:rsidR="00844904" w:rsidRPr="000618F6" w:rsidRDefault="00844904" w:rsidP="00AC2AAD">
      <w:pPr>
        <w:pStyle w:val="Heading3"/>
        <w:rPr>
          <w:lang w:val="nl-NL"/>
        </w:rPr>
      </w:pPr>
      <w:bookmarkStart w:id="535" w:name="_Toc63778772"/>
      <w:r w:rsidRPr="000618F6">
        <w:rPr>
          <w:lang w:val="nl-NL"/>
        </w:rPr>
        <w:t>nomParKinderToeslagCorrectie</w:t>
      </w:r>
      <w:bookmarkEnd w:id="535"/>
    </w:p>
    <w:p w14:paraId="3F8D9EDE" w14:textId="77777777" w:rsidR="00844904" w:rsidRPr="000618F6" w:rsidRDefault="00844904" w:rsidP="00844904">
      <w:r w:rsidRPr="000618F6">
        <w:t xml:space="preserve">Correctie kindertoeslag voor de partner. </w:t>
      </w:r>
    </w:p>
    <w:p w14:paraId="37147BF2" w14:textId="77777777" w:rsidR="00844904" w:rsidRPr="000618F6" w:rsidRDefault="00844904" w:rsidP="00844904"/>
    <w:p w14:paraId="27E3CFD4" w14:textId="77777777" w:rsidR="00844904" w:rsidRPr="000618F6" w:rsidRDefault="00844904" w:rsidP="00844904">
      <w:r w:rsidRPr="000618F6">
        <w:t>Veldtype</w:t>
      </w:r>
      <w:r w:rsidRPr="000618F6">
        <w:tab/>
      </w:r>
      <w:r w:rsidRPr="000618F6">
        <w:tab/>
      </w:r>
      <w:r w:rsidRPr="000618F6">
        <w:tab/>
      </w:r>
      <w:r w:rsidRPr="000618F6">
        <w:tab/>
        <w:t>Double</w:t>
      </w:r>
    </w:p>
    <w:p w14:paraId="69A8B47B" w14:textId="77777777" w:rsidR="00844904" w:rsidRPr="000618F6" w:rsidRDefault="00844904" w:rsidP="00844904">
      <w:r w:rsidRPr="000618F6">
        <w:t>Formaat</w:t>
      </w:r>
      <w:r w:rsidRPr="000618F6">
        <w:tab/>
      </w:r>
      <w:r w:rsidRPr="000618F6">
        <w:tab/>
      </w:r>
      <w:r w:rsidRPr="000618F6">
        <w:tab/>
      </w:r>
      <w:r w:rsidRPr="000618F6">
        <w:tab/>
        <w:t>999999,99</w:t>
      </w:r>
    </w:p>
    <w:p w14:paraId="0820C2EE" w14:textId="77777777" w:rsidR="00844904" w:rsidRPr="000618F6" w:rsidRDefault="00844904" w:rsidP="00844904">
      <w:r w:rsidRPr="000618F6">
        <w:t>Standaardwaarde</w:t>
      </w:r>
      <w:r w:rsidRPr="000618F6">
        <w:tab/>
      </w:r>
      <w:r w:rsidRPr="000618F6">
        <w:tab/>
        <w:t>0,0</w:t>
      </w:r>
    </w:p>
    <w:p w14:paraId="6BE2DBAE" w14:textId="77777777" w:rsidR="00844904" w:rsidRPr="000618F6" w:rsidRDefault="00844904" w:rsidP="00844904">
      <w:r w:rsidRPr="000618F6">
        <w:t>Toegevoegd in</w:t>
      </w:r>
      <w:r w:rsidRPr="000618F6">
        <w:tab/>
      </w:r>
      <w:r w:rsidRPr="000618F6">
        <w:tab/>
      </w:r>
      <w:r w:rsidRPr="000618F6">
        <w:tab/>
        <w:t>1.2</w:t>
      </w:r>
    </w:p>
    <w:p w14:paraId="79129D64" w14:textId="77777777" w:rsidR="00844904" w:rsidRPr="000618F6" w:rsidRDefault="00844904" w:rsidP="00844904">
      <w:r w:rsidRPr="000618F6">
        <w:t>Eerste berekeningsversie</w:t>
      </w:r>
      <w:r w:rsidRPr="000618F6">
        <w:tab/>
        <w:t>01-01-2008</w:t>
      </w:r>
    </w:p>
    <w:p w14:paraId="5A2CF6D8" w14:textId="77777777" w:rsidR="00844904" w:rsidRPr="000618F6" w:rsidRDefault="00844904" w:rsidP="00844904">
      <w:r w:rsidRPr="000618F6">
        <w:t>Laatste berekeningsversie</w:t>
      </w:r>
      <w:r w:rsidRPr="000618F6">
        <w:tab/>
      </w:r>
      <w:r w:rsidR="003E3516" w:rsidRPr="000618F6">
        <w:t>01-07-2008</w:t>
      </w:r>
    </w:p>
    <w:p w14:paraId="0A069D81" w14:textId="77777777" w:rsidR="00844904" w:rsidRPr="000618F6" w:rsidRDefault="00844904" w:rsidP="00844904">
      <w:r w:rsidRPr="000618F6">
        <w:lastRenderedPageBreak/>
        <w:t>Verwijderd in</w:t>
      </w:r>
      <w:r w:rsidRPr="000618F6">
        <w:tab/>
      </w:r>
      <w:r w:rsidRPr="000618F6">
        <w:tab/>
      </w:r>
      <w:r w:rsidRPr="000618F6">
        <w:tab/>
      </w:r>
      <w:r w:rsidR="00CE2083" w:rsidRPr="000618F6">
        <w:t>2.0</w:t>
      </w:r>
    </w:p>
    <w:p w14:paraId="3AD519F5" w14:textId="77777777" w:rsidR="003E3516" w:rsidRPr="000618F6" w:rsidRDefault="003E3516" w:rsidP="00AC2AAD">
      <w:pPr>
        <w:pStyle w:val="Heading3"/>
        <w:rPr>
          <w:lang w:val="nl-NL"/>
        </w:rPr>
      </w:pPr>
      <w:bookmarkStart w:id="536" w:name="_Toc63778773"/>
      <w:r w:rsidRPr="000618F6">
        <w:rPr>
          <w:lang w:val="nl-NL"/>
        </w:rPr>
        <w:t>nomParKindBudgetCorrectie</w:t>
      </w:r>
      <w:bookmarkEnd w:id="536"/>
    </w:p>
    <w:p w14:paraId="1C519968" w14:textId="77777777" w:rsidR="003E3516" w:rsidRPr="000618F6" w:rsidRDefault="003E3516" w:rsidP="003E3516">
      <w:r w:rsidRPr="000618F6">
        <w:t xml:space="preserve">Correctie kindgebondenbudget voor de partner. </w:t>
      </w:r>
    </w:p>
    <w:p w14:paraId="0176F69D" w14:textId="77777777" w:rsidR="003E3516" w:rsidRPr="000618F6" w:rsidRDefault="003E3516" w:rsidP="003E3516"/>
    <w:p w14:paraId="4BDF919E" w14:textId="77777777" w:rsidR="003E3516" w:rsidRPr="000618F6" w:rsidRDefault="003E3516" w:rsidP="003E3516">
      <w:r w:rsidRPr="000618F6">
        <w:t>Veldtype</w:t>
      </w:r>
      <w:r w:rsidRPr="000618F6">
        <w:tab/>
      </w:r>
      <w:r w:rsidRPr="000618F6">
        <w:tab/>
      </w:r>
      <w:r w:rsidRPr="000618F6">
        <w:tab/>
      </w:r>
      <w:r w:rsidRPr="000618F6">
        <w:tab/>
        <w:t>Double</w:t>
      </w:r>
    </w:p>
    <w:p w14:paraId="5AE23729" w14:textId="77777777" w:rsidR="003E3516" w:rsidRPr="000618F6" w:rsidRDefault="003E3516" w:rsidP="003E3516">
      <w:r w:rsidRPr="000618F6">
        <w:t>Formaat</w:t>
      </w:r>
      <w:r w:rsidRPr="000618F6">
        <w:tab/>
      </w:r>
      <w:r w:rsidRPr="000618F6">
        <w:tab/>
      </w:r>
      <w:r w:rsidRPr="000618F6">
        <w:tab/>
      </w:r>
      <w:r w:rsidRPr="000618F6">
        <w:tab/>
        <w:t>999999,99</w:t>
      </w:r>
    </w:p>
    <w:p w14:paraId="336B0041" w14:textId="77777777" w:rsidR="003E3516" w:rsidRPr="000618F6" w:rsidRDefault="003E3516" w:rsidP="003E3516">
      <w:r w:rsidRPr="000618F6">
        <w:t>Standaardwaarde</w:t>
      </w:r>
      <w:r w:rsidRPr="000618F6">
        <w:tab/>
      </w:r>
      <w:r w:rsidRPr="000618F6">
        <w:tab/>
        <w:t>0,0</w:t>
      </w:r>
    </w:p>
    <w:p w14:paraId="2AF587B8" w14:textId="77777777" w:rsidR="003E3516" w:rsidRPr="000618F6" w:rsidRDefault="003E3516" w:rsidP="003E3516">
      <w:r w:rsidRPr="000618F6">
        <w:t>Toegevoegd in</w:t>
      </w:r>
      <w:r w:rsidRPr="000618F6">
        <w:tab/>
      </w:r>
      <w:r w:rsidRPr="000618F6">
        <w:tab/>
      </w:r>
      <w:r w:rsidRPr="000618F6">
        <w:tab/>
        <w:t>1.4</w:t>
      </w:r>
    </w:p>
    <w:p w14:paraId="286469F9" w14:textId="77777777" w:rsidR="003E3516" w:rsidRPr="000618F6" w:rsidRDefault="003E3516" w:rsidP="003E3516">
      <w:r w:rsidRPr="000618F6">
        <w:t>Eerste berekeningsversie</w:t>
      </w:r>
      <w:r w:rsidRPr="000618F6">
        <w:tab/>
        <w:t>01-01-2009</w:t>
      </w:r>
    </w:p>
    <w:p w14:paraId="2F423DEA" w14:textId="7A5020A0" w:rsidR="003E3516" w:rsidRPr="000618F6" w:rsidRDefault="003E3516" w:rsidP="003E3516">
      <w:r w:rsidRPr="000618F6">
        <w:t>Laatste berekeningsversie</w:t>
      </w:r>
      <w:r w:rsidRPr="000618F6">
        <w:tab/>
      </w:r>
      <w:r w:rsidR="007A5B8E" w:rsidRPr="000618F6">
        <w:rPr>
          <w:iCs/>
        </w:rPr>
        <w:t>01-07-2020</w:t>
      </w:r>
    </w:p>
    <w:p w14:paraId="1B4E064A" w14:textId="77777777" w:rsidR="003E3516" w:rsidRPr="000618F6" w:rsidRDefault="003E3516" w:rsidP="003E3516">
      <w:r w:rsidRPr="000618F6">
        <w:t>Verwijderd in</w:t>
      </w:r>
      <w:r w:rsidRPr="000618F6">
        <w:tab/>
      </w:r>
      <w:r w:rsidRPr="000618F6">
        <w:tab/>
      </w:r>
      <w:r w:rsidRPr="000618F6">
        <w:tab/>
      </w:r>
      <w:r w:rsidRPr="000618F6">
        <w:rPr>
          <w:i/>
        </w:rPr>
        <w:t>n.v.t.</w:t>
      </w:r>
    </w:p>
    <w:p w14:paraId="1B53F4EA" w14:textId="77777777" w:rsidR="00790E36" w:rsidRPr="000618F6" w:rsidRDefault="00790E36" w:rsidP="00AC2AAD">
      <w:pPr>
        <w:pStyle w:val="Heading3"/>
        <w:rPr>
          <w:lang w:val="nl-NL"/>
        </w:rPr>
      </w:pPr>
      <w:bookmarkStart w:id="537" w:name="_Toc63778774"/>
      <w:r w:rsidRPr="000618F6">
        <w:rPr>
          <w:lang w:val="nl-NL"/>
        </w:rPr>
        <w:t>nomParStudieKostenTegemoetKinderen</w:t>
      </w:r>
      <w:bookmarkEnd w:id="537"/>
    </w:p>
    <w:p w14:paraId="7EE7790A" w14:textId="77777777" w:rsidR="00790E36" w:rsidRPr="000618F6" w:rsidRDefault="00790E36" w:rsidP="00790E36">
      <w:r w:rsidRPr="000618F6">
        <w:t>De maximale tegemoetkoming in de studiekosten van kinderen in het nominaal bedrag van de partner.</w:t>
      </w:r>
    </w:p>
    <w:p w14:paraId="111B7224" w14:textId="77777777" w:rsidR="00790E36" w:rsidRPr="000618F6" w:rsidRDefault="00790E36" w:rsidP="00790E36"/>
    <w:p w14:paraId="64F68C25"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16B42B4" w14:textId="77777777" w:rsidR="00790E36" w:rsidRPr="000618F6" w:rsidRDefault="00790E36" w:rsidP="00790E36">
      <w:r w:rsidRPr="000618F6">
        <w:t>Formaat</w:t>
      </w:r>
      <w:r w:rsidRPr="000618F6">
        <w:tab/>
      </w:r>
      <w:r w:rsidRPr="000618F6">
        <w:tab/>
      </w:r>
      <w:r w:rsidRPr="000618F6">
        <w:tab/>
      </w:r>
      <w:r w:rsidRPr="000618F6">
        <w:tab/>
        <w:t>999999,99</w:t>
      </w:r>
    </w:p>
    <w:p w14:paraId="6AEAD65E" w14:textId="77777777" w:rsidR="00790E36" w:rsidRPr="000618F6" w:rsidRDefault="00790E36" w:rsidP="00790E36">
      <w:r w:rsidRPr="000618F6">
        <w:t>Standaardwaarde</w:t>
      </w:r>
      <w:r w:rsidRPr="000618F6">
        <w:tab/>
      </w:r>
      <w:r w:rsidRPr="000618F6">
        <w:tab/>
        <w:t>0,0</w:t>
      </w:r>
    </w:p>
    <w:p w14:paraId="4E2ED254" w14:textId="77777777" w:rsidR="00790E36" w:rsidRPr="000618F6" w:rsidRDefault="00790E36" w:rsidP="00790E36">
      <w:r w:rsidRPr="000618F6">
        <w:t>Toegevoegd in</w:t>
      </w:r>
      <w:r w:rsidRPr="000618F6">
        <w:tab/>
      </w:r>
      <w:r w:rsidRPr="000618F6">
        <w:tab/>
      </w:r>
      <w:r w:rsidRPr="000618F6">
        <w:tab/>
        <w:t>1.0</w:t>
      </w:r>
    </w:p>
    <w:p w14:paraId="7547B5DB" w14:textId="77777777" w:rsidR="00790E36" w:rsidRPr="000618F6" w:rsidRDefault="00790E36" w:rsidP="00790E36">
      <w:r w:rsidRPr="000618F6">
        <w:t>Eerste berekeningsversie</w:t>
      </w:r>
      <w:r w:rsidRPr="000618F6">
        <w:tab/>
        <w:t>01-07-2003</w:t>
      </w:r>
    </w:p>
    <w:p w14:paraId="5B188E7D" w14:textId="77777777" w:rsidR="00790E36" w:rsidRPr="000618F6" w:rsidRDefault="00790E36" w:rsidP="00790E36">
      <w:r w:rsidRPr="000618F6">
        <w:t>Laatste berekeningsversie</w:t>
      </w:r>
      <w:r w:rsidRPr="000618F6">
        <w:tab/>
      </w:r>
      <w:r w:rsidRPr="000618F6">
        <w:rPr>
          <w:i/>
        </w:rPr>
        <w:t>n.v.t.</w:t>
      </w:r>
    </w:p>
    <w:p w14:paraId="581F3C08" w14:textId="77777777" w:rsidR="00790E36" w:rsidRPr="000618F6" w:rsidRDefault="00790E36" w:rsidP="00790E36">
      <w:r w:rsidRPr="000618F6">
        <w:t>Verwijderd in</w:t>
      </w:r>
      <w:r w:rsidRPr="000618F6">
        <w:tab/>
      </w:r>
      <w:r w:rsidRPr="000618F6">
        <w:tab/>
      </w:r>
      <w:r w:rsidRPr="000618F6">
        <w:tab/>
      </w:r>
      <w:r w:rsidRPr="000618F6">
        <w:rPr>
          <w:i/>
        </w:rPr>
        <w:t>n.v.t.</w:t>
      </w:r>
    </w:p>
    <w:p w14:paraId="414EEAF4" w14:textId="77777777" w:rsidR="00790E36" w:rsidRPr="000618F6" w:rsidRDefault="00790E36" w:rsidP="00AC2AAD">
      <w:pPr>
        <w:pStyle w:val="Heading3"/>
        <w:rPr>
          <w:lang w:val="nl-NL"/>
        </w:rPr>
      </w:pPr>
      <w:bookmarkStart w:id="538" w:name="_Toc63778775"/>
      <w:r w:rsidRPr="000618F6">
        <w:rPr>
          <w:lang w:val="nl-NL"/>
        </w:rPr>
        <w:t>nomParStudieKosten</w:t>
      </w:r>
      <w:bookmarkEnd w:id="538"/>
    </w:p>
    <w:p w14:paraId="0B9869A3" w14:textId="77777777" w:rsidR="00790E36" w:rsidRPr="000618F6" w:rsidRDefault="00790E36" w:rsidP="00790E36">
      <w:r w:rsidRPr="000618F6">
        <w:t>Een eventuele verhoging van het nominaal bedrag van de partner m.b.t. overige studiekosten.</w:t>
      </w:r>
    </w:p>
    <w:p w14:paraId="71194144" w14:textId="77777777" w:rsidR="00790E36" w:rsidRPr="000618F6" w:rsidRDefault="00790E36" w:rsidP="00790E36"/>
    <w:p w14:paraId="70E9D09A"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4F48A5F" w14:textId="77777777" w:rsidR="00790E36" w:rsidRPr="000618F6" w:rsidRDefault="00790E36" w:rsidP="00790E36">
      <w:r w:rsidRPr="000618F6">
        <w:t>Formaat</w:t>
      </w:r>
      <w:r w:rsidRPr="000618F6">
        <w:tab/>
      </w:r>
      <w:r w:rsidRPr="000618F6">
        <w:tab/>
      </w:r>
      <w:r w:rsidRPr="000618F6">
        <w:tab/>
      </w:r>
      <w:r w:rsidRPr="000618F6">
        <w:tab/>
        <w:t>999999,99</w:t>
      </w:r>
    </w:p>
    <w:p w14:paraId="446D440A" w14:textId="77777777" w:rsidR="00790E36" w:rsidRPr="000618F6" w:rsidRDefault="00790E36" w:rsidP="00790E36">
      <w:r w:rsidRPr="000618F6">
        <w:t>Standaardwaarde</w:t>
      </w:r>
      <w:r w:rsidRPr="000618F6">
        <w:tab/>
      </w:r>
      <w:r w:rsidRPr="000618F6">
        <w:tab/>
        <w:t>0,0</w:t>
      </w:r>
    </w:p>
    <w:p w14:paraId="2ED81232" w14:textId="77777777" w:rsidR="00790E36" w:rsidRPr="000618F6" w:rsidRDefault="00790E36" w:rsidP="00790E36">
      <w:r w:rsidRPr="000618F6">
        <w:t>Toegevoegd in</w:t>
      </w:r>
      <w:r w:rsidRPr="000618F6">
        <w:tab/>
      </w:r>
      <w:r w:rsidRPr="000618F6">
        <w:tab/>
      </w:r>
      <w:r w:rsidRPr="000618F6">
        <w:tab/>
        <w:t>1.0</w:t>
      </w:r>
    </w:p>
    <w:p w14:paraId="323EC47C" w14:textId="77777777" w:rsidR="00790E36" w:rsidRPr="000618F6" w:rsidRDefault="00790E36" w:rsidP="00790E36">
      <w:r w:rsidRPr="000618F6">
        <w:t>Eerste berekeningsversie</w:t>
      </w:r>
      <w:r w:rsidRPr="000618F6">
        <w:tab/>
        <w:t>01-07-2003</w:t>
      </w:r>
    </w:p>
    <w:p w14:paraId="2D0484FE" w14:textId="77777777" w:rsidR="00790E36" w:rsidRPr="000618F6" w:rsidRDefault="00790E36" w:rsidP="00790E36">
      <w:r w:rsidRPr="000618F6">
        <w:t>Laatste berekeningsversie</w:t>
      </w:r>
      <w:r w:rsidRPr="000618F6">
        <w:tab/>
      </w:r>
      <w:r w:rsidR="003A5511" w:rsidRPr="000618F6">
        <w:t>01-07-2013</w:t>
      </w:r>
    </w:p>
    <w:p w14:paraId="216EC3BD" w14:textId="77777777" w:rsidR="00790E36" w:rsidRPr="000618F6" w:rsidRDefault="00790E36" w:rsidP="00790E36">
      <w:r w:rsidRPr="000618F6">
        <w:t>Verwijderd in</w:t>
      </w:r>
      <w:r w:rsidRPr="000618F6">
        <w:tab/>
      </w:r>
      <w:r w:rsidRPr="000618F6">
        <w:tab/>
      </w:r>
      <w:r w:rsidRPr="000618F6">
        <w:tab/>
      </w:r>
      <w:r w:rsidR="009B5174" w:rsidRPr="000618F6">
        <w:t>3.0</w:t>
      </w:r>
    </w:p>
    <w:p w14:paraId="3157FDBB" w14:textId="77777777" w:rsidR="00790E36" w:rsidRPr="000618F6" w:rsidRDefault="00790E36" w:rsidP="00AC2AAD">
      <w:pPr>
        <w:pStyle w:val="Heading3"/>
        <w:rPr>
          <w:lang w:val="nl-NL"/>
        </w:rPr>
      </w:pPr>
      <w:bookmarkStart w:id="539" w:name="_Toc63778776"/>
      <w:r w:rsidRPr="000618F6">
        <w:rPr>
          <w:lang w:val="nl-NL"/>
        </w:rPr>
        <w:t>nomParStudieKostenTegemoetkoming</w:t>
      </w:r>
      <w:bookmarkEnd w:id="539"/>
    </w:p>
    <w:p w14:paraId="17ADC122" w14:textId="77777777" w:rsidR="00790E36" w:rsidRPr="000618F6" w:rsidRDefault="00790E36" w:rsidP="00790E36">
      <w:r w:rsidRPr="000618F6">
        <w:t>Een eventuele verlaging van het nominaal bedrag van de partner m.b.t. een ontvangen tegemoetkoming in studiekosten.</w:t>
      </w:r>
    </w:p>
    <w:p w14:paraId="7FD6F2CA" w14:textId="77777777" w:rsidR="00790E36" w:rsidRPr="000618F6" w:rsidRDefault="00790E36" w:rsidP="00790E36"/>
    <w:p w14:paraId="742D2D7C"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0436E2DD" w14:textId="77777777" w:rsidR="00790E36" w:rsidRPr="000618F6" w:rsidRDefault="00790E36" w:rsidP="00790E36">
      <w:r w:rsidRPr="000618F6">
        <w:t>Formaat</w:t>
      </w:r>
      <w:r w:rsidRPr="000618F6">
        <w:tab/>
      </w:r>
      <w:r w:rsidRPr="000618F6">
        <w:tab/>
      </w:r>
      <w:r w:rsidRPr="000618F6">
        <w:tab/>
      </w:r>
      <w:r w:rsidRPr="000618F6">
        <w:tab/>
        <w:t>999999,99</w:t>
      </w:r>
    </w:p>
    <w:p w14:paraId="48A9F2A7" w14:textId="77777777" w:rsidR="00790E36" w:rsidRPr="000618F6" w:rsidRDefault="00790E36" w:rsidP="00790E36">
      <w:r w:rsidRPr="000618F6">
        <w:t>Standaardwaarde</w:t>
      </w:r>
      <w:r w:rsidRPr="000618F6">
        <w:tab/>
      </w:r>
      <w:r w:rsidRPr="000618F6">
        <w:tab/>
        <w:t>0,0</w:t>
      </w:r>
    </w:p>
    <w:p w14:paraId="3ACEDD9D" w14:textId="77777777" w:rsidR="00790E36" w:rsidRPr="000618F6" w:rsidRDefault="00790E36" w:rsidP="00790E36">
      <w:r w:rsidRPr="000618F6">
        <w:t>Toegevoegd in</w:t>
      </w:r>
      <w:r w:rsidRPr="000618F6">
        <w:tab/>
      </w:r>
      <w:r w:rsidRPr="000618F6">
        <w:tab/>
      </w:r>
      <w:r w:rsidRPr="000618F6">
        <w:tab/>
        <w:t>1.0</w:t>
      </w:r>
    </w:p>
    <w:p w14:paraId="2D18ADEC" w14:textId="77777777" w:rsidR="00790E36" w:rsidRPr="000618F6" w:rsidRDefault="00790E36" w:rsidP="00790E36">
      <w:r w:rsidRPr="000618F6">
        <w:t>Eerste berekeningsversie</w:t>
      </w:r>
      <w:r w:rsidRPr="000618F6">
        <w:tab/>
        <w:t>01-07-2003</w:t>
      </w:r>
    </w:p>
    <w:p w14:paraId="26D50111" w14:textId="77777777" w:rsidR="00790E36" w:rsidRPr="000618F6" w:rsidRDefault="00790E36" w:rsidP="00790E36">
      <w:r w:rsidRPr="000618F6">
        <w:t>Laatste berekeningsversie</w:t>
      </w:r>
      <w:r w:rsidRPr="000618F6">
        <w:tab/>
      </w:r>
      <w:r w:rsidRPr="000618F6">
        <w:rPr>
          <w:i/>
        </w:rPr>
        <w:t>n.v.t.</w:t>
      </w:r>
    </w:p>
    <w:p w14:paraId="5496A3D8" w14:textId="77777777" w:rsidR="00790E36" w:rsidRPr="000618F6" w:rsidRDefault="00790E36" w:rsidP="00790E36">
      <w:r w:rsidRPr="000618F6">
        <w:t>Verwijderd in</w:t>
      </w:r>
      <w:r w:rsidRPr="000618F6">
        <w:tab/>
      </w:r>
      <w:r w:rsidRPr="000618F6">
        <w:tab/>
      </w:r>
      <w:r w:rsidRPr="000618F6">
        <w:tab/>
      </w:r>
      <w:r w:rsidRPr="000618F6">
        <w:rPr>
          <w:i/>
        </w:rPr>
        <w:t>n.v.t.</w:t>
      </w:r>
    </w:p>
    <w:p w14:paraId="321877ED" w14:textId="77777777" w:rsidR="003A5511" w:rsidRPr="000618F6" w:rsidRDefault="003A5511" w:rsidP="003A5511">
      <w:pPr>
        <w:pStyle w:val="Heading3"/>
        <w:numPr>
          <w:ilvl w:val="2"/>
          <w:numId w:val="1"/>
        </w:numPr>
        <w:rPr>
          <w:lang w:val="nl-NL"/>
        </w:rPr>
      </w:pPr>
      <w:bookmarkStart w:id="540" w:name="_Toc63778777"/>
      <w:r w:rsidRPr="000618F6">
        <w:rPr>
          <w:lang w:val="nl-NL"/>
        </w:rPr>
        <w:lastRenderedPageBreak/>
        <w:t>nomParStudieKostenCorrectie</w:t>
      </w:r>
      <w:bookmarkEnd w:id="540"/>
    </w:p>
    <w:p w14:paraId="6FBD8C7F" w14:textId="77777777" w:rsidR="003A5511" w:rsidRPr="000618F6" w:rsidRDefault="003A5511" w:rsidP="003A5511">
      <w:r w:rsidRPr="000618F6">
        <w:t>De ontvangen tegemoetkomingen in de studiekosten van de kinderen blijven apart bij schuldenaar en partner ingegeven kunnen worden in Invoergegevens. In de berekening worden deze bedragen vervolgens opgeteld, waarna het totaal van de berekende maximale tegemoetkoming er vanaf wordt getrokken en de zo berekende correctie naar rato van inkomen verdeeld kan worden over beide partners.</w:t>
      </w:r>
    </w:p>
    <w:p w14:paraId="55C3D654" w14:textId="77777777" w:rsidR="003A5511" w:rsidRPr="000618F6" w:rsidRDefault="003A5511" w:rsidP="003A5511"/>
    <w:p w14:paraId="55022776" w14:textId="77777777" w:rsidR="003A5511" w:rsidRPr="000618F6" w:rsidRDefault="003A5511" w:rsidP="003A5511">
      <w:r w:rsidRPr="000618F6">
        <w:t>Veldtype</w:t>
      </w:r>
      <w:r w:rsidRPr="000618F6">
        <w:tab/>
      </w:r>
      <w:r w:rsidRPr="000618F6">
        <w:tab/>
      </w:r>
      <w:r w:rsidRPr="000618F6">
        <w:tab/>
      </w:r>
      <w:r w:rsidRPr="000618F6">
        <w:tab/>
        <w:t>Double</w:t>
      </w:r>
    </w:p>
    <w:p w14:paraId="4EB0B6A1" w14:textId="77777777" w:rsidR="003A5511" w:rsidRPr="000618F6" w:rsidRDefault="003A5511" w:rsidP="003A5511">
      <w:r w:rsidRPr="000618F6">
        <w:t>Formaat</w:t>
      </w:r>
      <w:r w:rsidRPr="000618F6">
        <w:tab/>
      </w:r>
      <w:r w:rsidRPr="000618F6">
        <w:tab/>
      </w:r>
      <w:r w:rsidRPr="000618F6">
        <w:tab/>
      </w:r>
      <w:r w:rsidRPr="000618F6">
        <w:tab/>
        <w:t>999999,99</w:t>
      </w:r>
    </w:p>
    <w:p w14:paraId="6C5B1361" w14:textId="77777777" w:rsidR="003A5511" w:rsidRPr="000618F6" w:rsidRDefault="003A5511" w:rsidP="003A5511">
      <w:r w:rsidRPr="000618F6">
        <w:t>Standaardwaarde</w:t>
      </w:r>
      <w:r w:rsidRPr="000618F6">
        <w:tab/>
      </w:r>
      <w:r w:rsidRPr="000618F6">
        <w:tab/>
        <w:t>0,0</w:t>
      </w:r>
    </w:p>
    <w:p w14:paraId="7D0368B8" w14:textId="77777777" w:rsidR="003A5511" w:rsidRPr="000618F6" w:rsidRDefault="003A5511" w:rsidP="003A5511">
      <w:r w:rsidRPr="000618F6">
        <w:t>Toegevoegd in</w:t>
      </w:r>
      <w:r w:rsidRPr="000618F6">
        <w:tab/>
      </w:r>
      <w:r w:rsidRPr="000618F6">
        <w:tab/>
      </w:r>
      <w:r w:rsidRPr="000618F6">
        <w:tab/>
        <w:t>2.4</w:t>
      </w:r>
    </w:p>
    <w:p w14:paraId="06D55E0C" w14:textId="77777777" w:rsidR="003A5511" w:rsidRPr="000618F6" w:rsidRDefault="003A5511" w:rsidP="003A5511">
      <w:r w:rsidRPr="000618F6">
        <w:t>Eerste berekeningsversie</w:t>
      </w:r>
      <w:r w:rsidRPr="000618F6">
        <w:tab/>
        <w:t>01-01-2014</w:t>
      </w:r>
    </w:p>
    <w:p w14:paraId="4285A7EF" w14:textId="77777777" w:rsidR="003A5511" w:rsidRPr="000618F6" w:rsidRDefault="003A5511" w:rsidP="003A5511">
      <w:r w:rsidRPr="000618F6">
        <w:t>Laatste berekeningsversie</w:t>
      </w:r>
      <w:r w:rsidRPr="000618F6">
        <w:tab/>
      </w:r>
      <w:r w:rsidRPr="000618F6">
        <w:rPr>
          <w:i/>
        </w:rPr>
        <w:t>n.v.t.</w:t>
      </w:r>
    </w:p>
    <w:p w14:paraId="1C8850CC" w14:textId="77777777" w:rsidR="003A5511" w:rsidRPr="000618F6" w:rsidRDefault="003A5511" w:rsidP="003A5511">
      <w:r w:rsidRPr="000618F6">
        <w:t>Verwijderd in</w:t>
      </w:r>
      <w:r w:rsidRPr="000618F6">
        <w:tab/>
      </w:r>
      <w:r w:rsidRPr="000618F6">
        <w:tab/>
      </w:r>
      <w:r w:rsidRPr="000618F6">
        <w:tab/>
      </w:r>
      <w:r w:rsidRPr="000618F6">
        <w:rPr>
          <w:i/>
        </w:rPr>
        <w:t>n.v.t.</w:t>
      </w:r>
    </w:p>
    <w:p w14:paraId="349054D6" w14:textId="77777777" w:rsidR="00790E36" w:rsidRPr="000618F6" w:rsidRDefault="00790E36" w:rsidP="00AC2AAD">
      <w:pPr>
        <w:pStyle w:val="Heading3"/>
        <w:rPr>
          <w:lang w:val="nl-NL"/>
        </w:rPr>
      </w:pPr>
      <w:bookmarkStart w:id="541" w:name="_Toc63778778"/>
      <w:r w:rsidRPr="000618F6">
        <w:rPr>
          <w:lang w:val="nl-NL"/>
        </w:rPr>
        <w:t>nomParAlimentatieCorrectie</w:t>
      </w:r>
      <w:bookmarkEnd w:id="541"/>
    </w:p>
    <w:p w14:paraId="20136E76" w14:textId="77777777" w:rsidR="00790E36" w:rsidRPr="000618F6" w:rsidRDefault="00790E36" w:rsidP="00790E36">
      <w:r w:rsidRPr="000618F6">
        <w:t>Een eventuele correctie m.b.t. kosten alimentatie voor de partner.</w:t>
      </w:r>
    </w:p>
    <w:p w14:paraId="24815ABE" w14:textId="77777777" w:rsidR="00790E36" w:rsidRPr="000618F6" w:rsidRDefault="00790E36" w:rsidP="00790E36"/>
    <w:p w14:paraId="1182F581"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8111E77" w14:textId="77777777" w:rsidR="00790E36" w:rsidRPr="000618F6" w:rsidRDefault="00790E36" w:rsidP="00790E36">
      <w:r w:rsidRPr="000618F6">
        <w:t>Formaat</w:t>
      </w:r>
      <w:r w:rsidRPr="000618F6">
        <w:tab/>
      </w:r>
      <w:r w:rsidRPr="000618F6">
        <w:tab/>
      </w:r>
      <w:r w:rsidRPr="000618F6">
        <w:tab/>
      </w:r>
      <w:r w:rsidRPr="000618F6">
        <w:tab/>
        <w:t>999999,99</w:t>
      </w:r>
    </w:p>
    <w:p w14:paraId="73CABBCE" w14:textId="77777777" w:rsidR="00790E36" w:rsidRPr="000618F6" w:rsidRDefault="00790E36" w:rsidP="00790E36">
      <w:r w:rsidRPr="000618F6">
        <w:t>Standaardwaarde</w:t>
      </w:r>
      <w:r w:rsidRPr="000618F6">
        <w:tab/>
      </w:r>
      <w:r w:rsidRPr="000618F6">
        <w:tab/>
        <w:t>0,0</w:t>
      </w:r>
    </w:p>
    <w:p w14:paraId="4393C259" w14:textId="77777777" w:rsidR="00790E36" w:rsidRPr="000618F6" w:rsidRDefault="00790E36" w:rsidP="00790E36">
      <w:r w:rsidRPr="000618F6">
        <w:t>Toegevoegd in</w:t>
      </w:r>
      <w:r w:rsidRPr="000618F6">
        <w:tab/>
      </w:r>
      <w:r w:rsidRPr="000618F6">
        <w:tab/>
      </w:r>
      <w:r w:rsidRPr="000618F6">
        <w:tab/>
        <w:t>1.0</w:t>
      </w:r>
    </w:p>
    <w:p w14:paraId="1693BB8F" w14:textId="77777777" w:rsidR="00790E36" w:rsidRPr="000618F6" w:rsidRDefault="00790E36" w:rsidP="00790E36">
      <w:r w:rsidRPr="000618F6">
        <w:t>Eerste berekeningsversie</w:t>
      </w:r>
      <w:r w:rsidRPr="000618F6">
        <w:tab/>
        <w:t>01-07-2003</w:t>
      </w:r>
    </w:p>
    <w:p w14:paraId="3C8F0DA7" w14:textId="77777777" w:rsidR="00790E36" w:rsidRPr="000618F6" w:rsidRDefault="00790E36" w:rsidP="00790E36">
      <w:r w:rsidRPr="000618F6">
        <w:t>Laatste berekeningsversie</w:t>
      </w:r>
      <w:r w:rsidRPr="000618F6">
        <w:tab/>
      </w:r>
      <w:r w:rsidRPr="000618F6">
        <w:rPr>
          <w:i/>
        </w:rPr>
        <w:t>n.v.t.</w:t>
      </w:r>
    </w:p>
    <w:p w14:paraId="570B9C0E" w14:textId="77777777" w:rsidR="00790E36" w:rsidRPr="000618F6" w:rsidRDefault="00790E36" w:rsidP="00790E36">
      <w:r w:rsidRPr="000618F6">
        <w:t>Verwijderd in</w:t>
      </w:r>
      <w:r w:rsidRPr="000618F6">
        <w:tab/>
      </w:r>
      <w:r w:rsidRPr="000618F6">
        <w:tab/>
      </w:r>
      <w:r w:rsidRPr="000618F6">
        <w:tab/>
      </w:r>
      <w:r w:rsidRPr="000618F6">
        <w:rPr>
          <w:i/>
        </w:rPr>
        <w:t>n.v.t.</w:t>
      </w:r>
    </w:p>
    <w:p w14:paraId="736E9D80" w14:textId="77777777" w:rsidR="00790E36" w:rsidRPr="000618F6" w:rsidRDefault="00790E36" w:rsidP="00AC2AAD">
      <w:pPr>
        <w:pStyle w:val="Heading3"/>
        <w:rPr>
          <w:lang w:val="nl-NL"/>
        </w:rPr>
      </w:pPr>
      <w:bookmarkStart w:id="542" w:name="_Toc63778779"/>
      <w:r w:rsidRPr="000618F6">
        <w:rPr>
          <w:lang w:val="nl-NL"/>
        </w:rPr>
        <w:t>nomParOverigeCorrecties</w:t>
      </w:r>
      <w:bookmarkEnd w:id="542"/>
    </w:p>
    <w:p w14:paraId="759D1E39" w14:textId="77777777" w:rsidR="00790E36" w:rsidRPr="000618F6" w:rsidRDefault="00790E36" w:rsidP="00790E36">
      <w:r w:rsidRPr="000618F6">
        <w:t>Een eventuele correctie m.b.t. overige kosten voor de partner.</w:t>
      </w:r>
    </w:p>
    <w:p w14:paraId="279D721C" w14:textId="77777777" w:rsidR="00790E36" w:rsidRPr="000618F6" w:rsidRDefault="00790E36" w:rsidP="00790E36"/>
    <w:p w14:paraId="5E2F6A52"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C0EB6EF" w14:textId="77777777" w:rsidR="00790E36" w:rsidRPr="000618F6" w:rsidRDefault="00790E36" w:rsidP="00790E36">
      <w:r w:rsidRPr="000618F6">
        <w:t>Formaat</w:t>
      </w:r>
      <w:r w:rsidRPr="000618F6">
        <w:tab/>
      </w:r>
      <w:r w:rsidRPr="000618F6">
        <w:tab/>
      </w:r>
      <w:r w:rsidRPr="000618F6">
        <w:tab/>
      </w:r>
      <w:r w:rsidRPr="000618F6">
        <w:tab/>
        <w:t>999999,99</w:t>
      </w:r>
    </w:p>
    <w:p w14:paraId="3B8CE549" w14:textId="77777777" w:rsidR="00790E36" w:rsidRPr="000618F6" w:rsidRDefault="00790E36" w:rsidP="00790E36">
      <w:r w:rsidRPr="000618F6">
        <w:t>Standaardwaarde</w:t>
      </w:r>
      <w:r w:rsidRPr="000618F6">
        <w:tab/>
      </w:r>
      <w:r w:rsidRPr="000618F6">
        <w:tab/>
        <w:t>0,0</w:t>
      </w:r>
    </w:p>
    <w:p w14:paraId="27450207" w14:textId="77777777" w:rsidR="00790E36" w:rsidRPr="000618F6" w:rsidRDefault="00790E36" w:rsidP="00790E36">
      <w:r w:rsidRPr="000618F6">
        <w:t>Toegevoegd in</w:t>
      </w:r>
      <w:r w:rsidRPr="000618F6">
        <w:tab/>
      </w:r>
      <w:r w:rsidRPr="000618F6">
        <w:tab/>
      </w:r>
      <w:r w:rsidRPr="000618F6">
        <w:tab/>
        <w:t>1.0</w:t>
      </w:r>
    </w:p>
    <w:p w14:paraId="1D6B9E96" w14:textId="77777777" w:rsidR="00790E36" w:rsidRPr="000618F6" w:rsidRDefault="00790E36" w:rsidP="00790E36">
      <w:r w:rsidRPr="000618F6">
        <w:t>Eerste berekeningsversie</w:t>
      </w:r>
      <w:r w:rsidRPr="000618F6">
        <w:tab/>
        <w:t>01-07-2003</w:t>
      </w:r>
    </w:p>
    <w:p w14:paraId="44AFA461" w14:textId="77777777" w:rsidR="00790E36" w:rsidRPr="000618F6" w:rsidRDefault="00790E36" w:rsidP="00790E36">
      <w:r w:rsidRPr="000618F6">
        <w:t>Laatste berekeningsversie</w:t>
      </w:r>
      <w:r w:rsidRPr="000618F6">
        <w:tab/>
      </w:r>
      <w:r w:rsidRPr="000618F6">
        <w:rPr>
          <w:i/>
        </w:rPr>
        <w:t>n.v.t.</w:t>
      </w:r>
    </w:p>
    <w:p w14:paraId="2141E672" w14:textId="77777777" w:rsidR="00790E36" w:rsidRPr="000618F6" w:rsidRDefault="00790E36" w:rsidP="00790E36">
      <w:r w:rsidRPr="000618F6">
        <w:t>Verwijderd in</w:t>
      </w:r>
      <w:r w:rsidRPr="000618F6">
        <w:tab/>
      </w:r>
      <w:r w:rsidRPr="000618F6">
        <w:tab/>
      </w:r>
      <w:r w:rsidRPr="000618F6">
        <w:tab/>
      </w:r>
      <w:r w:rsidRPr="000618F6">
        <w:rPr>
          <w:i/>
        </w:rPr>
        <w:t>n.v.t.</w:t>
      </w:r>
    </w:p>
    <w:p w14:paraId="783268A5" w14:textId="77777777" w:rsidR="000D6148" w:rsidRPr="000618F6" w:rsidRDefault="000D6148" w:rsidP="000D6148">
      <w:pPr>
        <w:pStyle w:val="Heading3"/>
        <w:numPr>
          <w:ilvl w:val="2"/>
          <w:numId w:val="1"/>
        </w:numPr>
        <w:rPr>
          <w:lang w:val="nl-NL"/>
        </w:rPr>
      </w:pPr>
      <w:bookmarkStart w:id="543" w:name="_Toc63778780"/>
      <w:r w:rsidRPr="000618F6">
        <w:rPr>
          <w:lang w:val="nl-NL"/>
        </w:rPr>
        <w:t>nomParOverigeCorrecties</w:t>
      </w:r>
      <w:bookmarkEnd w:id="543"/>
    </w:p>
    <w:p w14:paraId="40E57BDA" w14:textId="77777777" w:rsidR="000D6148" w:rsidRPr="000618F6" w:rsidRDefault="000D6148" w:rsidP="000D6148">
      <w:r w:rsidRPr="000618F6">
        <w:t>Een eventuele correctie m.b.t. de kosten van budgetbeheer, budgetbegeleiding en beschermingsbewindvoering voor de partner.</w:t>
      </w:r>
    </w:p>
    <w:p w14:paraId="3ECD220D" w14:textId="77777777" w:rsidR="000D6148" w:rsidRPr="000618F6" w:rsidRDefault="000D6148" w:rsidP="000D6148"/>
    <w:p w14:paraId="5EA02DFA" w14:textId="77777777" w:rsidR="000D6148" w:rsidRPr="000618F6" w:rsidRDefault="000D6148" w:rsidP="000D6148">
      <w:r w:rsidRPr="000618F6">
        <w:t>Veldtype</w:t>
      </w:r>
      <w:r w:rsidRPr="000618F6">
        <w:tab/>
      </w:r>
      <w:r w:rsidRPr="000618F6">
        <w:tab/>
      </w:r>
      <w:r w:rsidRPr="000618F6">
        <w:tab/>
      </w:r>
      <w:r w:rsidRPr="000618F6">
        <w:tab/>
        <w:t>Double</w:t>
      </w:r>
    </w:p>
    <w:p w14:paraId="4210C72E" w14:textId="77777777" w:rsidR="000D6148" w:rsidRPr="000618F6" w:rsidRDefault="000D6148" w:rsidP="000D6148">
      <w:r w:rsidRPr="000618F6">
        <w:t>Formaat</w:t>
      </w:r>
      <w:r w:rsidRPr="000618F6">
        <w:tab/>
      </w:r>
      <w:r w:rsidRPr="000618F6">
        <w:tab/>
      </w:r>
      <w:r w:rsidRPr="000618F6">
        <w:tab/>
      </w:r>
      <w:r w:rsidRPr="000618F6">
        <w:tab/>
        <w:t>999999,99</w:t>
      </w:r>
    </w:p>
    <w:p w14:paraId="18B6171D" w14:textId="77777777" w:rsidR="000D6148" w:rsidRPr="000618F6" w:rsidRDefault="000D6148" w:rsidP="000D6148">
      <w:r w:rsidRPr="000618F6">
        <w:t>Standaardwaarde</w:t>
      </w:r>
      <w:r w:rsidRPr="000618F6">
        <w:tab/>
      </w:r>
      <w:r w:rsidRPr="000618F6">
        <w:tab/>
        <w:t>0,0</w:t>
      </w:r>
    </w:p>
    <w:p w14:paraId="1CA1807D" w14:textId="77777777" w:rsidR="000D6148" w:rsidRPr="000618F6" w:rsidRDefault="000D6148" w:rsidP="000D6148">
      <w:r w:rsidRPr="000618F6">
        <w:t>Toegevoegd in</w:t>
      </w:r>
      <w:r w:rsidRPr="000618F6">
        <w:tab/>
      </w:r>
      <w:r w:rsidRPr="000618F6">
        <w:tab/>
      </w:r>
      <w:r w:rsidRPr="000618F6">
        <w:tab/>
        <w:t>3.4</w:t>
      </w:r>
    </w:p>
    <w:p w14:paraId="7ACB03CA" w14:textId="77777777" w:rsidR="000D6148" w:rsidRPr="000618F6" w:rsidRDefault="000D6148" w:rsidP="000D6148">
      <w:r w:rsidRPr="000618F6">
        <w:t>Eerste berekeningsversie</w:t>
      </w:r>
      <w:r w:rsidRPr="000618F6">
        <w:tab/>
        <w:t>01-01-2019</w:t>
      </w:r>
    </w:p>
    <w:p w14:paraId="595D480E" w14:textId="77777777" w:rsidR="000D6148" w:rsidRPr="000618F6" w:rsidRDefault="000D6148" w:rsidP="000D6148">
      <w:r w:rsidRPr="000618F6">
        <w:t>Laatste berekeningsversie</w:t>
      </w:r>
      <w:r w:rsidRPr="000618F6">
        <w:tab/>
      </w:r>
      <w:r w:rsidRPr="000618F6">
        <w:rPr>
          <w:i/>
        </w:rPr>
        <w:t>n.v.t.</w:t>
      </w:r>
    </w:p>
    <w:p w14:paraId="6AA21BAC" w14:textId="77777777" w:rsidR="000D6148" w:rsidRPr="000618F6" w:rsidRDefault="000D6148" w:rsidP="000D6148">
      <w:r w:rsidRPr="000618F6">
        <w:t>Verwijderd in</w:t>
      </w:r>
      <w:r w:rsidRPr="000618F6">
        <w:tab/>
      </w:r>
      <w:r w:rsidRPr="000618F6">
        <w:tab/>
      </w:r>
      <w:r w:rsidRPr="000618F6">
        <w:tab/>
      </w:r>
      <w:r w:rsidRPr="000618F6">
        <w:rPr>
          <w:i/>
        </w:rPr>
        <w:t>n.v.t.</w:t>
      </w:r>
    </w:p>
    <w:p w14:paraId="680C8679" w14:textId="77777777" w:rsidR="00790E36" w:rsidRPr="000618F6" w:rsidRDefault="00790E36" w:rsidP="00AC2AAD">
      <w:pPr>
        <w:pStyle w:val="Heading3"/>
        <w:rPr>
          <w:lang w:val="nl-NL"/>
        </w:rPr>
      </w:pPr>
      <w:bookmarkStart w:id="544" w:name="_Toc63778781"/>
      <w:r w:rsidRPr="000618F6">
        <w:rPr>
          <w:lang w:val="nl-NL"/>
        </w:rPr>
        <w:lastRenderedPageBreak/>
        <w:t>nomParTotaleOverheveling</w:t>
      </w:r>
      <w:bookmarkEnd w:id="544"/>
    </w:p>
    <w:p w14:paraId="438FCCDD" w14:textId="77777777" w:rsidR="00790E36" w:rsidRPr="000618F6" w:rsidRDefault="00790E36" w:rsidP="00790E36">
      <w:r w:rsidRPr="000618F6">
        <w:t>Het bedrag dat van de partner wordt overgeheveld naar de schuldenaar, omdat de partner te laag inkomen heeft om te profiteren van de verhogingen in de beslagvrije voet en het nominaal bedrag: in dit geval is het bedrag negatief (leidt tot een verhoging van het nominaal bedrag van de schuldenaar en zal daar zijn opgenomen als een positief bedrag);</w:t>
      </w:r>
    </w:p>
    <w:p w14:paraId="7EB30C41" w14:textId="77777777" w:rsidR="00790E36" w:rsidRPr="000618F6" w:rsidRDefault="00790E36" w:rsidP="00790E36">
      <w:r w:rsidRPr="000618F6">
        <w:t>Of het bedrag dat van de schuldenaar wordt overgeheveld naar de partner omdat de schuldenaar te laag inkomen heeft om te profiteren van de verhogingen in de beslagvrije voet en het nominaal bedrag: in dit geval is het bedrag positief (leidt tot een verhoging van het nominaal bedrag van de partner) en zal bij de schuldenaar zijn opgenomen als een negatief bedrag.</w:t>
      </w:r>
    </w:p>
    <w:p w14:paraId="35EA0EE1" w14:textId="77777777" w:rsidR="00790E36" w:rsidRPr="000618F6" w:rsidRDefault="00790E36" w:rsidP="00790E36"/>
    <w:p w14:paraId="6F498B8D"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737B9ACD" w14:textId="77777777" w:rsidR="00790E36" w:rsidRPr="000618F6" w:rsidRDefault="00790E36" w:rsidP="00790E36">
      <w:r w:rsidRPr="000618F6">
        <w:t>Formaat</w:t>
      </w:r>
      <w:r w:rsidRPr="000618F6">
        <w:tab/>
      </w:r>
      <w:r w:rsidRPr="000618F6">
        <w:tab/>
      </w:r>
      <w:r w:rsidRPr="000618F6">
        <w:tab/>
      </w:r>
      <w:r w:rsidRPr="000618F6">
        <w:tab/>
        <w:t>-999999,99</w:t>
      </w:r>
    </w:p>
    <w:p w14:paraId="67EEB0F8" w14:textId="77777777" w:rsidR="00790E36" w:rsidRPr="000618F6" w:rsidRDefault="00790E36" w:rsidP="00790E36">
      <w:r w:rsidRPr="000618F6">
        <w:t>Standaardwaarde</w:t>
      </w:r>
      <w:r w:rsidRPr="000618F6">
        <w:tab/>
      </w:r>
      <w:r w:rsidRPr="000618F6">
        <w:tab/>
        <w:t>0,0</w:t>
      </w:r>
    </w:p>
    <w:p w14:paraId="4B07F5BB" w14:textId="77777777" w:rsidR="00790E36" w:rsidRPr="000618F6" w:rsidRDefault="00790E36" w:rsidP="00790E36">
      <w:r w:rsidRPr="000618F6">
        <w:t>Toegevoegd in</w:t>
      </w:r>
      <w:r w:rsidRPr="000618F6">
        <w:tab/>
      </w:r>
      <w:r w:rsidRPr="000618F6">
        <w:tab/>
      </w:r>
      <w:r w:rsidRPr="000618F6">
        <w:tab/>
        <w:t>1.0</w:t>
      </w:r>
    </w:p>
    <w:p w14:paraId="0B6AE665" w14:textId="77777777" w:rsidR="00790E36" w:rsidRPr="000618F6" w:rsidRDefault="00790E36" w:rsidP="00790E36">
      <w:r w:rsidRPr="000618F6">
        <w:t>Eerste berekeningsversie</w:t>
      </w:r>
      <w:r w:rsidRPr="000618F6">
        <w:tab/>
        <w:t>01-07-2003</w:t>
      </w:r>
    </w:p>
    <w:p w14:paraId="1F1573E8" w14:textId="77777777" w:rsidR="00790E36" w:rsidRPr="000618F6" w:rsidRDefault="00790E36" w:rsidP="00790E36">
      <w:r w:rsidRPr="000618F6">
        <w:t>Laatste berekeningsversie</w:t>
      </w:r>
      <w:r w:rsidRPr="000618F6">
        <w:tab/>
      </w:r>
      <w:r w:rsidRPr="000618F6">
        <w:rPr>
          <w:i/>
        </w:rPr>
        <w:t>n.v.t.</w:t>
      </w:r>
    </w:p>
    <w:p w14:paraId="150C3C23" w14:textId="77777777" w:rsidR="00790E36" w:rsidRPr="000618F6" w:rsidRDefault="00790E36" w:rsidP="00790E36">
      <w:r w:rsidRPr="000618F6">
        <w:t>Verwijderd in</w:t>
      </w:r>
      <w:r w:rsidRPr="000618F6">
        <w:tab/>
      </w:r>
      <w:r w:rsidRPr="000618F6">
        <w:tab/>
      </w:r>
      <w:r w:rsidRPr="000618F6">
        <w:tab/>
      </w:r>
      <w:r w:rsidRPr="000618F6">
        <w:rPr>
          <w:i/>
        </w:rPr>
        <w:t>n.v.t.</w:t>
      </w:r>
    </w:p>
    <w:p w14:paraId="116BCEAE" w14:textId="77777777" w:rsidR="00865186" w:rsidRPr="000618F6" w:rsidRDefault="00865186" w:rsidP="00865186">
      <w:pPr>
        <w:pStyle w:val="Heading3"/>
        <w:numPr>
          <w:ilvl w:val="2"/>
          <w:numId w:val="1"/>
        </w:numPr>
        <w:rPr>
          <w:lang w:val="nl-NL"/>
        </w:rPr>
      </w:pPr>
      <w:bookmarkStart w:id="545" w:name="_Toc63778782"/>
      <w:r w:rsidRPr="000618F6">
        <w:rPr>
          <w:lang w:val="nl-NL"/>
        </w:rPr>
        <w:t>nomParNominaalBedrag</w:t>
      </w:r>
      <w:bookmarkEnd w:id="545"/>
    </w:p>
    <w:p w14:paraId="6FE49305" w14:textId="77777777" w:rsidR="00865186" w:rsidRPr="000618F6" w:rsidRDefault="00865186" w:rsidP="00865186">
      <w:r w:rsidRPr="000618F6">
        <w:t>Het totale nominaal bedrag van de partner.</w:t>
      </w:r>
    </w:p>
    <w:p w14:paraId="2EE90E4B" w14:textId="77777777" w:rsidR="00865186" w:rsidRPr="000618F6" w:rsidRDefault="00865186" w:rsidP="00865186"/>
    <w:p w14:paraId="3DD6273E" w14:textId="77777777" w:rsidR="00865186" w:rsidRPr="000618F6" w:rsidRDefault="00865186" w:rsidP="00865186">
      <w:r w:rsidRPr="000618F6">
        <w:t>Veldtype</w:t>
      </w:r>
      <w:r w:rsidRPr="000618F6">
        <w:tab/>
      </w:r>
      <w:r w:rsidRPr="000618F6">
        <w:tab/>
      </w:r>
      <w:r w:rsidRPr="000618F6">
        <w:tab/>
      </w:r>
      <w:r w:rsidRPr="000618F6">
        <w:tab/>
        <w:t>Double</w:t>
      </w:r>
    </w:p>
    <w:p w14:paraId="5BAC40C0" w14:textId="77777777" w:rsidR="00865186" w:rsidRPr="000618F6" w:rsidRDefault="00865186" w:rsidP="00865186">
      <w:r w:rsidRPr="000618F6">
        <w:t>Formaat</w:t>
      </w:r>
      <w:r w:rsidRPr="000618F6">
        <w:tab/>
      </w:r>
      <w:r w:rsidRPr="000618F6">
        <w:tab/>
      </w:r>
      <w:r w:rsidRPr="000618F6">
        <w:tab/>
      </w:r>
      <w:r w:rsidRPr="000618F6">
        <w:tab/>
        <w:t>999999,99</w:t>
      </w:r>
    </w:p>
    <w:p w14:paraId="7A3CEDAC" w14:textId="77777777" w:rsidR="00865186" w:rsidRPr="000618F6" w:rsidRDefault="00865186" w:rsidP="00865186">
      <w:r w:rsidRPr="000618F6">
        <w:t>Standaardwaarde</w:t>
      </w:r>
      <w:r w:rsidRPr="000618F6">
        <w:tab/>
      </w:r>
      <w:r w:rsidRPr="000618F6">
        <w:tab/>
        <w:t>0,0</w:t>
      </w:r>
    </w:p>
    <w:p w14:paraId="0E76DD38" w14:textId="77777777" w:rsidR="00865186" w:rsidRPr="000618F6" w:rsidRDefault="00865186" w:rsidP="00865186">
      <w:r w:rsidRPr="000618F6">
        <w:t>Toegevoegd in</w:t>
      </w:r>
      <w:r w:rsidRPr="000618F6">
        <w:tab/>
      </w:r>
      <w:r w:rsidRPr="000618F6">
        <w:tab/>
      </w:r>
      <w:r w:rsidRPr="000618F6">
        <w:tab/>
        <w:t>1.0</w:t>
      </w:r>
    </w:p>
    <w:p w14:paraId="01115908" w14:textId="77777777" w:rsidR="00865186" w:rsidRPr="000618F6" w:rsidRDefault="00865186" w:rsidP="00865186">
      <w:r w:rsidRPr="000618F6">
        <w:t>Eerste berekeningsversie</w:t>
      </w:r>
      <w:r w:rsidRPr="000618F6">
        <w:tab/>
        <w:t>01-07-2003</w:t>
      </w:r>
    </w:p>
    <w:p w14:paraId="1191376A" w14:textId="77777777" w:rsidR="00865186" w:rsidRPr="000618F6" w:rsidRDefault="00865186" w:rsidP="00865186">
      <w:r w:rsidRPr="000618F6">
        <w:t>Laatste berekeningsversie</w:t>
      </w:r>
      <w:r w:rsidRPr="000618F6">
        <w:tab/>
      </w:r>
      <w:r w:rsidRPr="000618F6">
        <w:rPr>
          <w:i/>
        </w:rPr>
        <w:t>n.v.t.</w:t>
      </w:r>
    </w:p>
    <w:p w14:paraId="0B079722" w14:textId="77777777" w:rsidR="00865186" w:rsidRPr="000618F6" w:rsidRDefault="00865186" w:rsidP="00865186">
      <w:r w:rsidRPr="000618F6">
        <w:t>Verwijderd in</w:t>
      </w:r>
      <w:r w:rsidRPr="000618F6">
        <w:tab/>
      </w:r>
      <w:r w:rsidRPr="000618F6">
        <w:tab/>
      </w:r>
      <w:r w:rsidRPr="000618F6">
        <w:tab/>
      </w:r>
      <w:r w:rsidRPr="000618F6">
        <w:rPr>
          <w:i/>
        </w:rPr>
        <w:t>n.v.t.</w:t>
      </w:r>
    </w:p>
    <w:p w14:paraId="3D3DA61E" w14:textId="77777777" w:rsidR="00865186" w:rsidRPr="000618F6" w:rsidRDefault="00865186" w:rsidP="00865186">
      <w:pPr>
        <w:pStyle w:val="Heading3"/>
        <w:rPr>
          <w:lang w:val="nl-NL"/>
        </w:rPr>
      </w:pPr>
      <w:bookmarkStart w:id="546" w:name="_Toc63778783"/>
      <w:r w:rsidRPr="000618F6">
        <w:rPr>
          <w:lang w:val="nl-NL"/>
        </w:rPr>
        <w:t>nomAlgStudieKostenBasisCorrectie</w:t>
      </w:r>
      <w:bookmarkEnd w:id="546"/>
    </w:p>
    <w:p w14:paraId="011A95EC" w14:textId="77777777" w:rsidR="00865186" w:rsidRPr="000618F6" w:rsidRDefault="00865186" w:rsidP="00865186">
      <w:r w:rsidRPr="000618F6">
        <w:t>De basiscorrectie</w:t>
      </w:r>
      <w:r w:rsidR="001D61C2" w:rsidRPr="000618F6">
        <w:t xml:space="preserve"> studiekosten kind &gt;= 18 VI is altijd de waarde van parameter 155.</w:t>
      </w:r>
    </w:p>
    <w:p w14:paraId="73F61F66" w14:textId="77777777" w:rsidR="00865186" w:rsidRPr="000618F6" w:rsidRDefault="00865186" w:rsidP="00865186"/>
    <w:p w14:paraId="441F93C0" w14:textId="77777777" w:rsidR="00865186" w:rsidRPr="000618F6" w:rsidRDefault="00865186" w:rsidP="00865186">
      <w:r w:rsidRPr="000618F6">
        <w:t>Veldtype</w:t>
      </w:r>
      <w:r w:rsidRPr="000618F6">
        <w:tab/>
      </w:r>
      <w:r w:rsidRPr="000618F6">
        <w:tab/>
      </w:r>
      <w:r w:rsidRPr="000618F6">
        <w:tab/>
      </w:r>
      <w:r w:rsidRPr="000618F6">
        <w:tab/>
        <w:t>Double</w:t>
      </w:r>
    </w:p>
    <w:p w14:paraId="0A741055" w14:textId="77777777" w:rsidR="00865186" w:rsidRPr="000618F6" w:rsidRDefault="00865186" w:rsidP="00865186">
      <w:r w:rsidRPr="000618F6">
        <w:t>Formaat</w:t>
      </w:r>
      <w:r w:rsidRPr="000618F6">
        <w:tab/>
      </w:r>
      <w:r w:rsidRPr="000618F6">
        <w:tab/>
      </w:r>
      <w:r w:rsidRPr="000618F6">
        <w:tab/>
      </w:r>
      <w:r w:rsidRPr="000618F6">
        <w:tab/>
        <w:t>999999,99</w:t>
      </w:r>
    </w:p>
    <w:p w14:paraId="21A34FB8" w14:textId="77777777" w:rsidR="00865186" w:rsidRPr="000618F6" w:rsidRDefault="00865186" w:rsidP="00865186">
      <w:r w:rsidRPr="000618F6">
        <w:t>Standaardwaarde</w:t>
      </w:r>
      <w:r w:rsidRPr="000618F6">
        <w:tab/>
      </w:r>
      <w:r w:rsidRPr="000618F6">
        <w:tab/>
        <w:t>0,0</w:t>
      </w:r>
    </w:p>
    <w:p w14:paraId="1135FA39" w14:textId="77777777" w:rsidR="00865186" w:rsidRPr="000618F6" w:rsidRDefault="001D61C2" w:rsidP="00865186">
      <w:r w:rsidRPr="000618F6">
        <w:t>Toegevoegd in</w:t>
      </w:r>
      <w:r w:rsidRPr="000618F6">
        <w:tab/>
      </w:r>
      <w:r w:rsidRPr="000618F6">
        <w:tab/>
      </w:r>
      <w:r w:rsidRPr="000618F6">
        <w:tab/>
        <w:t>2.8</w:t>
      </w:r>
    </w:p>
    <w:p w14:paraId="5ECD0EE8" w14:textId="77777777" w:rsidR="00865186" w:rsidRPr="000618F6" w:rsidRDefault="00865186" w:rsidP="00865186">
      <w:r w:rsidRPr="000618F6">
        <w:t>Eerste berekeningsversie</w:t>
      </w:r>
      <w:r w:rsidRPr="000618F6">
        <w:tab/>
        <w:t>01-0</w:t>
      </w:r>
      <w:r w:rsidR="001D61C2" w:rsidRPr="000618F6">
        <w:t>1-2016</w:t>
      </w:r>
    </w:p>
    <w:p w14:paraId="7BC1CEF1" w14:textId="77777777" w:rsidR="00865186" w:rsidRPr="000618F6" w:rsidRDefault="00865186" w:rsidP="00865186">
      <w:r w:rsidRPr="000618F6">
        <w:t>Laatste berekeningsversie</w:t>
      </w:r>
      <w:r w:rsidRPr="000618F6">
        <w:tab/>
      </w:r>
      <w:r w:rsidRPr="000618F6">
        <w:rPr>
          <w:i/>
        </w:rPr>
        <w:t>n.v.t.</w:t>
      </w:r>
    </w:p>
    <w:p w14:paraId="552CECA2" w14:textId="77777777" w:rsidR="00865186" w:rsidRPr="000618F6" w:rsidRDefault="00865186" w:rsidP="00865186">
      <w:r w:rsidRPr="000618F6">
        <w:t>Verwijderd in</w:t>
      </w:r>
      <w:r w:rsidRPr="000618F6">
        <w:tab/>
      </w:r>
      <w:r w:rsidRPr="000618F6">
        <w:tab/>
      </w:r>
      <w:r w:rsidRPr="000618F6">
        <w:tab/>
      </w:r>
      <w:r w:rsidRPr="000618F6">
        <w:rPr>
          <w:i/>
        </w:rPr>
        <w:t>n.v.t.</w:t>
      </w:r>
    </w:p>
    <w:p w14:paraId="377EF112" w14:textId="77777777" w:rsidR="00200BD6" w:rsidRPr="000618F6" w:rsidRDefault="00200BD6" w:rsidP="00200BD6">
      <w:pPr>
        <w:pStyle w:val="Heading3"/>
        <w:rPr>
          <w:lang w:val="nl-NL"/>
        </w:rPr>
      </w:pPr>
      <w:bookmarkStart w:id="547" w:name="_Toc63778784"/>
      <w:r w:rsidRPr="000618F6">
        <w:rPr>
          <w:lang w:val="nl-NL"/>
        </w:rPr>
        <w:t>nomAlgOverhevelingIndicatie</w:t>
      </w:r>
      <w:bookmarkEnd w:id="547"/>
    </w:p>
    <w:p w14:paraId="1BF320CC" w14:textId="77777777" w:rsidR="00200BD6" w:rsidRPr="000618F6" w:rsidRDefault="00200BD6" w:rsidP="00200BD6">
      <w:r w:rsidRPr="000618F6">
        <w:t xml:space="preserve">Indicatie </w:t>
      </w:r>
      <w:r w:rsidR="00954D47" w:rsidRPr="000618F6">
        <w:t xml:space="preserve">dat de totale overheveling beperkt is doordat het VTLB + overheveling hoger zou zijn dan het inkomen </w:t>
      </w:r>
      <w:r w:rsidRPr="000618F6">
        <w:t>.</w:t>
      </w:r>
    </w:p>
    <w:p w14:paraId="593E031B" w14:textId="77777777" w:rsidR="00200BD6" w:rsidRPr="000618F6" w:rsidRDefault="00200BD6" w:rsidP="00200BD6"/>
    <w:p w14:paraId="3B0A0A36" w14:textId="77777777" w:rsidR="00954D47" w:rsidRPr="000618F6" w:rsidRDefault="00954D47" w:rsidP="00954D47">
      <w:r w:rsidRPr="000618F6">
        <w:t>Veldtype</w:t>
      </w:r>
      <w:r w:rsidRPr="000618F6">
        <w:tab/>
      </w:r>
      <w:r w:rsidRPr="000618F6">
        <w:tab/>
      </w:r>
      <w:r w:rsidRPr="000618F6">
        <w:tab/>
      </w:r>
      <w:r w:rsidRPr="000618F6">
        <w:tab/>
        <w:t>TJaNee</w:t>
      </w:r>
    </w:p>
    <w:p w14:paraId="0B368692" w14:textId="77777777" w:rsidR="00954D47" w:rsidRPr="000618F6" w:rsidRDefault="00954D47" w:rsidP="00954D47">
      <w:r w:rsidRPr="000618F6">
        <w:t>Formaat</w:t>
      </w:r>
      <w:r w:rsidRPr="000618F6">
        <w:tab/>
      </w:r>
      <w:r w:rsidRPr="000618F6">
        <w:tab/>
      </w:r>
      <w:r w:rsidRPr="000618F6">
        <w:tab/>
      </w:r>
      <w:r w:rsidRPr="000618F6">
        <w:tab/>
        <w:t>Enumeration</w:t>
      </w:r>
    </w:p>
    <w:p w14:paraId="45D5576B" w14:textId="77777777" w:rsidR="00954D47" w:rsidRPr="000618F6" w:rsidRDefault="00954D47" w:rsidP="00954D47">
      <w:r w:rsidRPr="000618F6">
        <w:t>Standaardwaarde</w:t>
      </w:r>
      <w:r w:rsidRPr="000618F6">
        <w:tab/>
      </w:r>
      <w:r w:rsidRPr="000618F6">
        <w:tab/>
        <w:t>jnNee</w:t>
      </w:r>
    </w:p>
    <w:p w14:paraId="24878F8C" w14:textId="77777777" w:rsidR="00954D47" w:rsidRPr="000618F6" w:rsidRDefault="00954D47" w:rsidP="00954D47">
      <w:r w:rsidRPr="000618F6">
        <w:t>Toegevoegd in</w:t>
      </w:r>
      <w:r w:rsidRPr="000618F6">
        <w:tab/>
      </w:r>
      <w:r w:rsidRPr="000618F6">
        <w:tab/>
      </w:r>
      <w:r w:rsidRPr="000618F6">
        <w:tab/>
        <w:t>3.0</w:t>
      </w:r>
    </w:p>
    <w:p w14:paraId="7F9AA202" w14:textId="77777777" w:rsidR="00954D47" w:rsidRPr="000618F6" w:rsidRDefault="00954D47" w:rsidP="00954D47">
      <w:r w:rsidRPr="000618F6">
        <w:lastRenderedPageBreak/>
        <w:t>Eerste berekeningsversie</w:t>
      </w:r>
      <w:r w:rsidRPr="000618F6">
        <w:tab/>
        <w:t>01-01-2017</w:t>
      </w:r>
    </w:p>
    <w:p w14:paraId="6A4610BF" w14:textId="77777777" w:rsidR="00954D47" w:rsidRPr="000618F6" w:rsidRDefault="00954D47" w:rsidP="00954D47">
      <w:r w:rsidRPr="000618F6">
        <w:t>Laatste berekeningsversie</w:t>
      </w:r>
      <w:r w:rsidRPr="000618F6">
        <w:tab/>
      </w:r>
      <w:r w:rsidRPr="000618F6">
        <w:rPr>
          <w:i/>
        </w:rPr>
        <w:t>n.v.t.</w:t>
      </w:r>
    </w:p>
    <w:p w14:paraId="1CFD707E" w14:textId="77777777" w:rsidR="00954D47" w:rsidRPr="000618F6" w:rsidRDefault="00954D47" w:rsidP="00954D47">
      <w:r w:rsidRPr="000618F6">
        <w:t>Verwijderd in</w:t>
      </w:r>
      <w:r w:rsidRPr="000618F6">
        <w:tab/>
      </w:r>
      <w:r w:rsidRPr="000618F6">
        <w:tab/>
      </w:r>
      <w:r w:rsidRPr="000618F6">
        <w:tab/>
      </w:r>
      <w:r w:rsidRPr="000618F6">
        <w:rPr>
          <w:i/>
        </w:rPr>
        <w:t>n.v.t.</w:t>
      </w:r>
    </w:p>
    <w:p w14:paraId="41D143FA" w14:textId="77777777" w:rsidR="00200BD6" w:rsidRPr="000618F6" w:rsidRDefault="00200BD6" w:rsidP="00200BD6"/>
    <w:p w14:paraId="14299C20" w14:textId="77777777" w:rsidR="004D1165" w:rsidRPr="000618F6" w:rsidRDefault="002E127B" w:rsidP="00AC2AAD">
      <w:pPr>
        <w:pStyle w:val="Heading3"/>
        <w:rPr>
          <w:lang w:val="nl-NL"/>
        </w:rPr>
      </w:pPr>
      <w:bookmarkStart w:id="548" w:name="_Toc63778785"/>
      <w:r w:rsidRPr="000618F6">
        <w:rPr>
          <w:lang w:val="nl-NL"/>
        </w:rPr>
        <w:t>vtlbSchBVVPlusNomBedrag</w:t>
      </w:r>
      <w:bookmarkEnd w:id="548"/>
    </w:p>
    <w:p w14:paraId="1B5723FC" w14:textId="77777777" w:rsidR="004E0328" w:rsidRPr="000618F6" w:rsidRDefault="004E0328" w:rsidP="004E0328">
      <w:r w:rsidRPr="000618F6">
        <w:t>Het totaal van het nominaal bedrag plus de beslagvrije voet van de schuldenaar.</w:t>
      </w:r>
    </w:p>
    <w:p w14:paraId="790C4266" w14:textId="77777777" w:rsidR="004E0328" w:rsidRPr="000618F6" w:rsidRDefault="004E0328" w:rsidP="004E0328"/>
    <w:p w14:paraId="665C4AAC" w14:textId="77777777" w:rsidR="004E0328" w:rsidRPr="000618F6" w:rsidRDefault="004E0328" w:rsidP="004E0328">
      <w:r w:rsidRPr="000618F6">
        <w:t>Veldtype</w:t>
      </w:r>
      <w:r w:rsidRPr="000618F6">
        <w:tab/>
      </w:r>
      <w:r w:rsidRPr="000618F6">
        <w:tab/>
      </w:r>
      <w:r w:rsidRPr="000618F6">
        <w:tab/>
      </w:r>
      <w:r w:rsidRPr="000618F6">
        <w:tab/>
      </w:r>
      <w:r w:rsidR="00A613AA" w:rsidRPr="000618F6">
        <w:t>Double</w:t>
      </w:r>
    </w:p>
    <w:p w14:paraId="7DA99FFE" w14:textId="77777777" w:rsidR="004E0328" w:rsidRPr="000618F6" w:rsidRDefault="004E0328" w:rsidP="004E0328">
      <w:r w:rsidRPr="000618F6">
        <w:t>Formaat</w:t>
      </w:r>
      <w:r w:rsidRPr="000618F6">
        <w:tab/>
      </w:r>
      <w:r w:rsidRPr="000618F6">
        <w:tab/>
      </w:r>
      <w:r w:rsidRPr="000618F6">
        <w:tab/>
      </w:r>
      <w:r w:rsidRPr="000618F6">
        <w:tab/>
        <w:t>999999,99</w:t>
      </w:r>
    </w:p>
    <w:p w14:paraId="6F6BC89C" w14:textId="77777777" w:rsidR="004E0328" w:rsidRPr="000618F6" w:rsidRDefault="004E0328" w:rsidP="004E0328">
      <w:r w:rsidRPr="000618F6">
        <w:t>Standaardwaarde</w:t>
      </w:r>
      <w:r w:rsidRPr="000618F6">
        <w:tab/>
      </w:r>
      <w:r w:rsidRPr="000618F6">
        <w:tab/>
        <w:t>0,0</w:t>
      </w:r>
    </w:p>
    <w:p w14:paraId="14FBF3E6" w14:textId="77777777" w:rsidR="004E0328" w:rsidRPr="000618F6" w:rsidRDefault="004E0328" w:rsidP="004E0328">
      <w:r w:rsidRPr="000618F6">
        <w:t>Toegevoegd in</w:t>
      </w:r>
      <w:r w:rsidRPr="000618F6">
        <w:tab/>
      </w:r>
      <w:r w:rsidRPr="000618F6">
        <w:tab/>
      </w:r>
      <w:r w:rsidRPr="000618F6">
        <w:tab/>
        <w:t>1.0</w:t>
      </w:r>
    </w:p>
    <w:p w14:paraId="20C86F56" w14:textId="77777777" w:rsidR="004E0328" w:rsidRPr="000618F6" w:rsidRDefault="004E0328" w:rsidP="004E0328">
      <w:r w:rsidRPr="000618F6">
        <w:t>Eerste berekeningsversie</w:t>
      </w:r>
      <w:r w:rsidRPr="000618F6">
        <w:tab/>
        <w:t>01-07-2003</w:t>
      </w:r>
    </w:p>
    <w:p w14:paraId="4463F33C" w14:textId="77777777" w:rsidR="004E0328" w:rsidRPr="000618F6" w:rsidRDefault="004E0328" w:rsidP="004E0328">
      <w:r w:rsidRPr="000618F6">
        <w:t>Laatste berekeningsversie</w:t>
      </w:r>
      <w:r w:rsidRPr="000618F6">
        <w:tab/>
      </w:r>
      <w:r w:rsidRPr="000618F6">
        <w:rPr>
          <w:i/>
        </w:rPr>
        <w:t>n.v.t.</w:t>
      </w:r>
    </w:p>
    <w:p w14:paraId="49771917" w14:textId="77777777" w:rsidR="004E0328" w:rsidRPr="000618F6" w:rsidRDefault="004E0328" w:rsidP="004E0328">
      <w:r w:rsidRPr="000618F6">
        <w:t>Verwijderd in</w:t>
      </w:r>
      <w:r w:rsidRPr="000618F6">
        <w:tab/>
      </w:r>
      <w:r w:rsidRPr="000618F6">
        <w:tab/>
      </w:r>
      <w:r w:rsidRPr="000618F6">
        <w:tab/>
      </w:r>
      <w:r w:rsidRPr="000618F6">
        <w:rPr>
          <w:i/>
        </w:rPr>
        <w:t>n.v.t.</w:t>
      </w:r>
    </w:p>
    <w:p w14:paraId="790A6E74" w14:textId="77777777" w:rsidR="002E127B" w:rsidRPr="000618F6" w:rsidRDefault="002E127B" w:rsidP="00AC2AAD">
      <w:pPr>
        <w:pStyle w:val="Heading3"/>
        <w:rPr>
          <w:lang w:val="nl-NL"/>
        </w:rPr>
      </w:pPr>
      <w:bookmarkStart w:id="549" w:name="_Toc63778786"/>
      <w:r w:rsidRPr="000618F6">
        <w:rPr>
          <w:lang w:val="nl-NL"/>
        </w:rPr>
        <w:t>vtlbSchInhoudVakantieGeld</w:t>
      </w:r>
      <w:bookmarkEnd w:id="549"/>
    </w:p>
    <w:p w14:paraId="203C55F3" w14:textId="77777777" w:rsidR="004E0328" w:rsidRPr="000618F6" w:rsidRDefault="00F54AD1" w:rsidP="004E0328">
      <w:r w:rsidRPr="000618F6">
        <w:t>Het in te houden vakantiegeld per maand van de schuldenaar.</w:t>
      </w:r>
    </w:p>
    <w:p w14:paraId="45B9FDDB" w14:textId="77777777" w:rsidR="00F54AD1" w:rsidRPr="000618F6" w:rsidRDefault="00F54AD1" w:rsidP="004E0328"/>
    <w:p w14:paraId="0B4C8557" w14:textId="77777777" w:rsidR="00F54AD1" w:rsidRPr="000618F6" w:rsidRDefault="00F54AD1" w:rsidP="00F54AD1">
      <w:r w:rsidRPr="000618F6">
        <w:t>Veldtype</w:t>
      </w:r>
      <w:r w:rsidRPr="000618F6">
        <w:tab/>
      </w:r>
      <w:r w:rsidRPr="000618F6">
        <w:tab/>
      </w:r>
      <w:r w:rsidRPr="000618F6">
        <w:tab/>
      </w:r>
      <w:r w:rsidRPr="000618F6">
        <w:tab/>
      </w:r>
      <w:r w:rsidR="00A613AA" w:rsidRPr="000618F6">
        <w:t>Double</w:t>
      </w:r>
    </w:p>
    <w:p w14:paraId="11A418B9" w14:textId="77777777" w:rsidR="00F54AD1" w:rsidRPr="000618F6" w:rsidRDefault="00F54AD1" w:rsidP="00F54AD1">
      <w:r w:rsidRPr="000618F6">
        <w:t>Formaat</w:t>
      </w:r>
      <w:r w:rsidRPr="000618F6">
        <w:tab/>
      </w:r>
      <w:r w:rsidRPr="000618F6">
        <w:tab/>
      </w:r>
      <w:r w:rsidRPr="000618F6">
        <w:tab/>
      </w:r>
      <w:r w:rsidRPr="000618F6">
        <w:tab/>
        <w:t>999999,99</w:t>
      </w:r>
    </w:p>
    <w:p w14:paraId="5F553AEF" w14:textId="77777777" w:rsidR="00F54AD1" w:rsidRPr="000618F6" w:rsidRDefault="00F54AD1" w:rsidP="00F54AD1">
      <w:r w:rsidRPr="000618F6">
        <w:t>Standaardwaarde</w:t>
      </w:r>
      <w:r w:rsidRPr="000618F6">
        <w:tab/>
      </w:r>
      <w:r w:rsidRPr="000618F6">
        <w:tab/>
        <w:t>0,0</w:t>
      </w:r>
    </w:p>
    <w:p w14:paraId="63C2D8D6" w14:textId="77777777" w:rsidR="00F54AD1" w:rsidRPr="000618F6" w:rsidRDefault="00F54AD1" w:rsidP="00F54AD1">
      <w:r w:rsidRPr="000618F6">
        <w:t>Toegevoegd in</w:t>
      </w:r>
      <w:r w:rsidRPr="000618F6">
        <w:tab/>
      </w:r>
      <w:r w:rsidRPr="000618F6">
        <w:tab/>
      </w:r>
      <w:r w:rsidRPr="000618F6">
        <w:tab/>
        <w:t>1.0</w:t>
      </w:r>
    </w:p>
    <w:p w14:paraId="450566CE" w14:textId="77777777" w:rsidR="00F54AD1" w:rsidRPr="000618F6" w:rsidRDefault="00F54AD1" w:rsidP="00F54AD1">
      <w:r w:rsidRPr="000618F6">
        <w:t>Eerste berekeningsversie</w:t>
      </w:r>
      <w:r w:rsidRPr="000618F6">
        <w:tab/>
        <w:t>01-07-2003</w:t>
      </w:r>
    </w:p>
    <w:p w14:paraId="7B45B73D" w14:textId="77777777" w:rsidR="00F54AD1" w:rsidRPr="000618F6" w:rsidRDefault="00F54AD1" w:rsidP="00F54AD1">
      <w:r w:rsidRPr="000618F6">
        <w:t>Laatste berekeningsversie</w:t>
      </w:r>
      <w:r w:rsidRPr="000618F6">
        <w:tab/>
      </w:r>
      <w:r w:rsidRPr="000618F6">
        <w:rPr>
          <w:i/>
        </w:rPr>
        <w:t>n.v.t.</w:t>
      </w:r>
    </w:p>
    <w:p w14:paraId="3C938729" w14:textId="77777777" w:rsidR="00F54AD1" w:rsidRPr="000618F6" w:rsidRDefault="00F54AD1" w:rsidP="00F54AD1">
      <w:r w:rsidRPr="000618F6">
        <w:t>Verwijderd in</w:t>
      </w:r>
      <w:r w:rsidRPr="000618F6">
        <w:tab/>
      </w:r>
      <w:r w:rsidRPr="000618F6">
        <w:tab/>
      </w:r>
      <w:r w:rsidRPr="000618F6">
        <w:tab/>
      </w:r>
      <w:r w:rsidRPr="000618F6">
        <w:rPr>
          <w:i/>
        </w:rPr>
        <w:t>n.v.t.</w:t>
      </w:r>
    </w:p>
    <w:p w14:paraId="02B50E3C" w14:textId="77777777" w:rsidR="002E127B" w:rsidRPr="000618F6" w:rsidRDefault="002E127B" w:rsidP="00AC2AAD">
      <w:pPr>
        <w:pStyle w:val="Heading3"/>
        <w:rPr>
          <w:lang w:val="nl-NL"/>
        </w:rPr>
      </w:pPr>
      <w:bookmarkStart w:id="550" w:name="_Toc63778787"/>
      <w:r w:rsidRPr="000618F6">
        <w:rPr>
          <w:lang w:val="nl-NL"/>
        </w:rPr>
        <w:t>vtlbSchVrijTeLatenBedrag</w:t>
      </w:r>
      <w:bookmarkEnd w:id="550"/>
    </w:p>
    <w:p w14:paraId="76EFBB35" w14:textId="77777777" w:rsidR="002E127B" w:rsidRPr="000618F6" w:rsidRDefault="00C738BB">
      <w:r w:rsidRPr="000618F6">
        <w:t>Het vrij te laten bedrag per maand van de schuldenaar (nominaal bedrag plus beslagvrije voet minus in te houden vakantiegeld).</w:t>
      </w:r>
    </w:p>
    <w:p w14:paraId="65EDCEEC" w14:textId="77777777" w:rsidR="00C738BB" w:rsidRPr="000618F6" w:rsidRDefault="00C738BB"/>
    <w:p w14:paraId="6F282F70" w14:textId="77777777" w:rsidR="00C738BB" w:rsidRPr="000618F6" w:rsidRDefault="00C738BB" w:rsidP="00C738BB">
      <w:r w:rsidRPr="000618F6">
        <w:t>Veldtype</w:t>
      </w:r>
      <w:r w:rsidRPr="000618F6">
        <w:tab/>
      </w:r>
      <w:r w:rsidRPr="000618F6">
        <w:tab/>
      </w:r>
      <w:r w:rsidRPr="000618F6">
        <w:tab/>
      </w:r>
      <w:r w:rsidRPr="000618F6">
        <w:tab/>
      </w:r>
      <w:r w:rsidR="00A613AA" w:rsidRPr="000618F6">
        <w:t>Double</w:t>
      </w:r>
    </w:p>
    <w:p w14:paraId="73B0D79E" w14:textId="77777777" w:rsidR="00C738BB" w:rsidRPr="000618F6" w:rsidRDefault="00C738BB" w:rsidP="00C738BB">
      <w:r w:rsidRPr="000618F6">
        <w:t>Formaat</w:t>
      </w:r>
      <w:r w:rsidRPr="000618F6">
        <w:tab/>
      </w:r>
      <w:r w:rsidRPr="000618F6">
        <w:tab/>
      </w:r>
      <w:r w:rsidRPr="000618F6">
        <w:tab/>
      </w:r>
      <w:r w:rsidRPr="000618F6">
        <w:tab/>
        <w:t>999999,99</w:t>
      </w:r>
    </w:p>
    <w:p w14:paraId="624CB305" w14:textId="77777777" w:rsidR="00C738BB" w:rsidRPr="000618F6" w:rsidRDefault="00C738BB" w:rsidP="00C738BB">
      <w:r w:rsidRPr="000618F6">
        <w:t>Standaardwaarde</w:t>
      </w:r>
      <w:r w:rsidRPr="000618F6">
        <w:tab/>
      </w:r>
      <w:r w:rsidRPr="000618F6">
        <w:tab/>
        <w:t>0,0</w:t>
      </w:r>
    </w:p>
    <w:p w14:paraId="337CB2F0" w14:textId="77777777" w:rsidR="00C738BB" w:rsidRPr="000618F6" w:rsidRDefault="00C738BB" w:rsidP="00C738BB">
      <w:r w:rsidRPr="000618F6">
        <w:t>Toegevoegd in</w:t>
      </w:r>
      <w:r w:rsidRPr="000618F6">
        <w:tab/>
      </w:r>
      <w:r w:rsidRPr="000618F6">
        <w:tab/>
      </w:r>
      <w:r w:rsidRPr="000618F6">
        <w:tab/>
        <w:t>1.0</w:t>
      </w:r>
    </w:p>
    <w:p w14:paraId="51E97F26" w14:textId="77777777" w:rsidR="00C738BB" w:rsidRPr="000618F6" w:rsidRDefault="00C738BB" w:rsidP="00C738BB">
      <w:r w:rsidRPr="000618F6">
        <w:t>Eerste berekeningsversie</w:t>
      </w:r>
      <w:r w:rsidRPr="000618F6">
        <w:tab/>
        <w:t>01-07-2003</w:t>
      </w:r>
    </w:p>
    <w:p w14:paraId="05BFA61B" w14:textId="77777777" w:rsidR="00C738BB" w:rsidRPr="000618F6" w:rsidRDefault="00C738BB" w:rsidP="00C738BB">
      <w:r w:rsidRPr="000618F6">
        <w:t>Laatste berekeningsversie</w:t>
      </w:r>
      <w:r w:rsidRPr="000618F6">
        <w:tab/>
      </w:r>
      <w:r w:rsidRPr="000618F6">
        <w:rPr>
          <w:i/>
        </w:rPr>
        <w:t>n.v.t.</w:t>
      </w:r>
    </w:p>
    <w:p w14:paraId="2454105C" w14:textId="77777777" w:rsidR="00C738BB" w:rsidRPr="000618F6" w:rsidRDefault="00C738BB" w:rsidP="00C738BB">
      <w:r w:rsidRPr="000618F6">
        <w:t>Verwijderd in</w:t>
      </w:r>
      <w:r w:rsidRPr="000618F6">
        <w:tab/>
      </w:r>
      <w:r w:rsidRPr="000618F6">
        <w:tab/>
      </w:r>
      <w:r w:rsidRPr="000618F6">
        <w:tab/>
      </w:r>
      <w:r w:rsidRPr="000618F6">
        <w:rPr>
          <w:i/>
        </w:rPr>
        <w:t>n.v.t.</w:t>
      </w:r>
    </w:p>
    <w:p w14:paraId="480455E4" w14:textId="77777777" w:rsidR="002E127B" w:rsidRPr="000618F6" w:rsidRDefault="002E127B" w:rsidP="00AC2AAD">
      <w:pPr>
        <w:pStyle w:val="Heading3"/>
        <w:rPr>
          <w:lang w:val="nl-NL"/>
        </w:rPr>
      </w:pPr>
      <w:bookmarkStart w:id="551" w:name="_Toc63778788"/>
      <w:r w:rsidRPr="000618F6">
        <w:rPr>
          <w:lang w:val="nl-NL"/>
        </w:rPr>
        <w:t>vtlbSchBehoudenVakantieGeld</w:t>
      </w:r>
      <w:bookmarkEnd w:id="551"/>
    </w:p>
    <w:p w14:paraId="695FD5B5" w14:textId="77777777" w:rsidR="002E127B" w:rsidRPr="000618F6" w:rsidRDefault="006A082D">
      <w:r w:rsidRPr="000618F6">
        <w:t>Het jaarlijks te behouden vakantiegeld voor de schuldenaar.</w:t>
      </w:r>
    </w:p>
    <w:p w14:paraId="1C965E58" w14:textId="77777777" w:rsidR="006A082D" w:rsidRPr="000618F6" w:rsidRDefault="006A082D"/>
    <w:p w14:paraId="4FAE046C" w14:textId="77777777" w:rsidR="006A082D" w:rsidRPr="000618F6" w:rsidRDefault="006A082D" w:rsidP="006A082D">
      <w:r w:rsidRPr="000618F6">
        <w:t>Veldtype</w:t>
      </w:r>
      <w:r w:rsidRPr="000618F6">
        <w:tab/>
      </w:r>
      <w:r w:rsidRPr="000618F6">
        <w:tab/>
      </w:r>
      <w:r w:rsidRPr="000618F6">
        <w:tab/>
      </w:r>
      <w:r w:rsidRPr="000618F6">
        <w:tab/>
      </w:r>
      <w:r w:rsidR="00A613AA" w:rsidRPr="000618F6">
        <w:t>Double</w:t>
      </w:r>
    </w:p>
    <w:p w14:paraId="61EC94C0" w14:textId="77777777" w:rsidR="006A082D" w:rsidRPr="000618F6" w:rsidRDefault="006A082D" w:rsidP="006A082D">
      <w:r w:rsidRPr="000618F6">
        <w:t>Formaat</w:t>
      </w:r>
      <w:r w:rsidRPr="000618F6">
        <w:tab/>
      </w:r>
      <w:r w:rsidRPr="000618F6">
        <w:tab/>
      </w:r>
      <w:r w:rsidRPr="000618F6">
        <w:tab/>
      </w:r>
      <w:r w:rsidRPr="000618F6">
        <w:tab/>
        <w:t>999999,99</w:t>
      </w:r>
    </w:p>
    <w:p w14:paraId="4C136AB5" w14:textId="77777777" w:rsidR="006A082D" w:rsidRPr="000618F6" w:rsidRDefault="006A082D" w:rsidP="006A082D">
      <w:r w:rsidRPr="000618F6">
        <w:t>Standaardwaarde</w:t>
      </w:r>
      <w:r w:rsidRPr="000618F6">
        <w:tab/>
      </w:r>
      <w:r w:rsidRPr="000618F6">
        <w:tab/>
        <w:t>0,0</w:t>
      </w:r>
    </w:p>
    <w:p w14:paraId="1FF17D3E" w14:textId="77777777" w:rsidR="006A082D" w:rsidRPr="000618F6" w:rsidRDefault="006A082D" w:rsidP="006A082D">
      <w:r w:rsidRPr="000618F6">
        <w:t>Toegevoegd in</w:t>
      </w:r>
      <w:r w:rsidRPr="000618F6">
        <w:tab/>
      </w:r>
      <w:r w:rsidRPr="000618F6">
        <w:tab/>
      </w:r>
      <w:r w:rsidRPr="000618F6">
        <w:tab/>
        <w:t>1.0</w:t>
      </w:r>
    </w:p>
    <w:p w14:paraId="0E5E850C" w14:textId="77777777" w:rsidR="006A082D" w:rsidRPr="000618F6" w:rsidRDefault="006A082D" w:rsidP="006A082D">
      <w:r w:rsidRPr="000618F6">
        <w:t>Eerste berekeningsversie</w:t>
      </w:r>
      <w:r w:rsidRPr="000618F6">
        <w:tab/>
        <w:t>01-07-2003</w:t>
      </w:r>
    </w:p>
    <w:p w14:paraId="5B22E8D0" w14:textId="77777777" w:rsidR="006A082D" w:rsidRPr="000618F6" w:rsidRDefault="006A082D" w:rsidP="006A082D">
      <w:r w:rsidRPr="000618F6">
        <w:t>Laatste berekeningsversie</w:t>
      </w:r>
      <w:r w:rsidRPr="000618F6">
        <w:tab/>
      </w:r>
      <w:r w:rsidRPr="000618F6">
        <w:rPr>
          <w:i/>
        </w:rPr>
        <w:t>n.v.t.</w:t>
      </w:r>
    </w:p>
    <w:p w14:paraId="654A4A07" w14:textId="77777777" w:rsidR="006A082D" w:rsidRPr="000618F6" w:rsidRDefault="006A082D" w:rsidP="006A082D">
      <w:r w:rsidRPr="000618F6">
        <w:t>Verwijderd in</w:t>
      </w:r>
      <w:r w:rsidRPr="000618F6">
        <w:tab/>
      </w:r>
      <w:r w:rsidRPr="000618F6">
        <w:tab/>
      </w:r>
      <w:r w:rsidRPr="000618F6">
        <w:tab/>
      </w:r>
      <w:r w:rsidRPr="000618F6">
        <w:rPr>
          <w:i/>
        </w:rPr>
        <w:t>n.v.t.</w:t>
      </w:r>
    </w:p>
    <w:p w14:paraId="6E06DFE8" w14:textId="77777777" w:rsidR="002E127B" w:rsidRPr="000618F6" w:rsidRDefault="002E127B" w:rsidP="00AC2AAD">
      <w:pPr>
        <w:pStyle w:val="Heading3"/>
        <w:rPr>
          <w:lang w:val="nl-NL"/>
        </w:rPr>
      </w:pPr>
      <w:bookmarkStart w:id="552" w:name="_Toc63778789"/>
      <w:r w:rsidRPr="000618F6">
        <w:rPr>
          <w:lang w:val="nl-NL"/>
        </w:rPr>
        <w:lastRenderedPageBreak/>
        <w:t>vtlbParBVVPlusNomBedrag</w:t>
      </w:r>
      <w:bookmarkEnd w:id="552"/>
    </w:p>
    <w:p w14:paraId="18C8C0AB" w14:textId="77777777" w:rsidR="004E0328" w:rsidRPr="000618F6" w:rsidRDefault="004E0328" w:rsidP="004E0328">
      <w:r w:rsidRPr="000618F6">
        <w:t>Het totaal van het nominaal bedrag plus de beslagvrije voet van de partner.</w:t>
      </w:r>
    </w:p>
    <w:p w14:paraId="68941D7C" w14:textId="77777777" w:rsidR="004E0328" w:rsidRPr="000618F6" w:rsidRDefault="004E0328" w:rsidP="004E0328"/>
    <w:p w14:paraId="153C1530" w14:textId="77777777" w:rsidR="004E0328" w:rsidRPr="000618F6" w:rsidRDefault="004E0328" w:rsidP="004E0328">
      <w:r w:rsidRPr="000618F6">
        <w:t>Veldtype</w:t>
      </w:r>
      <w:r w:rsidRPr="000618F6">
        <w:tab/>
      </w:r>
      <w:r w:rsidRPr="000618F6">
        <w:tab/>
      </w:r>
      <w:r w:rsidRPr="000618F6">
        <w:tab/>
      </w:r>
      <w:r w:rsidRPr="000618F6">
        <w:tab/>
      </w:r>
      <w:r w:rsidR="00A613AA" w:rsidRPr="000618F6">
        <w:t>Double</w:t>
      </w:r>
    </w:p>
    <w:p w14:paraId="3D057E92" w14:textId="77777777" w:rsidR="004E0328" w:rsidRPr="000618F6" w:rsidRDefault="004E0328" w:rsidP="004E0328">
      <w:r w:rsidRPr="000618F6">
        <w:t>Formaat</w:t>
      </w:r>
      <w:r w:rsidRPr="000618F6">
        <w:tab/>
      </w:r>
      <w:r w:rsidRPr="000618F6">
        <w:tab/>
      </w:r>
      <w:r w:rsidRPr="000618F6">
        <w:tab/>
      </w:r>
      <w:r w:rsidRPr="000618F6">
        <w:tab/>
        <w:t>999999,99</w:t>
      </w:r>
    </w:p>
    <w:p w14:paraId="16D5805B" w14:textId="77777777" w:rsidR="004E0328" w:rsidRPr="000618F6" w:rsidRDefault="004E0328" w:rsidP="004E0328">
      <w:r w:rsidRPr="000618F6">
        <w:t>Standaardwaarde</w:t>
      </w:r>
      <w:r w:rsidRPr="000618F6">
        <w:tab/>
      </w:r>
      <w:r w:rsidRPr="000618F6">
        <w:tab/>
        <w:t>0,0</w:t>
      </w:r>
    </w:p>
    <w:p w14:paraId="17A9EA51" w14:textId="77777777" w:rsidR="004E0328" w:rsidRPr="000618F6" w:rsidRDefault="004E0328" w:rsidP="004E0328">
      <w:r w:rsidRPr="000618F6">
        <w:t>Toegevoegd in</w:t>
      </w:r>
      <w:r w:rsidRPr="000618F6">
        <w:tab/>
      </w:r>
      <w:r w:rsidRPr="000618F6">
        <w:tab/>
      </w:r>
      <w:r w:rsidRPr="000618F6">
        <w:tab/>
        <w:t>1.0</w:t>
      </w:r>
    </w:p>
    <w:p w14:paraId="6C8EF54C" w14:textId="77777777" w:rsidR="004E0328" w:rsidRPr="000618F6" w:rsidRDefault="004E0328" w:rsidP="004E0328">
      <w:r w:rsidRPr="000618F6">
        <w:t>Eerste berekeningsversie</w:t>
      </w:r>
      <w:r w:rsidRPr="000618F6">
        <w:tab/>
        <w:t>01-07-2003</w:t>
      </w:r>
    </w:p>
    <w:p w14:paraId="43655693" w14:textId="77777777" w:rsidR="004E0328" w:rsidRPr="000618F6" w:rsidRDefault="004E0328" w:rsidP="004E0328">
      <w:r w:rsidRPr="000618F6">
        <w:t>Laatste berekeningsversie</w:t>
      </w:r>
      <w:r w:rsidRPr="000618F6">
        <w:tab/>
      </w:r>
      <w:r w:rsidRPr="000618F6">
        <w:rPr>
          <w:i/>
        </w:rPr>
        <w:t>n.v.t.</w:t>
      </w:r>
    </w:p>
    <w:p w14:paraId="21B729E2" w14:textId="77777777" w:rsidR="004E0328" w:rsidRPr="000618F6" w:rsidRDefault="004E0328" w:rsidP="004E0328">
      <w:r w:rsidRPr="000618F6">
        <w:t>Verwijderd in</w:t>
      </w:r>
      <w:r w:rsidRPr="000618F6">
        <w:tab/>
      </w:r>
      <w:r w:rsidRPr="000618F6">
        <w:tab/>
      </w:r>
      <w:r w:rsidRPr="000618F6">
        <w:tab/>
      </w:r>
      <w:r w:rsidRPr="000618F6">
        <w:rPr>
          <w:i/>
        </w:rPr>
        <w:t>n.v.t.</w:t>
      </w:r>
    </w:p>
    <w:p w14:paraId="0ACE8CD6" w14:textId="77777777" w:rsidR="002E127B" w:rsidRPr="000618F6" w:rsidRDefault="002E127B" w:rsidP="00AC2AAD">
      <w:pPr>
        <w:pStyle w:val="Heading3"/>
        <w:rPr>
          <w:lang w:val="nl-NL"/>
        </w:rPr>
      </w:pPr>
      <w:bookmarkStart w:id="553" w:name="_Toc63778790"/>
      <w:r w:rsidRPr="000618F6">
        <w:rPr>
          <w:lang w:val="nl-NL"/>
        </w:rPr>
        <w:t>vtlbParInhoudVakantieGeld</w:t>
      </w:r>
      <w:bookmarkEnd w:id="553"/>
    </w:p>
    <w:p w14:paraId="30FD9707" w14:textId="77777777" w:rsidR="00F54AD1" w:rsidRPr="000618F6" w:rsidRDefault="00F54AD1" w:rsidP="00F54AD1">
      <w:r w:rsidRPr="000618F6">
        <w:t>Het in te houden vakantiegeld per maand van de partner.</w:t>
      </w:r>
    </w:p>
    <w:p w14:paraId="0B97C49C" w14:textId="77777777" w:rsidR="00F54AD1" w:rsidRPr="000618F6" w:rsidRDefault="00F54AD1" w:rsidP="00F54AD1"/>
    <w:p w14:paraId="585E38B6" w14:textId="77777777" w:rsidR="00F54AD1" w:rsidRPr="000618F6" w:rsidRDefault="00F54AD1" w:rsidP="00F54AD1">
      <w:r w:rsidRPr="000618F6">
        <w:t>Veldtype</w:t>
      </w:r>
      <w:r w:rsidRPr="000618F6">
        <w:tab/>
      </w:r>
      <w:r w:rsidRPr="000618F6">
        <w:tab/>
      </w:r>
      <w:r w:rsidRPr="000618F6">
        <w:tab/>
      </w:r>
      <w:r w:rsidRPr="000618F6">
        <w:tab/>
      </w:r>
      <w:r w:rsidR="00A613AA" w:rsidRPr="000618F6">
        <w:t>Double</w:t>
      </w:r>
    </w:p>
    <w:p w14:paraId="31B2861E" w14:textId="77777777" w:rsidR="00F54AD1" w:rsidRPr="000618F6" w:rsidRDefault="00F54AD1" w:rsidP="00F54AD1">
      <w:r w:rsidRPr="000618F6">
        <w:t>Formaat</w:t>
      </w:r>
      <w:r w:rsidRPr="000618F6">
        <w:tab/>
      </w:r>
      <w:r w:rsidRPr="000618F6">
        <w:tab/>
      </w:r>
      <w:r w:rsidRPr="000618F6">
        <w:tab/>
      </w:r>
      <w:r w:rsidRPr="000618F6">
        <w:tab/>
        <w:t>999999,99</w:t>
      </w:r>
    </w:p>
    <w:p w14:paraId="28D00B3C" w14:textId="77777777" w:rsidR="00F54AD1" w:rsidRPr="000618F6" w:rsidRDefault="00F54AD1" w:rsidP="00F54AD1">
      <w:r w:rsidRPr="000618F6">
        <w:t>Standaardwaarde</w:t>
      </w:r>
      <w:r w:rsidRPr="000618F6">
        <w:tab/>
      </w:r>
      <w:r w:rsidRPr="000618F6">
        <w:tab/>
        <w:t>0,0</w:t>
      </w:r>
    </w:p>
    <w:p w14:paraId="504BCA92" w14:textId="77777777" w:rsidR="00F54AD1" w:rsidRPr="000618F6" w:rsidRDefault="00F54AD1" w:rsidP="00F54AD1">
      <w:r w:rsidRPr="000618F6">
        <w:t>Toegevoegd in</w:t>
      </w:r>
      <w:r w:rsidRPr="000618F6">
        <w:tab/>
      </w:r>
      <w:r w:rsidRPr="000618F6">
        <w:tab/>
      </w:r>
      <w:r w:rsidRPr="000618F6">
        <w:tab/>
        <w:t>1.0</w:t>
      </w:r>
    </w:p>
    <w:p w14:paraId="06A731B6" w14:textId="77777777" w:rsidR="00F54AD1" w:rsidRPr="000618F6" w:rsidRDefault="00F54AD1" w:rsidP="00F54AD1">
      <w:r w:rsidRPr="000618F6">
        <w:t>Eerste berekeningsversie</w:t>
      </w:r>
      <w:r w:rsidRPr="000618F6">
        <w:tab/>
        <w:t>01-07-2003</w:t>
      </w:r>
    </w:p>
    <w:p w14:paraId="572AD175" w14:textId="77777777" w:rsidR="00F54AD1" w:rsidRPr="000618F6" w:rsidRDefault="00F54AD1" w:rsidP="00F54AD1">
      <w:r w:rsidRPr="000618F6">
        <w:t>Laatste berekeningsversie</w:t>
      </w:r>
      <w:r w:rsidRPr="000618F6">
        <w:tab/>
      </w:r>
      <w:r w:rsidRPr="000618F6">
        <w:rPr>
          <w:i/>
        </w:rPr>
        <w:t>n.v.t.</w:t>
      </w:r>
    </w:p>
    <w:p w14:paraId="20B25424" w14:textId="77777777" w:rsidR="00F54AD1" w:rsidRPr="000618F6" w:rsidRDefault="00F54AD1" w:rsidP="00F54AD1">
      <w:r w:rsidRPr="000618F6">
        <w:t>Verwijderd in</w:t>
      </w:r>
      <w:r w:rsidRPr="000618F6">
        <w:tab/>
      </w:r>
      <w:r w:rsidRPr="000618F6">
        <w:tab/>
      </w:r>
      <w:r w:rsidRPr="000618F6">
        <w:tab/>
      </w:r>
      <w:r w:rsidRPr="000618F6">
        <w:rPr>
          <w:i/>
        </w:rPr>
        <w:t>n.v.t.</w:t>
      </w:r>
    </w:p>
    <w:p w14:paraId="7452AC5C" w14:textId="77777777" w:rsidR="002E127B" w:rsidRPr="000618F6" w:rsidRDefault="002E127B" w:rsidP="00AC2AAD">
      <w:pPr>
        <w:pStyle w:val="Heading3"/>
        <w:rPr>
          <w:lang w:val="nl-NL"/>
        </w:rPr>
      </w:pPr>
      <w:bookmarkStart w:id="554" w:name="_Toc63778791"/>
      <w:r w:rsidRPr="000618F6">
        <w:rPr>
          <w:lang w:val="nl-NL"/>
        </w:rPr>
        <w:t>vtlbParVrijTeLatenBedrag</w:t>
      </w:r>
      <w:bookmarkEnd w:id="554"/>
    </w:p>
    <w:p w14:paraId="22AB49F9" w14:textId="77777777" w:rsidR="00C738BB" w:rsidRPr="000618F6" w:rsidRDefault="00C738BB" w:rsidP="00C738BB">
      <w:r w:rsidRPr="000618F6">
        <w:t>Het vrij te laten bedrag per maand van de partner (nominaal bedrag plus beslagvrije voet minus in te houden vakantiegeld).</w:t>
      </w:r>
    </w:p>
    <w:p w14:paraId="20419560" w14:textId="77777777" w:rsidR="00C738BB" w:rsidRPr="000618F6" w:rsidRDefault="00C738BB" w:rsidP="00C738BB"/>
    <w:p w14:paraId="0F0C3508" w14:textId="77777777" w:rsidR="00C738BB" w:rsidRPr="000618F6" w:rsidRDefault="00C738BB" w:rsidP="00C738BB">
      <w:r w:rsidRPr="000618F6">
        <w:t>Veldtype</w:t>
      </w:r>
      <w:r w:rsidRPr="000618F6">
        <w:tab/>
      </w:r>
      <w:r w:rsidRPr="000618F6">
        <w:tab/>
      </w:r>
      <w:r w:rsidRPr="000618F6">
        <w:tab/>
      </w:r>
      <w:r w:rsidRPr="000618F6">
        <w:tab/>
      </w:r>
      <w:r w:rsidR="00A613AA" w:rsidRPr="000618F6">
        <w:t>Double</w:t>
      </w:r>
    </w:p>
    <w:p w14:paraId="625B2D60" w14:textId="77777777" w:rsidR="00C738BB" w:rsidRPr="000618F6" w:rsidRDefault="00C738BB" w:rsidP="00C738BB">
      <w:r w:rsidRPr="000618F6">
        <w:t>Formaat</w:t>
      </w:r>
      <w:r w:rsidRPr="000618F6">
        <w:tab/>
      </w:r>
      <w:r w:rsidRPr="000618F6">
        <w:tab/>
      </w:r>
      <w:r w:rsidRPr="000618F6">
        <w:tab/>
      </w:r>
      <w:r w:rsidRPr="000618F6">
        <w:tab/>
        <w:t>999999,99</w:t>
      </w:r>
    </w:p>
    <w:p w14:paraId="5EE8A1ED" w14:textId="77777777" w:rsidR="00C738BB" w:rsidRPr="000618F6" w:rsidRDefault="00C738BB" w:rsidP="00C738BB">
      <w:r w:rsidRPr="000618F6">
        <w:t>Standaardwaarde</w:t>
      </w:r>
      <w:r w:rsidRPr="000618F6">
        <w:tab/>
      </w:r>
      <w:r w:rsidRPr="000618F6">
        <w:tab/>
        <w:t>0,0</w:t>
      </w:r>
    </w:p>
    <w:p w14:paraId="1D98EA13" w14:textId="77777777" w:rsidR="00C738BB" w:rsidRPr="000618F6" w:rsidRDefault="00C738BB" w:rsidP="00C738BB">
      <w:r w:rsidRPr="000618F6">
        <w:t>Toegevoegd in</w:t>
      </w:r>
      <w:r w:rsidRPr="000618F6">
        <w:tab/>
      </w:r>
      <w:r w:rsidRPr="000618F6">
        <w:tab/>
      </w:r>
      <w:r w:rsidRPr="000618F6">
        <w:tab/>
        <w:t>1.0</w:t>
      </w:r>
    </w:p>
    <w:p w14:paraId="0E58A0BD" w14:textId="77777777" w:rsidR="00C738BB" w:rsidRPr="000618F6" w:rsidRDefault="00C738BB" w:rsidP="00C738BB">
      <w:r w:rsidRPr="000618F6">
        <w:t>Eerste berekeningsversie</w:t>
      </w:r>
      <w:r w:rsidRPr="000618F6">
        <w:tab/>
        <w:t>01-07-2003</w:t>
      </w:r>
    </w:p>
    <w:p w14:paraId="791B3139" w14:textId="77777777" w:rsidR="00C738BB" w:rsidRPr="000618F6" w:rsidRDefault="00C738BB" w:rsidP="00C738BB">
      <w:r w:rsidRPr="000618F6">
        <w:t>Laatste berekeningsversie</w:t>
      </w:r>
      <w:r w:rsidRPr="000618F6">
        <w:tab/>
      </w:r>
      <w:r w:rsidRPr="000618F6">
        <w:rPr>
          <w:i/>
        </w:rPr>
        <w:t>n.v.t.</w:t>
      </w:r>
    </w:p>
    <w:p w14:paraId="233C4B40" w14:textId="77777777" w:rsidR="00C738BB" w:rsidRPr="000618F6" w:rsidRDefault="00C738BB" w:rsidP="00C738BB">
      <w:r w:rsidRPr="000618F6">
        <w:t>Verwijderd in</w:t>
      </w:r>
      <w:r w:rsidRPr="000618F6">
        <w:tab/>
      </w:r>
      <w:r w:rsidRPr="000618F6">
        <w:tab/>
      </w:r>
      <w:r w:rsidRPr="000618F6">
        <w:tab/>
      </w:r>
      <w:r w:rsidRPr="000618F6">
        <w:rPr>
          <w:i/>
        </w:rPr>
        <w:t>n.v.t.</w:t>
      </w:r>
    </w:p>
    <w:p w14:paraId="5B1F8D52" w14:textId="77777777" w:rsidR="002E127B" w:rsidRPr="000618F6" w:rsidRDefault="002E127B" w:rsidP="00AC2AAD">
      <w:pPr>
        <w:pStyle w:val="Heading3"/>
        <w:rPr>
          <w:lang w:val="nl-NL"/>
        </w:rPr>
      </w:pPr>
      <w:bookmarkStart w:id="555" w:name="_Toc63778792"/>
      <w:r w:rsidRPr="000618F6">
        <w:rPr>
          <w:lang w:val="nl-NL"/>
        </w:rPr>
        <w:t>vtlbParBehoudenVakantieGeld</w:t>
      </w:r>
      <w:bookmarkEnd w:id="555"/>
    </w:p>
    <w:p w14:paraId="647D7008" w14:textId="77777777" w:rsidR="006A082D" w:rsidRPr="000618F6" w:rsidRDefault="006A082D" w:rsidP="006A082D">
      <w:r w:rsidRPr="000618F6">
        <w:t>Het jaarlijks te behouden vakantiegeld voor de partner.</w:t>
      </w:r>
    </w:p>
    <w:p w14:paraId="3B3FDCAA" w14:textId="77777777" w:rsidR="006A082D" w:rsidRPr="000618F6" w:rsidRDefault="006A082D" w:rsidP="006A082D"/>
    <w:p w14:paraId="1C0145F8" w14:textId="77777777" w:rsidR="006A082D" w:rsidRPr="000618F6" w:rsidRDefault="006A082D" w:rsidP="006A082D">
      <w:r w:rsidRPr="000618F6">
        <w:t>Veldtype</w:t>
      </w:r>
      <w:r w:rsidRPr="000618F6">
        <w:tab/>
      </w:r>
      <w:r w:rsidRPr="000618F6">
        <w:tab/>
      </w:r>
      <w:r w:rsidRPr="000618F6">
        <w:tab/>
      </w:r>
      <w:r w:rsidRPr="000618F6">
        <w:tab/>
      </w:r>
      <w:r w:rsidR="00A613AA" w:rsidRPr="000618F6">
        <w:t>Double</w:t>
      </w:r>
    </w:p>
    <w:p w14:paraId="77E5F742" w14:textId="77777777" w:rsidR="006A082D" w:rsidRPr="000618F6" w:rsidRDefault="006A082D" w:rsidP="006A082D">
      <w:r w:rsidRPr="000618F6">
        <w:t>Formaat</w:t>
      </w:r>
      <w:r w:rsidRPr="000618F6">
        <w:tab/>
      </w:r>
      <w:r w:rsidRPr="000618F6">
        <w:tab/>
      </w:r>
      <w:r w:rsidRPr="000618F6">
        <w:tab/>
      </w:r>
      <w:r w:rsidRPr="000618F6">
        <w:tab/>
        <w:t>999999,99</w:t>
      </w:r>
    </w:p>
    <w:p w14:paraId="4C4B99B5" w14:textId="77777777" w:rsidR="006A082D" w:rsidRPr="000618F6" w:rsidRDefault="006A082D" w:rsidP="006A082D">
      <w:r w:rsidRPr="000618F6">
        <w:t>Standaardwaarde</w:t>
      </w:r>
      <w:r w:rsidRPr="000618F6">
        <w:tab/>
      </w:r>
      <w:r w:rsidRPr="000618F6">
        <w:tab/>
        <w:t>0,0</w:t>
      </w:r>
    </w:p>
    <w:p w14:paraId="0B54A2FA" w14:textId="77777777" w:rsidR="006A082D" w:rsidRPr="000618F6" w:rsidRDefault="006A082D" w:rsidP="006A082D">
      <w:r w:rsidRPr="000618F6">
        <w:t>Toegevoegd in</w:t>
      </w:r>
      <w:r w:rsidRPr="000618F6">
        <w:tab/>
      </w:r>
      <w:r w:rsidRPr="000618F6">
        <w:tab/>
      </w:r>
      <w:r w:rsidRPr="000618F6">
        <w:tab/>
        <w:t>1.0</w:t>
      </w:r>
    </w:p>
    <w:p w14:paraId="48FD0BB7" w14:textId="77777777" w:rsidR="006A082D" w:rsidRPr="000618F6" w:rsidRDefault="006A082D" w:rsidP="006A082D">
      <w:r w:rsidRPr="000618F6">
        <w:t>Eerste berekeningsversie</w:t>
      </w:r>
      <w:r w:rsidRPr="000618F6">
        <w:tab/>
        <w:t>01-07-2003</w:t>
      </w:r>
    </w:p>
    <w:p w14:paraId="2EB73C7B" w14:textId="77777777" w:rsidR="006A082D" w:rsidRPr="000618F6" w:rsidRDefault="006A082D" w:rsidP="006A082D">
      <w:r w:rsidRPr="000618F6">
        <w:t>Laatste berekeningsversie</w:t>
      </w:r>
      <w:r w:rsidRPr="000618F6">
        <w:tab/>
      </w:r>
      <w:r w:rsidRPr="000618F6">
        <w:rPr>
          <w:i/>
        </w:rPr>
        <w:t>n.v.t.</w:t>
      </w:r>
    </w:p>
    <w:p w14:paraId="4697FBB9" w14:textId="77777777" w:rsidR="00D434CB" w:rsidRPr="000618F6" w:rsidRDefault="006A082D" w:rsidP="00D434CB">
      <w:pPr>
        <w:rPr>
          <w:i/>
        </w:rPr>
      </w:pPr>
      <w:r w:rsidRPr="000618F6">
        <w:t>Verwijderd in</w:t>
      </w:r>
      <w:r w:rsidRPr="000618F6">
        <w:tab/>
      </w:r>
      <w:r w:rsidRPr="000618F6">
        <w:tab/>
      </w:r>
      <w:r w:rsidRPr="000618F6">
        <w:tab/>
      </w:r>
      <w:r w:rsidRPr="000618F6">
        <w:rPr>
          <w:i/>
        </w:rPr>
        <w:t>n.v.t.</w:t>
      </w:r>
    </w:p>
    <w:p w14:paraId="4FA0B528" w14:textId="77777777" w:rsidR="00E06F8C" w:rsidRPr="000618F6" w:rsidRDefault="00E06F8C" w:rsidP="00D434CB">
      <w:pPr>
        <w:rPr>
          <w:i/>
        </w:rPr>
      </w:pPr>
    </w:p>
    <w:p w14:paraId="6352AE46" w14:textId="77777777" w:rsidR="00E06F8C" w:rsidRPr="000618F6" w:rsidRDefault="00E06F8C" w:rsidP="00D434CB"/>
    <w:p w14:paraId="75F49F19" w14:textId="77777777" w:rsidR="00D434CB" w:rsidRPr="000618F6" w:rsidRDefault="00D434CB" w:rsidP="00D434CB"/>
    <w:p w14:paraId="448882F5" w14:textId="77777777" w:rsidR="00D434CB" w:rsidRPr="000618F6" w:rsidRDefault="00D434CB" w:rsidP="005C022F">
      <w:pPr>
        <w:pStyle w:val="Heading2"/>
        <w:rPr>
          <w:lang w:val="nl-NL"/>
        </w:rPr>
      </w:pPr>
      <w:bookmarkStart w:id="556" w:name="_Ref169585729"/>
      <w:bookmarkStart w:id="557" w:name="_Toc63778793"/>
      <w:r w:rsidRPr="000618F6">
        <w:rPr>
          <w:lang w:val="nl-NL"/>
        </w:rPr>
        <w:t>Parameternummers</w:t>
      </w:r>
      <w:bookmarkEnd w:id="556"/>
      <w:bookmarkEnd w:id="557"/>
    </w:p>
    <w:p w14:paraId="4414DB07" w14:textId="77777777" w:rsidR="005C022F" w:rsidRPr="000618F6" w:rsidRDefault="005C022F" w:rsidP="005C022F"/>
    <w:p w14:paraId="6F237634" w14:textId="77777777" w:rsidR="009162C5" w:rsidRPr="000618F6" w:rsidRDefault="009162C5" w:rsidP="009162C5">
      <w:r w:rsidRPr="000618F6">
        <w:lastRenderedPageBreak/>
        <w:t xml:space="preserve">Hieronder een opsomming van de mogelijke parameternummers. De rijen zonder omschrijving </w:t>
      </w:r>
      <w:r w:rsidR="009C1B0E" w:rsidRPr="000618F6">
        <w:t xml:space="preserve">en de rijen daar tussenin </w:t>
      </w:r>
      <w:r w:rsidRPr="000618F6">
        <w:t>worden niet gebruikt.</w:t>
      </w:r>
    </w:p>
    <w:p w14:paraId="3E7AA0DA" w14:textId="77777777" w:rsidR="009C1B0E" w:rsidRPr="000618F6" w:rsidRDefault="009C1B0E" w:rsidP="009162C5"/>
    <w:p w14:paraId="01799DB2" w14:textId="77777777" w:rsidR="009C1B0E" w:rsidRPr="000618F6" w:rsidRDefault="009C1B0E" w:rsidP="009162C5">
      <w:r w:rsidRPr="000618F6">
        <w:t>Voor iedere gebruikte parameter is in de tabel opgenomen:</w:t>
      </w:r>
    </w:p>
    <w:p w14:paraId="31A3689E" w14:textId="77777777" w:rsidR="009C1B0E" w:rsidRPr="000618F6" w:rsidRDefault="009C1B0E" w:rsidP="00AC2AAD">
      <w:pPr>
        <w:numPr>
          <w:ilvl w:val="1"/>
          <w:numId w:val="10"/>
        </w:numPr>
        <w:tabs>
          <w:tab w:val="clear" w:pos="2574"/>
          <w:tab w:val="num" w:pos="1778"/>
        </w:tabs>
        <w:ind w:left="1778"/>
      </w:pPr>
      <w:r w:rsidRPr="000618F6">
        <w:t>Het nummer</w:t>
      </w:r>
    </w:p>
    <w:p w14:paraId="64F13CA8" w14:textId="77777777" w:rsidR="009C1B0E" w:rsidRPr="000618F6" w:rsidRDefault="009C1B0E" w:rsidP="00AC2AAD">
      <w:pPr>
        <w:numPr>
          <w:ilvl w:val="1"/>
          <w:numId w:val="10"/>
        </w:numPr>
        <w:tabs>
          <w:tab w:val="clear" w:pos="2574"/>
          <w:tab w:val="num" w:pos="1778"/>
        </w:tabs>
        <w:ind w:left="1778"/>
      </w:pPr>
      <w:r w:rsidRPr="000618F6">
        <w:t>De Omschrijving</w:t>
      </w:r>
    </w:p>
    <w:p w14:paraId="15B0D469" w14:textId="77777777" w:rsidR="009C1B0E" w:rsidRPr="000618F6" w:rsidRDefault="009C1B0E" w:rsidP="00AC2AAD">
      <w:pPr>
        <w:numPr>
          <w:ilvl w:val="1"/>
          <w:numId w:val="10"/>
        </w:numPr>
        <w:tabs>
          <w:tab w:val="clear" w:pos="2574"/>
          <w:tab w:val="num" w:pos="1778"/>
        </w:tabs>
        <w:ind w:left="1778"/>
      </w:pPr>
      <w:r w:rsidRPr="000618F6">
        <w:t>In welke versie van de Plug-in dit veld is toegevoegd</w:t>
      </w:r>
    </w:p>
    <w:p w14:paraId="3BD173FF" w14:textId="77777777" w:rsidR="009C1B0E" w:rsidRPr="000618F6" w:rsidRDefault="009C1B0E" w:rsidP="00AC2AAD">
      <w:pPr>
        <w:numPr>
          <w:ilvl w:val="1"/>
          <w:numId w:val="10"/>
        </w:numPr>
        <w:tabs>
          <w:tab w:val="clear" w:pos="2574"/>
          <w:tab w:val="num" w:pos="1778"/>
        </w:tabs>
        <w:ind w:left="1778"/>
      </w:pPr>
      <w:r w:rsidRPr="000618F6">
        <w:t>Wat de 1</w:t>
      </w:r>
      <w:r w:rsidRPr="000618F6">
        <w:rPr>
          <w:vertAlign w:val="superscript"/>
        </w:rPr>
        <w:t>e</w:t>
      </w:r>
      <w:r w:rsidRPr="000618F6">
        <w:t xml:space="preserve"> berekeningsversie is waarbij dit veld van toepassing is / was</w:t>
      </w:r>
    </w:p>
    <w:p w14:paraId="6D5BCBC9" w14:textId="77777777" w:rsidR="009C1B0E" w:rsidRPr="000618F6" w:rsidRDefault="009C1B0E" w:rsidP="00AC2AAD">
      <w:pPr>
        <w:numPr>
          <w:ilvl w:val="1"/>
          <w:numId w:val="10"/>
        </w:numPr>
        <w:tabs>
          <w:tab w:val="clear" w:pos="2574"/>
          <w:tab w:val="num" w:pos="1778"/>
        </w:tabs>
        <w:ind w:left="1778"/>
      </w:pPr>
      <w:r w:rsidRPr="000618F6">
        <w:t>Wat de laatste berekeningsversie is waarbij dit veld van toepassing is / was.</w:t>
      </w:r>
    </w:p>
    <w:p w14:paraId="75A5C92A" w14:textId="77777777" w:rsidR="009C1B0E" w:rsidRPr="000618F6" w:rsidRDefault="009C1B0E" w:rsidP="00AC2AAD">
      <w:pPr>
        <w:numPr>
          <w:ilvl w:val="1"/>
          <w:numId w:val="10"/>
        </w:numPr>
        <w:tabs>
          <w:tab w:val="clear" w:pos="2574"/>
          <w:tab w:val="num" w:pos="1778"/>
        </w:tabs>
        <w:ind w:left="1778"/>
      </w:pPr>
      <w:r w:rsidRPr="000618F6">
        <w:t>In welke versie van de Plug-in dit veld eventueel is verwijderd</w:t>
      </w:r>
    </w:p>
    <w:p w14:paraId="742346DE" w14:textId="77777777" w:rsidR="009C1B0E" w:rsidRPr="000618F6" w:rsidRDefault="009C1B0E" w:rsidP="009C1B0E"/>
    <w:p w14:paraId="0862A12C" w14:textId="77777777" w:rsidR="00D434CB" w:rsidRPr="000618F6" w:rsidRDefault="00D434CB" w:rsidP="00D434CB"/>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820"/>
        <w:gridCol w:w="567"/>
        <w:gridCol w:w="1276"/>
        <w:gridCol w:w="567"/>
        <w:gridCol w:w="1275"/>
      </w:tblGrid>
      <w:tr w:rsidR="00F36582" w:rsidRPr="000618F6" w14:paraId="51B90E15" w14:textId="77777777" w:rsidTr="0013365C">
        <w:trPr>
          <w:cantSplit/>
          <w:trHeight w:val="1134"/>
          <w:tblHeader/>
        </w:trPr>
        <w:tc>
          <w:tcPr>
            <w:tcW w:w="567" w:type="dxa"/>
            <w:shd w:val="clear" w:color="auto" w:fill="auto"/>
            <w:textDirection w:val="tbRl"/>
          </w:tcPr>
          <w:p w14:paraId="4ACDC576" w14:textId="77777777" w:rsidR="00F36582" w:rsidRPr="000618F6" w:rsidRDefault="00F36582" w:rsidP="0013365C">
            <w:pPr>
              <w:ind w:left="113" w:right="113"/>
              <w:rPr>
                <w:b/>
                <w:sz w:val="20"/>
              </w:rPr>
            </w:pPr>
            <w:r w:rsidRPr="000618F6">
              <w:rPr>
                <w:b/>
                <w:sz w:val="20"/>
              </w:rPr>
              <w:t>Nummer</w:t>
            </w:r>
          </w:p>
        </w:tc>
        <w:tc>
          <w:tcPr>
            <w:tcW w:w="4820" w:type="dxa"/>
            <w:shd w:val="clear" w:color="auto" w:fill="auto"/>
          </w:tcPr>
          <w:p w14:paraId="531D2DB6" w14:textId="77777777" w:rsidR="00F36582" w:rsidRPr="000618F6" w:rsidRDefault="00F36582" w:rsidP="0013365C">
            <w:pPr>
              <w:ind w:left="0"/>
              <w:rPr>
                <w:b/>
                <w:sz w:val="20"/>
              </w:rPr>
            </w:pPr>
            <w:r w:rsidRPr="000618F6">
              <w:rPr>
                <w:b/>
                <w:sz w:val="20"/>
              </w:rPr>
              <w:t>Naam</w:t>
            </w:r>
          </w:p>
          <w:p w14:paraId="216F83E6" w14:textId="77777777" w:rsidR="00F36582" w:rsidRPr="000618F6" w:rsidRDefault="00F36582" w:rsidP="0013365C">
            <w:pPr>
              <w:ind w:left="0"/>
              <w:rPr>
                <w:b/>
                <w:sz w:val="20"/>
              </w:rPr>
            </w:pPr>
          </w:p>
          <w:p w14:paraId="4E23CDCB" w14:textId="77777777" w:rsidR="00F36582" w:rsidRPr="000618F6" w:rsidRDefault="00F36582" w:rsidP="0013365C">
            <w:pPr>
              <w:ind w:left="0"/>
              <w:rPr>
                <w:b/>
                <w:sz w:val="20"/>
              </w:rPr>
            </w:pPr>
          </w:p>
          <w:p w14:paraId="4E9ACA46" w14:textId="77777777" w:rsidR="00F36582" w:rsidRPr="000618F6" w:rsidRDefault="00F36582" w:rsidP="0013365C">
            <w:pPr>
              <w:ind w:left="0"/>
              <w:rPr>
                <w:b/>
                <w:sz w:val="20"/>
              </w:rPr>
            </w:pPr>
          </w:p>
          <w:p w14:paraId="234EBDFE" w14:textId="77777777" w:rsidR="00F36582" w:rsidRPr="000618F6" w:rsidRDefault="00F36582" w:rsidP="0013365C">
            <w:pPr>
              <w:ind w:left="0"/>
              <w:rPr>
                <w:b/>
                <w:sz w:val="20"/>
              </w:rPr>
            </w:pPr>
          </w:p>
          <w:p w14:paraId="1EDB7598" w14:textId="77777777" w:rsidR="00F36582" w:rsidRPr="000618F6" w:rsidRDefault="00F36582" w:rsidP="0013365C">
            <w:pPr>
              <w:ind w:left="0"/>
              <w:rPr>
                <w:b/>
                <w:sz w:val="20"/>
              </w:rPr>
            </w:pPr>
          </w:p>
          <w:p w14:paraId="643B0429" w14:textId="77777777" w:rsidR="00F36582" w:rsidRPr="000618F6" w:rsidRDefault="00F36582" w:rsidP="0013365C">
            <w:pPr>
              <w:ind w:left="0"/>
              <w:rPr>
                <w:b/>
                <w:sz w:val="20"/>
              </w:rPr>
            </w:pPr>
          </w:p>
        </w:tc>
        <w:tc>
          <w:tcPr>
            <w:tcW w:w="567" w:type="dxa"/>
            <w:shd w:val="clear" w:color="auto" w:fill="auto"/>
            <w:textDirection w:val="tbRl"/>
          </w:tcPr>
          <w:p w14:paraId="471B7EB9" w14:textId="77777777" w:rsidR="00F36582" w:rsidRPr="000618F6" w:rsidRDefault="00F36582" w:rsidP="0013365C">
            <w:pPr>
              <w:ind w:left="113" w:right="113"/>
              <w:rPr>
                <w:b/>
                <w:sz w:val="20"/>
              </w:rPr>
            </w:pPr>
            <w:r w:rsidRPr="000618F6">
              <w:rPr>
                <w:b/>
                <w:sz w:val="20"/>
              </w:rPr>
              <w:t>Toegevoegd in versie</w:t>
            </w:r>
          </w:p>
        </w:tc>
        <w:tc>
          <w:tcPr>
            <w:tcW w:w="1276" w:type="dxa"/>
            <w:shd w:val="clear" w:color="auto" w:fill="auto"/>
            <w:textDirection w:val="tbRl"/>
          </w:tcPr>
          <w:p w14:paraId="04D95348" w14:textId="77777777" w:rsidR="00F36582" w:rsidRPr="000618F6" w:rsidRDefault="00F36582" w:rsidP="0013365C">
            <w:pPr>
              <w:ind w:left="113" w:right="113"/>
              <w:rPr>
                <w:b/>
                <w:sz w:val="20"/>
              </w:rPr>
            </w:pPr>
            <w:r w:rsidRPr="000618F6">
              <w:rPr>
                <w:b/>
                <w:sz w:val="20"/>
              </w:rPr>
              <w:t>Eerste bereke</w:t>
            </w:r>
            <w:r w:rsidR="00BC571F" w:rsidRPr="000618F6">
              <w:rPr>
                <w:b/>
                <w:sz w:val="20"/>
              </w:rPr>
              <w:softHyphen/>
            </w:r>
            <w:r w:rsidRPr="000618F6">
              <w:rPr>
                <w:b/>
                <w:sz w:val="20"/>
              </w:rPr>
              <w:t>nings</w:t>
            </w:r>
            <w:r w:rsidRPr="000618F6">
              <w:rPr>
                <w:b/>
                <w:sz w:val="20"/>
              </w:rPr>
              <w:softHyphen/>
              <w:t>versie</w:t>
            </w:r>
          </w:p>
        </w:tc>
        <w:tc>
          <w:tcPr>
            <w:tcW w:w="567" w:type="dxa"/>
            <w:shd w:val="clear" w:color="auto" w:fill="auto"/>
            <w:textDirection w:val="tbRl"/>
          </w:tcPr>
          <w:p w14:paraId="205C9CFE" w14:textId="77777777" w:rsidR="00F36582" w:rsidRPr="000618F6" w:rsidRDefault="00F36582" w:rsidP="0013365C">
            <w:pPr>
              <w:ind w:left="113" w:right="113"/>
              <w:rPr>
                <w:b/>
                <w:sz w:val="20"/>
              </w:rPr>
            </w:pPr>
            <w:r w:rsidRPr="000618F6">
              <w:rPr>
                <w:b/>
                <w:sz w:val="20"/>
              </w:rPr>
              <w:t>Verwijderd in versie</w:t>
            </w:r>
          </w:p>
        </w:tc>
        <w:tc>
          <w:tcPr>
            <w:tcW w:w="1275" w:type="dxa"/>
            <w:shd w:val="clear" w:color="auto" w:fill="auto"/>
            <w:textDirection w:val="tbRl"/>
          </w:tcPr>
          <w:p w14:paraId="1BFF79B8" w14:textId="77777777" w:rsidR="00F36582" w:rsidRPr="000618F6" w:rsidRDefault="00F36582" w:rsidP="0013365C">
            <w:pPr>
              <w:ind w:left="113" w:right="113"/>
              <w:rPr>
                <w:b/>
                <w:sz w:val="20"/>
              </w:rPr>
            </w:pPr>
            <w:r w:rsidRPr="000618F6">
              <w:rPr>
                <w:b/>
                <w:sz w:val="20"/>
              </w:rPr>
              <w:t>Laatste bereke</w:t>
            </w:r>
            <w:r w:rsidRPr="000618F6">
              <w:rPr>
                <w:b/>
                <w:sz w:val="20"/>
              </w:rPr>
              <w:softHyphen/>
              <w:t>nings</w:t>
            </w:r>
            <w:r w:rsidRPr="000618F6">
              <w:rPr>
                <w:b/>
                <w:sz w:val="20"/>
              </w:rPr>
              <w:softHyphen/>
              <w:t>versie</w:t>
            </w:r>
          </w:p>
          <w:p w14:paraId="32ED3939" w14:textId="77777777" w:rsidR="00F36582" w:rsidRPr="000618F6" w:rsidRDefault="00F36582" w:rsidP="0013365C">
            <w:pPr>
              <w:ind w:left="113" w:right="113"/>
              <w:rPr>
                <w:b/>
                <w:sz w:val="20"/>
              </w:rPr>
            </w:pPr>
          </w:p>
        </w:tc>
      </w:tr>
      <w:tr w:rsidR="00F36582" w:rsidRPr="000618F6" w14:paraId="02A60088" w14:textId="77777777" w:rsidTr="0013365C">
        <w:tc>
          <w:tcPr>
            <w:tcW w:w="567" w:type="dxa"/>
            <w:shd w:val="clear" w:color="auto" w:fill="auto"/>
          </w:tcPr>
          <w:p w14:paraId="435E1551" w14:textId="77777777" w:rsidR="00F36582" w:rsidRPr="000618F6" w:rsidRDefault="00F36582" w:rsidP="0013365C">
            <w:pPr>
              <w:ind w:left="0"/>
              <w:jc w:val="right"/>
              <w:rPr>
                <w:sz w:val="20"/>
              </w:rPr>
            </w:pPr>
            <w:r w:rsidRPr="000618F6">
              <w:rPr>
                <w:sz w:val="20"/>
              </w:rPr>
              <w:t>0</w:t>
            </w:r>
          </w:p>
        </w:tc>
        <w:tc>
          <w:tcPr>
            <w:tcW w:w="4820" w:type="dxa"/>
            <w:shd w:val="clear" w:color="auto" w:fill="auto"/>
          </w:tcPr>
          <w:p w14:paraId="0B64AE87" w14:textId="77777777" w:rsidR="00F36582" w:rsidRPr="000618F6" w:rsidRDefault="00F36582" w:rsidP="0013365C">
            <w:pPr>
              <w:ind w:left="0"/>
              <w:rPr>
                <w:sz w:val="16"/>
                <w:szCs w:val="16"/>
              </w:rPr>
            </w:pPr>
          </w:p>
        </w:tc>
        <w:tc>
          <w:tcPr>
            <w:tcW w:w="567" w:type="dxa"/>
            <w:shd w:val="clear" w:color="auto" w:fill="auto"/>
          </w:tcPr>
          <w:p w14:paraId="30882C50" w14:textId="77777777" w:rsidR="00F36582" w:rsidRPr="000618F6" w:rsidRDefault="00F36582" w:rsidP="0013365C">
            <w:pPr>
              <w:ind w:left="0"/>
              <w:jc w:val="right"/>
              <w:rPr>
                <w:sz w:val="20"/>
              </w:rPr>
            </w:pPr>
          </w:p>
        </w:tc>
        <w:tc>
          <w:tcPr>
            <w:tcW w:w="1276" w:type="dxa"/>
            <w:shd w:val="clear" w:color="auto" w:fill="auto"/>
          </w:tcPr>
          <w:p w14:paraId="7318C689" w14:textId="77777777" w:rsidR="00F36582" w:rsidRPr="000618F6" w:rsidRDefault="00F36582" w:rsidP="0013365C">
            <w:pPr>
              <w:ind w:left="0"/>
              <w:jc w:val="right"/>
              <w:rPr>
                <w:sz w:val="20"/>
              </w:rPr>
            </w:pPr>
          </w:p>
        </w:tc>
        <w:tc>
          <w:tcPr>
            <w:tcW w:w="567" w:type="dxa"/>
            <w:shd w:val="clear" w:color="auto" w:fill="auto"/>
          </w:tcPr>
          <w:p w14:paraId="18856EEE" w14:textId="77777777" w:rsidR="00F36582" w:rsidRPr="000618F6" w:rsidRDefault="00F36582" w:rsidP="0013365C">
            <w:pPr>
              <w:ind w:left="0"/>
              <w:jc w:val="right"/>
              <w:rPr>
                <w:sz w:val="20"/>
              </w:rPr>
            </w:pPr>
          </w:p>
        </w:tc>
        <w:tc>
          <w:tcPr>
            <w:tcW w:w="1275" w:type="dxa"/>
            <w:shd w:val="clear" w:color="auto" w:fill="auto"/>
          </w:tcPr>
          <w:p w14:paraId="51FD6F5C" w14:textId="77777777" w:rsidR="00F36582" w:rsidRPr="000618F6" w:rsidRDefault="00F36582" w:rsidP="0013365C">
            <w:pPr>
              <w:ind w:left="0"/>
              <w:jc w:val="right"/>
              <w:rPr>
                <w:sz w:val="20"/>
              </w:rPr>
            </w:pPr>
          </w:p>
        </w:tc>
      </w:tr>
      <w:tr w:rsidR="00F36582" w:rsidRPr="000618F6" w14:paraId="3198488A" w14:textId="77777777" w:rsidTr="0013365C">
        <w:tc>
          <w:tcPr>
            <w:tcW w:w="567" w:type="dxa"/>
            <w:shd w:val="clear" w:color="auto" w:fill="auto"/>
          </w:tcPr>
          <w:p w14:paraId="356F084C" w14:textId="77777777" w:rsidR="00F36582" w:rsidRPr="000618F6" w:rsidRDefault="00F36582" w:rsidP="0013365C">
            <w:pPr>
              <w:ind w:left="0"/>
              <w:jc w:val="right"/>
              <w:rPr>
                <w:sz w:val="20"/>
              </w:rPr>
            </w:pPr>
            <w:r w:rsidRPr="000618F6">
              <w:rPr>
                <w:sz w:val="20"/>
              </w:rPr>
              <w:t>1</w:t>
            </w:r>
          </w:p>
        </w:tc>
        <w:tc>
          <w:tcPr>
            <w:tcW w:w="4820" w:type="dxa"/>
            <w:shd w:val="clear" w:color="auto" w:fill="auto"/>
          </w:tcPr>
          <w:p w14:paraId="7F9E0980" w14:textId="77777777" w:rsidR="00F36582" w:rsidRPr="000618F6" w:rsidRDefault="00F36582" w:rsidP="0013365C">
            <w:pPr>
              <w:ind w:left="0"/>
              <w:rPr>
                <w:sz w:val="16"/>
                <w:szCs w:val="16"/>
              </w:rPr>
            </w:pPr>
          </w:p>
        </w:tc>
        <w:tc>
          <w:tcPr>
            <w:tcW w:w="567" w:type="dxa"/>
            <w:shd w:val="clear" w:color="auto" w:fill="auto"/>
          </w:tcPr>
          <w:p w14:paraId="6CDF65B0" w14:textId="77777777" w:rsidR="00F36582" w:rsidRPr="000618F6" w:rsidRDefault="00F36582" w:rsidP="0013365C">
            <w:pPr>
              <w:ind w:left="0"/>
              <w:jc w:val="right"/>
              <w:rPr>
                <w:sz w:val="20"/>
              </w:rPr>
            </w:pPr>
          </w:p>
        </w:tc>
        <w:tc>
          <w:tcPr>
            <w:tcW w:w="1276" w:type="dxa"/>
            <w:shd w:val="clear" w:color="auto" w:fill="auto"/>
          </w:tcPr>
          <w:p w14:paraId="514D0A3F" w14:textId="77777777" w:rsidR="00F36582" w:rsidRPr="000618F6" w:rsidRDefault="00F36582" w:rsidP="0013365C">
            <w:pPr>
              <w:ind w:left="0"/>
              <w:jc w:val="right"/>
              <w:rPr>
                <w:sz w:val="20"/>
              </w:rPr>
            </w:pPr>
          </w:p>
        </w:tc>
        <w:tc>
          <w:tcPr>
            <w:tcW w:w="567" w:type="dxa"/>
            <w:shd w:val="clear" w:color="auto" w:fill="auto"/>
          </w:tcPr>
          <w:p w14:paraId="138EEFBA" w14:textId="77777777" w:rsidR="00F36582" w:rsidRPr="000618F6" w:rsidRDefault="00F36582" w:rsidP="0013365C">
            <w:pPr>
              <w:ind w:left="0"/>
              <w:jc w:val="right"/>
              <w:rPr>
                <w:sz w:val="20"/>
              </w:rPr>
            </w:pPr>
          </w:p>
        </w:tc>
        <w:tc>
          <w:tcPr>
            <w:tcW w:w="1275" w:type="dxa"/>
            <w:shd w:val="clear" w:color="auto" w:fill="auto"/>
          </w:tcPr>
          <w:p w14:paraId="6D8F6811" w14:textId="77777777" w:rsidR="00F36582" w:rsidRPr="000618F6" w:rsidRDefault="00F36582" w:rsidP="0013365C">
            <w:pPr>
              <w:ind w:left="0"/>
              <w:jc w:val="right"/>
              <w:rPr>
                <w:sz w:val="20"/>
              </w:rPr>
            </w:pPr>
          </w:p>
        </w:tc>
      </w:tr>
      <w:tr w:rsidR="00F36582" w:rsidRPr="000618F6" w14:paraId="4E610EAB" w14:textId="77777777" w:rsidTr="0013365C">
        <w:tc>
          <w:tcPr>
            <w:tcW w:w="567" w:type="dxa"/>
            <w:shd w:val="clear" w:color="auto" w:fill="auto"/>
          </w:tcPr>
          <w:p w14:paraId="3A23B36B" w14:textId="77777777" w:rsidR="00F36582" w:rsidRPr="000618F6" w:rsidRDefault="00F36582" w:rsidP="0013365C">
            <w:pPr>
              <w:ind w:left="0"/>
              <w:jc w:val="right"/>
              <w:rPr>
                <w:sz w:val="20"/>
              </w:rPr>
            </w:pPr>
            <w:r w:rsidRPr="000618F6">
              <w:rPr>
                <w:sz w:val="20"/>
              </w:rPr>
              <w:t>2</w:t>
            </w:r>
          </w:p>
        </w:tc>
        <w:tc>
          <w:tcPr>
            <w:tcW w:w="4820" w:type="dxa"/>
            <w:shd w:val="clear" w:color="auto" w:fill="auto"/>
          </w:tcPr>
          <w:p w14:paraId="06A6EF2F" w14:textId="77777777" w:rsidR="00F36582" w:rsidRPr="000618F6" w:rsidRDefault="00F36582" w:rsidP="0013365C">
            <w:pPr>
              <w:ind w:left="0"/>
              <w:rPr>
                <w:sz w:val="16"/>
                <w:szCs w:val="16"/>
              </w:rPr>
            </w:pPr>
            <w:r w:rsidRPr="000618F6">
              <w:rPr>
                <w:sz w:val="16"/>
                <w:szCs w:val="16"/>
              </w:rPr>
              <w:t>Vakantiegeld (echt)paar</w:t>
            </w:r>
          </w:p>
        </w:tc>
        <w:tc>
          <w:tcPr>
            <w:tcW w:w="567" w:type="dxa"/>
            <w:shd w:val="clear" w:color="auto" w:fill="auto"/>
          </w:tcPr>
          <w:p w14:paraId="4D329359" w14:textId="77777777" w:rsidR="00F36582" w:rsidRPr="000618F6" w:rsidRDefault="00F36582" w:rsidP="0013365C">
            <w:pPr>
              <w:ind w:left="0"/>
              <w:jc w:val="right"/>
              <w:rPr>
                <w:sz w:val="20"/>
              </w:rPr>
            </w:pPr>
            <w:r w:rsidRPr="000618F6">
              <w:rPr>
                <w:sz w:val="20"/>
              </w:rPr>
              <w:t>1.0</w:t>
            </w:r>
          </w:p>
        </w:tc>
        <w:tc>
          <w:tcPr>
            <w:tcW w:w="1276" w:type="dxa"/>
            <w:shd w:val="clear" w:color="auto" w:fill="auto"/>
          </w:tcPr>
          <w:p w14:paraId="284B9CCB" w14:textId="77777777" w:rsidR="00F36582" w:rsidRPr="000618F6" w:rsidRDefault="00F36582" w:rsidP="0013365C">
            <w:pPr>
              <w:ind w:left="0"/>
              <w:jc w:val="right"/>
              <w:rPr>
                <w:sz w:val="20"/>
              </w:rPr>
            </w:pPr>
            <w:r w:rsidRPr="000618F6">
              <w:rPr>
                <w:sz w:val="20"/>
              </w:rPr>
              <w:t>01-07-2006</w:t>
            </w:r>
          </w:p>
        </w:tc>
        <w:tc>
          <w:tcPr>
            <w:tcW w:w="567" w:type="dxa"/>
            <w:shd w:val="clear" w:color="auto" w:fill="auto"/>
          </w:tcPr>
          <w:p w14:paraId="77CADAF4" w14:textId="77777777" w:rsidR="00F36582" w:rsidRPr="000618F6" w:rsidRDefault="00F36582" w:rsidP="0013365C">
            <w:pPr>
              <w:ind w:left="0"/>
              <w:jc w:val="right"/>
              <w:rPr>
                <w:b/>
                <w:sz w:val="20"/>
              </w:rPr>
            </w:pPr>
          </w:p>
        </w:tc>
        <w:tc>
          <w:tcPr>
            <w:tcW w:w="1275" w:type="dxa"/>
            <w:shd w:val="clear" w:color="auto" w:fill="auto"/>
          </w:tcPr>
          <w:p w14:paraId="3C3EC039" w14:textId="77777777" w:rsidR="00F36582" w:rsidRPr="000618F6" w:rsidRDefault="00F36582" w:rsidP="0013365C">
            <w:pPr>
              <w:ind w:left="0"/>
              <w:jc w:val="right"/>
              <w:rPr>
                <w:b/>
                <w:sz w:val="20"/>
              </w:rPr>
            </w:pPr>
          </w:p>
        </w:tc>
      </w:tr>
      <w:tr w:rsidR="00F36582" w:rsidRPr="000618F6" w14:paraId="5CEEFAB6" w14:textId="77777777" w:rsidTr="0013365C">
        <w:tc>
          <w:tcPr>
            <w:tcW w:w="567" w:type="dxa"/>
            <w:shd w:val="clear" w:color="auto" w:fill="auto"/>
          </w:tcPr>
          <w:p w14:paraId="7C7C864A" w14:textId="77777777" w:rsidR="00F36582" w:rsidRPr="000618F6" w:rsidRDefault="00F36582" w:rsidP="0013365C">
            <w:pPr>
              <w:ind w:left="0"/>
              <w:jc w:val="right"/>
              <w:rPr>
                <w:sz w:val="20"/>
              </w:rPr>
            </w:pPr>
            <w:r w:rsidRPr="000618F6">
              <w:rPr>
                <w:sz w:val="20"/>
              </w:rPr>
              <w:t>3</w:t>
            </w:r>
          </w:p>
        </w:tc>
        <w:tc>
          <w:tcPr>
            <w:tcW w:w="4820" w:type="dxa"/>
            <w:shd w:val="clear" w:color="auto" w:fill="auto"/>
          </w:tcPr>
          <w:p w14:paraId="5038D2B9" w14:textId="77777777" w:rsidR="00F36582" w:rsidRPr="000618F6" w:rsidRDefault="00F36582" w:rsidP="0013365C">
            <w:pPr>
              <w:ind w:left="0"/>
              <w:rPr>
                <w:sz w:val="16"/>
                <w:szCs w:val="16"/>
              </w:rPr>
            </w:pPr>
            <w:r w:rsidRPr="000618F6">
              <w:rPr>
                <w:sz w:val="16"/>
                <w:szCs w:val="16"/>
              </w:rPr>
              <w:t>Vakantiegeld alleenstaande ouder</w:t>
            </w:r>
          </w:p>
        </w:tc>
        <w:tc>
          <w:tcPr>
            <w:tcW w:w="567" w:type="dxa"/>
            <w:shd w:val="clear" w:color="auto" w:fill="auto"/>
          </w:tcPr>
          <w:p w14:paraId="2EF8D734" w14:textId="77777777" w:rsidR="00F36582" w:rsidRPr="000618F6" w:rsidRDefault="00F36582" w:rsidP="0013365C">
            <w:pPr>
              <w:ind w:left="0"/>
              <w:jc w:val="right"/>
              <w:rPr>
                <w:sz w:val="20"/>
              </w:rPr>
            </w:pPr>
            <w:r w:rsidRPr="000618F6">
              <w:rPr>
                <w:sz w:val="20"/>
              </w:rPr>
              <w:t>1.0</w:t>
            </w:r>
          </w:p>
        </w:tc>
        <w:tc>
          <w:tcPr>
            <w:tcW w:w="1276" w:type="dxa"/>
            <w:shd w:val="clear" w:color="auto" w:fill="auto"/>
          </w:tcPr>
          <w:p w14:paraId="1B64B11F" w14:textId="77777777" w:rsidR="00F36582" w:rsidRPr="000618F6" w:rsidRDefault="00F36582" w:rsidP="0013365C">
            <w:pPr>
              <w:ind w:left="0"/>
              <w:jc w:val="right"/>
              <w:rPr>
                <w:sz w:val="20"/>
              </w:rPr>
            </w:pPr>
            <w:r w:rsidRPr="000618F6">
              <w:rPr>
                <w:sz w:val="20"/>
              </w:rPr>
              <w:t>01-07-2006</w:t>
            </w:r>
          </w:p>
        </w:tc>
        <w:tc>
          <w:tcPr>
            <w:tcW w:w="567" w:type="dxa"/>
            <w:shd w:val="clear" w:color="auto" w:fill="auto"/>
          </w:tcPr>
          <w:p w14:paraId="00EBB3D4" w14:textId="77777777" w:rsidR="00F36582" w:rsidRPr="000618F6" w:rsidRDefault="001F45AF" w:rsidP="0013365C">
            <w:pPr>
              <w:ind w:left="0"/>
              <w:jc w:val="right"/>
              <w:rPr>
                <w:sz w:val="20"/>
              </w:rPr>
            </w:pPr>
            <w:r w:rsidRPr="000618F6">
              <w:rPr>
                <w:sz w:val="20"/>
              </w:rPr>
              <w:t>3.2</w:t>
            </w:r>
          </w:p>
        </w:tc>
        <w:tc>
          <w:tcPr>
            <w:tcW w:w="1275" w:type="dxa"/>
            <w:shd w:val="clear" w:color="auto" w:fill="auto"/>
          </w:tcPr>
          <w:p w14:paraId="6D5E7D04" w14:textId="77777777" w:rsidR="00F36582" w:rsidRPr="000618F6" w:rsidRDefault="002C26A4" w:rsidP="002C26A4">
            <w:pPr>
              <w:ind w:left="0"/>
              <w:jc w:val="center"/>
              <w:rPr>
                <w:sz w:val="20"/>
              </w:rPr>
            </w:pPr>
            <w:r w:rsidRPr="000618F6">
              <w:rPr>
                <w:sz w:val="20"/>
              </w:rPr>
              <w:t>01-07-2014</w:t>
            </w:r>
          </w:p>
        </w:tc>
      </w:tr>
      <w:tr w:rsidR="00F36582" w:rsidRPr="000618F6" w14:paraId="686FFB6D" w14:textId="77777777" w:rsidTr="0013365C">
        <w:tc>
          <w:tcPr>
            <w:tcW w:w="567" w:type="dxa"/>
            <w:shd w:val="clear" w:color="auto" w:fill="auto"/>
          </w:tcPr>
          <w:p w14:paraId="57151206" w14:textId="77777777" w:rsidR="00F36582" w:rsidRPr="000618F6" w:rsidRDefault="00F36582" w:rsidP="0013365C">
            <w:pPr>
              <w:ind w:left="0"/>
              <w:jc w:val="right"/>
              <w:rPr>
                <w:sz w:val="20"/>
              </w:rPr>
            </w:pPr>
            <w:r w:rsidRPr="000618F6">
              <w:rPr>
                <w:sz w:val="20"/>
              </w:rPr>
              <w:t>4</w:t>
            </w:r>
          </w:p>
        </w:tc>
        <w:tc>
          <w:tcPr>
            <w:tcW w:w="4820" w:type="dxa"/>
            <w:shd w:val="clear" w:color="auto" w:fill="auto"/>
          </w:tcPr>
          <w:p w14:paraId="5E615E53" w14:textId="77777777" w:rsidR="00F36582" w:rsidRPr="000618F6" w:rsidRDefault="00F36582" w:rsidP="0013365C">
            <w:pPr>
              <w:ind w:left="0"/>
              <w:rPr>
                <w:sz w:val="16"/>
                <w:szCs w:val="16"/>
              </w:rPr>
            </w:pPr>
            <w:r w:rsidRPr="000618F6">
              <w:rPr>
                <w:sz w:val="16"/>
                <w:szCs w:val="16"/>
              </w:rPr>
              <w:t>Vakantiegeld alleenstaande</w:t>
            </w:r>
          </w:p>
        </w:tc>
        <w:tc>
          <w:tcPr>
            <w:tcW w:w="567" w:type="dxa"/>
            <w:shd w:val="clear" w:color="auto" w:fill="auto"/>
          </w:tcPr>
          <w:p w14:paraId="586C7071" w14:textId="77777777" w:rsidR="00F36582" w:rsidRPr="000618F6" w:rsidRDefault="00F36582" w:rsidP="0013365C">
            <w:pPr>
              <w:ind w:left="0"/>
              <w:jc w:val="right"/>
              <w:rPr>
                <w:sz w:val="20"/>
              </w:rPr>
            </w:pPr>
            <w:r w:rsidRPr="000618F6">
              <w:rPr>
                <w:sz w:val="20"/>
              </w:rPr>
              <w:t>1.0</w:t>
            </w:r>
          </w:p>
        </w:tc>
        <w:tc>
          <w:tcPr>
            <w:tcW w:w="1276" w:type="dxa"/>
            <w:shd w:val="clear" w:color="auto" w:fill="auto"/>
          </w:tcPr>
          <w:p w14:paraId="5322742B" w14:textId="77777777" w:rsidR="00F36582" w:rsidRPr="000618F6" w:rsidRDefault="00F36582" w:rsidP="0013365C">
            <w:pPr>
              <w:ind w:left="0"/>
              <w:jc w:val="right"/>
              <w:rPr>
                <w:sz w:val="20"/>
              </w:rPr>
            </w:pPr>
            <w:r w:rsidRPr="000618F6">
              <w:rPr>
                <w:sz w:val="20"/>
              </w:rPr>
              <w:t>01-07-2006</w:t>
            </w:r>
          </w:p>
        </w:tc>
        <w:tc>
          <w:tcPr>
            <w:tcW w:w="567" w:type="dxa"/>
            <w:shd w:val="clear" w:color="auto" w:fill="auto"/>
          </w:tcPr>
          <w:p w14:paraId="6BCF7CA5" w14:textId="77777777" w:rsidR="00F36582" w:rsidRPr="000618F6" w:rsidRDefault="001F45AF" w:rsidP="0013365C">
            <w:pPr>
              <w:ind w:left="0"/>
              <w:jc w:val="right"/>
              <w:rPr>
                <w:sz w:val="20"/>
              </w:rPr>
            </w:pPr>
            <w:r w:rsidRPr="000618F6">
              <w:rPr>
                <w:sz w:val="20"/>
              </w:rPr>
              <w:t>3.2</w:t>
            </w:r>
          </w:p>
        </w:tc>
        <w:tc>
          <w:tcPr>
            <w:tcW w:w="1275" w:type="dxa"/>
            <w:shd w:val="clear" w:color="auto" w:fill="auto"/>
          </w:tcPr>
          <w:p w14:paraId="11EDBCC8" w14:textId="77777777" w:rsidR="00F36582" w:rsidRPr="000618F6" w:rsidRDefault="002C26A4" w:rsidP="002C26A4">
            <w:pPr>
              <w:ind w:left="0"/>
              <w:jc w:val="center"/>
              <w:rPr>
                <w:sz w:val="20"/>
              </w:rPr>
            </w:pPr>
            <w:r w:rsidRPr="000618F6">
              <w:rPr>
                <w:sz w:val="20"/>
              </w:rPr>
              <w:t>01-07-2014</w:t>
            </w:r>
          </w:p>
        </w:tc>
      </w:tr>
      <w:tr w:rsidR="00F36582" w:rsidRPr="000618F6" w14:paraId="6263BED0" w14:textId="77777777" w:rsidTr="0013365C">
        <w:tc>
          <w:tcPr>
            <w:tcW w:w="567" w:type="dxa"/>
            <w:shd w:val="clear" w:color="auto" w:fill="auto"/>
          </w:tcPr>
          <w:p w14:paraId="2B0D7C56" w14:textId="77777777" w:rsidR="00F36582" w:rsidRPr="000618F6" w:rsidRDefault="00F36582" w:rsidP="0013365C">
            <w:pPr>
              <w:ind w:left="0"/>
              <w:jc w:val="right"/>
              <w:rPr>
                <w:sz w:val="20"/>
              </w:rPr>
            </w:pPr>
            <w:r w:rsidRPr="000618F6">
              <w:rPr>
                <w:sz w:val="20"/>
              </w:rPr>
              <w:t>5</w:t>
            </w:r>
          </w:p>
        </w:tc>
        <w:tc>
          <w:tcPr>
            <w:tcW w:w="4820" w:type="dxa"/>
            <w:shd w:val="clear" w:color="auto" w:fill="auto"/>
          </w:tcPr>
          <w:p w14:paraId="3F67ACC2" w14:textId="77777777" w:rsidR="00F36582" w:rsidRPr="000618F6" w:rsidRDefault="00F36582" w:rsidP="0013365C">
            <w:pPr>
              <w:ind w:left="0"/>
              <w:rPr>
                <w:sz w:val="16"/>
                <w:szCs w:val="16"/>
              </w:rPr>
            </w:pPr>
            <w:r w:rsidRPr="000618F6">
              <w:rPr>
                <w:sz w:val="16"/>
                <w:szCs w:val="16"/>
              </w:rPr>
              <w:t>Vakantiegeld (echt)paar beide &lt;21 met kinderen</w:t>
            </w:r>
          </w:p>
        </w:tc>
        <w:tc>
          <w:tcPr>
            <w:tcW w:w="567" w:type="dxa"/>
            <w:shd w:val="clear" w:color="auto" w:fill="auto"/>
          </w:tcPr>
          <w:p w14:paraId="075B6D31" w14:textId="77777777" w:rsidR="00F36582" w:rsidRPr="000618F6" w:rsidRDefault="00F36582" w:rsidP="0013365C">
            <w:pPr>
              <w:ind w:left="0"/>
              <w:jc w:val="right"/>
              <w:rPr>
                <w:sz w:val="20"/>
              </w:rPr>
            </w:pPr>
            <w:r w:rsidRPr="000618F6">
              <w:rPr>
                <w:sz w:val="20"/>
              </w:rPr>
              <w:t>1.0</w:t>
            </w:r>
          </w:p>
        </w:tc>
        <w:tc>
          <w:tcPr>
            <w:tcW w:w="1276" w:type="dxa"/>
            <w:shd w:val="clear" w:color="auto" w:fill="auto"/>
          </w:tcPr>
          <w:p w14:paraId="597894B1" w14:textId="77777777" w:rsidR="00F36582" w:rsidRPr="000618F6" w:rsidRDefault="00F36582" w:rsidP="0013365C">
            <w:pPr>
              <w:ind w:left="0"/>
              <w:jc w:val="right"/>
              <w:rPr>
                <w:sz w:val="20"/>
              </w:rPr>
            </w:pPr>
            <w:r w:rsidRPr="000618F6">
              <w:rPr>
                <w:sz w:val="20"/>
              </w:rPr>
              <w:t>01-07-2006</w:t>
            </w:r>
          </w:p>
        </w:tc>
        <w:tc>
          <w:tcPr>
            <w:tcW w:w="567" w:type="dxa"/>
            <w:shd w:val="clear" w:color="auto" w:fill="auto"/>
          </w:tcPr>
          <w:p w14:paraId="01ED245E" w14:textId="77777777" w:rsidR="00F36582" w:rsidRPr="000618F6" w:rsidRDefault="00F36582" w:rsidP="0013365C">
            <w:pPr>
              <w:ind w:left="0"/>
              <w:jc w:val="right"/>
              <w:rPr>
                <w:sz w:val="20"/>
              </w:rPr>
            </w:pPr>
          </w:p>
        </w:tc>
        <w:tc>
          <w:tcPr>
            <w:tcW w:w="1275" w:type="dxa"/>
            <w:shd w:val="clear" w:color="auto" w:fill="auto"/>
          </w:tcPr>
          <w:p w14:paraId="0198EA5E" w14:textId="77777777" w:rsidR="00F36582" w:rsidRPr="000618F6" w:rsidRDefault="0078093C" w:rsidP="0013365C">
            <w:pPr>
              <w:ind w:left="0"/>
              <w:jc w:val="right"/>
              <w:rPr>
                <w:sz w:val="20"/>
              </w:rPr>
            </w:pPr>
            <w:r w:rsidRPr="000618F6">
              <w:rPr>
                <w:sz w:val="20"/>
              </w:rPr>
              <w:t>01-07-2019</w:t>
            </w:r>
          </w:p>
        </w:tc>
      </w:tr>
      <w:tr w:rsidR="00F36582" w:rsidRPr="000618F6" w14:paraId="33FDC566" w14:textId="77777777" w:rsidTr="0013365C">
        <w:tc>
          <w:tcPr>
            <w:tcW w:w="567" w:type="dxa"/>
            <w:shd w:val="clear" w:color="auto" w:fill="auto"/>
          </w:tcPr>
          <w:p w14:paraId="279C17E9" w14:textId="77777777" w:rsidR="00F36582" w:rsidRPr="000618F6" w:rsidRDefault="00F36582" w:rsidP="0013365C">
            <w:pPr>
              <w:ind w:left="0"/>
              <w:jc w:val="right"/>
              <w:rPr>
                <w:sz w:val="20"/>
              </w:rPr>
            </w:pPr>
            <w:r w:rsidRPr="000618F6">
              <w:rPr>
                <w:sz w:val="20"/>
              </w:rPr>
              <w:t>6</w:t>
            </w:r>
          </w:p>
        </w:tc>
        <w:tc>
          <w:tcPr>
            <w:tcW w:w="4820" w:type="dxa"/>
            <w:shd w:val="clear" w:color="auto" w:fill="auto"/>
          </w:tcPr>
          <w:p w14:paraId="2A4E1106" w14:textId="77777777" w:rsidR="00F36582" w:rsidRPr="000618F6" w:rsidRDefault="00F36582" w:rsidP="0013365C">
            <w:pPr>
              <w:ind w:left="0"/>
              <w:rPr>
                <w:sz w:val="16"/>
                <w:szCs w:val="16"/>
              </w:rPr>
            </w:pPr>
            <w:r w:rsidRPr="000618F6">
              <w:rPr>
                <w:sz w:val="16"/>
                <w:szCs w:val="16"/>
              </w:rPr>
              <w:t>Vakantiegeld (echt)paar een &lt;21 met kinderen</w:t>
            </w:r>
          </w:p>
        </w:tc>
        <w:tc>
          <w:tcPr>
            <w:tcW w:w="567" w:type="dxa"/>
            <w:shd w:val="clear" w:color="auto" w:fill="auto"/>
          </w:tcPr>
          <w:p w14:paraId="0FEFE2AF" w14:textId="77777777" w:rsidR="00F36582" w:rsidRPr="000618F6" w:rsidRDefault="00F36582" w:rsidP="0013365C">
            <w:pPr>
              <w:ind w:left="0"/>
              <w:jc w:val="right"/>
              <w:rPr>
                <w:sz w:val="20"/>
              </w:rPr>
            </w:pPr>
            <w:r w:rsidRPr="000618F6">
              <w:rPr>
                <w:sz w:val="20"/>
              </w:rPr>
              <w:t>1.0</w:t>
            </w:r>
          </w:p>
        </w:tc>
        <w:tc>
          <w:tcPr>
            <w:tcW w:w="1276" w:type="dxa"/>
            <w:shd w:val="clear" w:color="auto" w:fill="auto"/>
          </w:tcPr>
          <w:p w14:paraId="00D7FC57" w14:textId="77777777" w:rsidR="00F36582" w:rsidRPr="000618F6" w:rsidRDefault="00F36582" w:rsidP="0013365C">
            <w:pPr>
              <w:ind w:left="0"/>
              <w:jc w:val="right"/>
              <w:rPr>
                <w:sz w:val="20"/>
              </w:rPr>
            </w:pPr>
            <w:r w:rsidRPr="000618F6">
              <w:rPr>
                <w:sz w:val="20"/>
              </w:rPr>
              <w:t>01-07-2006</w:t>
            </w:r>
          </w:p>
        </w:tc>
        <w:tc>
          <w:tcPr>
            <w:tcW w:w="567" w:type="dxa"/>
            <w:shd w:val="clear" w:color="auto" w:fill="auto"/>
          </w:tcPr>
          <w:p w14:paraId="78F841E3" w14:textId="77777777" w:rsidR="00F36582" w:rsidRPr="000618F6" w:rsidRDefault="00F36582" w:rsidP="0013365C">
            <w:pPr>
              <w:ind w:left="0"/>
              <w:jc w:val="right"/>
              <w:rPr>
                <w:sz w:val="20"/>
              </w:rPr>
            </w:pPr>
          </w:p>
        </w:tc>
        <w:tc>
          <w:tcPr>
            <w:tcW w:w="1275" w:type="dxa"/>
            <w:shd w:val="clear" w:color="auto" w:fill="auto"/>
          </w:tcPr>
          <w:p w14:paraId="670488B7" w14:textId="77777777" w:rsidR="00F36582" w:rsidRPr="000618F6" w:rsidRDefault="0078093C" w:rsidP="0013365C">
            <w:pPr>
              <w:ind w:left="0"/>
              <w:jc w:val="right"/>
              <w:rPr>
                <w:sz w:val="20"/>
              </w:rPr>
            </w:pPr>
            <w:r w:rsidRPr="000618F6">
              <w:rPr>
                <w:sz w:val="20"/>
              </w:rPr>
              <w:t>01-07-2019</w:t>
            </w:r>
          </w:p>
        </w:tc>
      </w:tr>
      <w:tr w:rsidR="00F36582" w:rsidRPr="000618F6" w14:paraId="0066D474" w14:textId="77777777" w:rsidTr="0013365C">
        <w:tc>
          <w:tcPr>
            <w:tcW w:w="567" w:type="dxa"/>
            <w:shd w:val="clear" w:color="auto" w:fill="auto"/>
          </w:tcPr>
          <w:p w14:paraId="298AA9A1" w14:textId="77777777" w:rsidR="00F36582" w:rsidRPr="000618F6" w:rsidRDefault="00F36582" w:rsidP="0013365C">
            <w:pPr>
              <w:ind w:left="0"/>
              <w:jc w:val="right"/>
              <w:rPr>
                <w:sz w:val="20"/>
              </w:rPr>
            </w:pPr>
            <w:r w:rsidRPr="000618F6">
              <w:rPr>
                <w:sz w:val="20"/>
              </w:rPr>
              <w:t>7</w:t>
            </w:r>
          </w:p>
        </w:tc>
        <w:tc>
          <w:tcPr>
            <w:tcW w:w="4820" w:type="dxa"/>
            <w:shd w:val="clear" w:color="auto" w:fill="auto"/>
          </w:tcPr>
          <w:p w14:paraId="479A5B95" w14:textId="77777777" w:rsidR="00F36582" w:rsidRPr="000618F6" w:rsidRDefault="00F36582" w:rsidP="0013365C">
            <w:pPr>
              <w:ind w:left="0"/>
              <w:rPr>
                <w:sz w:val="16"/>
                <w:szCs w:val="16"/>
              </w:rPr>
            </w:pPr>
            <w:r w:rsidRPr="000618F6">
              <w:rPr>
                <w:sz w:val="16"/>
                <w:szCs w:val="16"/>
              </w:rPr>
              <w:t>Vakantie alleenstaande ouder &lt;21</w:t>
            </w:r>
          </w:p>
        </w:tc>
        <w:tc>
          <w:tcPr>
            <w:tcW w:w="567" w:type="dxa"/>
            <w:shd w:val="clear" w:color="auto" w:fill="auto"/>
          </w:tcPr>
          <w:p w14:paraId="07B831A8" w14:textId="77777777" w:rsidR="00F36582" w:rsidRPr="000618F6" w:rsidRDefault="00F36582" w:rsidP="0013365C">
            <w:pPr>
              <w:ind w:left="0"/>
              <w:jc w:val="right"/>
              <w:rPr>
                <w:sz w:val="20"/>
              </w:rPr>
            </w:pPr>
            <w:r w:rsidRPr="000618F6">
              <w:rPr>
                <w:sz w:val="20"/>
              </w:rPr>
              <w:t>1.0</w:t>
            </w:r>
          </w:p>
        </w:tc>
        <w:tc>
          <w:tcPr>
            <w:tcW w:w="1276" w:type="dxa"/>
            <w:shd w:val="clear" w:color="auto" w:fill="auto"/>
          </w:tcPr>
          <w:p w14:paraId="4055BB4B" w14:textId="77777777" w:rsidR="00F36582" w:rsidRPr="000618F6" w:rsidRDefault="00F36582" w:rsidP="0013365C">
            <w:pPr>
              <w:ind w:left="0"/>
              <w:jc w:val="right"/>
              <w:rPr>
                <w:sz w:val="20"/>
              </w:rPr>
            </w:pPr>
            <w:r w:rsidRPr="000618F6">
              <w:rPr>
                <w:sz w:val="20"/>
              </w:rPr>
              <w:t>01-07-2006</w:t>
            </w:r>
          </w:p>
        </w:tc>
        <w:tc>
          <w:tcPr>
            <w:tcW w:w="567" w:type="dxa"/>
            <w:shd w:val="clear" w:color="auto" w:fill="auto"/>
          </w:tcPr>
          <w:p w14:paraId="33FF0E1A" w14:textId="77777777" w:rsidR="00F36582" w:rsidRPr="000618F6" w:rsidRDefault="00F36582" w:rsidP="0013365C">
            <w:pPr>
              <w:ind w:left="0"/>
              <w:jc w:val="right"/>
              <w:rPr>
                <w:sz w:val="20"/>
              </w:rPr>
            </w:pPr>
          </w:p>
        </w:tc>
        <w:tc>
          <w:tcPr>
            <w:tcW w:w="1275" w:type="dxa"/>
            <w:shd w:val="clear" w:color="auto" w:fill="auto"/>
          </w:tcPr>
          <w:p w14:paraId="5ACCDDD3" w14:textId="77777777" w:rsidR="00F36582" w:rsidRPr="000618F6" w:rsidRDefault="0078093C" w:rsidP="0013365C">
            <w:pPr>
              <w:ind w:left="0"/>
              <w:jc w:val="right"/>
              <w:rPr>
                <w:sz w:val="20"/>
              </w:rPr>
            </w:pPr>
            <w:r w:rsidRPr="000618F6">
              <w:rPr>
                <w:sz w:val="20"/>
              </w:rPr>
              <w:t>01-07-2019</w:t>
            </w:r>
          </w:p>
        </w:tc>
      </w:tr>
      <w:tr w:rsidR="00F36582" w:rsidRPr="000618F6" w14:paraId="746695D7" w14:textId="77777777" w:rsidTr="0013365C">
        <w:tc>
          <w:tcPr>
            <w:tcW w:w="567" w:type="dxa"/>
            <w:shd w:val="clear" w:color="auto" w:fill="auto"/>
          </w:tcPr>
          <w:p w14:paraId="03F10FBB" w14:textId="77777777" w:rsidR="00F36582" w:rsidRPr="000618F6" w:rsidRDefault="00F36582" w:rsidP="0013365C">
            <w:pPr>
              <w:ind w:left="0"/>
              <w:jc w:val="right"/>
              <w:rPr>
                <w:sz w:val="20"/>
              </w:rPr>
            </w:pPr>
            <w:r w:rsidRPr="000618F6">
              <w:rPr>
                <w:sz w:val="20"/>
              </w:rPr>
              <w:t>8</w:t>
            </w:r>
          </w:p>
        </w:tc>
        <w:tc>
          <w:tcPr>
            <w:tcW w:w="4820" w:type="dxa"/>
            <w:shd w:val="clear" w:color="auto" w:fill="auto"/>
          </w:tcPr>
          <w:p w14:paraId="51F52524" w14:textId="77777777" w:rsidR="00F36582" w:rsidRPr="000618F6" w:rsidRDefault="00F36582" w:rsidP="0013365C">
            <w:pPr>
              <w:ind w:left="0"/>
              <w:rPr>
                <w:sz w:val="16"/>
                <w:szCs w:val="16"/>
              </w:rPr>
            </w:pPr>
            <w:r w:rsidRPr="000618F6">
              <w:rPr>
                <w:sz w:val="16"/>
                <w:szCs w:val="16"/>
              </w:rPr>
              <w:t>Vakantiegeld (echt)paar beide &lt;21 zonder kinderen</w:t>
            </w:r>
          </w:p>
        </w:tc>
        <w:tc>
          <w:tcPr>
            <w:tcW w:w="567" w:type="dxa"/>
            <w:shd w:val="clear" w:color="auto" w:fill="auto"/>
          </w:tcPr>
          <w:p w14:paraId="449EC4BC" w14:textId="77777777" w:rsidR="00F36582" w:rsidRPr="000618F6" w:rsidRDefault="00F36582" w:rsidP="0013365C">
            <w:pPr>
              <w:ind w:left="0"/>
              <w:jc w:val="right"/>
              <w:rPr>
                <w:sz w:val="20"/>
              </w:rPr>
            </w:pPr>
            <w:r w:rsidRPr="000618F6">
              <w:rPr>
                <w:sz w:val="20"/>
              </w:rPr>
              <w:t>1.0</w:t>
            </w:r>
          </w:p>
        </w:tc>
        <w:tc>
          <w:tcPr>
            <w:tcW w:w="1276" w:type="dxa"/>
            <w:shd w:val="clear" w:color="auto" w:fill="auto"/>
          </w:tcPr>
          <w:p w14:paraId="19EE2E26" w14:textId="77777777" w:rsidR="00F36582" w:rsidRPr="000618F6" w:rsidRDefault="00F36582" w:rsidP="0013365C">
            <w:pPr>
              <w:ind w:left="0"/>
              <w:jc w:val="right"/>
              <w:rPr>
                <w:sz w:val="20"/>
              </w:rPr>
            </w:pPr>
            <w:r w:rsidRPr="000618F6">
              <w:rPr>
                <w:sz w:val="20"/>
              </w:rPr>
              <w:t>01-07-2006</w:t>
            </w:r>
          </w:p>
        </w:tc>
        <w:tc>
          <w:tcPr>
            <w:tcW w:w="567" w:type="dxa"/>
            <w:shd w:val="clear" w:color="auto" w:fill="auto"/>
          </w:tcPr>
          <w:p w14:paraId="616D3714" w14:textId="77777777" w:rsidR="00F36582" w:rsidRPr="000618F6" w:rsidRDefault="00F36582" w:rsidP="0013365C">
            <w:pPr>
              <w:ind w:left="0"/>
              <w:jc w:val="right"/>
              <w:rPr>
                <w:sz w:val="20"/>
              </w:rPr>
            </w:pPr>
          </w:p>
        </w:tc>
        <w:tc>
          <w:tcPr>
            <w:tcW w:w="1275" w:type="dxa"/>
            <w:shd w:val="clear" w:color="auto" w:fill="auto"/>
          </w:tcPr>
          <w:p w14:paraId="35E6DAD9" w14:textId="77777777" w:rsidR="00F36582" w:rsidRPr="000618F6" w:rsidRDefault="0078093C" w:rsidP="0013365C">
            <w:pPr>
              <w:ind w:left="0"/>
              <w:jc w:val="right"/>
              <w:rPr>
                <w:sz w:val="20"/>
              </w:rPr>
            </w:pPr>
            <w:r w:rsidRPr="000618F6">
              <w:rPr>
                <w:sz w:val="20"/>
              </w:rPr>
              <w:t>01-07-2019</w:t>
            </w:r>
          </w:p>
        </w:tc>
      </w:tr>
      <w:tr w:rsidR="00F36582" w:rsidRPr="000618F6" w14:paraId="677E088F" w14:textId="77777777" w:rsidTr="0013365C">
        <w:tc>
          <w:tcPr>
            <w:tcW w:w="567" w:type="dxa"/>
            <w:shd w:val="clear" w:color="auto" w:fill="auto"/>
          </w:tcPr>
          <w:p w14:paraId="1E8F3F3C" w14:textId="77777777" w:rsidR="00F36582" w:rsidRPr="000618F6" w:rsidRDefault="00F36582" w:rsidP="0013365C">
            <w:pPr>
              <w:ind w:left="0"/>
              <w:jc w:val="right"/>
              <w:rPr>
                <w:sz w:val="20"/>
              </w:rPr>
            </w:pPr>
            <w:r w:rsidRPr="000618F6">
              <w:rPr>
                <w:sz w:val="20"/>
              </w:rPr>
              <w:t>9</w:t>
            </w:r>
          </w:p>
        </w:tc>
        <w:tc>
          <w:tcPr>
            <w:tcW w:w="4820" w:type="dxa"/>
            <w:shd w:val="clear" w:color="auto" w:fill="auto"/>
          </w:tcPr>
          <w:p w14:paraId="7879AA73" w14:textId="77777777" w:rsidR="00F36582" w:rsidRPr="000618F6" w:rsidRDefault="00F36582" w:rsidP="0013365C">
            <w:pPr>
              <w:ind w:left="0"/>
              <w:rPr>
                <w:sz w:val="16"/>
                <w:szCs w:val="16"/>
              </w:rPr>
            </w:pPr>
            <w:r w:rsidRPr="000618F6">
              <w:rPr>
                <w:sz w:val="16"/>
                <w:szCs w:val="16"/>
              </w:rPr>
              <w:t>Vakantiegeld (echt)paar een &lt;21 zonder kinderen</w:t>
            </w:r>
          </w:p>
        </w:tc>
        <w:tc>
          <w:tcPr>
            <w:tcW w:w="567" w:type="dxa"/>
            <w:shd w:val="clear" w:color="auto" w:fill="auto"/>
          </w:tcPr>
          <w:p w14:paraId="6E8CECD2" w14:textId="77777777" w:rsidR="00F36582" w:rsidRPr="000618F6" w:rsidRDefault="00F36582" w:rsidP="0013365C">
            <w:pPr>
              <w:ind w:left="0"/>
              <w:jc w:val="right"/>
              <w:rPr>
                <w:sz w:val="20"/>
              </w:rPr>
            </w:pPr>
            <w:r w:rsidRPr="000618F6">
              <w:rPr>
                <w:sz w:val="20"/>
              </w:rPr>
              <w:t>1.0</w:t>
            </w:r>
          </w:p>
        </w:tc>
        <w:tc>
          <w:tcPr>
            <w:tcW w:w="1276" w:type="dxa"/>
            <w:shd w:val="clear" w:color="auto" w:fill="auto"/>
          </w:tcPr>
          <w:p w14:paraId="2F66159F" w14:textId="77777777" w:rsidR="00F36582" w:rsidRPr="000618F6" w:rsidRDefault="00F36582" w:rsidP="0013365C">
            <w:pPr>
              <w:ind w:left="0"/>
              <w:jc w:val="right"/>
              <w:rPr>
                <w:sz w:val="20"/>
              </w:rPr>
            </w:pPr>
            <w:r w:rsidRPr="000618F6">
              <w:rPr>
                <w:sz w:val="20"/>
              </w:rPr>
              <w:t>01-07-2006</w:t>
            </w:r>
          </w:p>
        </w:tc>
        <w:tc>
          <w:tcPr>
            <w:tcW w:w="567" w:type="dxa"/>
            <w:shd w:val="clear" w:color="auto" w:fill="auto"/>
          </w:tcPr>
          <w:p w14:paraId="7A584CCD" w14:textId="77777777" w:rsidR="00F36582" w:rsidRPr="000618F6" w:rsidRDefault="00F36582" w:rsidP="0013365C">
            <w:pPr>
              <w:ind w:left="0"/>
              <w:jc w:val="right"/>
              <w:rPr>
                <w:sz w:val="20"/>
              </w:rPr>
            </w:pPr>
          </w:p>
        </w:tc>
        <w:tc>
          <w:tcPr>
            <w:tcW w:w="1275" w:type="dxa"/>
            <w:shd w:val="clear" w:color="auto" w:fill="auto"/>
          </w:tcPr>
          <w:p w14:paraId="28873EB9" w14:textId="77777777" w:rsidR="00F36582" w:rsidRPr="000618F6" w:rsidRDefault="0078093C" w:rsidP="0013365C">
            <w:pPr>
              <w:ind w:left="0"/>
              <w:jc w:val="right"/>
              <w:rPr>
                <w:sz w:val="20"/>
              </w:rPr>
            </w:pPr>
            <w:r w:rsidRPr="000618F6">
              <w:rPr>
                <w:sz w:val="20"/>
              </w:rPr>
              <w:t>01-07-2019</w:t>
            </w:r>
          </w:p>
        </w:tc>
      </w:tr>
      <w:tr w:rsidR="00F36582" w:rsidRPr="000618F6" w14:paraId="3190140D" w14:textId="77777777" w:rsidTr="0013365C">
        <w:tc>
          <w:tcPr>
            <w:tcW w:w="567" w:type="dxa"/>
            <w:shd w:val="clear" w:color="auto" w:fill="auto"/>
          </w:tcPr>
          <w:p w14:paraId="691B4F7B" w14:textId="77777777" w:rsidR="00F36582" w:rsidRPr="000618F6" w:rsidRDefault="00F36582" w:rsidP="0013365C">
            <w:pPr>
              <w:ind w:left="0"/>
              <w:jc w:val="right"/>
              <w:rPr>
                <w:sz w:val="20"/>
              </w:rPr>
            </w:pPr>
            <w:r w:rsidRPr="000618F6">
              <w:rPr>
                <w:sz w:val="20"/>
              </w:rPr>
              <w:t>10</w:t>
            </w:r>
          </w:p>
        </w:tc>
        <w:tc>
          <w:tcPr>
            <w:tcW w:w="4820" w:type="dxa"/>
            <w:shd w:val="clear" w:color="auto" w:fill="auto"/>
          </w:tcPr>
          <w:p w14:paraId="57C51359" w14:textId="77777777" w:rsidR="00F36582" w:rsidRPr="000618F6" w:rsidRDefault="00F36582" w:rsidP="0013365C">
            <w:pPr>
              <w:ind w:left="0"/>
              <w:rPr>
                <w:sz w:val="16"/>
                <w:szCs w:val="16"/>
              </w:rPr>
            </w:pPr>
            <w:r w:rsidRPr="000618F6">
              <w:rPr>
                <w:sz w:val="16"/>
                <w:szCs w:val="16"/>
              </w:rPr>
              <w:t>Vakantiegeld alleenstaande &lt;21</w:t>
            </w:r>
          </w:p>
        </w:tc>
        <w:tc>
          <w:tcPr>
            <w:tcW w:w="567" w:type="dxa"/>
            <w:shd w:val="clear" w:color="auto" w:fill="auto"/>
          </w:tcPr>
          <w:p w14:paraId="3E842C3A" w14:textId="77777777" w:rsidR="00F36582" w:rsidRPr="000618F6" w:rsidRDefault="00F36582" w:rsidP="0013365C">
            <w:pPr>
              <w:ind w:left="0"/>
              <w:jc w:val="right"/>
              <w:rPr>
                <w:sz w:val="20"/>
              </w:rPr>
            </w:pPr>
            <w:r w:rsidRPr="000618F6">
              <w:rPr>
                <w:sz w:val="20"/>
              </w:rPr>
              <w:t>1.0</w:t>
            </w:r>
          </w:p>
        </w:tc>
        <w:tc>
          <w:tcPr>
            <w:tcW w:w="1276" w:type="dxa"/>
            <w:shd w:val="clear" w:color="auto" w:fill="auto"/>
          </w:tcPr>
          <w:p w14:paraId="6FA18050" w14:textId="77777777" w:rsidR="00F36582" w:rsidRPr="000618F6" w:rsidRDefault="00F36582" w:rsidP="0013365C">
            <w:pPr>
              <w:ind w:left="0"/>
              <w:jc w:val="right"/>
              <w:rPr>
                <w:sz w:val="20"/>
              </w:rPr>
            </w:pPr>
            <w:r w:rsidRPr="000618F6">
              <w:rPr>
                <w:sz w:val="20"/>
              </w:rPr>
              <w:t>01-07-2006</w:t>
            </w:r>
          </w:p>
        </w:tc>
        <w:tc>
          <w:tcPr>
            <w:tcW w:w="567" w:type="dxa"/>
            <w:shd w:val="clear" w:color="auto" w:fill="auto"/>
          </w:tcPr>
          <w:p w14:paraId="21C475B3" w14:textId="77777777" w:rsidR="00F36582" w:rsidRPr="000618F6" w:rsidRDefault="00F36582" w:rsidP="0013365C">
            <w:pPr>
              <w:ind w:left="0"/>
              <w:jc w:val="right"/>
              <w:rPr>
                <w:sz w:val="20"/>
              </w:rPr>
            </w:pPr>
          </w:p>
        </w:tc>
        <w:tc>
          <w:tcPr>
            <w:tcW w:w="1275" w:type="dxa"/>
            <w:shd w:val="clear" w:color="auto" w:fill="auto"/>
          </w:tcPr>
          <w:p w14:paraId="08E41897" w14:textId="77777777" w:rsidR="00F36582" w:rsidRPr="000618F6" w:rsidRDefault="0078093C" w:rsidP="0013365C">
            <w:pPr>
              <w:ind w:left="0"/>
              <w:jc w:val="right"/>
              <w:rPr>
                <w:sz w:val="20"/>
              </w:rPr>
            </w:pPr>
            <w:r w:rsidRPr="000618F6">
              <w:rPr>
                <w:sz w:val="20"/>
              </w:rPr>
              <w:t>01-07-2019</w:t>
            </w:r>
          </w:p>
        </w:tc>
      </w:tr>
      <w:tr w:rsidR="00F36582" w:rsidRPr="000618F6" w14:paraId="595DFE75" w14:textId="77777777" w:rsidTr="0013365C">
        <w:tc>
          <w:tcPr>
            <w:tcW w:w="567" w:type="dxa"/>
            <w:shd w:val="clear" w:color="auto" w:fill="auto"/>
          </w:tcPr>
          <w:p w14:paraId="7F5DFD3A" w14:textId="77777777" w:rsidR="00F36582" w:rsidRPr="000618F6" w:rsidRDefault="00F36582" w:rsidP="0013365C">
            <w:pPr>
              <w:ind w:left="0"/>
              <w:jc w:val="right"/>
              <w:rPr>
                <w:sz w:val="20"/>
              </w:rPr>
            </w:pPr>
            <w:r w:rsidRPr="000618F6">
              <w:rPr>
                <w:sz w:val="20"/>
              </w:rPr>
              <w:t>11</w:t>
            </w:r>
          </w:p>
        </w:tc>
        <w:tc>
          <w:tcPr>
            <w:tcW w:w="4820" w:type="dxa"/>
            <w:shd w:val="clear" w:color="auto" w:fill="auto"/>
          </w:tcPr>
          <w:p w14:paraId="53C89759" w14:textId="77777777" w:rsidR="00F36582" w:rsidRPr="000618F6" w:rsidRDefault="00F36582" w:rsidP="0013365C">
            <w:pPr>
              <w:ind w:left="0"/>
              <w:rPr>
                <w:sz w:val="16"/>
                <w:szCs w:val="16"/>
              </w:rPr>
            </w:pPr>
            <w:r w:rsidRPr="000618F6">
              <w:rPr>
                <w:sz w:val="16"/>
                <w:szCs w:val="16"/>
              </w:rPr>
              <w:t>WBB-bedrag (echt)paar</w:t>
            </w:r>
          </w:p>
        </w:tc>
        <w:tc>
          <w:tcPr>
            <w:tcW w:w="567" w:type="dxa"/>
            <w:shd w:val="clear" w:color="auto" w:fill="auto"/>
          </w:tcPr>
          <w:p w14:paraId="51632625" w14:textId="77777777" w:rsidR="00F36582" w:rsidRPr="000618F6" w:rsidRDefault="00F36582" w:rsidP="0013365C">
            <w:pPr>
              <w:ind w:left="0"/>
              <w:jc w:val="right"/>
              <w:rPr>
                <w:sz w:val="20"/>
              </w:rPr>
            </w:pPr>
            <w:r w:rsidRPr="000618F6">
              <w:rPr>
                <w:sz w:val="20"/>
              </w:rPr>
              <w:t>1.0</w:t>
            </w:r>
          </w:p>
        </w:tc>
        <w:tc>
          <w:tcPr>
            <w:tcW w:w="1276" w:type="dxa"/>
            <w:shd w:val="clear" w:color="auto" w:fill="auto"/>
          </w:tcPr>
          <w:p w14:paraId="63BB3A19" w14:textId="77777777" w:rsidR="00F36582" w:rsidRPr="000618F6" w:rsidRDefault="00F36582" w:rsidP="0013365C">
            <w:pPr>
              <w:ind w:left="0"/>
              <w:jc w:val="right"/>
              <w:rPr>
                <w:sz w:val="20"/>
              </w:rPr>
            </w:pPr>
            <w:r w:rsidRPr="000618F6">
              <w:rPr>
                <w:sz w:val="20"/>
              </w:rPr>
              <w:t>01-01-2004</w:t>
            </w:r>
          </w:p>
        </w:tc>
        <w:tc>
          <w:tcPr>
            <w:tcW w:w="567" w:type="dxa"/>
            <w:shd w:val="clear" w:color="auto" w:fill="auto"/>
          </w:tcPr>
          <w:p w14:paraId="20B0B710" w14:textId="77777777" w:rsidR="00F36582" w:rsidRPr="000618F6" w:rsidRDefault="00F36582" w:rsidP="0013365C">
            <w:pPr>
              <w:ind w:left="0"/>
              <w:jc w:val="right"/>
              <w:rPr>
                <w:sz w:val="20"/>
              </w:rPr>
            </w:pPr>
          </w:p>
        </w:tc>
        <w:tc>
          <w:tcPr>
            <w:tcW w:w="1275" w:type="dxa"/>
            <w:shd w:val="clear" w:color="auto" w:fill="auto"/>
          </w:tcPr>
          <w:p w14:paraId="366B9C75" w14:textId="77777777" w:rsidR="00F36582" w:rsidRPr="000618F6" w:rsidRDefault="00F36582" w:rsidP="0013365C">
            <w:pPr>
              <w:ind w:left="0"/>
              <w:jc w:val="right"/>
              <w:rPr>
                <w:sz w:val="20"/>
              </w:rPr>
            </w:pPr>
          </w:p>
        </w:tc>
      </w:tr>
      <w:tr w:rsidR="00F36582" w:rsidRPr="000618F6" w14:paraId="50194EED" w14:textId="77777777" w:rsidTr="0013365C">
        <w:tc>
          <w:tcPr>
            <w:tcW w:w="567" w:type="dxa"/>
            <w:shd w:val="clear" w:color="auto" w:fill="auto"/>
          </w:tcPr>
          <w:p w14:paraId="05F7B310" w14:textId="77777777" w:rsidR="00F36582" w:rsidRPr="000618F6" w:rsidRDefault="00F36582" w:rsidP="0013365C">
            <w:pPr>
              <w:ind w:left="0"/>
              <w:jc w:val="right"/>
              <w:rPr>
                <w:sz w:val="20"/>
              </w:rPr>
            </w:pPr>
            <w:r w:rsidRPr="000618F6">
              <w:rPr>
                <w:sz w:val="20"/>
              </w:rPr>
              <w:t>12</w:t>
            </w:r>
          </w:p>
        </w:tc>
        <w:tc>
          <w:tcPr>
            <w:tcW w:w="4820" w:type="dxa"/>
            <w:shd w:val="clear" w:color="auto" w:fill="auto"/>
          </w:tcPr>
          <w:p w14:paraId="0A9D1727" w14:textId="77777777" w:rsidR="00F36582" w:rsidRPr="000618F6" w:rsidRDefault="00F36582" w:rsidP="0013365C">
            <w:pPr>
              <w:ind w:left="0"/>
              <w:rPr>
                <w:sz w:val="16"/>
                <w:szCs w:val="16"/>
              </w:rPr>
            </w:pPr>
            <w:r w:rsidRPr="000618F6">
              <w:rPr>
                <w:sz w:val="16"/>
                <w:szCs w:val="16"/>
              </w:rPr>
              <w:t>WBB-bedrag alleenstaande ouder</w:t>
            </w:r>
          </w:p>
        </w:tc>
        <w:tc>
          <w:tcPr>
            <w:tcW w:w="567" w:type="dxa"/>
            <w:shd w:val="clear" w:color="auto" w:fill="auto"/>
          </w:tcPr>
          <w:p w14:paraId="478DD855" w14:textId="77777777" w:rsidR="00F36582" w:rsidRPr="000618F6" w:rsidRDefault="00F36582" w:rsidP="0013365C">
            <w:pPr>
              <w:ind w:left="0"/>
              <w:jc w:val="right"/>
              <w:rPr>
                <w:sz w:val="20"/>
              </w:rPr>
            </w:pPr>
            <w:r w:rsidRPr="000618F6">
              <w:rPr>
                <w:sz w:val="20"/>
              </w:rPr>
              <w:t>1.0</w:t>
            </w:r>
          </w:p>
        </w:tc>
        <w:tc>
          <w:tcPr>
            <w:tcW w:w="1276" w:type="dxa"/>
            <w:shd w:val="clear" w:color="auto" w:fill="auto"/>
          </w:tcPr>
          <w:p w14:paraId="27B11251" w14:textId="77777777" w:rsidR="00F36582" w:rsidRPr="000618F6" w:rsidRDefault="00F36582" w:rsidP="0013365C">
            <w:pPr>
              <w:ind w:left="0"/>
              <w:jc w:val="right"/>
              <w:rPr>
                <w:sz w:val="20"/>
              </w:rPr>
            </w:pPr>
            <w:r w:rsidRPr="000618F6">
              <w:rPr>
                <w:sz w:val="20"/>
              </w:rPr>
              <w:t>01-01-2004</w:t>
            </w:r>
          </w:p>
        </w:tc>
        <w:tc>
          <w:tcPr>
            <w:tcW w:w="567" w:type="dxa"/>
            <w:shd w:val="clear" w:color="auto" w:fill="auto"/>
          </w:tcPr>
          <w:p w14:paraId="4F18744F" w14:textId="77777777" w:rsidR="00F36582" w:rsidRPr="000618F6" w:rsidRDefault="001F45AF" w:rsidP="0013365C">
            <w:pPr>
              <w:ind w:left="0"/>
              <w:jc w:val="right"/>
              <w:rPr>
                <w:sz w:val="20"/>
              </w:rPr>
            </w:pPr>
            <w:r w:rsidRPr="000618F6">
              <w:rPr>
                <w:sz w:val="20"/>
              </w:rPr>
              <w:t>3.2</w:t>
            </w:r>
          </w:p>
        </w:tc>
        <w:tc>
          <w:tcPr>
            <w:tcW w:w="1275" w:type="dxa"/>
            <w:shd w:val="clear" w:color="auto" w:fill="auto"/>
          </w:tcPr>
          <w:p w14:paraId="7832CE17" w14:textId="77777777" w:rsidR="00F36582" w:rsidRPr="000618F6" w:rsidRDefault="002C26A4" w:rsidP="002C26A4">
            <w:pPr>
              <w:ind w:left="0"/>
              <w:jc w:val="center"/>
              <w:rPr>
                <w:sz w:val="20"/>
              </w:rPr>
            </w:pPr>
            <w:r w:rsidRPr="000618F6">
              <w:rPr>
                <w:sz w:val="20"/>
              </w:rPr>
              <w:t>01-07-2014</w:t>
            </w:r>
          </w:p>
        </w:tc>
      </w:tr>
      <w:tr w:rsidR="002C26A4" w:rsidRPr="000618F6" w14:paraId="64A9AB8A" w14:textId="77777777" w:rsidTr="0013365C">
        <w:tc>
          <w:tcPr>
            <w:tcW w:w="567" w:type="dxa"/>
            <w:shd w:val="clear" w:color="auto" w:fill="auto"/>
          </w:tcPr>
          <w:p w14:paraId="75F5BCA0" w14:textId="77777777" w:rsidR="002C26A4" w:rsidRPr="000618F6" w:rsidRDefault="002C26A4" w:rsidP="0013365C">
            <w:pPr>
              <w:ind w:left="0"/>
              <w:jc w:val="right"/>
              <w:rPr>
                <w:sz w:val="20"/>
              </w:rPr>
            </w:pPr>
            <w:r w:rsidRPr="000618F6">
              <w:rPr>
                <w:sz w:val="20"/>
              </w:rPr>
              <w:t>13</w:t>
            </w:r>
          </w:p>
        </w:tc>
        <w:tc>
          <w:tcPr>
            <w:tcW w:w="4820" w:type="dxa"/>
            <w:shd w:val="clear" w:color="auto" w:fill="auto"/>
          </w:tcPr>
          <w:p w14:paraId="6F5240DB" w14:textId="77777777" w:rsidR="002C26A4" w:rsidRPr="000618F6" w:rsidRDefault="002C26A4" w:rsidP="0013365C">
            <w:pPr>
              <w:ind w:left="0"/>
              <w:rPr>
                <w:sz w:val="16"/>
                <w:szCs w:val="16"/>
              </w:rPr>
            </w:pPr>
            <w:r w:rsidRPr="000618F6">
              <w:rPr>
                <w:sz w:val="16"/>
                <w:szCs w:val="16"/>
              </w:rPr>
              <w:t>WBB-bedrag alleenstaande</w:t>
            </w:r>
          </w:p>
        </w:tc>
        <w:tc>
          <w:tcPr>
            <w:tcW w:w="567" w:type="dxa"/>
            <w:shd w:val="clear" w:color="auto" w:fill="auto"/>
          </w:tcPr>
          <w:p w14:paraId="418EFFC7" w14:textId="77777777" w:rsidR="002C26A4" w:rsidRPr="000618F6" w:rsidRDefault="002C26A4" w:rsidP="0013365C">
            <w:pPr>
              <w:ind w:left="0"/>
              <w:jc w:val="right"/>
              <w:rPr>
                <w:sz w:val="20"/>
              </w:rPr>
            </w:pPr>
            <w:r w:rsidRPr="000618F6">
              <w:rPr>
                <w:sz w:val="20"/>
              </w:rPr>
              <w:t>1.0</w:t>
            </w:r>
          </w:p>
        </w:tc>
        <w:tc>
          <w:tcPr>
            <w:tcW w:w="1276" w:type="dxa"/>
            <w:shd w:val="clear" w:color="auto" w:fill="auto"/>
          </w:tcPr>
          <w:p w14:paraId="25F756A0" w14:textId="77777777" w:rsidR="002C26A4" w:rsidRPr="000618F6" w:rsidRDefault="002C26A4" w:rsidP="0013365C">
            <w:pPr>
              <w:ind w:left="0"/>
              <w:jc w:val="right"/>
              <w:rPr>
                <w:sz w:val="20"/>
              </w:rPr>
            </w:pPr>
            <w:r w:rsidRPr="000618F6">
              <w:rPr>
                <w:sz w:val="20"/>
              </w:rPr>
              <w:t>01-01-2004</w:t>
            </w:r>
          </w:p>
        </w:tc>
        <w:tc>
          <w:tcPr>
            <w:tcW w:w="567" w:type="dxa"/>
            <w:shd w:val="clear" w:color="auto" w:fill="auto"/>
          </w:tcPr>
          <w:p w14:paraId="1CC31018" w14:textId="77777777" w:rsidR="002C26A4" w:rsidRPr="000618F6" w:rsidRDefault="001F45AF" w:rsidP="0013365C">
            <w:pPr>
              <w:ind w:left="0"/>
              <w:jc w:val="right"/>
              <w:rPr>
                <w:sz w:val="20"/>
              </w:rPr>
            </w:pPr>
            <w:r w:rsidRPr="000618F6">
              <w:rPr>
                <w:sz w:val="20"/>
              </w:rPr>
              <w:t>3.2</w:t>
            </w:r>
          </w:p>
        </w:tc>
        <w:tc>
          <w:tcPr>
            <w:tcW w:w="1275" w:type="dxa"/>
            <w:shd w:val="clear" w:color="auto" w:fill="auto"/>
          </w:tcPr>
          <w:p w14:paraId="024D25A4" w14:textId="77777777" w:rsidR="002C26A4" w:rsidRPr="000618F6" w:rsidRDefault="002C26A4" w:rsidP="00457963">
            <w:pPr>
              <w:ind w:left="0"/>
              <w:jc w:val="center"/>
              <w:rPr>
                <w:sz w:val="20"/>
              </w:rPr>
            </w:pPr>
            <w:r w:rsidRPr="000618F6">
              <w:rPr>
                <w:sz w:val="20"/>
              </w:rPr>
              <w:t>01-07-2014</w:t>
            </w:r>
          </w:p>
        </w:tc>
      </w:tr>
      <w:tr w:rsidR="002C26A4" w:rsidRPr="000618F6" w14:paraId="1C1106AD" w14:textId="77777777" w:rsidTr="0013365C">
        <w:tc>
          <w:tcPr>
            <w:tcW w:w="567" w:type="dxa"/>
            <w:shd w:val="clear" w:color="auto" w:fill="auto"/>
          </w:tcPr>
          <w:p w14:paraId="5C26B85B" w14:textId="77777777" w:rsidR="002C26A4" w:rsidRPr="000618F6" w:rsidRDefault="002C26A4" w:rsidP="0013365C">
            <w:pPr>
              <w:ind w:left="0"/>
              <w:jc w:val="right"/>
              <w:rPr>
                <w:sz w:val="20"/>
              </w:rPr>
            </w:pPr>
            <w:r w:rsidRPr="000618F6">
              <w:rPr>
                <w:sz w:val="20"/>
              </w:rPr>
              <w:t>14</w:t>
            </w:r>
          </w:p>
        </w:tc>
        <w:tc>
          <w:tcPr>
            <w:tcW w:w="4820" w:type="dxa"/>
            <w:shd w:val="clear" w:color="auto" w:fill="auto"/>
          </w:tcPr>
          <w:p w14:paraId="547B6921" w14:textId="77777777" w:rsidR="002C26A4" w:rsidRPr="000618F6" w:rsidRDefault="002C26A4" w:rsidP="0013365C">
            <w:pPr>
              <w:ind w:left="0"/>
              <w:rPr>
                <w:sz w:val="16"/>
                <w:szCs w:val="16"/>
              </w:rPr>
            </w:pPr>
            <w:r w:rsidRPr="000618F6">
              <w:rPr>
                <w:sz w:val="16"/>
                <w:szCs w:val="16"/>
              </w:rPr>
              <w:t>WBB-bedrag (echt)paar beide &lt;21 met kinderen</w:t>
            </w:r>
          </w:p>
        </w:tc>
        <w:tc>
          <w:tcPr>
            <w:tcW w:w="567" w:type="dxa"/>
            <w:shd w:val="clear" w:color="auto" w:fill="auto"/>
          </w:tcPr>
          <w:p w14:paraId="1D7CEA50" w14:textId="77777777" w:rsidR="002C26A4" w:rsidRPr="000618F6" w:rsidRDefault="002C26A4" w:rsidP="0013365C">
            <w:pPr>
              <w:ind w:left="0"/>
              <w:jc w:val="right"/>
              <w:rPr>
                <w:sz w:val="20"/>
              </w:rPr>
            </w:pPr>
            <w:r w:rsidRPr="000618F6">
              <w:rPr>
                <w:sz w:val="20"/>
              </w:rPr>
              <w:t>1.0</w:t>
            </w:r>
          </w:p>
        </w:tc>
        <w:tc>
          <w:tcPr>
            <w:tcW w:w="1276" w:type="dxa"/>
            <w:shd w:val="clear" w:color="auto" w:fill="auto"/>
          </w:tcPr>
          <w:p w14:paraId="5C35B1F0" w14:textId="77777777" w:rsidR="002C26A4" w:rsidRPr="000618F6" w:rsidRDefault="002C26A4" w:rsidP="0013365C">
            <w:pPr>
              <w:ind w:left="0"/>
              <w:jc w:val="right"/>
              <w:rPr>
                <w:sz w:val="20"/>
              </w:rPr>
            </w:pPr>
            <w:r w:rsidRPr="000618F6">
              <w:rPr>
                <w:sz w:val="20"/>
              </w:rPr>
              <w:t>01-01-2004</w:t>
            </w:r>
          </w:p>
        </w:tc>
        <w:tc>
          <w:tcPr>
            <w:tcW w:w="567" w:type="dxa"/>
            <w:shd w:val="clear" w:color="auto" w:fill="auto"/>
          </w:tcPr>
          <w:p w14:paraId="12F82AD8" w14:textId="77777777" w:rsidR="002C26A4" w:rsidRPr="000618F6" w:rsidRDefault="002C26A4" w:rsidP="0013365C">
            <w:pPr>
              <w:ind w:left="0"/>
              <w:jc w:val="right"/>
              <w:rPr>
                <w:sz w:val="20"/>
              </w:rPr>
            </w:pPr>
          </w:p>
        </w:tc>
        <w:tc>
          <w:tcPr>
            <w:tcW w:w="1275" w:type="dxa"/>
            <w:shd w:val="clear" w:color="auto" w:fill="auto"/>
          </w:tcPr>
          <w:p w14:paraId="55904E19" w14:textId="77777777" w:rsidR="002C26A4" w:rsidRPr="000618F6" w:rsidRDefault="0078093C" w:rsidP="0013365C">
            <w:pPr>
              <w:ind w:left="0"/>
              <w:jc w:val="right"/>
              <w:rPr>
                <w:sz w:val="20"/>
              </w:rPr>
            </w:pPr>
            <w:r w:rsidRPr="000618F6">
              <w:rPr>
                <w:sz w:val="20"/>
              </w:rPr>
              <w:t>01-07-2019</w:t>
            </w:r>
          </w:p>
        </w:tc>
      </w:tr>
      <w:tr w:rsidR="002C26A4" w:rsidRPr="000618F6" w14:paraId="1577D265" w14:textId="77777777" w:rsidTr="0013365C">
        <w:tc>
          <w:tcPr>
            <w:tcW w:w="567" w:type="dxa"/>
            <w:shd w:val="clear" w:color="auto" w:fill="auto"/>
          </w:tcPr>
          <w:p w14:paraId="5439DC69" w14:textId="77777777" w:rsidR="002C26A4" w:rsidRPr="000618F6" w:rsidRDefault="002C26A4" w:rsidP="0013365C">
            <w:pPr>
              <w:ind w:left="0"/>
              <w:jc w:val="right"/>
              <w:rPr>
                <w:sz w:val="20"/>
              </w:rPr>
            </w:pPr>
            <w:r w:rsidRPr="000618F6">
              <w:rPr>
                <w:sz w:val="20"/>
              </w:rPr>
              <w:t>15</w:t>
            </w:r>
          </w:p>
        </w:tc>
        <w:tc>
          <w:tcPr>
            <w:tcW w:w="4820" w:type="dxa"/>
            <w:shd w:val="clear" w:color="auto" w:fill="auto"/>
          </w:tcPr>
          <w:p w14:paraId="4AC97F83" w14:textId="77777777" w:rsidR="002C26A4" w:rsidRPr="000618F6" w:rsidRDefault="002C26A4" w:rsidP="0013365C">
            <w:pPr>
              <w:ind w:left="0"/>
              <w:rPr>
                <w:sz w:val="16"/>
                <w:szCs w:val="16"/>
              </w:rPr>
            </w:pPr>
            <w:r w:rsidRPr="000618F6">
              <w:rPr>
                <w:sz w:val="16"/>
                <w:szCs w:val="16"/>
              </w:rPr>
              <w:t>WBB-bedrag (echt)paar een &lt;21 met kinderen</w:t>
            </w:r>
          </w:p>
        </w:tc>
        <w:tc>
          <w:tcPr>
            <w:tcW w:w="567" w:type="dxa"/>
            <w:shd w:val="clear" w:color="auto" w:fill="auto"/>
          </w:tcPr>
          <w:p w14:paraId="2F2D967D" w14:textId="77777777" w:rsidR="002C26A4" w:rsidRPr="000618F6" w:rsidRDefault="002C26A4" w:rsidP="0013365C">
            <w:pPr>
              <w:ind w:left="0"/>
              <w:jc w:val="right"/>
              <w:rPr>
                <w:sz w:val="20"/>
              </w:rPr>
            </w:pPr>
            <w:r w:rsidRPr="000618F6">
              <w:rPr>
                <w:sz w:val="20"/>
              </w:rPr>
              <w:t>1.0</w:t>
            </w:r>
          </w:p>
        </w:tc>
        <w:tc>
          <w:tcPr>
            <w:tcW w:w="1276" w:type="dxa"/>
            <w:shd w:val="clear" w:color="auto" w:fill="auto"/>
          </w:tcPr>
          <w:p w14:paraId="02F30158" w14:textId="77777777" w:rsidR="002C26A4" w:rsidRPr="000618F6" w:rsidRDefault="002C26A4" w:rsidP="0013365C">
            <w:pPr>
              <w:ind w:left="0"/>
              <w:jc w:val="right"/>
              <w:rPr>
                <w:sz w:val="20"/>
              </w:rPr>
            </w:pPr>
            <w:r w:rsidRPr="000618F6">
              <w:rPr>
                <w:sz w:val="20"/>
              </w:rPr>
              <w:t>01-01-2004</w:t>
            </w:r>
          </w:p>
        </w:tc>
        <w:tc>
          <w:tcPr>
            <w:tcW w:w="567" w:type="dxa"/>
            <w:shd w:val="clear" w:color="auto" w:fill="auto"/>
          </w:tcPr>
          <w:p w14:paraId="3F874ED5" w14:textId="77777777" w:rsidR="002C26A4" w:rsidRPr="000618F6" w:rsidRDefault="002C26A4" w:rsidP="0013365C">
            <w:pPr>
              <w:ind w:left="0"/>
              <w:jc w:val="right"/>
              <w:rPr>
                <w:sz w:val="20"/>
              </w:rPr>
            </w:pPr>
          </w:p>
        </w:tc>
        <w:tc>
          <w:tcPr>
            <w:tcW w:w="1275" w:type="dxa"/>
            <w:shd w:val="clear" w:color="auto" w:fill="auto"/>
          </w:tcPr>
          <w:p w14:paraId="44E80E42" w14:textId="77777777" w:rsidR="002C26A4" w:rsidRPr="000618F6" w:rsidRDefault="0078093C" w:rsidP="0013365C">
            <w:pPr>
              <w:ind w:left="0"/>
              <w:jc w:val="right"/>
              <w:rPr>
                <w:sz w:val="20"/>
              </w:rPr>
            </w:pPr>
            <w:r w:rsidRPr="000618F6">
              <w:rPr>
                <w:sz w:val="20"/>
              </w:rPr>
              <w:t>01-07-2019</w:t>
            </w:r>
          </w:p>
        </w:tc>
      </w:tr>
      <w:tr w:rsidR="002C26A4" w:rsidRPr="000618F6" w14:paraId="68300339" w14:textId="77777777" w:rsidTr="0013365C">
        <w:tc>
          <w:tcPr>
            <w:tcW w:w="567" w:type="dxa"/>
            <w:shd w:val="clear" w:color="auto" w:fill="auto"/>
          </w:tcPr>
          <w:p w14:paraId="30CF2D0E" w14:textId="77777777" w:rsidR="002C26A4" w:rsidRPr="000618F6" w:rsidRDefault="002C26A4" w:rsidP="0013365C">
            <w:pPr>
              <w:ind w:left="0"/>
              <w:jc w:val="right"/>
              <w:rPr>
                <w:sz w:val="20"/>
              </w:rPr>
            </w:pPr>
            <w:r w:rsidRPr="000618F6">
              <w:rPr>
                <w:sz w:val="20"/>
              </w:rPr>
              <w:t>16</w:t>
            </w:r>
          </w:p>
        </w:tc>
        <w:tc>
          <w:tcPr>
            <w:tcW w:w="4820" w:type="dxa"/>
            <w:shd w:val="clear" w:color="auto" w:fill="auto"/>
          </w:tcPr>
          <w:p w14:paraId="17004D0D" w14:textId="77777777" w:rsidR="002C26A4" w:rsidRPr="000618F6" w:rsidRDefault="002C26A4" w:rsidP="0013365C">
            <w:pPr>
              <w:ind w:left="0"/>
              <w:rPr>
                <w:sz w:val="16"/>
                <w:szCs w:val="16"/>
              </w:rPr>
            </w:pPr>
            <w:r w:rsidRPr="000618F6">
              <w:rPr>
                <w:sz w:val="16"/>
                <w:szCs w:val="16"/>
              </w:rPr>
              <w:t>WBB-bedrag alleenstaande ouder &lt;21</w:t>
            </w:r>
          </w:p>
        </w:tc>
        <w:tc>
          <w:tcPr>
            <w:tcW w:w="567" w:type="dxa"/>
            <w:shd w:val="clear" w:color="auto" w:fill="auto"/>
          </w:tcPr>
          <w:p w14:paraId="0198B2D5" w14:textId="77777777" w:rsidR="002C26A4" w:rsidRPr="000618F6" w:rsidRDefault="002C26A4" w:rsidP="0013365C">
            <w:pPr>
              <w:ind w:left="0"/>
              <w:jc w:val="right"/>
              <w:rPr>
                <w:sz w:val="20"/>
              </w:rPr>
            </w:pPr>
            <w:r w:rsidRPr="000618F6">
              <w:rPr>
                <w:sz w:val="20"/>
              </w:rPr>
              <w:t>1.0</w:t>
            </w:r>
          </w:p>
        </w:tc>
        <w:tc>
          <w:tcPr>
            <w:tcW w:w="1276" w:type="dxa"/>
            <w:shd w:val="clear" w:color="auto" w:fill="auto"/>
          </w:tcPr>
          <w:p w14:paraId="5A115751" w14:textId="77777777" w:rsidR="002C26A4" w:rsidRPr="000618F6" w:rsidRDefault="002C26A4" w:rsidP="0013365C">
            <w:pPr>
              <w:ind w:left="0"/>
              <w:jc w:val="right"/>
              <w:rPr>
                <w:sz w:val="20"/>
              </w:rPr>
            </w:pPr>
            <w:r w:rsidRPr="000618F6">
              <w:rPr>
                <w:sz w:val="20"/>
              </w:rPr>
              <w:t>01-01-2004</w:t>
            </w:r>
          </w:p>
        </w:tc>
        <w:tc>
          <w:tcPr>
            <w:tcW w:w="567" w:type="dxa"/>
            <w:shd w:val="clear" w:color="auto" w:fill="auto"/>
          </w:tcPr>
          <w:p w14:paraId="664F9245" w14:textId="77777777" w:rsidR="002C26A4" w:rsidRPr="000618F6" w:rsidRDefault="002C26A4" w:rsidP="0013365C">
            <w:pPr>
              <w:ind w:left="0"/>
              <w:jc w:val="right"/>
              <w:rPr>
                <w:sz w:val="20"/>
              </w:rPr>
            </w:pPr>
          </w:p>
        </w:tc>
        <w:tc>
          <w:tcPr>
            <w:tcW w:w="1275" w:type="dxa"/>
            <w:shd w:val="clear" w:color="auto" w:fill="auto"/>
          </w:tcPr>
          <w:p w14:paraId="15AB5030" w14:textId="77777777" w:rsidR="002C26A4" w:rsidRPr="000618F6" w:rsidRDefault="0078093C" w:rsidP="0013365C">
            <w:pPr>
              <w:ind w:left="0"/>
              <w:jc w:val="right"/>
              <w:rPr>
                <w:sz w:val="20"/>
              </w:rPr>
            </w:pPr>
            <w:r w:rsidRPr="000618F6">
              <w:rPr>
                <w:sz w:val="20"/>
              </w:rPr>
              <w:t>01-07-2019</w:t>
            </w:r>
          </w:p>
        </w:tc>
      </w:tr>
      <w:tr w:rsidR="002C26A4" w:rsidRPr="000618F6" w14:paraId="22285EDD" w14:textId="77777777" w:rsidTr="0013365C">
        <w:tc>
          <w:tcPr>
            <w:tcW w:w="567" w:type="dxa"/>
            <w:shd w:val="clear" w:color="auto" w:fill="auto"/>
          </w:tcPr>
          <w:p w14:paraId="14F88DFB" w14:textId="77777777" w:rsidR="002C26A4" w:rsidRPr="000618F6" w:rsidRDefault="002C26A4" w:rsidP="0013365C">
            <w:pPr>
              <w:ind w:left="0"/>
              <w:jc w:val="right"/>
              <w:rPr>
                <w:sz w:val="20"/>
              </w:rPr>
            </w:pPr>
            <w:r w:rsidRPr="000618F6">
              <w:rPr>
                <w:sz w:val="20"/>
              </w:rPr>
              <w:t>17</w:t>
            </w:r>
          </w:p>
        </w:tc>
        <w:tc>
          <w:tcPr>
            <w:tcW w:w="4820" w:type="dxa"/>
            <w:shd w:val="clear" w:color="auto" w:fill="auto"/>
          </w:tcPr>
          <w:p w14:paraId="1E6B9BB8" w14:textId="77777777" w:rsidR="002C26A4" w:rsidRPr="000618F6" w:rsidRDefault="002C26A4" w:rsidP="0013365C">
            <w:pPr>
              <w:ind w:left="0"/>
              <w:rPr>
                <w:sz w:val="16"/>
                <w:szCs w:val="16"/>
              </w:rPr>
            </w:pPr>
            <w:r w:rsidRPr="000618F6">
              <w:rPr>
                <w:sz w:val="16"/>
                <w:szCs w:val="16"/>
              </w:rPr>
              <w:t>WBB-bedrag (echt)paar beide &lt;21 zonder kinderen</w:t>
            </w:r>
          </w:p>
        </w:tc>
        <w:tc>
          <w:tcPr>
            <w:tcW w:w="567" w:type="dxa"/>
            <w:shd w:val="clear" w:color="auto" w:fill="auto"/>
          </w:tcPr>
          <w:p w14:paraId="2141AAE7" w14:textId="77777777" w:rsidR="002C26A4" w:rsidRPr="000618F6" w:rsidRDefault="002C26A4" w:rsidP="0013365C">
            <w:pPr>
              <w:ind w:left="0"/>
              <w:jc w:val="right"/>
              <w:rPr>
                <w:sz w:val="20"/>
              </w:rPr>
            </w:pPr>
            <w:r w:rsidRPr="000618F6">
              <w:rPr>
                <w:sz w:val="20"/>
              </w:rPr>
              <w:t>1.0</w:t>
            </w:r>
          </w:p>
        </w:tc>
        <w:tc>
          <w:tcPr>
            <w:tcW w:w="1276" w:type="dxa"/>
            <w:shd w:val="clear" w:color="auto" w:fill="auto"/>
          </w:tcPr>
          <w:p w14:paraId="6F461736" w14:textId="77777777" w:rsidR="002C26A4" w:rsidRPr="000618F6" w:rsidRDefault="002C26A4" w:rsidP="0013365C">
            <w:pPr>
              <w:ind w:left="0"/>
              <w:jc w:val="right"/>
              <w:rPr>
                <w:sz w:val="20"/>
              </w:rPr>
            </w:pPr>
            <w:r w:rsidRPr="000618F6">
              <w:rPr>
                <w:sz w:val="20"/>
              </w:rPr>
              <w:t>01-01-2004</w:t>
            </w:r>
          </w:p>
        </w:tc>
        <w:tc>
          <w:tcPr>
            <w:tcW w:w="567" w:type="dxa"/>
            <w:shd w:val="clear" w:color="auto" w:fill="auto"/>
          </w:tcPr>
          <w:p w14:paraId="6EF574C4" w14:textId="77777777" w:rsidR="002C26A4" w:rsidRPr="000618F6" w:rsidRDefault="002C26A4" w:rsidP="0013365C">
            <w:pPr>
              <w:ind w:left="0"/>
              <w:jc w:val="right"/>
              <w:rPr>
                <w:sz w:val="20"/>
              </w:rPr>
            </w:pPr>
          </w:p>
        </w:tc>
        <w:tc>
          <w:tcPr>
            <w:tcW w:w="1275" w:type="dxa"/>
            <w:shd w:val="clear" w:color="auto" w:fill="auto"/>
          </w:tcPr>
          <w:p w14:paraId="598D70AC" w14:textId="77777777" w:rsidR="002C26A4" w:rsidRPr="000618F6" w:rsidRDefault="0078093C" w:rsidP="0013365C">
            <w:pPr>
              <w:ind w:left="0"/>
              <w:jc w:val="right"/>
              <w:rPr>
                <w:sz w:val="20"/>
              </w:rPr>
            </w:pPr>
            <w:r w:rsidRPr="000618F6">
              <w:rPr>
                <w:sz w:val="20"/>
              </w:rPr>
              <w:t>01-07-2019</w:t>
            </w:r>
          </w:p>
        </w:tc>
      </w:tr>
      <w:tr w:rsidR="002C26A4" w:rsidRPr="000618F6" w14:paraId="204B6DD3" w14:textId="77777777" w:rsidTr="0013365C">
        <w:tc>
          <w:tcPr>
            <w:tcW w:w="567" w:type="dxa"/>
            <w:shd w:val="clear" w:color="auto" w:fill="auto"/>
          </w:tcPr>
          <w:p w14:paraId="01CBF8BD" w14:textId="77777777" w:rsidR="002C26A4" w:rsidRPr="000618F6" w:rsidRDefault="002C26A4" w:rsidP="0013365C">
            <w:pPr>
              <w:ind w:left="0"/>
              <w:jc w:val="right"/>
              <w:rPr>
                <w:sz w:val="20"/>
              </w:rPr>
            </w:pPr>
            <w:r w:rsidRPr="000618F6">
              <w:rPr>
                <w:sz w:val="20"/>
              </w:rPr>
              <w:t>18</w:t>
            </w:r>
          </w:p>
        </w:tc>
        <w:tc>
          <w:tcPr>
            <w:tcW w:w="4820" w:type="dxa"/>
            <w:shd w:val="clear" w:color="auto" w:fill="auto"/>
          </w:tcPr>
          <w:p w14:paraId="091223D6" w14:textId="77777777" w:rsidR="002C26A4" w:rsidRPr="000618F6" w:rsidRDefault="002C26A4" w:rsidP="0013365C">
            <w:pPr>
              <w:ind w:left="0"/>
              <w:rPr>
                <w:sz w:val="16"/>
                <w:szCs w:val="16"/>
              </w:rPr>
            </w:pPr>
            <w:r w:rsidRPr="000618F6">
              <w:rPr>
                <w:sz w:val="16"/>
                <w:szCs w:val="16"/>
              </w:rPr>
              <w:t>WBB-bedrag (echt)paar een &lt;21 zonder kinderen</w:t>
            </w:r>
          </w:p>
        </w:tc>
        <w:tc>
          <w:tcPr>
            <w:tcW w:w="567" w:type="dxa"/>
            <w:shd w:val="clear" w:color="auto" w:fill="auto"/>
          </w:tcPr>
          <w:p w14:paraId="17F56C90" w14:textId="77777777" w:rsidR="002C26A4" w:rsidRPr="000618F6" w:rsidRDefault="002C26A4" w:rsidP="0013365C">
            <w:pPr>
              <w:ind w:left="0"/>
              <w:jc w:val="right"/>
              <w:rPr>
                <w:sz w:val="20"/>
              </w:rPr>
            </w:pPr>
            <w:r w:rsidRPr="000618F6">
              <w:rPr>
                <w:sz w:val="20"/>
              </w:rPr>
              <w:t>1.0</w:t>
            </w:r>
          </w:p>
        </w:tc>
        <w:tc>
          <w:tcPr>
            <w:tcW w:w="1276" w:type="dxa"/>
            <w:shd w:val="clear" w:color="auto" w:fill="auto"/>
          </w:tcPr>
          <w:p w14:paraId="3D52940A" w14:textId="77777777" w:rsidR="002C26A4" w:rsidRPr="000618F6" w:rsidRDefault="002C26A4" w:rsidP="0013365C">
            <w:pPr>
              <w:ind w:left="0"/>
              <w:jc w:val="right"/>
              <w:rPr>
                <w:sz w:val="20"/>
              </w:rPr>
            </w:pPr>
            <w:r w:rsidRPr="000618F6">
              <w:rPr>
                <w:sz w:val="20"/>
              </w:rPr>
              <w:t>01-01-2004</w:t>
            </w:r>
          </w:p>
        </w:tc>
        <w:tc>
          <w:tcPr>
            <w:tcW w:w="567" w:type="dxa"/>
            <w:shd w:val="clear" w:color="auto" w:fill="auto"/>
          </w:tcPr>
          <w:p w14:paraId="24061605" w14:textId="77777777" w:rsidR="002C26A4" w:rsidRPr="000618F6" w:rsidRDefault="002C26A4" w:rsidP="0013365C">
            <w:pPr>
              <w:ind w:left="0"/>
              <w:jc w:val="right"/>
              <w:rPr>
                <w:sz w:val="20"/>
              </w:rPr>
            </w:pPr>
          </w:p>
        </w:tc>
        <w:tc>
          <w:tcPr>
            <w:tcW w:w="1275" w:type="dxa"/>
            <w:shd w:val="clear" w:color="auto" w:fill="auto"/>
          </w:tcPr>
          <w:p w14:paraId="18877976" w14:textId="77777777" w:rsidR="002C26A4" w:rsidRPr="000618F6" w:rsidRDefault="0078093C" w:rsidP="0013365C">
            <w:pPr>
              <w:ind w:left="0"/>
              <w:jc w:val="right"/>
              <w:rPr>
                <w:sz w:val="20"/>
              </w:rPr>
            </w:pPr>
            <w:r w:rsidRPr="000618F6">
              <w:rPr>
                <w:sz w:val="20"/>
              </w:rPr>
              <w:t>01-07-2019</w:t>
            </w:r>
          </w:p>
        </w:tc>
      </w:tr>
      <w:tr w:rsidR="002C26A4" w:rsidRPr="000618F6" w14:paraId="7A71248D" w14:textId="77777777" w:rsidTr="0013365C">
        <w:tc>
          <w:tcPr>
            <w:tcW w:w="567" w:type="dxa"/>
            <w:shd w:val="clear" w:color="auto" w:fill="auto"/>
          </w:tcPr>
          <w:p w14:paraId="08C0F5D9" w14:textId="77777777" w:rsidR="002C26A4" w:rsidRPr="000618F6" w:rsidRDefault="002C26A4" w:rsidP="0013365C">
            <w:pPr>
              <w:ind w:left="0"/>
              <w:jc w:val="right"/>
              <w:rPr>
                <w:sz w:val="20"/>
              </w:rPr>
            </w:pPr>
            <w:r w:rsidRPr="000618F6">
              <w:rPr>
                <w:sz w:val="20"/>
              </w:rPr>
              <w:t>19</w:t>
            </w:r>
          </w:p>
        </w:tc>
        <w:tc>
          <w:tcPr>
            <w:tcW w:w="4820" w:type="dxa"/>
            <w:shd w:val="clear" w:color="auto" w:fill="auto"/>
          </w:tcPr>
          <w:p w14:paraId="6DA4302A" w14:textId="77777777" w:rsidR="002C26A4" w:rsidRPr="000618F6" w:rsidRDefault="002C26A4" w:rsidP="0013365C">
            <w:pPr>
              <w:ind w:left="0"/>
              <w:rPr>
                <w:sz w:val="16"/>
                <w:szCs w:val="16"/>
              </w:rPr>
            </w:pPr>
            <w:r w:rsidRPr="000618F6">
              <w:rPr>
                <w:sz w:val="16"/>
                <w:szCs w:val="16"/>
              </w:rPr>
              <w:t>WBB-bedrag alleenstaande &lt;21</w:t>
            </w:r>
          </w:p>
        </w:tc>
        <w:tc>
          <w:tcPr>
            <w:tcW w:w="567" w:type="dxa"/>
            <w:shd w:val="clear" w:color="auto" w:fill="auto"/>
          </w:tcPr>
          <w:p w14:paraId="4ED8AD26" w14:textId="77777777" w:rsidR="002C26A4" w:rsidRPr="000618F6" w:rsidRDefault="002C26A4" w:rsidP="0013365C">
            <w:pPr>
              <w:ind w:left="0"/>
              <w:jc w:val="right"/>
              <w:rPr>
                <w:sz w:val="20"/>
              </w:rPr>
            </w:pPr>
            <w:r w:rsidRPr="000618F6">
              <w:rPr>
                <w:sz w:val="20"/>
              </w:rPr>
              <w:t>1.0</w:t>
            </w:r>
          </w:p>
        </w:tc>
        <w:tc>
          <w:tcPr>
            <w:tcW w:w="1276" w:type="dxa"/>
            <w:shd w:val="clear" w:color="auto" w:fill="auto"/>
          </w:tcPr>
          <w:p w14:paraId="6977683D" w14:textId="77777777" w:rsidR="002C26A4" w:rsidRPr="000618F6" w:rsidRDefault="002C26A4" w:rsidP="0013365C">
            <w:pPr>
              <w:ind w:left="0"/>
              <w:jc w:val="right"/>
              <w:rPr>
                <w:sz w:val="20"/>
              </w:rPr>
            </w:pPr>
            <w:r w:rsidRPr="000618F6">
              <w:rPr>
                <w:sz w:val="20"/>
              </w:rPr>
              <w:t>01-01-2004</w:t>
            </w:r>
          </w:p>
        </w:tc>
        <w:tc>
          <w:tcPr>
            <w:tcW w:w="567" w:type="dxa"/>
            <w:shd w:val="clear" w:color="auto" w:fill="auto"/>
          </w:tcPr>
          <w:p w14:paraId="24E6D968" w14:textId="77777777" w:rsidR="002C26A4" w:rsidRPr="000618F6" w:rsidRDefault="002C26A4" w:rsidP="0013365C">
            <w:pPr>
              <w:ind w:left="0"/>
              <w:jc w:val="right"/>
              <w:rPr>
                <w:sz w:val="20"/>
              </w:rPr>
            </w:pPr>
          </w:p>
        </w:tc>
        <w:tc>
          <w:tcPr>
            <w:tcW w:w="1275" w:type="dxa"/>
            <w:shd w:val="clear" w:color="auto" w:fill="auto"/>
          </w:tcPr>
          <w:p w14:paraId="472F3E2D" w14:textId="77777777" w:rsidR="002C26A4" w:rsidRPr="000618F6" w:rsidRDefault="0078093C" w:rsidP="0013365C">
            <w:pPr>
              <w:ind w:left="0"/>
              <w:jc w:val="right"/>
              <w:rPr>
                <w:sz w:val="20"/>
              </w:rPr>
            </w:pPr>
            <w:r w:rsidRPr="000618F6">
              <w:rPr>
                <w:sz w:val="20"/>
              </w:rPr>
              <w:t>01-07-2019</w:t>
            </w:r>
          </w:p>
        </w:tc>
      </w:tr>
      <w:tr w:rsidR="002C26A4" w:rsidRPr="000618F6" w14:paraId="4A2324B7" w14:textId="77777777" w:rsidTr="0013365C">
        <w:tc>
          <w:tcPr>
            <w:tcW w:w="567" w:type="dxa"/>
            <w:shd w:val="clear" w:color="auto" w:fill="auto"/>
          </w:tcPr>
          <w:p w14:paraId="61943E1D" w14:textId="77777777" w:rsidR="002C26A4" w:rsidRPr="000618F6" w:rsidRDefault="002C26A4" w:rsidP="0013365C">
            <w:pPr>
              <w:ind w:left="0"/>
              <w:jc w:val="right"/>
              <w:rPr>
                <w:sz w:val="20"/>
              </w:rPr>
            </w:pPr>
            <w:r w:rsidRPr="000618F6">
              <w:rPr>
                <w:sz w:val="20"/>
              </w:rPr>
              <w:t>20</w:t>
            </w:r>
          </w:p>
        </w:tc>
        <w:tc>
          <w:tcPr>
            <w:tcW w:w="4820" w:type="dxa"/>
            <w:shd w:val="clear" w:color="auto" w:fill="auto"/>
            <w:vAlign w:val="bottom"/>
          </w:tcPr>
          <w:p w14:paraId="0F1FD959" w14:textId="0337432F" w:rsidR="002C26A4" w:rsidRPr="000618F6" w:rsidRDefault="002C26A4" w:rsidP="00CE2083">
            <w:pPr>
              <w:ind w:left="0"/>
              <w:rPr>
                <w:sz w:val="16"/>
                <w:szCs w:val="16"/>
              </w:rPr>
            </w:pPr>
            <w:r w:rsidRPr="000618F6">
              <w:rPr>
                <w:sz w:val="16"/>
                <w:szCs w:val="16"/>
              </w:rPr>
              <w:t xml:space="preserve">Vakantiegeld alleenstaande ouder met 10% toeslag (gekort </w:t>
            </w:r>
            <w:r w:rsidR="00107731" w:rsidRPr="000618F6">
              <w:rPr>
                <w:sz w:val="16"/>
                <w:szCs w:val="16"/>
              </w:rPr>
              <w:t>i.v.m.</w:t>
            </w:r>
            <w:r w:rsidRPr="000618F6">
              <w:rPr>
                <w:sz w:val="16"/>
                <w:szCs w:val="16"/>
              </w:rPr>
              <w:t xml:space="preserve"> woonkosten)</w:t>
            </w:r>
          </w:p>
        </w:tc>
        <w:tc>
          <w:tcPr>
            <w:tcW w:w="567" w:type="dxa"/>
            <w:shd w:val="clear" w:color="auto" w:fill="auto"/>
          </w:tcPr>
          <w:p w14:paraId="53E1D3A4" w14:textId="77777777" w:rsidR="002C26A4" w:rsidRPr="000618F6" w:rsidRDefault="002C26A4" w:rsidP="0013365C">
            <w:pPr>
              <w:ind w:left="0"/>
              <w:jc w:val="right"/>
              <w:rPr>
                <w:sz w:val="20"/>
              </w:rPr>
            </w:pPr>
            <w:r w:rsidRPr="000618F6">
              <w:rPr>
                <w:sz w:val="20"/>
              </w:rPr>
              <w:t>1.7</w:t>
            </w:r>
          </w:p>
        </w:tc>
        <w:tc>
          <w:tcPr>
            <w:tcW w:w="1276" w:type="dxa"/>
            <w:shd w:val="clear" w:color="auto" w:fill="auto"/>
          </w:tcPr>
          <w:p w14:paraId="19813025" w14:textId="77777777" w:rsidR="002C26A4" w:rsidRPr="000618F6" w:rsidRDefault="002C26A4" w:rsidP="0013365C">
            <w:pPr>
              <w:ind w:left="0"/>
              <w:jc w:val="right"/>
              <w:rPr>
                <w:sz w:val="20"/>
              </w:rPr>
            </w:pPr>
            <w:r w:rsidRPr="000618F6">
              <w:rPr>
                <w:sz w:val="20"/>
              </w:rPr>
              <w:t>01-07-2010</w:t>
            </w:r>
          </w:p>
        </w:tc>
        <w:tc>
          <w:tcPr>
            <w:tcW w:w="567" w:type="dxa"/>
            <w:shd w:val="clear" w:color="auto" w:fill="auto"/>
          </w:tcPr>
          <w:p w14:paraId="0C20AEB2" w14:textId="77777777" w:rsidR="002C26A4" w:rsidRPr="000618F6" w:rsidRDefault="001F45AF" w:rsidP="0013365C">
            <w:pPr>
              <w:ind w:left="0"/>
              <w:jc w:val="right"/>
              <w:rPr>
                <w:sz w:val="20"/>
              </w:rPr>
            </w:pPr>
            <w:r w:rsidRPr="000618F6">
              <w:rPr>
                <w:sz w:val="20"/>
              </w:rPr>
              <w:t>3.2</w:t>
            </w:r>
          </w:p>
        </w:tc>
        <w:tc>
          <w:tcPr>
            <w:tcW w:w="1275" w:type="dxa"/>
            <w:shd w:val="clear" w:color="auto" w:fill="auto"/>
          </w:tcPr>
          <w:p w14:paraId="5CDA9F6E" w14:textId="77777777" w:rsidR="002C26A4" w:rsidRPr="000618F6" w:rsidRDefault="002C26A4" w:rsidP="00457963">
            <w:pPr>
              <w:ind w:left="0"/>
              <w:jc w:val="center"/>
              <w:rPr>
                <w:sz w:val="20"/>
              </w:rPr>
            </w:pPr>
            <w:r w:rsidRPr="000618F6">
              <w:rPr>
                <w:sz w:val="20"/>
              </w:rPr>
              <w:t>01-07-2014</w:t>
            </w:r>
          </w:p>
        </w:tc>
      </w:tr>
      <w:tr w:rsidR="002C26A4" w:rsidRPr="000618F6" w14:paraId="21013033" w14:textId="77777777" w:rsidTr="0013365C">
        <w:tc>
          <w:tcPr>
            <w:tcW w:w="567" w:type="dxa"/>
            <w:shd w:val="clear" w:color="auto" w:fill="auto"/>
          </w:tcPr>
          <w:p w14:paraId="41444D95" w14:textId="77777777" w:rsidR="002C26A4" w:rsidRPr="000618F6" w:rsidRDefault="002C26A4" w:rsidP="0013365C">
            <w:pPr>
              <w:ind w:left="0"/>
              <w:jc w:val="right"/>
              <w:rPr>
                <w:sz w:val="20"/>
              </w:rPr>
            </w:pPr>
            <w:r w:rsidRPr="000618F6">
              <w:rPr>
                <w:sz w:val="20"/>
              </w:rPr>
              <w:t>21</w:t>
            </w:r>
          </w:p>
        </w:tc>
        <w:tc>
          <w:tcPr>
            <w:tcW w:w="4820" w:type="dxa"/>
            <w:shd w:val="clear" w:color="auto" w:fill="auto"/>
            <w:vAlign w:val="bottom"/>
          </w:tcPr>
          <w:p w14:paraId="74612372" w14:textId="58D33DA6" w:rsidR="002C26A4" w:rsidRPr="000618F6" w:rsidRDefault="002C26A4" w:rsidP="0013365C">
            <w:pPr>
              <w:ind w:left="0"/>
              <w:rPr>
                <w:sz w:val="16"/>
                <w:szCs w:val="16"/>
              </w:rPr>
            </w:pPr>
            <w:r w:rsidRPr="000618F6">
              <w:rPr>
                <w:sz w:val="16"/>
                <w:szCs w:val="16"/>
              </w:rPr>
              <w:t xml:space="preserve">Vakantiegeld alleenstaande met 10% toeslag (gekort </w:t>
            </w:r>
            <w:r w:rsidR="00107731" w:rsidRPr="000618F6">
              <w:rPr>
                <w:sz w:val="16"/>
                <w:szCs w:val="16"/>
              </w:rPr>
              <w:t>i.v.m.</w:t>
            </w:r>
            <w:r w:rsidRPr="000618F6">
              <w:rPr>
                <w:sz w:val="16"/>
                <w:szCs w:val="16"/>
              </w:rPr>
              <w:t xml:space="preserve"> woonkosten)</w:t>
            </w:r>
          </w:p>
        </w:tc>
        <w:tc>
          <w:tcPr>
            <w:tcW w:w="567" w:type="dxa"/>
            <w:shd w:val="clear" w:color="auto" w:fill="auto"/>
          </w:tcPr>
          <w:p w14:paraId="4D99AFD8" w14:textId="77777777" w:rsidR="002C26A4" w:rsidRPr="000618F6" w:rsidRDefault="002C26A4" w:rsidP="0013365C">
            <w:pPr>
              <w:ind w:left="0"/>
              <w:jc w:val="right"/>
              <w:rPr>
                <w:sz w:val="20"/>
              </w:rPr>
            </w:pPr>
            <w:r w:rsidRPr="000618F6">
              <w:rPr>
                <w:sz w:val="20"/>
              </w:rPr>
              <w:t>1.7</w:t>
            </w:r>
          </w:p>
        </w:tc>
        <w:tc>
          <w:tcPr>
            <w:tcW w:w="1276" w:type="dxa"/>
            <w:shd w:val="clear" w:color="auto" w:fill="auto"/>
          </w:tcPr>
          <w:p w14:paraId="1BFBCCCF" w14:textId="77777777" w:rsidR="002C26A4" w:rsidRPr="000618F6" w:rsidRDefault="002C26A4" w:rsidP="0013365C">
            <w:pPr>
              <w:ind w:left="0"/>
              <w:jc w:val="right"/>
              <w:rPr>
                <w:sz w:val="20"/>
              </w:rPr>
            </w:pPr>
            <w:r w:rsidRPr="000618F6">
              <w:rPr>
                <w:sz w:val="20"/>
              </w:rPr>
              <w:t>01-07-2010</w:t>
            </w:r>
          </w:p>
        </w:tc>
        <w:tc>
          <w:tcPr>
            <w:tcW w:w="567" w:type="dxa"/>
            <w:shd w:val="clear" w:color="auto" w:fill="auto"/>
          </w:tcPr>
          <w:p w14:paraId="25ECE4C9" w14:textId="77777777" w:rsidR="002C26A4" w:rsidRPr="000618F6" w:rsidRDefault="001F45AF" w:rsidP="0013365C">
            <w:pPr>
              <w:ind w:left="0"/>
              <w:jc w:val="right"/>
              <w:rPr>
                <w:sz w:val="20"/>
              </w:rPr>
            </w:pPr>
            <w:r w:rsidRPr="000618F6">
              <w:rPr>
                <w:sz w:val="20"/>
              </w:rPr>
              <w:t>3.2</w:t>
            </w:r>
          </w:p>
        </w:tc>
        <w:tc>
          <w:tcPr>
            <w:tcW w:w="1275" w:type="dxa"/>
            <w:shd w:val="clear" w:color="auto" w:fill="auto"/>
          </w:tcPr>
          <w:p w14:paraId="0C11C6B8" w14:textId="77777777" w:rsidR="002C26A4" w:rsidRPr="000618F6" w:rsidRDefault="002C26A4" w:rsidP="00457963">
            <w:pPr>
              <w:ind w:left="0"/>
              <w:jc w:val="center"/>
              <w:rPr>
                <w:sz w:val="20"/>
              </w:rPr>
            </w:pPr>
            <w:r w:rsidRPr="000618F6">
              <w:rPr>
                <w:sz w:val="20"/>
              </w:rPr>
              <w:t>01-07-2014</w:t>
            </w:r>
          </w:p>
        </w:tc>
      </w:tr>
      <w:tr w:rsidR="002C26A4" w:rsidRPr="000618F6" w14:paraId="18D09F5D" w14:textId="77777777" w:rsidTr="0013365C">
        <w:tc>
          <w:tcPr>
            <w:tcW w:w="567" w:type="dxa"/>
            <w:shd w:val="clear" w:color="auto" w:fill="auto"/>
          </w:tcPr>
          <w:p w14:paraId="45A2E693" w14:textId="77777777" w:rsidR="002C26A4" w:rsidRPr="000618F6" w:rsidRDefault="002C26A4" w:rsidP="0013365C">
            <w:pPr>
              <w:ind w:left="0"/>
              <w:jc w:val="right"/>
              <w:rPr>
                <w:sz w:val="20"/>
              </w:rPr>
            </w:pPr>
            <w:r w:rsidRPr="000618F6">
              <w:rPr>
                <w:sz w:val="20"/>
              </w:rPr>
              <w:t>22</w:t>
            </w:r>
          </w:p>
        </w:tc>
        <w:tc>
          <w:tcPr>
            <w:tcW w:w="4820" w:type="dxa"/>
            <w:shd w:val="clear" w:color="auto" w:fill="auto"/>
            <w:vAlign w:val="bottom"/>
          </w:tcPr>
          <w:p w14:paraId="15746B46" w14:textId="705CC4F4" w:rsidR="002C26A4" w:rsidRPr="000618F6" w:rsidRDefault="002C26A4" w:rsidP="0013365C">
            <w:pPr>
              <w:ind w:left="0"/>
              <w:rPr>
                <w:sz w:val="16"/>
                <w:szCs w:val="16"/>
              </w:rPr>
            </w:pPr>
            <w:r w:rsidRPr="000618F6">
              <w:rPr>
                <w:sz w:val="16"/>
                <w:szCs w:val="16"/>
              </w:rPr>
              <w:t xml:space="preserve">WWB-bedrag alleenstaande ouder met 10% toeslag (gekort </w:t>
            </w:r>
            <w:r w:rsidR="00107731" w:rsidRPr="000618F6">
              <w:rPr>
                <w:sz w:val="16"/>
                <w:szCs w:val="16"/>
              </w:rPr>
              <w:t>i.v.m.</w:t>
            </w:r>
            <w:r w:rsidRPr="000618F6">
              <w:rPr>
                <w:sz w:val="16"/>
                <w:szCs w:val="16"/>
              </w:rPr>
              <w:t xml:space="preserve"> woonkosten)</w:t>
            </w:r>
          </w:p>
        </w:tc>
        <w:tc>
          <w:tcPr>
            <w:tcW w:w="567" w:type="dxa"/>
            <w:shd w:val="clear" w:color="auto" w:fill="auto"/>
          </w:tcPr>
          <w:p w14:paraId="2E44160D" w14:textId="77777777" w:rsidR="002C26A4" w:rsidRPr="000618F6" w:rsidRDefault="002C26A4" w:rsidP="0013365C">
            <w:pPr>
              <w:ind w:left="0"/>
              <w:jc w:val="right"/>
              <w:rPr>
                <w:sz w:val="20"/>
              </w:rPr>
            </w:pPr>
            <w:r w:rsidRPr="000618F6">
              <w:rPr>
                <w:sz w:val="20"/>
              </w:rPr>
              <w:t>1.7</w:t>
            </w:r>
          </w:p>
        </w:tc>
        <w:tc>
          <w:tcPr>
            <w:tcW w:w="1276" w:type="dxa"/>
            <w:shd w:val="clear" w:color="auto" w:fill="auto"/>
          </w:tcPr>
          <w:p w14:paraId="050EBE5A" w14:textId="77777777" w:rsidR="002C26A4" w:rsidRPr="000618F6" w:rsidRDefault="002C26A4" w:rsidP="0013365C">
            <w:pPr>
              <w:ind w:left="0"/>
              <w:jc w:val="right"/>
              <w:rPr>
                <w:sz w:val="20"/>
              </w:rPr>
            </w:pPr>
            <w:r w:rsidRPr="000618F6">
              <w:rPr>
                <w:sz w:val="20"/>
              </w:rPr>
              <w:t>01-07-2010</w:t>
            </w:r>
          </w:p>
        </w:tc>
        <w:tc>
          <w:tcPr>
            <w:tcW w:w="567" w:type="dxa"/>
            <w:shd w:val="clear" w:color="auto" w:fill="auto"/>
          </w:tcPr>
          <w:p w14:paraId="21A93D11" w14:textId="77777777" w:rsidR="002C26A4" w:rsidRPr="000618F6" w:rsidRDefault="001F45AF" w:rsidP="0013365C">
            <w:pPr>
              <w:ind w:left="0"/>
              <w:jc w:val="right"/>
              <w:rPr>
                <w:sz w:val="20"/>
              </w:rPr>
            </w:pPr>
            <w:r w:rsidRPr="000618F6">
              <w:rPr>
                <w:sz w:val="20"/>
              </w:rPr>
              <w:t>3.2</w:t>
            </w:r>
          </w:p>
        </w:tc>
        <w:tc>
          <w:tcPr>
            <w:tcW w:w="1275" w:type="dxa"/>
            <w:shd w:val="clear" w:color="auto" w:fill="auto"/>
          </w:tcPr>
          <w:p w14:paraId="74987BC1" w14:textId="77777777" w:rsidR="002C26A4" w:rsidRPr="000618F6" w:rsidRDefault="002C26A4" w:rsidP="00457963">
            <w:pPr>
              <w:ind w:left="0"/>
              <w:jc w:val="center"/>
              <w:rPr>
                <w:sz w:val="20"/>
              </w:rPr>
            </w:pPr>
            <w:r w:rsidRPr="000618F6">
              <w:rPr>
                <w:sz w:val="20"/>
              </w:rPr>
              <w:t>01-07-2014</w:t>
            </w:r>
          </w:p>
        </w:tc>
      </w:tr>
      <w:tr w:rsidR="002C26A4" w:rsidRPr="000618F6" w14:paraId="34DE240E" w14:textId="77777777" w:rsidTr="0013365C">
        <w:tc>
          <w:tcPr>
            <w:tcW w:w="567" w:type="dxa"/>
            <w:shd w:val="clear" w:color="auto" w:fill="auto"/>
          </w:tcPr>
          <w:p w14:paraId="167E7D31" w14:textId="77777777" w:rsidR="002C26A4" w:rsidRPr="000618F6" w:rsidRDefault="002C26A4" w:rsidP="0013365C">
            <w:pPr>
              <w:ind w:left="0"/>
              <w:jc w:val="right"/>
              <w:rPr>
                <w:sz w:val="20"/>
              </w:rPr>
            </w:pPr>
            <w:r w:rsidRPr="000618F6">
              <w:rPr>
                <w:sz w:val="20"/>
              </w:rPr>
              <w:t>23</w:t>
            </w:r>
          </w:p>
        </w:tc>
        <w:tc>
          <w:tcPr>
            <w:tcW w:w="4820" w:type="dxa"/>
            <w:shd w:val="clear" w:color="auto" w:fill="auto"/>
            <w:vAlign w:val="bottom"/>
          </w:tcPr>
          <w:p w14:paraId="0D958271" w14:textId="4253005C" w:rsidR="002C26A4" w:rsidRPr="000618F6" w:rsidRDefault="002C26A4" w:rsidP="0013365C">
            <w:pPr>
              <w:ind w:left="0"/>
              <w:rPr>
                <w:sz w:val="16"/>
                <w:szCs w:val="16"/>
              </w:rPr>
            </w:pPr>
            <w:r w:rsidRPr="000618F6">
              <w:rPr>
                <w:sz w:val="16"/>
                <w:szCs w:val="16"/>
              </w:rPr>
              <w:t xml:space="preserve">WWB-bedrag alleenstaande met 10% toeslag (gekort </w:t>
            </w:r>
            <w:r w:rsidR="00107731" w:rsidRPr="000618F6">
              <w:rPr>
                <w:sz w:val="16"/>
                <w:szCs w:val="16"/>
              </w:rPr>
              <w:t>i.v.m.</w:t>
            </w:r>
            <w:r w:rsidRPr="000618F6">
              <w:rPr>
                <w:sz w:val="16"/>
                <w:szCs w:val="16"/>
              </w:rPr>
              <w:t xml:space="preserve"> woonkosten)</w:t>
            </w:r>
          </w:p>
        </w:tc>
        <w:tc>
          <w:tcPr>
            <w:tcW w:w="567" w:type="dxa"/>
            <w:shd w:val="clear" w:color="auto" w:fill="auto"/>
          </w:tcPr>
          <w:p w14:paraId="3BB9E106" w14:textId="77777777" w:rsidR="002C26A4" w:rsidRPr="000618F6" w:rsidRDefault="002C26A4" w:rsidP="0013365C">
            <w:pPr>
              <w:ind w:left="0"/>
              <w:jc w:val="right"/>
              <w:rPr>
                <w:sz w:val="20"/>
              </w:rPr>
            </w:pPr>
            <w:r w:rsidRPr="000618F6">
              <w:rPr>
                <w:sz w:val="20"/>
              </w:rPr>
              <w:t>1.7</w:t>
            </w:r>
          </w:p>
        </w:tc>
        <w:tc>
          <w:tcPr>
            <w:tcW w:w="1276" w:type="dxa"/>
            <w:shd w:val="clear" w:color="auto" w:fill="auto"/>
          </w:tcPr>
          <w:p w14:paraId="64FA70F4" w14:textId="77777777" w:rsidR="002C26A4" w:rsidRPr="000618F6" w:rsidRDefault="002C26A4" w:rsidP="0013365C">
            <w:pPr>
              <w:ind w:left="0"/>
              <w:jc w:val="right"/>
              <w:rPr>
                <w:sz w:val="20"/>
              </w:rPr>
            </w:pPr>
            <w:r w:rsidRPr="000618F6">
              <w:rPr>
                <w:sz w:val="20"/>
              </w:rPr>
              <w:t>01-07-2010</w:t>
            </w:r>
          </w:p>
        </w:tc>
        <w:tc>
          <w:tcPr>
            <w:tcW w:w="567" w:type="dxa"/>
            <w:shd w:val="clear" w:color="auto" w:fill="auto"/>
          </w:tcPr>
          <w:p w14:paraId="76CC2F4F" w14:textId="77777777" w:rsidR="002C26A4" w:rsidRPr="000618F6" w:rsidRDefault="001F45AF" w:rsidP="0013365C">
            <w:pPr>
              <w:ind w:left="0"/>
              <w:jc w:val="right"/>
              <w:rPr>
                <w:sz w:val="20"/>
              </w:rPr>
            </w:pPr>
            <w:r w:rsidRPr="000618F6">
              <w:rPr>
                <w:sz w:val="20"/>
              </w:rPr>
              <w:t>3.2</w:t>
            </w:r>
          </w:p>
        </w:tc>
        <w:tc>
          <w:tcPr>
            <w:tcW w:w="1275" w:type="dxa"/>
            <w:shd w:val="clear" w:color="auto" w:fill="auto"/>
          </w:tcPr>
          <w:p w14:paraId="123FCE68" w14:textId="77777777" w:rsidR="002C26A4" w:rsidRPr="000618F6" w:rsidRDefault="002C26A4" w:rsidP="00457963">
            <w:pPr>
              <w:ind w:left="0"/>
              <w:jc w:val="center"/>
              <w:rPr>
                <w:sz w:val="20"/>
              </w:rPr>
            </w:pPr>
            <w:r w:rsidRPr="000618F6">
              <w:rPr>
                <w:sz w:val="20"/>
              </w:rPr>
              <w:t>01-07-2014</w:t>
            </w:r>
          </w:p>
        </w:tc>
      </w:tr>
      <w:tr w:rsidR="00792114" w:rsidRPr="000618F6" w14:paraId="712A5354" w14:textId="77777777" w:rsidTr="0013365C">
        <w:tc>
          <w:tcPr>
            <w:tcW w:w="567" w:type="dxa"/>
            <w:shd w:val="clear" w:color="auto" w:fill="auto"/>
          </w:tcPr>
          <w:p w14:paraId="4919F05F" w14:textId="77777777" w:rsidR="00792114" w:rsidRPr="000618F6" w:rsidRDefault="00792114" w:rsidP="0013365C">
            <w:pPr>
              <w:ind w:left="0"/>
              <w:jc w:val="right"/>
              <w:rPr>
                <w:sz w:val="20"/>
              </w:rPr>
            </w:pPr>
            <w:r w:rsidRPr="000618F6">
              <w:rPr>
                <w:sz w:val="20"/>
              </w:rPr>
              <w:t>24</w:t>
            </w:r>
          </w:p>
        </w:tc>
        <w:tc>
          <w:tcPr>
            <w:tcW w:w="4820" w:type="dxa"/>
            <w:shd w:val="clear" w:color="auto" w:fill="auto"/>
          </w:tcPr>
          <w:p w14:paraId="03274AB3" w14:textId="77777777" w:rsidR="00792114" w:rsidRPr="000618F6" w:rsidRDefault="00792114" w:rsidP="0013365C">
            <w:pPr>
              <w:ind w:left="0"/>
              <w:rPr>
                <w:sz w:val="16"/>
                <w:szCs w:val="16"/>
              </w:rPr>
            </w:pPr>
            <w:r w:rsidRPr="000618F6">
              <w:rPr>
                <w:sz w:val="16"/>
                <w:szCs w:val="16"/>
              </w:rPr>
              <w:t>Vakantiegeld alleenstaande (ouder)</w:t>
            </w:r>
          </w:p>
        </w:tc>
        <w:tc>
          <w:tcPr>
            <w:tcW w:w="567" w:type="dxa"/>
            <w:shd w:val="clear" w:color="auto" w:fill="auto"/>
          </w:tcPr>
          <w:p w14:paraId="156974DF" w14:textId="77777777" w:rsidR="00792114" w:rsidRPr="000618F6" w:rsidRDefault="00792114" w:rsidP="0013365C">
            <w:pPr>
              <w:ind w:left="0"/>
              <w:jc w:val="right"/>
              <w:rPr>
                <w:sz w:val="20"/>
              </w:rPr>
            </w:pPr>
            <w:r w:rsidRPr="000618F6">
              <w:rPr>
                <w:sz w:val="20"/>
              </w:rPr>
              <w:t>2.6</w:t>
            </w:r>
          </w:p>
        </w:tc>
        <w:tc>
          <w:tcPr>
            <w:tcW w:w="1276" w:type="dxa"/>
            <w:shd w:val="clear" w:color="auto" w:fill="auto"/>
          </w:tcPr>
          <w:p w14:paraId="09B53934" w14:textId="77777777" w:rsidR="00792114" w:rsidRPr="000618F6" w:rsidRDefault="00792114" w:rsidP="0013365C">
            <w:pPr>
              <w:ind w:left="0"/>
              <w:jc w:val="right"/>
              <w:rPr>
                <w:sz w:val="20"/>
              </w:rPr>
            </w:pPr>
            <w:r w:rsidRPr="000618F6">
              <w:rPr>
                <w:sz w:val="20"/>
              </w:rPr>
              <w:t>01-01-2015</w:t>
            </w:r>
          </w:p>
        </w:tc>
        <w:tc>
          <w:tcPr>
            <w:tcW w:w="567" w:type="dxa"/>
            <w:shd w:val="clear" w:color="auto" w:fill="auto"/>
          </w:tcPr>
          <w:p w14:paraId="08602E20" w14:textId="77777777" w:rsidR="00792114" w:rsidRPr="000618F6" w:rsidRDefault="00792114" w:rsidP="0013365C">
            <w:pPr>
              <w:ind w:left="0"/>
              <w:jc w:val="right"/>
              <w:rPr>
                <w:sz w:val="20"/>
              </w:rPr>
            </w:pPr>
          </w:p>
        </w:tc>
        <w:tc>
          <w:tcPr>
            <w:tcW w:w="1275" w:type="dxa"/>
            <w:shd w:val="clear" w:color="auto" w:fill="auto"/>
          </w:tcPr>
          <w:p w14:paraId="6CD637DF" w14:textId="77777777" w:rsidR="00792114" w:rsidRPr="000618F6" w:rsidRDefault="00792114" w:rsidP="0013365C">
            <w:pPr>
              <w:ind w:left="0"/>
              <w:jc w:val="right"/>
              <w:rPr>
                <w:sz w:val="20"/>
              </w:rPr>
            </w:pPr>
          </w:p>
        </w:tc>
      </w:tr>
      <w:tr w:rsidR="00792114" w:rsidRPr="000618F6" w14:paraId="09232ABB" w14:textId="77777777" w:rsidTr="0013365C">
        <w:tc>
          <w:tcPr>
            <w:tcW w:w="567" w:type="dxa"/>
            <w:shd w:val="clear" w:color="auto" w:fill="auto"/>
          </w:tcPr>
          <w:p w14:paraId="7FCBBE50" w14:textId="77777777" w:rsidR="00792114" w:rsidRPr="000618F6" w:rsidRDefault="00792114" w:rsidP="0013365C">
            <w:pPr>
              <w:ind w:left="0"/>
              <w:jc w:val="right"/>
              <w:rPr>
                <w:sz w:val="20"/>
              </w:rPr>
            </w:pPr>
            <w:r w:rsidRPr="000618F6">
              <w:rPr>
                <w:sz w:val="20"/>
              </w:rPr>
              <w:t>25</w:t>
            </w:r>
          </w:p>
        </w:tc>
        <w:tc>
          <w:tcPr>
            <w:tcW w:w="4820" w:type="dxa"/>
            <w:shd w:val="clear" w:color="auto" w:fill="auto"/>
          </w:tcPr>
          <w:p w14:paraId="46510C8E" w14:textId="77777777" w:rsidR="00792114" w:rsidRPr="000618F6" w:rsidRDefault="00107836" w:rsidP="0013365C">
            <w:pPr>
              <w:ind w:left="0"/>
              <w:rPr>
                <w:sz w:val="16"/>
                <w:szCs w:val="16"/>
              </w:rPr>
            </w:pPr>
            <w:r w:rsidRPr="000618F6">
              <w:rPr>
                <w:sz w:val="16"/>
                <w:szCs w:val="16"/>
              </w:rPr>
              <w:t>Norm participatiewet</w:t>
            </w:r>
            <w:r w:rsidR="00792114" w:rsidRPr="000618F6">
              <w:rPr>
                <w:sz w:val="16"/>
                <w:szCs w:val="16"/>
              </w:rPr>
              <w:t xml:space="preserve"> alleenstaande (ouder)</w:t>
            </w:r>
          </w:p>
        </w:tc>
        <w:tc>
          <w:tcPr>
            <w:tcW w:w="567" w:type="dxa"/>
            <w:shd w:val="clear" w:color="auto" w:fill="auto"/>
          </w:tcPr>
          <w:p w14:paraId="2E5B896A" w14:textId="77777777" w:rsidR="00792114" w:rsidRPr="000618F6" w:rsidRDefault="00792114" w:rsidP="009D58D6">
            <w:pPr>
              <w:ind w:left="0"/>
              <w:jc w:val="right"/>
              <w:rPr>
                <w:sz w:val="20"/>
              </w:rPr>
            </w:pPr>
            <w:r w:rsidRPr="000618F6">
              <w:rPr>
                <w:sz w:val="20"/>
              </w:rPr>
              <w:t>2.6</w:t>
            </w:r>
          </w:p>
        </w:tc>
        <w:tc>
          <w:tcPr>
            <w:tcW w:w="1276" w:type="dxa"/>
            <w:shd w:val="clear" w:color="auto" w:fill="auto"/>
          </w:tcPr>
          <w:p w14:paraId="08B37B95" w14:textId="77777777" w:rsidR="00792114" w:rsidRPr="000618F6" w:rsidRDefault="00792114" w:rsidP="009D58D6">
            <w:pPr>
              <w:ind w:left="0"/>
              <w:jc w:val="right"/>
              <w:rPr>
                <w:sz w:val="20"/>
              </w:rPr>
            </w:pPr>
            <w:r w:rsidRPr="000618F6">
              <w:rPr>
                <w:sz w:val="20"/>
              </w:rPr>
              <w:t>01-01-2015</w:t>
            </w:r>
          </w:p>
        </w:tc>
        <w:tc>
          <w:tcPr>
            <w:tcW w:w="567" w:type="dxa"/>
            <w:shd w:val="clear" w:color="auto" w:fill="auto"/>
          </w:tcPr>
          <w:p w14:paraId="6898AEF6" w14:textId="77777777" w:rsidR="00792114" w:rsidRPr="000618F6" w:rsidRDefault="00792114" w:rsidP="0013365C">
            <w:pPr>
              <w:ind w:left="0"/>
              <w:jc w:val="right"/>
              <w:rPr>
                <w:sz w:val="20"/>
              </w:rPr>
            </w:pPr>
          </w:p>
        </w:tc>
        <w:tc>
          <w:tcPr>
            <w:tcW w:w="1275" w:type="dxa"/>
            <w:shd w:val="clear" w:color="auto" w:fill="auto"/>
          </w:tcPr>
          <w:p w14:paraId="447CF72C" w14:textId="77777777" w:rsidR="00792114" w:rsidRPr="000618F6" w:rsidRDefault="00792114" w:rsidP="0013365C">
            <w:pPr>
              <w:ind w:left="0"/>
              <w:jc w:val="right"/>
              <w:rPr>
                <w:sz w:val="20"/>
              </w:rPr>
            </w:pPr>
          </w:p>
        </w:tc>
      </w:tr>
      <w:tr w:rsidR="00792114" w:rsidRPr="000618F6" w14:paraId="61B777C2" w14:textId="77777777" w:rsidTr="0013365C">
        <w:tc>
          <w:tcPr>
            <w:tcW w:w="567" w:type="dxa"/>
            <w:shd w:val="clear" w:color="auto" w:fill="auto"/>
          </w:tcPr>
          <w:p w14:paraId="252AEFF3" w14:textId="77777777" w:rsidR="00792114" w:rsidRPr="000618F6" w:rsidRDefault="00792114" w:rsidP="0013365C">
            <w:pPr>
              <w:ind w:left="0"/>
              <w:jc w:val="right"/>
              <w:rPr>
                <w:b/>
                <w:bCs/>
                <w:sz w:val="20"/>
              </w:rPr>
            </w:pPr>
            <w:r w:rsidRPr="000618F6">
              <w:rPr>
                <w:b/>
                <w:bCs/>
                <w:sz w:val="20"/>
              </w:rPr>
              <w:t>26</w:t>
            </w:r>
          </w:p>
        </w:tc>
        <w:tc>
          <w:tcPr>
            <w:tcW w:w="4820" w:type="dxa"/>
            <w:shd w:val="clear" w:color="auto" w:fill="auto"/>
          </w:tcPr>
          <w:p w14:paraId="7B43F09A" w14:textId="77777777" w:rsidR="00792114" w:rsidRPr="000618F6" w:rsidRDefault="00792114" w:rsidP="0013365C">
            <w:pPr>
              <w:ind w:left="0"/>
              <w:rPr>
                <w:b/>
                <w:bCs/>
                <w:sz w:val="16"/>
                <w:szCs w:val="16"/>
              </w:rPr>
            </w:pPr>
            <w:r w:rsidRPr="000618F6">
              <w:rPr>
                <w:b/>
                <w:bCs/>
                <w:sz w:val="16"/>
                <w:szCs w:val="16"/>
              </w:rPr>
              <w:t>Vakantiegeld alleenstaande (ouder) pensioengerechtigd</w:t>
            </w:r>
          </w:p>
        </w:tc>
        <w:tc>
          <w:tcPr>
            <w:tcW w:w="567" w:type="dxa"/>
            <w:shd w:val="clear" w:color="auto" w:fill="auto"/>
          </w:tcPr>
          <w:p w14:paraId="78722E0A" w14:textId="77777777" w:rsidR="00792114" w:rsidRPr="000618F6" w:rsidRDefault="00792114" w:rsidP="009D58D6">
            <w:pPr>
              <w:ind w:left="0"/>
              <w:jc w:val="right"/>
              <w:rPr>
                <w:b/>
                <w:bCs/>
                <w:sz w:val="20"/>
              </w:rPr>
            </w:pPr>
            <w:r w:rsidRPr="000618F6">
              <w:rPr>
                <w:b/>
                <w:bCs/>
                <w:sz w:val="20"/>
              </w:rPr>
              <w:t>2.6</w:t>
            </w:r>
          </w:p>
        </w:tc>
        <w:tc>
          <w:tcPr>
            <w:tcW w:w="1276" w:type="dxa"/>
            <w:shd w:val="clear" w:color="auto" w:fill="auto"/>
          </w:tcPr>
          <w:p w14:paraId="4F5D3DA1" w14:textId="77777777" w:rsidR="00792114" w:rsidRPr="000618F6" w:rsidRDefault="00792114" w:rsidP="009D58D6">
            <w:pPr>
              <w:ind w:left="0"/>
              <w:jc w:val="right"/>
              <w:rPr>
                <w:b/>
                <w:bCs/>
                <w:sz w:val="20"/>
              </w:rPr>
            </w:pPr>
            <w:r w:rsidRPr="000618F6">
              <w:rPr>
                <w:b/>
                <w:bCs/>
                <w:sz w:val="20"/>
              </w:rPr>
              <w:t>01-01-2015</w:t>
            </w:r>
          </w:p>
        </w:tc>
        <w:tc>
          <w:tcPr>
            <w:tcW w:w="567" w:type="dxa"/>
            <w:shd w:val="clear" w:color="auto" w:fill="auto"/>
          </w:tcPr>
          <w:p w14:paraId="4712170A" w14:textId="77777777" w:rsidR="00792114" w:rsidRPr="000618F6" w:rsidRDefault="00792114" w:rsidP="0013365C">
            <w:pPr>
              <w:ind w:left="0"/>
              <w:jc w:val="right"/>
              <w:rPr>
                <w:b/>
                <w:bCs/>
                <w:sz w:val="20"/>
              </w:rPr>
            </w:pPr>
          </w:p>
        </w:tc>
        <w:tc>
          <w:tcPr>
            <w:tcW w:w="1275" w:type="dxa"/>
            <w:shd w:val="clear" w:color="auto" w:fill="auto"/>
          </w:tcPr>
          <w:p w14:paraId="1C0AB466" w14:textId="3CB119BB" w:rsidR="00792114" w:rsidRPr="000618F6" w:rsidRDefault="00503CCA" w:rsidP="0013365C">
            <w:pPr>
              <w:ind w:left="0"/>
              <w:jc w:val="right"/>
              <w:rPr>
                <w:b/>
                <w:bCs/>
                <w:sz w:val="20"/>
              </w:rPr>
            </w:pPr>
            <w:r w:rsidRPr="000618F6">
              <w:rPr>
                <w:b/>
                <w:bCs/>
                <w:sz w:val="20"/>
              </w:rPr>
              <w:t>01-07-2020</w:t>
            </w:r>
          </w:p>
        </w:tc>
      </w:tr>
      <w:tr w:rsidR="00792114" w:rsidRPr="000618F6" w14:paraId="5406E09D" w14:textId="77777777" w:rsidTr="0013365C">
        <w:tc>
          <w:tcPr>
            <w:tcW w:w="567" w:type="dxa"/>
            <w:shd w:val="clear" w:color="auto" w:fill="auto"/>
          </w:tcPr>
          <w:p w14:paraId="567A2AFC" w14:textId="77777777" w:rsidR="00792114" w:rsidRPr="000618F6" w:rsidRDefault="00792114" w:rsidP="0013365C">
            <w:pPr>
              <w:ind w:left="0"/>
              <w:jc w:val="right"/>
              <w:rPr>
                <w:b/>
                <w:bCs/>
                <w:sz w:val="20"/>
              </w:rPr>
            </w:pPr>
            <w:r w:rsidRPr="000618F6">
              <w:rPr>
                <w:b/>
                <w:bCs/>
                <w:sz w:val="20"/>
              </w:rPr>
              <w:t>27</w:t>
            </w:r>
          </w:p>
        </w:tc>
        <w:tc>
          <w:tcPr>
            <w:tcW w:w="4820" w:type="dxa"/>
            <w:shd w:val="clear" w:color="auto" w:fill="auto"/>
          </w:tcPr>
          <w:p w14:paraId="27CFF9C3" w14:textId="77777777" w:rsidR="00792114" w:rsidRPr="000618F6" w:rsidRDefault="00107836" w:rsidP="0013365C">
            <w:pPr>
              <w:ind w:left="0"/>
              <w:rPr>
                <w:b/>
                <w:bCs/>
                <w:sz w:val="16"/>
                <w:szCs w:val="16"/>
              </w:rPr>
            </w:pPr>
            <w:r w:rsidRPr="000618F6">
              <w:rPr>
                <w:b/>
                <w:bCs/>
                <w:sz w:val="16"/>
                <w:szCs w:val="16"/>
              </w:rPr>
              <w:t>Norm participatiewet</w:t>
            </w:r>
            <w:r w:rsidR="00792114" w:rsidRPr="000618F6">
              <w:rPr>
                <w:b/>
                <w:bCs/>
                <w:sz w:val="16"/>
                <w:szCs w:val="16"/>
              </w:rPr>
              <w:t xml:space="preserve"> alleenstaande (ouder) pensioengerechtigd</w:t>
            </w:r>
          </w:p>
        </w:tc>
        <w:tc>
          <w:tcPr>
            <w:tcW w:w="567" w:type="dxa"/>
            <w:shd w:val="clear" w:color="auto" w:fill="auto"/>
          </w:tcPr>
          <w:p w14:paraId="70AD7D1D" w14:textId="77777777" w:rsidR="00792114" w:rsidRPr="000618F6" w:rsidRDefault="00792114" w:rsidP="009D58D6">
            <w:pPr>
              <w:ind w:left="0"/>
              <w:jc w:val="right"/>
              <w:rPr>
                <w:b/>
                <w:bCs/>
                <w:sz w:val="20"/>
              </w:rPr>
            </w:pPr>
            <w:r w:rsidRPr="000618F6">
              <w:rPr>
                <w:b/>
                <w:bCs/>
                <w:sz w:val="20"/>
              </w:rPr>
              <w:t>2.6</w:t>
            </w:r>
          </w:p>
        </w:tc>
        <w:tc>
          <w:tcPr>
            <w:tcW w:w="1276" w:type="dxa"/>
            <w:shd w:val="clear" w:color="auto" w:fill="auto"/>
          </w:tcPr>
          <w:p w14:paraId="4AA5A21E" w14:textId="77777777" w:rsidR="00792114" w:rsidRPr="000618F6" w:rsidRDefault="00792114" w:rsidP="009D58D6">
            <w:pPr>
              <w:ind w:left="0"/>
              <w:jc w:val="right"/>
              <w:rPr>
                <w:b/>
                <w:bCs/>
                <w:sz w:val="20"/>
              </w:rPr>
            </w:pPr>
            <w:r w:rsidRPr="000618F6">
              <w:rPr>
                <w:b/>
                <w:bCs/>
                <w:sz w:val="20"/>
              </w:rPr>
              <w:t>01-01-2015</w:t>
            </w:r>
          </w:p>
        </w:tc>
        <w:tc>
          <w:tcPr>
            <w:tcW w:w="567" w:type="dxa"/>
            <w:shd w:val="clear" w:color="auto" w:fill="auto"/>
          </w:tcPr>
          <w:p w14:paraId="4F4937FB" w14:textId="77777777" w:rsidR="00792114" w:rsidRPr="000618F6" w:rsidRDefault="00792114" w:rsidP="0013365C">
            <w:pPr>
              <w:ind w:left="0"/>
              <w:jc w:val="right"/>
              <w:rPr>
                <w:b/>
                <w:bCs/>
                <w:sz w:val="20"/>
              </w:rPr>
            </w:pPr>
          </w:p>
        </w:tc>
        <w:tc>
          <w:tcPr>
            <w:tcW w:w="1275" w:type="dxa"/>
            <w:shd w:val="clear" w:color="auto" w:fill="auto"/>
          </w:tcPr>
          <w:p w14:paraId="46F58547" w14:textId="0CFD9737" w:rsidR="00792114" w:rsidRPr="000618F6" w:rsidRDefault="00503CCA" w:rsidP="0013365C">
            <w:pPr>
              <w:ind w:left="0"/>
              <w:jc w:val="right"/>
              <w:rPr>
                <w:b/>
                <w:bCs/>
                <w:sz w:val="20"/>
              </w:rPr>
            </w:pPr>
            <w:r w:rsidRPr="000618F6">
              <w:rPr>
                <w:b/>
                <w:bCs/>
                <w:sz w:val="20"/>
              </w:rPr>
              <w:t>01-07-2020</w:t>
            </w:r>
          </w:p>
        </w:tc>
      </w:tr>
      <w:tr w:rsidR="00792114" w:rsidRPr="000618F6" w14:paraId="79F5533D" w14:textId="77777777" w:rsidTr="0013365C">
        <w:tc>
          <w:tcPr>
            <w:tcW w:w="567" w:type="dxa"/>
            <w:shd w:val="clear" w:color="auto" w:fill="auto"/>
          </w:tcPr>
          <w:p w14:paraId="26E3CF7D" w14:textId="77777777" w:rsidR="00792114" w:rsidRPr="000618F6" w:rsidRDefault="00792114" w:rsidP="0013365C">
            <w:pPr>
              <w:ind w:left="0"/>
              <w:jc w:val="right"/>
              <w:rPr>
                <w:sz w:val="20"/>
              </w:rPr>
            </w:pPr>
            <w:r w:rsidRPr="000618F6">
              <w:rPr>
                <w:sz w:val="20"/>
              </w:rPr>
              <w:t>28</w:t>
            </w:r>
          </w:p>
        </w:tc>
        <w:tc>
          <w:tcPr>
            <w:tcW w:w="4820" w:type="dxa"/>
            <w:shd w:val="clear" w:color="auto" w:fill="auto"/>
          </w:tcPr>
          <w:p w14:paraId="0C9BA9D5" w14:textId="77777777" w:rsidR="00792114" w:rsidRPr="000618F6" w:rsidRDefault="00792114" w:rsidP="0013365C">
            <w:pPr>
              <w:ind w:left="0"/>
              <w:rPr>
                <w:sz w:val="16"/>
                <w:szCs w:val="16"/>
              </w:rPr>
            </w:pPr>
          </w:p>
        </w:tc>
        <w:tc>
          <w:tcPr>
            <w:tcW w:w="567" w:type="dxa"/>
            <w:shd w:val="clear" w:color="auto" w:fill="auto"/>
          </w:tcPr>
          <w:p w14:paraId="4ACF056E" w14:textId="77777777" w:rsidR="00792114" w:rsidRPr="000618F6" w:rsidRDefault="00792114" w:rsidP="0013365C">
            <w:pPr>
              <w:ind w:left="0"/>
              <w:jc w:val="right"/>
              <w:rPr>
                <w:sz w:val="20"/>
              </w:rPr>
            </w:pPr>
          </w:p>
        </w:tc>
        <w:tc>
          <w:tcPr>
            <w:tcW w:w="1276" w:type="dxa"/>
            <w:shd w:val="clear" w:color="auto" w:fill="auto"/>
          </w:tcPr>
          <w:p w14:paraId="03101785" w14:textId="77777777" w:rsidR="00792114" w:rsidRPr="000618F6" w:rsidRDefault="00792114" w:rsidP="0013365C">
            <w:pPr>
              <w:ind w:left="0"/>
              <w:jc w:val="right"/>
              <w:rPr>
                <w:sz w:val="20"/>
              </w:rPr>
            </w:pPr>
          </w:p>
        </w:tc>
        <w:tc>
          <w:tcPr>
            <w:tcW w:w="567" w:type="dxa"/>
            <w:shd w:val="clear" w:color="auto" w:fill="auto"/>
          </w:tcPr>
          <w:p w14:paraId="1B62F288" w14:textId="77777777" w:rsidR="00792114" w:rsidRPr="000618F6" w:rsidRDefault="00792114" w:rsidP="0013365C">
            <w:pPr>
              <w:ind w:left="0"/>
              <w:jc w:val="right"/>
              <w:rPr>
                <w:sz w:val="20"/>
              </w:rPr>
            </w:pPr>
          </w:p>
        </w:tc>
        <w:tc>
          <w:tcPr>
            <w:tcW w:w="1275" w:type="dxa"/>
            <w:shd w:val="clear" w:color="auto" w:fill="auto"/>
          </w:tcPr>
          <w:p w14:paraId="3DFEFB23" w14:textId="77777777" w:rsidR="00792114" w:rsidRPr="000618F6" w:rsidRDefault="00792114" w:rsidP="0013365C">
            <w:pPr>
              <w:ind w:left="0"/>
              <w:jc w:val="right"/>
              <w:rPr>
                <w:sz w:val="20"/>
              </w:rPr>
            </w:pPr>
          </w:p>
        </w:tc>
      </w:tr>
      <w:tr w:rsidR="00503CCA" w:rsidRPr="000618F6" w14:paraId="1BC6243C" w14:textId="77777777" w:rsidTr="0013365C">
        <w:tc>
          <w:tcPr>
            <w:tcW w:w="567" w:type="dxa"/>
            <w:shd w:val="clear" w:color="auto" w:fill="auto"/>
          </w:tcPr>
          <w:p w14:paraId="6BED23F6" w14:textId="16CCA97D" w:rsidR="00503CCA" w:rsidRPr="000618F6" w:rsidRDefault="00503CCA" w:rsidP="0013365C">
            <w:pPr>
              <w:ind w:left="0"/>
              <w:jc w:val="right"/>
              <w:rPr>
                <w:sz w:val="20"/>
              </w:rPr>
            </w:pPr>
            <w:r w:rsidRPr="000618F6">
              <w:rPr>
                <w:sz w:val="20"/>
              </w:rPr>
              <w:t>29</w:t>
            </w:r>
          </w:p>
        </w:tc>
        <w:tc>
          <w:tcPr>
            <w:tcW w:w="4820" w:type="dxa"/>
            <w:shd w:val="clear" w:color="auto" w:fill="auto"/>
          </w:tcPr>
          <w:p w14:paraId="03898DE8" w14:textId="77777777" w:rsidR="00503CCA" w:rsidRPr="000618F6" w:rsidRDefault="00503CCA" w:rsidP="0013365C">
            <w:pPr>
              <w:ind w:left="0"/>
              <w:rPr>
                <w:sz w:val="16"/>
                <w:szCs w:val="16"/>
              </w:rPr>
            </w:pPr>
          </w:p>
        </w:tc>
        <w:tc>
          <w:tcPr>
            <w:tcW w:w="567" w:type="dxa"/>
            <w:shd w:val="clear" w:color="auto" w:fill="auto"/>
          </w:tcPr>
          <w:p w14:paraId="4F15A25F" w14:textId="77777777" w:rsidR="00503CCA" w:rsidRPr="000618F6" w:rsidRDefault="00503CCA" w:rsidP="0013365C">
            <w:pPr>
              <w:ind w:left="0"/>
              <w:jc w:val="right"/>
              <w:rPr>
                <w:sz w:val="20"/>
              </w:rPr>
            </w:pPr>
          </w:p>
        </w:tc>
        <w:tc>
          <w:tcPr>
            <w:tcW w:w="1276" w:type="dxa"/>
            <w:shd w:val="clear" w:color="auto" w:fill="auto"/>
          </w:tcPr>
          <w:p w14:paraId="0C02ECFC" w14:textId="77777777" w:rsidR="00503CCA" w:rsidRPr="000618F6" w:rsidRDefault="00503CCA" w:rsidP="0013365C">
            <w:pPr>
              <w:ind w:left="0"/>
              <w:jc w:val="right"/>
              <w:rPr>
                <w:sz w:val="20"/>
              </w:rPr>
            </w:pPr>
          </w:p>
        </w:tc>
        <w:tc>
          <w:tcPr>
            <w:tcW w:w="567" w:type="dxa"/>
            <w:shd w:val="clear" w:color="auto" w:fill="auto"/>
          </w:tcPr>
          <w:p w14:paraId="674A242F" w14:textId="77777777" w:rsidR="00503CCA" w:rsidRPr="000618F6" w:rsidRDefault="00503CCA" w:rsidP="0013365C">
            <w:pPr>
              <w:ind w:left="0"/>
              <w:jc w:val="right"/>
              <w:rPr>
                <w:sz w:val="20"/>
              </w:rPr>
            </w:pPr>
          </w:p>
        </w:tc>
        <w:tc>
          <w:tcPr>
            <w:tcW w:w="1275" w:type="dxa"/>
            <w:shd w:val="clear" w:color="auto" w:fill="auto"/>
          </w:tcPr>
          <w:p w14:paraId="225B1876" w14:textId="77777777" w:rsidR="00503CCA" w:rsidRPr="000618F6" w:rsidRDefault="00503CCA" w:rsidP="0013365C">
            <w:pPr>
              <w:ind w:left="0"/>
              <w:jc w:val="right"/>
              <w:rPr>
                <w:sz w:val="20"/>
              </w:rPr>
            </w:pPr>
          </w:p>
        </w:tc>
      </w:tr>
      <w:tr w:rsidR="00503CCA" w:rsidRPr="000618F6" w14:paraId="3B66A87A" w14:textId="77777777" w:rsidTr="0013365C">
        <w:tc>
          <w:tcPr>
            <w:tcW w:w="567" w:type="dxa"/>
            <w:shd w:val="clear" w:color="auto" w:fill="auto"/>
          </w:tcPr>
          <w:p w14:paraId="1B68E292" w14:textId="399C7805" w:rsidR="00503CCA" w:rsidRPr="000618F6" w:rsidRDefault="00503CCA" w:rsidP="0013365C">
            <w:pPr>
              <w:ind w:left="0"/>
              <w:jc w:val="right"/>
              <w:rPr>
                <w:b/>
                <w:bCs/>
                <w:sz w:val="20"/>
              </w:rPr>
            </w:pPr>
            <w:r w:rsidRPr="000618F6">
              <w:rPr>
                <w:b/>
                <w:bCs/>
                <w:sz w:val="20"/>
              </w:rPr>
              <w:t>30</w:t>
            </w:r>
          </w:p>
        </w:tc>
        <w:tc>
          <w:tcPr>
            <w:tcW w:w="4820" w:type="dxa"/>
            <w:shd w:val="clear" w:color="auto" w:fill="auto"/>
          </w:tcPr>
          <w:p w14:paraId="21C8CD8A" w14:textId="24D63A51" w:rsidR="00503CCA" w:rsidRPr="000618F6" w:rsidRDefault="00503CCA" w:rsidP="0013365C">
            <w:pPr>
              <w:ind w:left="0"/>
              <w:rPr>
                <w:b/>
                <w:bCs/>
                <w:sz w:val="16"/>
                <w:szCs w:val="16"/>
              </w:rPr>
            </w:pPr>
            <w:r w:rsidRPr="000618F6">
              <w:rPr>
                <w:b/>
                <w:bCs/>
                <w:sz w:val="16"/>
                <w:szCs w:val="16"/>
              </w:rPr>
              <w:t>Min belastbaar inkomen voor max BVV alleenstaand zonder kinderen</w:t>
            </w:r>
          </w:p>
        </w:tc>
        <w:tc>
          <w:tcPr>
            <w:tcW w:w="567" w:type="dxa"/>
            <w:shd w:val="clear" w:color="auto" w:fill="auto"/>
          </w:tcPr>
          <w:p w14:paraId="2F81DA16" w14:textId="36F886A6" w:rsidR="00503CCA" w:rsidRPr="000618F6" w:rsidRDefault="00503CCA" w:rsidP="0013365C">
            <w:pPr>
              <w:ind w:left="0"/>
              <w:jc w:val="right"/>
              <w:rPr>
                <w:b/>
                <w:bCs/>
                <w:sz w:val="20"/>
              </w:rPr>
            </w:pPr>
            <w:r w:rsidRPr="000618F6">
              <w:rPr>
                <w:b/>
                <w:bCs/>
                <w:sz w:val="20"/>
              </w:rPr>
              <w:t>4.0</w:t>
            </w:r>
          </w:p>
        </w:tc>
        <w:tc>
          <w:tcPr>
            <w:tcW w:w="1276" w:type="dxa"/>
            <w:shd w:val="clear" w:color="auto" w:fill="auto"/>
          </w:tcPr>
          <w:p w14:paraId="23984540" w14:textId="530D6C50" w:rsidR="00503CCA" w:rsidRPr="000618F6" w:rsidRDefault="00503CCA" w:rsidP="00503CCA">
            <w:pPr>
              <w:ind w:left="0"/>
              <w:jc w:val="center"/>
              <w:rPr>
                <w:b/>
                <w:bCs/>
                <w:sz w:val="20"/>
              </w:rPr>
            </w:pPr>
            <w:r w:rsidRPr="000618F6">
              <w:rPr>
                <w:b/>
                <w:bCs/>
                <w:sz w:val="20"/>
              </w:rPr>
              <w:t>01-01-2021</w:t>
            </w:r>
          </w:p>
        </w:tc>
        <w:tc>
          <w:tcPr>
            <w:tcW w:w="567" w:type="dxa"/>
            <w:shd w:val="clear" w:color="auto" w:fill="auto"/>
          </w:tcPr>
          <w:p w14:paraId="23A57820" w14:textId="77777777" w:rsidR="00503CCA" w:rsidRPr="000618F6" w:rsidRDefault="00503CCA" w:rsidP="0013365C">
            <w:pPr>
              <w:ind w:left="0"/>
              <w:jc w:val="right"/>
              <w:rPr>
                <w:b/>
                <w:bCs/>
                <w:sz w:val="20"/>
              </w:rPr>
            </w:pPr>
          </w:p>
        </w:tc>
        <w:tc>
          <w:tcPr>
            <w:tcW w:w="1275" w:type="dxa"/>
            <w:shd w:val="clear" w:color="auto" w:fill="auto"/>
          </w:tcPr>
          <w:p w14:paraId="1DFE2F3B" w14:textId="77777777" w:rsidR="00503CCA" w:rsidRPr="000618F6" w:rsidRDefault="00503CCA" w:rsidP="0013365C">
            <w:pPr>
              <w:ind w:left="0"/>
              <w:jc w:val="right"/>
              <w:rPr>
                <w:b/>
                <w:bCs/>
                <w:sz w:val="20"/>
              </w:rPr>
            </w:pPr>
          </w:p>
        </w:tc>
      </w:tr>
      <w:tr w:rsidR="00503CCA" w:rsidRPr="000618F6" w14:paraId="0E79F56B" w14:textId="77777777" w:rsidTr="0013365C">
        <w:tc>
          <w:tcPr>
            <w:tcW w:w="567" w:type="dxa"/>
            <w:shd w:val="clear" w:color="auto" w:fill="auto"/>
          </w:tcPr>
          <w:p w14:paraId="6C5A1314" w14:textId="3D27A13A" w:rsidR="00503CCA" w:rsidRPr="000618F6" w:rsidRDefault="00503CCA" w:rsidP="00503CCA">
            <w:pPr>
              <w:ind w:left="0"/>
              <w:jc w:val="right"/>
              <w:rPr>
                <w:b/>
                <w:bCs/>
                <w:sz w:val="20"/>
              </w:rPr>
            </w:pPr>
            <w:r w:rsidRPr="000618F6">
              <w:rPr>
                <w:b/>
                <w:bCs/>
                <w:sz w:val="20"/>
              </w:rPr>
              <w:t>31</w:t>
            </w:r>
          </w:p>
        </w:tc>
        <w:tc>
          <w:tcPr>
            <w:tcW w:w="4820" w:type="dxa"/>
            <w:shd w:val="clear" w:color="auto" w:fill="auto"/>
          </w:tcPr>
          <w:p w14:paraId="569AE066" w14:textId="3554E1AB" w:rsidR="00503CCA" w:rsidRPr="000618F6" w:rsidRDefault="00503CCA" w:rsidP="00503CCA">
            <w:pPr>
              <w:ind w:left="0"/>
              <w:rPr>
                <w:b/>
                <w:bCs/>
                <w:sz w:val="16"/>
                <w:szCs w:val="16"/>
              </w:rPr>
            </w:pPr>
            <w:r w:rsidRPr="000618F6">
              <w:rPr>
                <w:b/>
                <w:bCs/>
                <w:sz w:val="16"/>
                <w:szCs w:val="16"/>
              </w:rPr>
              <w:t>Max belastbaar inkomen voor max BVV alleenstaand zonder kinderen</w:t>
            </w:r>
          </w:p>
        </w:tc>
        <w:tc>
          <w:tcPr>
            <w:tcW w:w="567" w:type="dxa"/>
            <w:shd w:val="clear" w:color="auto" w:fill="auto"/>
          </w:tcPr>
          <w:p w14:paraId="0E9F85E5" w14:textId="06ACABEF" w:rsidR="00503CCA" w:rsidRPr="000618F6" w:rsidRDefault="00503CCA" w:rsidP="00503CCA">
            <w:pPr>
              <w:ind w:left="0"/>
              <w:jc w:val="right"/>
              <w:rPr>
                <w:b/>
                <w:bCs/>
                <w:sz w:val="20"/>
              </w:rPr>
            </w:pPr>
            <w:r w:rsidRPr="000618F6">
              <w:rPr>
                <w:b/>
                <w:bCs/>
                <w:sz w:val="20"/>
              </w:rPr>
              <w:t>4.0</w:t>
            </w:r>
          </w:p>
        </w:tc>
        <w:tc>
          <w:tcPr>
            <w:tcW w:w="1276" w:type="dxa"/>
            <w:shd w:val="clear" w:color="auto" w:fill="auto"/>
          </w:tcPr>
          <w:p w14:paraId="18E057B1" w14:textId="46763CB6" w:rsidR="00503CCA" w:rsidRPr="000618F6" w:rsidRDefault="00503CCA" w:rsidP="00503CCA">
            <w:pPr>
              <w:ind w:left="0"/>
              <w:jc w:val="right"/>
              <w:rPr>
                <w:b/>
                <w:bCs/>
                <w:sz w:val="20"/>
              </w:rPr>
            </w:pPr>
            <w:r w:rsidRPr="000618F6">
              <w:rPr>
                <w:b/>
                <w:bCs/>
                <w:sz w:val="20"/>
              </w:rPr>
              <w:t>01-01-2021</w:t>
            </w:r>
          </w:p>
        </w:tc>
        <w:tc>
          <w:tcPr>
            <w:tcW w:w="567" w:type="dxa"/>
            <w:shd w:val="clear" w:color="auto" w:fill="auto"/>
          </w:tcPr>
          <w:p w14:paraId="7190EF4C" w14:textId="77777777" w:rsidR="00503CCA" w:rsidRPr="000618F6" w:rsidRDefault="00503CCA" w:rsidP="00503CCA">
            <w:pPr>
              <w:ind w:left="0"/>
              <w:jc w:val="right"/>
              <w:rPr>
                <w:b/>
                <w:bCs/>
                <w:sz w:val="20"/>
              </w:rPr>
            </w:pPr>
          </w:p>
        </w:tc>
        <w:tc>
          <w:tcPr>
            <w:tcW w:w="1275" w:type="dxa"/>
            <w:shd w:val="clear" w:color="auto" w:fill="auto"/>
          </w:tcPr>
          <w:p w14:paraId="60393A2F" w14:textId="77777777" w:rsidR="00503CCA" w:rsidRPr="000618F6" w:rsidRDefault="00503CCA" w:rsidP="00503CCA">
            <w:pPr>
              <w:ind w:left="0"/>
              <w:jc w:val="right"/>
              <w:rPr>
                <w:b/>
                <w:bCs/>
                <w:sz w:val="20"/>
              </w:rPr>
            </w:pPr>
          </w:p>
        </w:tc>
      </w:tr>
      <w:tr w:rsidR="00503CCA" w:rsidRPr="000618F6" w14:paraId="48D749B6" w14:textId="77777777" w:rsidTr="0013365C">
        <w:tc>
          <w:tcPr>
            <w:tcW w:w="567" w:type="dxa"/>
            <w:shd w:val="clear" w:color="auto" w:fill="auto"/>
          </w:tcPr>
          <w:p w14:paraId="77C8C343" w14:textId="0B1FD44F" w:rsidR="00503CCA" w:rsidRPr="000618F6" w:rsidRDefault="00503CCA" w:rsidP="00503CCA">
            <w:pPr>
              <w:ind w:left="0"/>
              <w:jc w:val="right"/>
              <w:rPr>
                <w:b/>
                <w:bCs/>
                <w:sz w:val="20"/>
              </w:rPr>
            </w:pPr>
            <w:r w:rsidRPr="000618F6">
              <w:rPr>
                <w:b/>
                <w:bCs/>
                <w:sz w:val="20"/>
              </w:rPr>
              <w:t>32</w:t>
            </w:r>
          </w:p>
        </w:tc>
        <w:tc>
          <w:tcPr>
            <w:tcW w:w="4820" w:type="dxa"/>
            <w:shd w:val="clear" w:color="auto" w:fill="auto"/>
          </w:tcPr>
          <w:p w14:paraId="6BF7E6C9" w14:textId="7975DEF4" w:rsidR="00503CCA" w:rsidRPr="000618F6" w:rsidRDefault="00503CCA" w:rsidP="00503CCA">
            <w:pPr>
              <w:ind w:left="0"/>
              <w:rPr>
                <w:b/>
                <w:bCs/>
                <w:sz w:val="16"/>
                <w:szCs w:val="16"/>
              </w:rPr>
            </w:pPr>
            <w:r w:rsidRPr="000618F6">
              <w:rPr>
                <w:b/>
                <w:bCs/>
                <w:sz w:val="16"/>
                <w:szCs w:val="16"/>
              </w:rPr>
              <w:t>Min belastbaar inkomen voor max BVV alleenstaand met kinderen</w:t>
            </w:r>
          </w:p>
        </w:tc>
        <w:tc>
          <w:tcPr>
            <w:tcW w:w="567" w:type="dxa"/>
            <w:shd w:val="clear" w:color="auto" w:fill="auto"/>
          </w:tcPr>
          <w:p w14:paraId="205D9A31" w14:textId="294C92BE" w:rsidR="00503CCA" w:rsidRPr="000618F6" w:rsidRDefault="00503CCA" w:rsidP="00503CCA">
            <w:pPr>
              <w:ind w:left="0"/>
              <w:jc w:val="right"/>
              <w:rPr>
                <w:b/>
                <w:bCs/>
                <w:sz w:val="20"/>
              </w:rPr>
            </w:pPr>
            <w:r w:rsidRPr="000618F6">
              <w:rPr>
                <w:b/>
                <w:bCs/>
                <w:sz w:val="20"/>
              </w:rPr>
              <w:t>4.0</w:t>
            </w:r>
          </w:p>
        </w:tc>
        <w:tc>
          <w:tcPr>
            <w:tcW w:w="1276" w:type="dxa"/>
            <w:shd w:val="clear" w:color="auto" w:fill="auto"/>
          </w:tcPr>
          <w:p w14:paraId="41F1164E" w14:textId="4103E417" w:rsidR="00503CCA" w:rsidRPr="000618F6" w:rsidRDefault="00503CCA" w:rsidP="00503CCA">
            <w:pPr>
              <w:ind w:left="0"/>
              <w:jc w:val="right"/>
              <w:rPr>
                <w:b/>
                <w:bCs/>
                <w:sz w:val="20"/>
              </w:rPr>
            </w:pPr>
            <w:r w:rsidRPr="000618F6">
              <w:rPr>
                <w:b/>
                <w:bCs/>
                <w:sz w:val="20"/>
              </w:rPr>
              <w:t>01-01-2021</w:t>
            </w:r>
          </w:p>
        </w:tc>
        <w:tc>
          <w:tcPr>
            <w:tcW w:w="567" w:type="dxa"/>
            <w:shd w:val="clear" w:color="auto" w:fill="auto"/>
          </w:tcPr>
          <w:p w14:paraId="58F17345" w14:textId="77777777" w:rsidR="00503CCA" w:rsidRPr="000618F6" w:rsidRDefault="00503CCA" w:rsidP="00503CCA">
            <w:pPr>
              <w:ind w:left="0"/>
              <w:jc w:val="right"/>
              <w:rPr>
                <w:b/>
                <w:bCs/>
                <w:sz w:val="20"/>
              </w:rPr>
            </w:pPr>
          </w:p>
        </w:tc>
        <w:tc>
          <w:tcPr>
            <w:tcW w:w="1275" w:type="dxa"/>
            <w:shd w:val="clear" w:color="auto" w:fill="auto"/>
          </w:tcPr>
          <w:p w14:paraId="41DFFC1A" w14:textId="77777777" w:rsidR="00503CCA" w:rsidRPr="000618F6" w:rsidRDefault="00503CCA" w:rsidP="00503CCA">
            <w:pPr>
              <w:ind w:left="0"/>
              <w:jc w:val="right"/>
              <w:rPr>
                <w:b/>
                <w:bCs/>
                <w:sz w:val="20"/>
              </w:rPr>
            </w:pPr>
          </w:p>
        </w:tc>
      </w:tr>
      <w:tr w:rsidR="00503CCA" w:rsidRPr="000618F6" w14:paraId="710BB202" w14:textId="77777777" w:rsidTr="0013365C">
        <w:tc>
          <w:tcPr>
            <w:tcW w:w="567" w:type="dxa"/>
            <w:shd w:val="clear" w:color="auto" w:fill="auto"/>
          </w:tcPr>
          <w:p w14:paraId="0633A3E9" w14:textId="001D78F6" w:rsidR="00503CCA" w:rsidRPr="000618F6" w:rsidRDefault="00503CCA" w:rsidP="00503CCA">
            <w:pPr>
              <w:ind w:left="0"/>
              <w:jc w:val="right"/>
              <w:rPr>
                <w:b/>
                <w:bCs/>
                <w:sz w:val="20"/>
              </w:rPr>
            </w:pPr>
            <w:r w:rsidRPr="000618F6">
              <w:rPr>
                <w:b/>
                <w:bCs/>
                <w:sz w:val="20"/>
              </w:rPr>
              <w:lastRenderedPageBreak/>
              <w:t>33</w:t>
            </w:r>
          </w:p>
        </w:tc>
        <w:tc>
          <w:tcPr>
            <w:tcW w:w="4820" w:type="dxa"/>
            <w:shd w:val="clear" w:color="auto" w:fill="auto"/>
          </w:tcPr>
          <w:p w14:paraId="0623DE7D" w14:textId="306C3A4B" w:rsidR="00503CCA" w:rsidRPr="000618F6" w:rsidRDefault="00503CCA" w:rsidP="00503CCA">
            <w:pPr>
              <w:ind w:left="0"/>
              <w:rPr>
                <w:b/>
                <w:bCs/>
                <w:sz w:val="16"/>
                <w:szCs w:val="16"/>
              </w:rPr>
            </w:pPr>
            <w:r w:rsidRPr="000618F6">
              <w:rPr>
                <w:b/>
                <w:bCs/>
                <w:sz w:val="16"/>
                <w:szCs w:val="16"/>
              </w:rPr>
              <w:t>Max BVV alleenstaand met kinderen</w:t>
            </w:r>
          </w:p>
        </w:tc>
        <w:tc>
          <w:tcPr>
            <w:tcW w:w="567" w:type="dxa"/>
            <w:shd w:val="clear" w:color="auto" w:fill="auto"/>
          </w:tcPr>
          <w:p w14:paraId="291B27C5" w14:textId="79A64F39" w:rsidR="00503CCA" w:rsidRPr="000618F6" w:rsidRDefault="00503CCA" w:rsidP="00503CCA">
            <w:pPr>
              <w:ind w:left="0"/>
              <w:jc w:val="right"/>
              <w:rPr>
                <w:b/>
                <w:bCs/>
                <w:sz w:val="20"/>
              </w:rPr>
            </w:pPr>
            <w:r w:rsidRPr="000618F6">
              <w:rPr>
                <w:b/>
                <w:bCs/>
                <w:sz w:val="20"/>
              </w:rPr>
              <w:t>4.0</w:t>
            </w:r>
          </w:p>
        </w:tc>
        <w:tc>
          <w:tcPr>
            <w:tcW w:w="1276" w:type="dxa"/>
            <w:shd w:val="clear" w:color="auto" w:fill="auto"/>
          </w:tcPr>
          <w:p w14:paraId="11D1798D" w14:textId="4D521541" w:rsidR="00503CCA" w:rsidRPr="000618F6" w:rsidRDefault="00503CCA" w:rsidP="00503CCA">
            <w:pPr>
              <w:ind w:left="0"/>
              <w:jc w:val="right"/>
              <w:rPr>
                <w:b/>
                <w:bCs/>
                <w:sz w:val="20"/>
              </w:rPr>
            </w:pPr>
            <w:r w:rsidRPr="000618F6">
              <w:rPr>
                <w:b/>
                <w:bCs/>
                <w:sz w:val="20"/>
              </w:rPr>
              <w:t>01-01-2021</w:t>
            </w:r>
          </w:p>
        </w:tc>
        <w:tc>
          <w:tcPr>
            <w:tcW w:w="567" w:type="dxa"/>
            <w:shd w:val="clear" w:color="auto" w:fill="auto"/>
          </w:tcPr>
          <w:p w14:paraId="2C30C68E" w14:textId="77777777" w:rsidR="00503CCA" w:rsidRPr="000618F6" w:rsidRDefault="00503CCA" w:rsidP="00503CCA">
            <w:pPr>
              <w:ind w:left="0"/>
              <w:jc w:val="right"/>
              <w:rPr>
                <w:b/>
                <w:bCs/>
                <w:sz w:val="20"/>
              </w:rPr>
            </w:pPr>
          </w:p>
        </w:tc>
        <w:tc>
          <w:tcPr>
            <w:tcW w:w="1275" w:type="dxa"/>
            <w:shd w:val="clear" w:color="auto" w:fill="auto"/>
          </w:tcPr>
          <w:p w14:paraId="663DEF21" w14:textId="77777777" w:rsidR="00503CCA" w:rsidRPr="000618F6" w:rsidRDefault="00503CCA" w:rsidP="00503CCA">
            <w:pPr>
              <w:ind w:left="0"/>
              <w:jc w:val="right"/>
              <w:rPr>
                <w:b/>
                <w:bCs/>
                <w:sz w:val="20"/>
              </w:rPr>
            </w:pPr>
          </w:p>
        </w:tc>
      </w:tr>
      <w:tr w:rsidR="00503CCA" w:rsidRPr="000618F6" w14:paraId="6C29B91E" w14:textId="77777777" w:rsidTr="0013365C">
        <w:tc>
          <w:tcPr>
            <w:tcW w:w="567" w:type="dxa"/>
            <w:shd w:val="clear" w:color="auto" w:fill="auto"/>
          </w:tcPr>
          <w:p w14:paraId="787F69BF" w14:textId="3915CEF6" w:rsidR="00503CCA" w:rsidRPr="000618F6" w:rsidRDefault="00503CCA" w:rsidP="00503CCA">
            <w:pPr>
              <w:ind w:left="0"/>
              <w:jc w:val="right"/>
              <w:rPr>
                <w:b/>
                <w:bCs/>
                <w:sz w:val="20"/>
              </w:rPr>
            </w:pPr>
            <w:r w:rsidRPr="000618F6">
              <w:rPr>
                <w:b/>
                <w:bCs/>
                <w:sz w:val="20"/>
              </w:rPr>
              <w:t>34</w:t>
            </w:r>
          </w:p>
        </w:tc>
        <w:tc>
          <w:tcPr>
            <w:tcW w:w="4820" w:type="dxa"/>
            <w:shd w:val="clear" w:color="auto" w:fill="auto"/>
          </w:tcPr>
          <w:p w14:paraId="4B08C0EB" w14:textId="2FCBACCF" w:rsidR="00503CCA" w:rsidRPr="000618F6" w:rsidRDefault="00503CCA" w:rsidP="00503CCA">
            <w:pPr>
              <w:ind w:left="0"/>
              <w:rPr>
                <w:b/>
                <w:bCs/>
                <w:sz w:val="16"/>
                <w:szCs w:val="16"/>
              </w:rPr>
            </w:pPr>
            <w:r w:rsidRPr="000618F6">
              <w:rPr>
                <w:b/>
                <w:bCs/>
                <w:sz w:val="16"/>
                <w:szCs w:val="16"/>
              </w:rPr>
              <w:t>Max BVV gehuwd zonder kinderen</w:t>
            </w:r>
          </w:p>
        </w:tc>
        <w:tc>
          <w:tcPr>
            <w:tcW w:w="567" w:type="dxa"/>
            <w:shd w:val="clear" w:color="auto" w:fill="auto"/>
          </w:tcPr>
          <w:p w14:paraId="29DDCD04" w14:textId="7C3A337E" w:rsidR="00503CCA" w:rsidRPr="000618F6" w:rsidRDefault="00503CCA" w:rsidP="00503CCA">
            <w:pPr>
              <w:ind w:left="0"/>
              <w:jc w:val="right"/>
              <w:rPr>
                <w:b/>
                <w:bCs/>
                <w:sz w:val="20"/>
              </w:rPr>
            </w:pPr>
            <w:r w:rsidRPr="000618F6">
              <w:rPr>
                <w:b/>
                <w:bCs/>
                <w:sz w:val="20"/>
              </w:rPr>
              <w:t>4.0</w:t>
            </w:r>
          </w:p>
        </w:tc>
        <w:tc>
          <w:tcPr>
            <w:tcW w:w="1276" w:type="dxa"/>
            <w:shd w:val="clear" w:color="auto" w:fill="auto"/>
          </w:tcPr>
          <w:p w14:paraId="3D0EDD88" w14:textId="610642B7" w:rsidR="00503CCA" w:rsidRPr="000618F6" w:rsidRDefault="00503CCA" w:rsidP="00503CCA">
            <w:pPr>
              <w:ind w:left="0"/>
              <w:jc w:val="right"/>
              <w:rPr>
                <w:b/>
                <w:bCs/>
                <w:sz w:val="20"/>
              </w:rPr>
            </w:pPr>
            <w:r w:rsidRPr="000618F6">
              <w:rPr>
                <w:b/>
                <w:bCs/>
                <w:sz w:val="20"/>
              </w:rPr>
              <w:t>01-01-2021</w:t>
            </w:r>
          </w:p>
        </w:tc>
        <w:tc>
          <w:tcPr>
            <w:tcW w:w="567" w:type="dxa"/>
            <w:shd w:val="clear" w:color="auto" w:fill="auto"/>
          </w:tcPr>
          <w:p w14:paraId="7E558464" w14:textId="77777777" w:rsidR="00503CCA" w:rsidRPr="000618F6" w:rsidRDefault="00503CCA" w:rsidP="00503CCA">
            <w:pPr>
              <w:ind w:left="0"/>
              <w:jc w:val="right"/>
              <w:rPr>
                <w:b/>
                <w:bCs/>
                <w:sz w:val="20"/>
              </w:rPr>
            </w:pPr>
          </w:p>
        </w:tc>
        <w:tc>
          <w:tcPr>
            <w:tcW w:w="1275" w:type="dxa"/>
            <w:shd w:val="clear" w:color="auto" w:fill="auto"/>
          </w:tcPr>
          <w:p w14:paraId="31C4F64D" w14:textId="77777777" w:rsidR="00503CCA" w:rsidRPr="000618F6" w:rsidRDefault="00503CCA" w:rsidP="00503CCA">
            <w:pPr>
              <w:ind w:left="0"/>
              <w:jc w:val="right"/>
              <w:rPr>
                <w:b/>
                <w:bCs/>
                <w:sz w:val="20"/>
              </w:rPr>
            </w:pPr>
          </w:p>
        </w:tc>
      </w:tr>
      <w:tr w:rsidR="00503CCA" w:rsidRPr="000618F6" w14:paraId="61DE6E46" w14:textId="77777777" w:rsidTr="0013365C">
        <w:tc>
          <w:tcPr>
            <w:tcW w:w="567" w:type="dxa"/>
            <w:shd w:val="clear" w:color="auto" w:fill="auto"/>
          </w:tcPr>
          <w:p w14:paraId="17AFA93D" w14:textId="78FE6370" w:rsidR="00503CCA" w:rsidRPr="000618F6" w:rsidRDefault="00503CCA" w:rsidP="00503CCA">
            <w:pPr>
              <w:ind w:left="0"/>
              <w:jc w:val="right"/>
              <w:rPr>
                <w:b/>
                <w:bCs/>
                <w:sz w:val="20"/>
              </w:rPr>
            </w:pPr>
            <w:r w:rsidRPr="000618F6">
              <w:rPr>
                <w:b/>
                <w:bCs/>
                <w:sz w:val="20"/>
              </w:rPr>
              <w:t>35</w:t>
            </w:r>
          </w:p>
        </w:tc>
        <w:tc>
          <w:tcPr>
            <w:tcW w:w="4820" w:type="dxa"/>
            <w:shd w:val="clear" w:color="auto" w:fill="auto"/>
          </w:tcPr>
          <w:p w14:paraId="48FC4E05" w14:textId="0AE37BF5" w:rsidR="00503CCA" w:rsidRPr="000618F6" w:rsidRDefault="00503CCA" w:rsidP="00503CCA">
            <w:pPr>
              <w:ind w:left="0"/>
              <w:rPr>
                <w:b/>
                <w:bCs/>
                <w:sz w:val="16"/>
                <w:szCs w:val="16"/>
              </w:rPr>
            </w:pPr>
            <w:r w:rsidRPr="000618F6">
              <w:rPr>
                <w:b/>
                <w:bCs/>
                <w:sz w:val="16"/>
                <w:szCs w:val="16"/>
              </w:rPr>
              <w:t>Max BVV gehuwd zonder kinderen</w:t>
            </w:r>
          </w:p>
        </w:tc>
        <w:tc>
          <w:tcPr>
            <w:tcW w:w="567" w:type="dxa"/>
            <w:shd w:val="clear" w:color="auto" w:fill="auto"/>
          </w:tcPr>
          <w:p w14:paraId="1249ECE3" w14:textId="5FD6574B" w:rsidR="00503CCA" w:rsidRPr="000618F6" w:rsidRDefault="00503CCA" w:rsidP="00503CCA">
            <w:pPr>
              <w:ind w:left="0"/>
              <w:jc w:val="right"/>
              <w:rPr>
                <w:b/>
                <w:bCs/>
                <w:sz w:val="20"/>
              </w:rPr>
            </w:pPr>
            <w:r w:rsidRPr="000618F6">
              <w:rPr>
                <w:b/>
                <w:bCs/>
                <w:sz w:val="20"/>
              </w:rPr>
              <w:t>4.0</w:t>
            </w:r>
          </w:p>
        </w:tc>
        <w:tc>
          <w:tcPr>
            <w:tcW w:w="1276" w:type="dxa"/>
            <w:shd w:val="clear" w:color="auto" w:fill="auto"/>
          </w:tcPr>
          <w:p w14:paraId="3911767D" w14:textId="483A5A18" w:rsidR="00503CCA" w:rsidRPr="000618F6" w:rsidRDefault="00503CCA" w:rsidP="00503CCA">
            <w:pPr>
              <w:ind w:left="0"/>
              <w:jc w:val="right"/>
              <w:rPr>
                <w:b/>
                <w:bCs/>
                <w:sz w:val="20"/>
              </w:rPr>
            </w:pPr>
            <w:r w:rsidRPr="000618F6">
              <w:rPr>
                <w:b/>
                <w:bCs/>
                <w:sz w:val="20"/>
              </w:rPr>
              <w:t>01-01-2021</w:t>
            </w:r>
          </w:p>
        </w:tc>
        <w:tc>
          <w:tcPr>
            <w:tcW w:w="567" w:type="dxa"/>
            <w:shd w:val="clear" w:color="auto" w:fill="auto"/>
          </w:tcPr>
          <w:p w14:paraId="6DFB71D3" w14:textId="77777777" w:rsidR="00503CCA" w:rsidRPr="000618F6" w:rsidRDefault="00503CCA" w:rsidP="00503CCA">
            <w:pPr>
              <w:ind w:left="0"/>
              <w:jc w:val="right"/>
              <w:rPr>
                <w:b/>
                <w:bCs/>
                <w:sz w:val="20"/>
              </w:rPr>
            </w:pPr>
          </w:p>
        </w:tc>
        <w:tc>
          <w:tcPr>
            <w:tcW w:w="1275" w:type="dxa"/>
            <w:shd w:val="clear" w:color="auto" w:fill="auto"/>
          </w:tcPr>
          <w:p w14:paraId="624A9261" w14:textId="77777777" w:rsidR="00503CCA" w:rsidRPr="000618F6" w:rsidRDefault="00503CCA" w:rsidP="00503CCA">
            <w:pPr>
              <w:ind w:left="0"/>
              <w:jc w:val="right"/>
              <w:rPr>
                <w:b/>
                <w:bCs/>
                <w:sz w:val="20"/>
              </w:rPr>
            </w:pPr>
          </w:p>
        </w:tc>
      </w:tr>
      <w:tr w:rsidR="00503CCA" w:rsidRPr="000618F6" w14:paraId="73D8DA8E" w14:textId="77777777" w:rsidTr="0013365C">
        <w:tc>
          <w:tcPr>
            <w:tcW w:w="567" w:type="dxa"/>
            <w:shd w:val="clear" w:color="auto" w:fill="auto"/>
          </w:tcPr>
          <w:p w14:paraId="2D3967DF" w14:textId="0D0799A1" w:rsidR="00503CCA" w:rsidRPr="000618F6" w:rsidRDefault="00503CCA" w:rsidP="00503CCA">
            <w:pPr>
              <w:ind w:left="0"/>
              <w:jc w:val="right"/>
              <w:rPr>
                <w:b/>
                <w:bCs/>
                <w:sz w:val="20"/>
              </w:rPr>
            </w:pPr>
            <w:r w:rsidRPr="000618F6">
              <w:rPr>
                <w:b/>
                <w:bCs/>
                <w:sz w:val="20"/>
              </w:rPr>
              <w:t>36</w:t>
            </w:r>
          </w:p>
        </w:tc>
        <w:tc>
          <w:tcPr>
            <w:tcW w:w="4820" w:type="dxa"/>
            <w:shd w:val="clear" w:color="auto" w:fill="auto"/>
          </w:tcPr>
          <w:p w14:paraId="0E5293D5" w14:textId="72560760" w:rsidR="00503CCA" w:rsidRPr="000618F6" w:rsidRDefault="00503CCA" w:rsidP="00503CCA">
            <w:pPr>
              <w:ind w:left="0"/>
              <w:rPr>
                <w:b/>
                <w:bCs/>
                <w:sz w:val="16"/>
                <w:szCs w:val="16"/>
              </w:rPr>
            </w:pPr>
            <w:r w:rsidRPr="000618F6">
              <w:rPr>
                <w:b/>
                <w:bCs/>
                <w:sz w:val="16"/>
                <w:szCs w:val="16"/>
              </w:rPr>
              <w:t>Max BVV gehuwd met kinderen</w:t>
            </w:r>
          </w:p>
        </w:tc>
        <w:tc>
          <w:tcPr>
            <w:tcW w:w="567" w:type="dxa"/>
            <w:shd w:val="clear" w:color="auto" w:fill="auto"/>
          </w:tcPr>
          <w:p w14:paraId="10FE003D" w14:textId="3CDFAF17" w:rsidR="00503CCA" w:rsidRPr="000618F6" w:rsidRDefault="00503CCA" w:rsidP="00503CCA">
            <w:pPr>
              <w:ind w:left="0"/>
              <w:jc w:val="right"/>
              <w:rPr>
                <w:b/>
                <w:bCs/>
                <w:sz w:val="20"/>
              </w:rPr>
            </w:pPr>
            <w:r w:rsidRPr="000618F6">
              <w:rPr>
                <w:b/>
                <w:bCs/>
                <w:sz w:val="20"/>
              </w:rPr>
              <w:t>4.0</w:t>
            </w:r>
          </w:p>
        </w:tc>
        <w:tc>
          <w:tcPr>
            <w:tcW w:w="1276" w:type="dxa"/>
            <w:shd w:val="clear" w:color="auto" w:fill="auto"/>
          </w:tcPr>
          <w:p w14:paraId="7B5BDDED" w14:textId="019F2EFA" w:rsidR="00503CCA" w:rsidRPr="000618F6" w:rsidRDefault="00503CCA" w:rsidP="00503CCA">
            <w:pPr>
              <w:ind w:left="0"/>
              <w:jc w:val="right"/>
              <w:rPr>
                <w:b/>
                <w:bCs/>
                <w:sz w:val="20"/>
              </w:rPr>
            </w:pPr>
            <w:r w:rsidRPr="000618F6">
              <w:rPr>
                <w:b/>
                <w:bCs/>
                <w:sz w:val="20"/>
              </w:rPr>
              <w:t>01-01-2021</w:t>
            </w:r>
          </w:p>
        </w:tc>
        <w:tc>
          <w:tcPr>
            <w:tcW w:w="567" w:type="dxa"/>
            <w:shd w:val="clear" w:color="auto" w:fill="auto"/>
          </w:tcPr>
          <w:p w14:paraId="0E5DCF07" w14:textId="77777777" w:rsidR="00503CCA" w:rsidRPr="000618F6" w:rsidRDefault="00503CCA" w:rsidP="00503CCA">
            <w:pPr>
              <w:ind w:left="0"/>
              <w:jc w:val="right"/>
              <w:rPr>
                <w:b/>
                <w:bCs/>
                <w:sz w:val="20"/>
              </w:rPr>
            </w:pPr>
          </w:p>
        </w:tc>
        <w:tc>
          <w:tcPr>
            <w:tcW w:w="1275" w:type="dxa"/>
            <w:shd w:val="clear" w:color="auto" w:fill="auto"/>
          </w:tcPr>
          <w:p w14:paraId="3FDBF1D2" w14:textId="77777777" w:rsidR="00503CCA" w:rsidRPr="000618F6" w:rsidRDefault="00503CCA" w:rsidP="00503CCA">
            <w:pPr>
              <w:ind w:left="0"/>
              <w:jc w:val="right"/>
              <w:rPr>
                <w:b/>
                <w:bCs/>
                <w:sz w:val="20"/>
              </w:rPr>
            </w:pPr>
          </w:p>
        </w:tc>
      </w:tr>
      <w:tr w:rsidR="00503CCA" w:rsidRPr="000618F6" w14:paraId="06BFB8B7" w14:textId="77777777" w:rsidTr="0013365C">
        <w:tc>
          <w:tcPr>
            <w:tcW w:w="567" w:type="dxa"/>
            <w:shd w:val="clear" w:color="auto" w:fill="auto"/>
          </w:tcPr>
          <w:p w14:paraId="61456E8C" w14:textId="57D4647A" w:rsidR="00503CCA" w:rsidRPr="000618F6" w:rsidRDefault="00503CCA" w:rsidP="00503CCA">
            <w:pPr>
              <w:ind w:left="0"/>
              <w:jc w:val="right"/>
              <w:rPr>
                <w:b/>
                <w:bCs/>
                <w:sz w:val="20"/>
              </w:rPr>
            </w:pPr>
            <w:r w:rsidRPr="000618F6">
              <w:rPr>
                <w:b/>
                <w:bCs/>
                <w:sz w:val="20"/>
              </w:rPr>
              <w:t>37</w:t>
            </w:r>
          </w:p>
        </w:tc>
        <w:tc>
          <w:tcPr>
            <w:tcW w:w="4820" w:type="dxa"/>
            <w:shd w:val="clear" w:color="auto" w:fill="auto"/>
          </w:tcPr>
          <w:p w14:paraId="3FAEDF87" w14:textId="70E02CF6" w:rsidR="00503CCA" w:rsidRPr="000618F6" w:rsidRDefault="00503CCA" w:rsidP="00503CCA">
            <w:pPr>
              <w:ind w:left="0"/>
              <w:rPr>
                <w:b/>
                <w:bCs/>
                <w:sz w:val="16"/>
                <w:szCs w:val="16"/>
              </w:rPr>
            </w:pPr>
            <w:r w:rsidRPr="000618F6">
              <w:rPr>
                <w:b/>
                <w:bCs/>
                <w:sz w:val="16"/>
                <w:szCs w:val="16"/>
              </w:rPr>
              <w:t>Max BVV gehuwd met kinderen</w:t>
            </w:r>
          </w:p>
        </w:tc>
        <w:tc>
          <w:tcPr>
            <w:tcW w:w="567" w:type="dxa"/>
            <w:shd w:val="clear" w:color="auto" w:fill="auto"/>
          </w:tcPr>
          <w:p w14:paraId="32C222BF" w14:textId="6C4CCCD6" w:rsidR="00503CCA" w:rsidRPr="000618F6" w:rsidRDefault="00503CCA" w:rsidP="00503CCA">
            <w:pPr>
              <w:ind w:left="0"/>
              <w:jc w:val="right"/>
              <w:rPr>
                <w:b/>
                <w:bCs/>
                <w:sz w:val="20"/>
              </w:rPr>
            </w:pPr>
            <w:r w:rsidRPr="000618F6">
              <w:rPr>
                <w:b/>
                <w:bCs/>
                <w:sz w:val="20"/>
              </w:rPr>
              <w:t>4.0</w:t>
            </w:r>
          </w:p>
        </w:tc>
        <w:tc>
          <w:tcPr>
            <w:tcW w:w="1276" w:type="dxa"/>
            <w:shd w:val="clear" w:color="auto" w:fill="auto"/>
          </w:tcPr>
          <w:p w14:paraId="5CBBD805" w14:textId="52D9E1A5" w:rsidR="00503CCA" w:rsidRPr="000618F6" w:rsidRDefault="00503CCA" w:rsidP="00503CCA">
            <w:pPr>
              <w:ind w:left="0"/>
              <w:jc w:val="right"/>
              <w:rPr>
                <w:b/>
                <w:bCs/>
                <w:sz w:val="20"/>
              </w:rPr>
            </w:pPr>
            <w:r w:rsidRPr="000618F6">
              <w:rPr>
                <w:b/>
                <w:bCs/>
                <w:sz w:val="20"/>
              </w:rPr>
              <w:t>01-01-2021</w:t>
            </w:r>
          </w:p>
        </w:tc>
        <w:tc>
          <w:tcPr>
            <w:tcW w:w="567" w:type="dxa"/>
            <w:shd w:val="clear" w:color="auto" w:fill="auto"/>
          </w:tcPr>
          <w:p w14:paraId="2D5B2177" w14:textId="77777777" w:rsidR="00503CCA" w:rsidRPr="000618F6" w:rsidRDefault="00503CCA" w:rsidP="00503CCA">
            <w:pPr>
              <w:ind w:left="0"/>
              <w:jc w:val="right"/>
              <w:rPr>
                <w:b/>
                <w:bCs/>
                <w:sz w:val="20"/>
              </w:rPr>
            </w:pPr>
          </w:p>
        </w:tc>
        <w:tc>
          <w:tcPr>
            <w:tcW w:w="1275" w:type="dxa"/>
            <w:shd w:val="clear" w:color="auto" w:fill="auto"/>
          </w:tcPr>
          <w:p w14:paraId="1C1FB06B" w14:textId="77777777" w:rsidR="00503CCA" w:rsidRPr="000618F6" w:rsidRDefault="00503CCA" w:rsidP="00503CCA">
            <w:pPr>
              <w:ind w:left="0"/>
              <w:jc w:val="right"/>
              <w:rPr>
                <w:b/>
                <w:bCs/>
                <w:sz w:val="20"/>
              </w:rPr>
            </w:pPr>
          </w:p>
        </w:tc>
      </w:tr>
      <w:tr w:rsidR="00503CCA" w:rsidRPr="000618F6" w14:paraId="78FDD2CA" w14:textId="77777777" w:rsidTr="0013365C">
        <w:tc>
          <w:tcPr>
            <w:tcW w:w="567" w:type="dxa"/>
            <w:shd w:val="clear" w:color="auto" w:fill="auto"/>
          </w:tcPr>
          <w:p w14:paraId="7EC58C6A" w14:textId="78789322" w:rsidR="00503CCA" w:rsidRPr="000618F6" w:rsidRDefault="00503CCA" w:rsidP="0013365C">
            <w:pPr>
              <w:ind w:left="0"/>
              <w:jc w:val="right"/>
              <w:rPr>
                <w:sz w:val="20"/>
              </w:rPr>
            </w:pPr>
            <w:r w:rsidRPr="000618F6">
              <w:rPr>
                <w:sz w:val="20"/>
              </w:rPr>
              <w:t>38</w:t>
            </w:r>
          </w:p>
        </w:tc>
        <w:tc>
          <w:tcPr>
            <w:tcW w:w="4820" w:type="dxa"/>
            <w:shd w:val="clear" w:color="auto" w:fill="auto"/>
          </w:tcPr>
          <w:p w14:paraId="7BA8C899" w14:textId="77777777" w:rsidR="00503CCA" w:rsidRPr="000618F6" w:rsidRDefault="00503CCA" w:rsidP="0013365C">
            <w:pPr>
              <w:ind w:left="0"/>
              <w:rPr>
                <w:sz w:val="16"/>
                <w:szCs w:val="16"/>
              </w:rPr>
            </w:pPr>
          </w:p>
        </w:tc>
        <w:tc>
          <w:tcPr>
            <w:tcW w:w="567" w:type="dxa"/>
            <w:shd w:val="clear" w:color="auto" w:fill="auto"/>
          </w:tcPr>
          <w:p w14:paraId="15248CCC" w14:textId="77777777" w:rsidR="00503CCA" w:rsidRPr="000618F6" w:rsidRDefault="00503CCA" w:rsidP="0013365C">
            <w:pPr>
              <w:ind w:left="0"/>
              <w:jc w:val="right"/>
              <w:rPr>
                <w:sz w:val="20"/>
              </w:rPr>
            </w:pPr>
          </w:p>
        </w:tc>
        <w:tc>
          <w:tcPr>
            <w:tcW w:w="1276" w:type="dxa"/>
            <w:shd w:val="clear" w:color="auto" w:fill="auto"/>
          </w:tcPr>
          <w:p w14:paraId="363A2149" w14:textId="77777777" w:rsidR="00503CCA" w:rsidRPr="000618F6" w:rsidRDefault="00503CCA" w:rsidP="0013365C">
            <w:pPr>
              <w:ind w:left="0"/>
              <w:jc w:val="right"/>
              <w:rPr>
                <w:sz w:val="20"/>
              </w:rPr>
            </w:pPr>
          </w:p>
        </w:tc>
        <w:tc>
          <w:tcPr>
            <w:tcW w:w="567" w:type="dxa"/>
            <w:shd w:val="clear" w:color="auto" w:fill="auto"/>
          </w:tcPr>
          <w:p w14:paraId="6F1BC9AE" w14:textId="77777777" w:rsidR="00503CCA" w:rsidRPr="000618F6" w:rsidRDefault="00503CCA" w:rsidP="0013365C">
            <w:pPr>
              <w:ind w:left="0"/>
              <w:jc w:val="right"/>
              <w:rPr>
                <w:sz w:val="20"/>
              </w:rPr>
            </w:pPr>
          </w:p>
        </w:tc>
        <w:tc>
          <w:tcPr>
            <w:tcW w:w="1275" w:type="dxa"/>
            <w:shd w:val="clear" w:color="auto" w:fill="auto"/>
          </w:tcPr>
          <w:p w14:paraId="18150216" w14:textId="77777777" w:rsidR="00503CCA" w:rsidRPr="000618F6" w:rsidRDefault="00503CCA" w:rsidP="0013365C">
            <w:pPr>
              <w:ind w:left="0"/>
              <w:jc w:val="right"/>
              <w:rPr>
                <w:sz w:val="20"/>
              </w:rPr>
            </w:pPr>
          </w:p>
        </w:tc>
      </w:tr>
      <w:tr w:rsidR="00503CCA" w:rsidRPr="000618F6" w14:paraId="2ADDBB27" w14:textId="77777777" w:rsidTr="0013365C">
        <w:tc>
          <w:tcPr>
            <w:tcW w:w="567" w:type="dxa"/>
            <w:shd w:val="clear" w:color="auto" w:fill="auto"/>
          </w:tcPr>
          <w:p w14:paraId="4DC9F9EE" w14:textId="68745C89" w:rsidR="00503CCA" w:rsidRPr="000618F6" w:rsidRDefault="00503CCA" w:rsidP="0013365C">
            <w:pPr>
              <w:ind w:left="0"/>
              <w:jc w:val="right"/>
              <w:rPr>
                <w:sz w:val="20"/>
              </w:rPr>
            </w:pPr>
            <w:r w:rsidRPr="000618F6">
              <w:rPr>
                <w:sz w:val="20"/>
              </w:rPr>
              <w:t>39</w:t>
            </w:r>
          </w:p>
        </w:tc>
        <w:tc>
          <w:tcPr>
            <w:tcW w:w="4820" w:type="dxa"/>
            <w:shd w:val="clear" w:color="auto" w:fill="auto"/>
          </w:tcPr>
          <w:p w14:paraId="58860CA1" w14:textId="77777777" w:rsidR="00503CCA" w:rsidRPr="000618F6" w:rsidRDefault="00503CCA" w:rsidP="0013365C">
            <w:pPr>
              <w:ind w:left="0"/>
              <w:rPr>
                <w:sz w:val="16"/>
                <w:szCs w:val="16"/>
              </w:rPr>
            </w:pPr>
          </w:p>
        </w:tc>
        <w:tc>
          <w:tcPr>
            <w:tcW w:w="567" w:type="dxa"/>
            <w:shd w:val="clear" w:color="auto" w:fill="auto"/>
          </w:tcPr>
          <w:p w14:paraId="299F6F48" w14:textId="77777777" w:rsidR="00503CCA" w:rsidRPr="000618F6" w:rsidRDefault="00503CCA" w:rsidP="0013365C">
            <w:pPr>
              <w:ind w:left="0"/>
              <w:jc w:val="right"/>
              <w:rPr>
                <w:sz w:val="20"/>
              </w:rPr>
            </w:pPr>
          </w:p>
        </w:tc>
        <w:tc>
          <w:tcPr>
            <w:tcW w:w="1276" w:type="dxa"/>
            <w:shd w:val="clear" w:color="auto" w:fill="auto"/>
          </w:tcPr>
          <w:p w14:paraId="647CDB1F" w14:textId="77777777" w:rsidR="00503CCA" w:rsidRPr="000618F6" w:rsidRDefault="00503CCA" w:rsidP="0013365C">
            <w:pPr>
              <w:ind w:left="0"/>
              <w:jc w:val="right"/>
              <w:rPr>
                <w:sz w:val="20"/>
              </w:rPr>
            </w:pPr>
          </w:p>
        </w:tc>
        <w:tc>
          <w:tcPr>
            <w:tcW w:w="567" w:type="dxa"/>
            <w:shd w:val="clear" w:color="auto" w:fill="auto"/>
          </w:tcPr>
          <w:p w14:paraId="24EF166B" w14:textId="77777777" w:rsidR="00503CCA" w:rsidRPr="000618F6" w:rsidRDefault="00503CCA" w:rsidP="0013365C">
            <w:pPr>
              <w:ind w:left="0"/>
              <w:jc w:val="right"/>
              <w:rPr>
                <w:sz w:val="20"/>
              </w:rPr>
            </w:pPr>
          </w:p>
        </w:tc>
        <w:tc>
          <w:tcPr>
            <w:tcW w:w="1275" w:type="dxa"/>
            <w:shd w:val="clear" w:color="auto" w:fill="auto"/>
          </w:tcPr>
          <w:p w14:paraId="033BDEC4" w14:textId="77777777" w:rsidR="00503CCA" w:rsidRPr="000618F6" w:rsidRDefault="00503CCA" w:rsidP="0013365C">
            <w:pPr>
              <w:ind w:left="0"/>
              <w:jc w:val="right"/>
              <w:rPr>
                <w:sz w:val="20"/>
              </w:rPr>
            </w:pPr>
          </w:p>
        </w:tc>
      </w:tr>
      <w:tr w:rsidR="00503CCA" w:rsidRPr="000618F6" w14:paraId="5C733C04" w14:textId="77777777" w:rsidTr="0013365C">
        <w:tc>
          <w:tcPr>
            <w:tcW w:w="567" w:type="dxa"/>
            <w:shd w:val="clear" w:color="auto" w:fill="auto"/>
          </w:tcPr>
          <w:p w14:paraId="041DEEAB" w14:textId="3FB9C818" w:rsidR="00503CCA" w:rsidRPr="000618F6" w:rsidRDefault="00503CCA" w:rsidP="00503CCA">
            <w:pPr>
              <w:ind w:left="0"/>
              <w:jc w:val="right"/>
              <w:rPr>
                <w:b/>
                <w:bCs/>
                <w:sz w:val="20"/>
              </w:rPr>
            </w:pPr>
            <w:r w:rsidRPr="000618F6">
              <w:rPr>
                <w:b/>
                <w:bCs/>
                <w:sz w:val="20"/>
              </w:rPr>
              <w:t>40</w:t>
            </w:r>
          </w:p>
        </w:tc>
        <w:tc>
          <w:tcPr>
            <w:tcW w:w="4820" w:type="dxa"/>
            <w:shd w:val="clear" w:color="auto" w:fill="auto"/>
          </w:tcPr>
          <w:p w14:paraId="0B59D3B7" w14:textId="3277B65F" w:rsidR="00503CCA" w:rsidRPr="000618F6" w:rsidRDefault="00503CCA" w:rsidP="00503CCA">
            <w:pPr>
              <w:ind w:left="0"/>
              <w:rPr>
                <w:b/>
                <w:bCs/>
                <w:sz w:val="16"/>
                <w:szCs w:val="16"/>
              </w:rPr>
            </w:pPr>
            <w:r w:rsidRPr="000618F6">
              <w:rPr>
                <w:b/>
                <w:bCs/>
                <w:sz w:val="16"/>
                <w:szCs w:val="16"/>
              </w:rPr>
              <w:t>Drempelbedrag huurwoning waarde</w:t>
            </w:r>
          </w:p>
        </w:tc>
        <w:tc>
          <w:tcPr>
            <w:tcW w:w="567" w:type="dxa"/>
            <w:shd w:val="clear" w:color="auto" w:fill="auto"/>
          </w:tcPr>
          <w:p w14:paraId="101BD2CC" w14:textId="7C9AB387" w:rsidR="00503CCA" w:rsidRPr="000618F6" w:rsidRDefault="00503CCA" w:rsidP="00503CCA">
            <w:pPr>
              <w:ind w:left="0"/>
              <w:jc w:val="right"/>
              <w:rPr>
                <w:b/>
                <w:bCs/>
                <w:sz w:val="20"/>
              </w:rPr>
            </w:pPr>
            <w:r w:rsidRPr="000618F6">
              <w:rPr>
                <w:b/>
                <w:bCs/>
                <w:sz w:val="20"/>
              </w:rPr>
              <w:t>4.0</w:t>
            </w:r>
          </w:p>
        </w:tc>
        <w:tc>
          <w:tcPr>
            <w:tcW w:w="1276" w:type="dxa"/>
            <w:shd w:val="clear" w:color="auto" w:fill="auto"/>
          </w:tcPr>
          <w:p w14:paraId="1672A23F" w14:textId="3CCE6A39" w:rsidR="00503CCA" w:rsidRPr="000618F6" w:rsidRDefault="00503CCA" w:rsidP="00503CCA">
            <w:pPr>
              <w:ind w:left="0"/>
              <w:jc w:val="right"/>
              <w:rPr>
                <w:b/>
                <w:bCs/>
                <w:sz w:val="20"/>
              </w:rPr>
            </w:pPr>
            <w:r w:rsidRPr="000618F6">
              <w:rPr>
                <w:b/>
                <w:bCs/>
                <w:sz w:val="20"/>
              </w:rPr>
              <w:t>01-01-2021</w:t>
            </w:r>
          </w:p>
        </w:tc>
        <w:tc>
          <w:tcPr>
            <w:tcW w:w="567" w:type="dxa"/>
            <w:shd w:val="clear" w:color="auto" w:fill="auto"/>
          </w:tcPr>
          <w:p w14:paraId="46C6FEF6" w14:textId="77777777" w:rsidR="00503CCA" w:rsidRPr="000618F6" w:rsidRDefault="00503CCA" w:rsidP="00503CCA">
            <w:pPr>
              <w:ind w:left="0"/>
              <w:jc w:val="right"/>
              <w:rPr>
                <w:b/>
                <w:bCs/>
                <w:sz w:val="20"/>
              </w:rPr>
            </w:pPr>
          </w:p>
        </w:tc>
        <w:tc>
          <w:tcPr>
            <w:tcW w:w="1275" w:type="dxa"/>
            <w:shd w:val="clear" w:color="auto" w:fill="auto"/>
          </w:tcPr>
          <w:p w14:paraId="5B30066C" w14:textId="77777777" w:rsidR="00503CCA" w:rsidRPr="000618F6" w:rsidRDefault="00503CCA" w:rsidP="00503CCA">
            <w:pPr>
              <w:ind w:left="0"/>
              <w:jc w:val="right"/>
              <w:rPr>
                <w:b/>
                <w:bCs/>
                <w:sz w:val="20"/>
              </w:rPr>
            </w:pPr>
          </w:p>
        </w:tc>
      </w:tr>
      <w:tr w:rsidR="00503CCA" w:rsidRPr="000618F6" w14:paraId="18391E3B" w14:textId="77777777" w:rsidTr="0013365C">
        <w:tc>
          <w:tcPr>
            <w:tcW w:w="567" w:type="dxa"/>
            <w:shd w:val="clear" w:color="auto" w:fill="auto"/>
          </w:tcPr>
          <w:p w14:paraId="1405448C" w14:textId="4A5CE235" w:rsidR="00503CCA" w:rsidRPr="000618F6" w:rsidRDefault="00503CCA" w:rsidP="00503CCA">
            <w:pPr>
              <w:ind w:left="0"/>
              <w:jc w:val="right"/>
              <w:rPr>
                <w:b/>
                <w:bCs/>
                <w:sz w:val="20"/>
              </w:rPr>
            </w:pPr>
            <w:r w:rsidRPr="000618F6">
              <w:rPr>
                <w:b/>
                <w:bCs/>
                <w:sz w:val="20"/>
              </w:rPr>
              <w:t>41</w:t>
            </w:r>
          </w:p>
        </w:tc>
        <w:tc>
          <w:tcPr>
            <w:tcW w:w="4820" w:type="dxa"/>
            <w:shd w:val="clear" w:color="auto" w:fill="auto"/>
          </w:tcPr>
          <w:p w14:paraId="29235D2B" w14:textId="4B3B01E2" w:rsidR="00503CCA" w:rsidRPr="000618F6" w:rsidRDefault="00503CCA" w:rsidP="00503CCA">
            <w:pPr>
              <w:ind w:left="0"/>
              <w:rPr>
                <w:b/>
                <w:bCs/>
                <w:sz w:val="16"/>
                <w:szCs w:val="16"/>
              </w:rPr>
            </w:pPr>
            <w:r w:rsidRPr="000618F6">
              <w:rPr>
                <w:b/>
                <w:bCs/>
                <w:sz w:val="16"/>
                <w:szCs w:val="16"/>
              </w:rPr>
              <w:t>Max BVV alleenstaand zonder kinderen</w:t>
            </w:r>
          </w:p>
        </w:tc>
        <w:tc>
          <w:tcPr>
            <w:tcW w:w="567" w:type="dxa"/>
            <w:shd w:val="clear" w:color="auto" w:fill="auto"/>
          </w:tcPr>
          <w:p w14:paraId="4CB9F7D6" w14:textId="55E63608" w:rsidR="00503CCA" w:rsidRPr="000618F6" w:rsidRDefault="00503CCA" w:rsidP="00503CCA">
            <w:pPr>
              <w:ind w:left="0"/>
              <w:jc w:val="right"/>
              <w:rPr>
                <w:b/>
                <w:bCs/>
                <w:sz w:val="20"/>
              </w:rPr>
            </w:pPr>
            <w:r w:rsidRPr="000618F6">
              <w:rPr>
                <w:b/>
                <w:bCs/>
                <w:sz w:val="20"/>
              </w:rPr>
              <w:t>4.0</w:t>
            </w:r>
          </w:p>
        </w:tc>
        <w:tc>
          <w:tcPr>
            <w:tcW w:w="1276" w:type="dxa"/>
            <w:shd w:val="clear" w:color="auto" w:fill="auto"/>
          </w:tcPr>
          <w:p w14:paraId="1565B5F2" w14:textId="55CDDFE0" w:rsidR="00503CCA" w:rsidRPr="000618F6" w:rsidRDefault="00503CCA" w:rsidP="00503CCA">
            <w:pPr>
              <w:ind w:left="0"/>
              <w:jc w:val="right"/>
              <w:rPr>
                <w:b/>
                <w:bCs/>
                <w:sz w:val="20"/>
              </w:rPr>
            </w:pPr>
            <w:r w:rsidRPr="000618F6">
              <w:rPr>
                <w:b/>
                <w:bCs/>
                <w:sz w:val="20"/>
              </w:rPr>
              <w:t>01-01-2021</w:t>
            </w:r>
          </w:p>
        </w:tc>
        <w:tc>
          <w:tcPr>
            <w:tcW w:w="567" w:type="dxa"/>
            <w:shd w:val="clear" w:color="auto" w:fill="auto"/>
          </w:tcPr>
          <w:p w14:paraId="7A01B949" w14:textId="77777777" w:rsidR="00503CCA" w:rsidRPr="000618F6" w:rsidRDefault="00503CCA" w:rsidP="00503CCA">
            <w:pPr>
              <w:ind w:left="0"/>
              <w:jc w:val="right"/>
              <w:rPr>
                <w:b/>
                <w:bCs/>
                <w:sz w:val="20"/>
              </w:rPr>
            </w:pPr>
          </w:p>
        </w:tc>
        <w:tc>
          <w:tcPr>
            <w:tcW w:w="1275" w:type="dxa"/>
            <w:shd w:val="clear" w:color="auto" w:fill="auto"/>
          </w:tcPr>
          <w:p w14:paraId="2F2E2473" w14:textId="77777777" w:rsidR="00503CCA" w:rsidRPr="000618F6" w:rsidRDefault="00503CCA" w:rsidP="00503CCA">
            <w:pPr>
              <w:ind w:left="0"/>
              <w:jc w:val="right"/>
              <w:rPr>
                <w:b/>
                <w:bCs/>
                <w:sz w:val="20"/>
              </w:rPr>
            </w:pPr>
          </w:p>
        </w:tc>
      </w:tr>
      <w:tr w:rsidR="00503CCA" w:rsidRPr="000618F6" w14:paraId="0629AD0F" w14:textId="77777777" w:rsidTr="0013365C">
        <w:tc>
          <w:tcPr>
            <w:tcW w:w="567" w:type="dxa"/>
            <w:shd w:val="clear" w:color="auto" w:fill="auto"/>
          </w:tcPr>
          <w:p w14:paraId="624977BA" w14:textId="19BE8FF5" w:rsidR="00503CCA" w:rsidRPr="000618F6" w:rsidRDefault="00503CCA" w:rsidP="00503CCA">
            <w:pPr>
              <w:ind w:left="0"/>
              <w:jc w:val="right"/>
              <w:rPr>
                <w:b/>
                <w:bCs/>
                <w:sz w:val="20"/>
              </w:rPr>
            </w:pPr>
            <w:r w:rsidRPr="000618F6">
              <w:rPr>
                <w:b/>
                <w:bCs/>
                <w:sz w:val="20"/>
              </w:rPr>
              <w:t>42</w:t>
            </w:r>
          </w:p>
        </w:tc>
        <w:tc>
          <w:tcPr>
            <w:tcW w:w="4820" w:type="dxa"/>
            <w:shd w:val="clear" w:color="auto" w:fill="auto"/>
          </w:tcPr>
          <w:p w14:paraId="3783008C" w14:textId="0B59A43E" w:rsidR="00503CCA" w:rsidRPr="000618F6" w:rsidRDefault="00503CCA" w:rsidP="00503CCA">
            <w:pPr>
              <w:ind w:left="0"/>
              <w:rPr>
                <w:b/>
                <w:bCs/>
                <w:sz w:val="16"/>
                <w:szCs w:val="16"/>
              </w:rPr>
            </w:pPr>
            <w:r w:rsidRPr="000618F6">
              <w:rPr>
                <w:b/>
                <w:bCs/>
                <w:sz w:val="16"/>
                <w:szCs w:val="16"/>
              </w:rPr>
              <w:t>Max BVV alleenstaand met kinderen</w:t>
            </w:r>
          </w:p>
        </w:tc>
        <w:tc>
          <w:tcPr>
            <w:tcW w:w="567" w:type="dxa"/>
            <w:shd w:val="clear" w:color="auto" w:fill="auto"/>
          </w:tcPr>
          <w:p w14:paraId="37B8DCDE" w14:textId="7BB3B1A3" w:rsidR="00503CCA" w:rsidRPr="000618F6" w:rsidRDefault="00503CCA" w:rsidP="00503CCA">
            <w:pPr>
              <w:ind w:left="0"/>
              <w:jc w:val="right"/>
              <w:rPr>
                <w:b/>
                <w:bCs/>
                <w:sz w:val="20"/>
              </w:rPr>
            </w:pPr>
            <w:r w:rsidRPr="000618F6">
              <w:rPr>
                <w:b/>
                <w:bCs/>
                <w:sz w:val="20"/>
              </w:rPr>
              <w:t>4.0</w:t>
            </w:r>
          </w:p>
        </w:tc>
        <w:tc>
          <w:tcPr>
            <w:tcW w:w="1276" w:type="dxa"/>
            <w:shd w:val="clear" w:color="auto" w:fill="auto"/>
          </w:tcPr>
          <w:p w14:paraId="49FDFA9A" w14:textId="5612860A" w:rsidR="00503CCA" w:rsidRPr="000618F6" w:rsidRDefault="00503CCA" w:rsidP="00503CCA">
            <w:pPr>
              <w:ind w:left="0"/>
              <w:jc w:val="right"/>
              <w:rPr>
                <w:b/>
                <w:bCs/>
                <w:sz w:val="20"/>
              </w:rPr>
            </w:pPr>
            <w:r w:rsidRPr="000618F6">
              <w:rPr>
                <w:b/>
                <w:bCs/>
                <w:sz w:val="20"/>
              </w:rPr>
              <w:t>01-01-2021</w:t>
            </w:r>
          </w:p>
        </w:tc>
        <w:tc>
          <w:tcPr>
            <w:tcW w:w="567" w:type="dxa"/>
            <w:shd w:val="clear" w:color="auto" w:fill="auto"/>
          </w:tcPr>
          <w:p w14:paraId="2F83CA80" w14:textId="77777777" w:rsidR="00503CCA" w:rsidRPr="000618F6" w:rsidRDefault="00503CCA" w:rsidP="00503CCA">
            <w:pPr>
              <w:ind w:left="0"/>
              <w:jc w:val="right"/>
              <w:rPr>
                <w:b/>
                <w:bCs/>
                <w:sz w:val="20"/>
              </w:rPr>
            </w:pPr>
          </w:p>
        </w:tc>
        <w:tc>
          <w:tcPr>
            <w:tcW w:w="1275" w:type="dxa"/>
            <w:shd w:val="clear" w:color="auto" w:fill="auto"/>
          </w:tcPr>
          <w:p w14:paraId="6DFC6132" w14:textId="77777777" w:rsidR="00503CCA" w:rsidRPr="000618F6" w:rsidRDefault="00503CCA" w:rsidP="00503CCA">
            <w:pPr>
              <w:ind w:left="0"/>
              <w:jc w:val="right"/>
              <w:rPr>
                <w:b/>
                <w:bCs/>
                <w:sz w:val="20"/>
              </w:rPr>
            </w:pPr>
          </w:p>
        </w:tc>
      </w:tr>
      <w:tr w:rsidR="00503CCA" w:rsidRPr="000618F6" w14:paraId="02C4FFD3" w14:textId="77777777" w:rsidTr="0013365C">
        <w:tc>
          <w:tcPr>
            <w:tcW w:w="567" w:type="dxa"/>
            <w:shd w:val="clear" w:color="auto" w:fill="auto"/>
          </w:tcPr>
          <w:p w14:paraId="09E814C1" w14:textId="6964A4D4" w:rsidR="00503CCA" w:rsidRPr="000618F6" w:rsidRDefault="00503CCA" w:rsidP="00503CCA">
            <w:pPr>
              <w:ind w:left="0"/>
              <w:jc w:val="right"/>
              <w:rPr>
                <w:b/>
                <w:bCs/>
                <w:sz w:val="20"/>
              </w:rPr>
            </w:pPr>
            <w:r w:rsidRPr="000618F6">
              <w:rPr>
                <w:b/>
                <w:bCs/>
                <w:sz w:val="20"/>
              </w:rPr>
              <w:t>43</w:t>
            </w:r>
          </w:p>
        </w:tc>
        <w:tc>
          <w:tcPr>
            <w:tcW w:w="4820" w:type="dxa"/>
            <w:shd w:val="clear" w:color="auto" w:fill="auto"/>
          </w:tcPr>
          <w:p w14:paraId="2770ED2F" w14:textId="3EAB885B" w:rsidR="00503CCA" w:rsidRPr="000618F6" w:rsidRDefault="00503CCA" w:rsidP="00503CCA">
            <w:pPr>
              <w:ind w:left="0"/>
              <w:rPr>
                <w:b/>
                <w:bCs/>
                <w:sz w:val="16"/>
                <w:szCs w:val="16"/>
              </w:rPr>
            </w:pPr>
            <w:r w:rsidRPr="000618F6">
              <w:rPr>
                <w:b/>
                <w:bCs/>
                <w:sz w:val="16"/>
                <w:szCs w:val="16"/>
              </w:rPr>
              <w:t>Max BVV gehuwd zonder kinderen</w:t>
            </w:r>
          </w:p>
        </w:tc>
        <w:tc>
          <w:tcPr>
            <w:tcW w:w="567" w:type="dxa"/>
            <w:shd w:val="clear" w:color="auto" w:fill="auto"/>
          </w:tcPr>
          <w:p w14:paraId="3247D8FA" w14:textId="37B2A729" w:rsidR="00503CCA" w:rsidRPr="000618F6" w:rsidRDefault="00503CCA" w:rsidP="00503CCA">
            <w:pPr>
              <w:ind w:left="0"/>
              <w:jc w:val="right"/>
              <w:rPr>
                <w:b/>
                <w:bCs/>
                <w:sz w:val="20"/>
              </w:rPr>
            </w:pPr>
            <w:r w:rsidRPr="000618F6">
              <w:rPr>
                <w:b/>
                <w:bCs/>
                <w:sz w:val="20"/>
              </w:rPr>
              <w:t>4.0</w:t>
            </w:r>
          </w:p>
        </w:tc>
        <w:tc>
          <w:tcPr>
            <w:tcW w:w="1276" w:type="dxa"/>
            <w:shd w:val="clear" w:color="auto" w:fill="auto"/>
          </w:tcPr>
          <w:p w14:paraId="095BAB71" w14:textId="1FAD1C87" w:rsidR="00503CCA" w:rsidRPr="000618F6" w:rsidRDefault="00503CCA" w:rsidP="00503CCA">
            <w:pPr>
              <w:ind w:left="0"/>
              <w:jc w:val="right"/>
              <w:rPr>
                <w:b/>
                <w:bCs/>
                <w:sz w:val="20"/>
              </w:rPr>
            </w:pPr>
            <w:r w:rsidRPr="000618F6">
              <w:rPr>
                <w:b/>
                <w:bCs/>
                <w:sz w:val="20"/>
              </w:rPr>
              <w:t>01-01-2021</w:t>
            </w:r>
          </w:p>
        </w:tc>
        <w:tc>
          <w:tcPr>
            <w:tcW w:w="567" w:type="dxa"/>
            <w:shd w:val="clear" w:color="auto" w:fill="auto"/>
          </w:tcPr>
          <w:p w14:paraId="1CCCBF82" w14:textId="77777777" w:rsidR="00503CCA" w:rsidRPr="000618F6" w:rsidRDefault="00503CCA" w:rsidP="00503CCA">
            <w:pPr>
              <w:ind w:left="0"/>
              <w:jc w:val="right"/>
              <w:rPr>
                <w:b/>
                <w:bCs/>
                <w:sz w:val="20"/>
              </w:rPr>
            </w:pPr>
          </w:p>
        </w:tc>
        <w:tc>
          <w:tcPr>
            <w:tcW w:w="1275" w:type="dxa"/>
            <w:shd w:val="clear" w:color="auto" w:fill="auto"/>
          </w:tcPr>
          <w:p w14:paraId="75DB8D34" w14:textId="77777777" w:rsidR="00503CCA" w:rsidRPr="000618F6" w:rsidRDefault="00503CCA" w:rsidP="00503CCA">
            <w:pPr>
              <w:ind w:left="0"/>
              <w:jc w:val="right"/>
              <w:rPr>
                <w:b/>
                <w:bCs/>
                <w:sz w:val="20"/>
              </w:rPr>
            </w:pPr>
          </w:p>
        </w:tc>
      </w:tr>
      <w:tr w:rsidR="00503CCA" w:rsidRPr="000618F6" w14:paraId="65319B3D" w14:textId="77777777" w:rsidTr="0013365C">
        <w:tc>
          <w:tcPr>
            <w:tcW w:w="567" w:type="dxa"/>
            <w:shd w:val="clear" w:color="auto" w:fill="auto"/>
          </w:tcPr>
          <w:p w14:paraId="5A9705E9" w14:textId="04401E1A" w:rsidR="00503CCA" w:rsidRPr="000618F6" w:rsidRDefault="00503CCA" w:rsidP="00503CCA">
            <w:pPr>
              <w:ind w:left="0"/>
              <w:jc w:val="right"/>
              <w:rPr>
                <w:b/>
                <w:bCs/>
                <w:sz w:val="20"/>
              </w:rPr>
            </w:pPr>
            <w:r w:rsidRPr="000618F6">
              <w:rPr>
                <w:b/>
                <w:bCs/>
                <w:sz w:val="20"/>
              </w:rPr>
              <w:t>44</w:t>
            </w:r>
          </w:p>
        </w:tc>
        <w:tc>
          <w:tcPr>
            <w:tcW w:w="4820" w:type="dxa"/>
            <w:shd w:val="clear" w:color="auto" w:fill="auto"/>
          </w:tcPr>
          <w:p w14:paraId="6ECAA7B1" w14:textId="17F10525" w:rsidR="00503CCA" w:rsidRPr="000618F6" w:rsidRDefault="00503CCA" w:rsidP="00503CCA">
            <w:pPr>
              <w:ind w:left="0"/>
              <w:rPr>
                <w:b/>
                <w:bCs/>
                <w:sz w:val="16"/>
                <w:szCs w:val="16"/>
              </w:rPr>
            </w:pPr>
            <w:r w:rsidRPr="000618F6">
              <w:rPr>
                <w:b/>
                <w:bCs/>
                <w:sz w:val="16"/>
                <w:szCs w:val="16"/>
              </w:rPr>
              <w:t>Max BVV gehuwd met kinderen</w:t>
            </w:r>
          </w:p>
        </w:tc>
        <w:tc>
          <w:tcPr>
            <w:tcW w:w="567" w:type="dxa"/>
            <w:shd w:val="clear" w:color="auto" w:fill="auto"/>
          </w:tcPr>
          <w:p w14:paraId="6F901F4B" w14:textId="5BC3ADEE" w:rsidR="00503CCA" w:rsidRPr="000618F6" w:rsidRDefault="00503CCA" w:rsidP="00503CCA">
            <w:pPr>
              <w:ind w:left="0"/>
              <w:jc w:val="right"/>
              <w:rPr>
                <w:b/>
                <w:bCs/>
                <w:sz w:val="20"/>
              </w:rPr>
            </w:pPr>
            <w:r w:rsidRPr="000618F6">
              <w:rPr>
                <w:b/>
                <w:bCs/>
                <w:sz w:val="20"/>
              </w:rPr>
              <w:t>4.0</w:t>
            </w:r>
          </w:p>
        </w:tc>
        <w:tc>
          <w:tcPr>
            <w:tcW w:w="1276" w:type="dxa"/>
            <w:shd w:val="clear" w:color="auto" w:fill="auto"/>
          </w:tcPr>
          <w:p w14:paraId="070D72F7" w14:textId="4F2C3A4A" w:rsidR="00503CCA" w:rsidRPr="000618F6" w:rsidRDefault="00503CCA" w:rsidP="00503CCA">
            <w:pPr>
              <w:ind w:left="0"/>
              <w:jc w:val="right"/>
              <w:rPr>
                <w:b/>
                <w:bCs/>
                <w:sz w:val="20"/>
              </w:rPr>
            </w:pPr>
            <w:r w:rsidRPr="000618F6">
              <w:rPr>
                <w:b/>
                <w:bCs/>
                <w:sz w:val="20"/>
              </w:rPr>
              <w:t>01-01-2021</w:t>
            </w:r>
          </w:p>
        </w:tc>
        <w:tc>
          <w:tcPr>
            <w:tcW w:w="567" w:type="dxa"/>
            <w:shd w:val="clear" w:color="auto" w:fill="auto"/>
          </w:tcPr>
          <w:p w14:paraId="2A0024CE" w14:textId="77777777" w:rsidR="00503CCA" w:rsidRPr="000618F6" w:rsidRDefault="00503CCA" w:rsidP="00503CCA">
            <w:pPr>
              <w:ind w:left="0"/>
              <w:jc w:val="right"/>
              <w:rPr>
                <w:b/>
                <w:bCs/>
                <w:sz w:val="20"/>
              </w:rPr>
            </w:pPr>
          </w:p>
        </w:tc>
        <w:tc>
          <w:tcPr>
            <w:tcW w:w="1275" w:type="dxa"/>
            <w:shd w:val="clear" w:color="auto" w:fill="auto"/>
          </w:tcPr>
          <w:p w14:paraId="6290B9B7" w14:textId="77777777" w:rsidR="00503CCA" w:rsidRPr="000618F6" w:rsidRDefault="00503CCA" w:rsidP="00503CCA">
            <w:pPr>
              <w:ind w:left="0"/>
              <w:jc w:val="right"/>
              <w:rPr>
                <w:b/>
                <w:bCs/>
                <w:sz w:val="20"/>
              </w:rPr>
            </w:pPr>
          </w:p>
        </w:tc>
      </w:tr>
      <w:tr w:rsidR="00503CCA" w:rsidRPr="000618F6" w14:paraId="2B818666" w14:textId="77777777" w:rsidTr="0013365C">
        <w:tc>
          <w:tcPr>
            <w:tcW w:w="567" w:type="dxa"/>
            <w:shd w:val="clear" w:color="auto" w:fill="auto"/>
          </w:tcPr>
          <w:p w14:paraId="1CE8417F" w14:textId="77AEF999" w:rsidR="00503CCA" w:rsidRPr="000618F6" w:rsidRDefault="00503CCA" w:rsidP="0013365C">
            <w:pPr>
              <w:ind w:left="0"/>
              <w:jc w:val="right"/>
              <w:rPr>
                <w:sz w:val="20"/>
              </w:rPr>
            </w:pPr>
            <w:r w:rsidRPr="000618F6">
              <w:rPr>
                <w:sz w:val="20"/>
              </w:rPr>
              <w:t>45</w:t>
            </w:r>
          </w:p>
        </w:tc>
        <w:tc>
          <w:tcPr>
            <w:tcW w:w="4820" w:type="dxa"/>
            <w:shd w:val="clear" w:color="auto" w:fill="auto"/>
          </w:tcPr>
          <w:p w14:paraId="15257636" w14:textId="77777777" w:rsidR="00503CCA" w:rsidRPr="000618F6" w:rsidRDefault="00503CCA" w:rsidP="0013365C">
            <w:pPr>
              <w:ind w:left="0"/>
              <w:rPr>
                <w:sz w:val="16"/>
                <w:szCs w:val="16"/>
              </w:rPr>
            </w:pPr>
          </w:p>
        </w:tc>
        <w:tc>
          <w:tcPr>
            <w:tcW w:w="567" w:type="dxa"/>
            <w:shd w:val="clear" w:color="auto" w:fill="auto"/>
          </w:tcPr>
          <w:p w14:paraId="5934BD9F" w14:textId="77777777" w:rsidR="00503CCA" w:rsidRPr="000618F6" w:rsidRDefault="00503CCA" w:rsidP="0013365C">
            <w:pPr>
              <w:ind w:left="0"/>
              <w:jc w:val="right"/>
              <w:rPr>
                <w:sz w:val="20"/>
              </w:rPr>
            </w:pPr>
          </w:p>
        </w:tc>
        <w:tc>
          <w:tcPr>
            <w:tcW w:w="1276" w:type="dxa"/>
            <w:shd w:val="clear" w:color="auto" w:fill="auto"/>
          </w:tcPr>
          <w:p w14:paraId="575B6BF4" w14:textId="77777777" w:rsidR="00503CCA" w:rsidRPr="000618F6" w:rsidRDefault="00503CCA" w:rsidP="0013365C">
            <w:pPr>
              <w:ind w:left="0"/>
              <w:jc w:val="right"/>
              <w:rPr>
                <w:sz w:val="20"/>
              </w:rPr>
            </w:pPr>
          </w:p>
        </w:tc>
        <w:tc>
          <w:tcPr>
            <w:tcW w:w="567" w:type="dxa"/>
            <w:shd w:val="clear" w:color="auto" w:fill="auto"/>
          </w:tcPr>
          <w:p w14:paraId="69495EC2" w14:textId="77777777" w:rsidR="00503CCA" w:rsidRPr="000618F6" w:rsidRDefault="00503CCA" w:rsidP="0013365C">
            <w:pPr>
              <w:ind w:left="0"/>
              <w:jc w:val="right"/>
              <w:rPr>
                <w:sz w:val="20"/>
              </w:rPr>
            </w:pPr>
          </w:p>
        </w:tc>
        <w:tc>
          <w:tcPr>
            <w:tcW w:w="1275" w:type="dxa"/>
            <w:shd w:val="clear" w:color="auto" w:fill="auto"/>
          </w:tcPr>
          <w:p w14:paraId="3EC520A1" w14:textId="77777777" w:rsidR="00503CCA" w:rsidRPr="000618F6" w:rsidRDefault="00503CCA" w:rsidP="0013365C">
            <w:pPr>
              <w:ind w:left="0"/>
              <w:jc w:val="right"/>
              <w:rPr>
                <w:sz w:val="20"/>
              </w:rPr>
            </w:pPr>
          </w:p>
        </w:tc>
      </w:tr>
      <w:tr w:rsidR="00792114" w:rsidRPr="000618F6" w14:paraId="4DC42DC3" w14:textId="77777777" w:rsidTr="0013365C">
        <w:tc>
          <w:tcPr>
            <w:tcW w:w="567" w:type="dxa"/>
            <w:shd w:val="clear" w:color="auto" w:fill="auto"/>
          </w:tcPr>
          <w:p w14:paraId="53875015" w14:textId="77777777" w:rsidR="00792114" w:rsidRPr="000618F6" w:rsidRDefault="00792114" w:rsidP="0013365C">
            <w:pPr>
              <w:ind w:left="0"/>
              <w:jc w:val="right"/>
              <w:rPr>
                <w:sz w:val="20"/>
              </w:rPr>
            </w:pPr>
            <w:r w:rsidRPr="000618F6">
              <w:rPr>
                <w:sz w:val="20"/>
              </w:rPr>
              <w:t>49</w:t>
            </w:r>
          </w:p>
        </w:tc>
        <w:tc>
          <w:tcPr>
            <w:tcW w:w="4820" w:type="dxa"/>
            <w:shd w:val="clear" w:color="auto" w:fill="auto"/>
          </w:tcPr>
          <w:p w14:paraId="09181877" w14:textId="77777777" w:rsidR="00792114" w:rsidRPr="000618F6" w:rsidRDefault="00792114" w:rsidP="0013365C">
            <w:pPr>
              <w:ind w:left="0"/>
              <w:rPr>
                <w:sz w:val="16"/>
                <w:szCs w:val="16"/>
              </w:rPr>
            </w:pPr>
          </w:p>
        </w:tc>
        <w:tc>
          <w:tcPr>
            <w:tcW w:w="567" w:type="dxa"/>
            <w:shd w:val="clear" w:color="auto" w:fill="auto"/>
          </w:tcPr>
          <w:p w14:paraId="7C6F30BE" w14:textId="77777777" w:rsidR="00792114" w:rsidRPr="000618F6" w:rsidRDefault="00792114" w:rsidP="0013365C">
            <w:pPr>
              <w:ind w:left="0"/>
              <w:jc w:val="right"/>
              <w:rPr>
                <w:sz w:val="20"/>
              </w:rPr>
            </w:pPr>
          </w:p>
        </w:tc>
        <w:tc>
          <w:tcPr>
            <w:tcW w:w="1276" w:type="dxa"/>
            <w:shd w:val="clear" w:color="auto" w:fill="auto"/>
          </w:tcPr>
          <w:p w14:paraId="50ADECF9" w14:textId="77777777" w:rsidR="00792114" w:rsidRPr="000618F6" w:rsidRDefault="00792114" w:rsidP="0013365C">
            <w:pPr>
              <w:ind w:left="0"/>
              <w:jc w:val="right"/>
              <w:rPr>
                <w:sz w:val="20"/>
              </w:rPr>
            </w:pPr>
          </w:p>
        </w:tc>
        <w:tc>
          <w:tcPr>
            <w:tcW w:w="567" w:type="dxa"/>
            <w:shd w:val="clear" w:color="auto" w:fill="auto"/>
          </w:tcPr>
          <w:p w14:paraId="3B68E15A" w14:textId="77777777" w:rsidR="00792114" w:rsidRPr="000618F6" w:rsidRDefault="00792114" w:rsidP="0013365C">
            <w:pPr>
              <w:ind w:left="0"/>
              <w:jc w:val="right"/>
              <w:rPr>
                <w:sz w:val="20"/>
              </w:rPr>
            </w:pPr>
          </w:p>
        </w:tc>
        <w:tc>
          <w:tcPr>
            <w:tcW w:w="1275" w:type="dxa"/>
            <w:shd w:val="clear" w:color="auto" w:fill="auto"/>
          </w:tcPr>
          <w:p w14:paraId="419A0BD1" w14:textId="77777777" w:rsidR="00792114" w:rsidRPr="000618F6" w:rsidRDefault="00792114" w:rsidP="0013365C">
            <w:pPr>
              <w:ind w:left="0"/>
              <w:jc w:val="right"/>
              <w:rPr>
                <w:sz w:val="20"/>
              </w:rPr>
            </w:pPr>
          </w:p>
        </w:tc>
      </w:tr>
      <w:tr w:rsidR="00792114" w:rsidRPr="000618F6" w14:paraId="4B4E07ED" w14:textId="77777777" w:rsidTr="0013365C">
        <w:tc>
          <w:tcPr>
            <w:tcW w:w="567" w:type="dxa"/>
            <w:shd w:val="clear" w:color="auto" w:fill="auto"/>
          </w:tcPr>
          <w:p w14:paraId="7A1C6DB3" w14:textId="77777777" w:rsidR="00792114" w:rsidRPr="000618F6" w:rsidRDefault="00792114" w:rsidP="0013365C">
            <w:pPr>
              <w:ind w:left="0"/>
              <w:jc w:val="right"/>
              <w:rPr>
                <w:sz w:val="20"/>
              </w:rPr>
            </w:pPr>
            <w:r w:rsidRPr="000618F6">
              <w:rPr>
                <w:sz w:val="20"/>
              </w:rPr>
              <w:t>50</w:t>
            </w:r>
          </w:p>
        </w:tc>
        <w:tc>
          <w:tcPr>
            <w:tcW w:w="4820" w:type="dxa"/>
            <w:shd w:val="clear" w:color="auto" w:fill="auto"/>
          </w:tcPr>
          <w:p w14:paraId="2FA96064" w14:textId="77777777" w:rsidR="00792114" w:rsidRPr="000618F6" w:rsidRDefault="00792114" w:rsidP="0013365C">
            <w:pPr>
              <w:ind w:left="0"/>
              <w:rPr>
                <w:sz w:val="16"/>
                <w:szCs w:val="16"/>
              </w:rPr>
            </w:pPr>
            <w:r w:rsidRPr="000618F6">
              <w:rPr>
                <w:sz w:val="16"/>
                <w:szCs w:val="16"/>
              </w:rPr>
              <w:t>Verplicht eigenrisico per jaar</w:t>
            </w:r>
          </w:p>
        </w:tc>
        <w:tc>
          <w:tcPr>
            <w:tcW w:w="567" w:type="dxa"/>
            <w:shd w:val="clear" w:color="auto" w:fill="auto"/>
          </w:tcPr>
          <w:p w14:paraId="0FE3B99E" w14:textId="77777777" w:rsidR="00792114" w:rsidRPr="000618F6" w:rsidRDefault="00792114" w:rsidP="0013365C">
            <w:pPr>
              <w:ind w:left="0"/>
              <w:jc w:val="right"/>
              <w:rPr>
                <w:sz w:val="20"/>
              </w:rPr>
            </w:pPr>
            <w:r w:rsidRPr="000618F6">
              <w:rPr>
                <w:sz w:val="20"/>
              </w:rPr>
              <w:t>1.8</w:t>
            </w:r>
          </w:p>
        </w:tc>
        <w:tc>
          <w:tcPr>
            <w:tcW w:w="1276" w:type="dxa"/>
            <w:shd w:val="clear" w:color="auto" w:fill="auto"/>
          </w:tcPr>
          <w:p w14:paraId="2E549B58" w14:textId="77777777" w:rsidR="00792114" w:rsidRPr="000618F6" w:rsidRDefault="00792114" w:rsidP="0013365C">
            <w:pPr>
              <w:ind w:left="0"/>
              <w:jc w:val="right"/>
              <w:rPr>
                <w:sz w:val="20"/>
              </w:rPr>
            </w:pPr>
            <w:r w:rsidRPr="000618F6">
              <w:rPr>
                <w:sz w:val="20"/>
              </w:rPr>
              <w:t>01-01-2011</w:t>
            </w:r>
          </w:p>
        </w:tc>
        <w:tc>
          <w:tcPr>
            <w:tcW w:w="567" w:type="dxa"/>
            <w:shd w:val="clear" w:color="auto" w:fill="auto"/>
          </w:tcPr>
          <w:p w14:paraId="7ED85A9A" w14:textId="77777777" w:rsidR="00792114" w:rsidRPr="000618F6" w:rsidRDefault="00792114" w:rsidP="0013365C">
            <w:pPr>
              <w:ind w:left="0"/>
              <w:jc w:val="right"/>
              <w:rPr>
                <w:sz w:val="20"/>
              </w:rPr>
            </w:pPr>
          </w:p>
        </w:tc>
        <w:tc>
          <w:tcPr>
            <w:tcW w:w="1275" w:type="dxa"/>
            <w:shd w:val="clear" w:color="auto" w:fill="auto"/>
          </w:tcPr>
          <w:p w14:paraId="4D18CBC4" w14:textId="77777777" w:rsidR="00792114" w:rsidRPr="000618F6" w:rsidRDefault="00792114" w:rsidP="0013365C">
            <w:pPr>
              <w:ind w:left="0"/>
              <w:jc w:val="right"/>
              <w:rPr>
                <w:sz w:val="20"/>
              </w:rPr>
            </w:pPr>
          </w:p>
        </w:tc>
      </w:tr>
      <w:tr w:rsidR="00792114" w:rsidRPr="000618F6" w14:paraId="085C1F03" w14:textId="77777777" w:rsidTr="0013365C">
        <w:tc>
          <w:tcPr>
            <w:tcW w:w="567" w:type="dxa"/>
            <w:shd w:val="clear" w:color="auto" w:fill="auto"/>
          </w:tcPr>
          <w:p w14:paraId="0B92F441" w14:textId="77777777" w:rsidR="00792114" w:rsidRPr="000618F6" w:rsidRDefault="00792114" w:rsidP="0013365C">
            <w:pPr>
              <w:ind w:left="0"/>
              <w:jc w:val="right"/>
              <w:rPr>
                <w:sz w:val="20"/>
              </w:rPr>
            </w:pPr>
            <w:r w:rsidRPr="000618F6">
              <w:rPr>
                <w:sz w:val="20"/>
              </w:rPr>
              <w:t>51</w:t>
            </w:r>
          </w:p>
        </w:tc>
        <w:tc>
          <w:tcPr>
            <w:tcW w:w="4820" w:type="dxa"/>
            <w:shd w:val="clear" w:color="auto" w:fill="auto"/>
          </w:tcPr>
          <w:p w14:paraId="1FB11D55" w14:textId="77777777" w:rsidR="00792114" w:rsidRPr="000618F6" w:rsidRDefault="00792114" w:rsidP="0013365C">
            <w:pPr>
              <w:ind w:left="0"/>
              <w:rPr>
                <w:sz w:val="16"/>
                <w:szCs w:val="16"/>
              </w:rPr>
            </w:pPr>
          </w:p>
        </w:tc>
        <w:tc>
          <w:tcPr>
            <w:tcW w:w="567" w:type="dxa"/>
            <w:shd w:val="clear" w:color="auto" w:fill="auto"/>
          </w:tcPr>
          <w:p w14:paraId="68BF16CD" w14:textId="77777777" w:rsidR="00792114" w:rsidRPr="000618F6" w:rsidRDefault="00792114" w:rsidP="0013365C">
            <w:pPr>
              <w:ind w:left="0"/>
              <w:jc w:val="right"/>
              <w:rPr>
                <w:sz w:val="20"/>
              </w:rPr>
            </w:pPr>
          </w:p>
        </w:tc>
        <w:tc>
          <w:tcPr>
            <w:tcW w:w="1276" w:type="dxa"/>
            <w:shd w:val="clear" w:color="auto" w:fill="auto"/>
          </w:tcPr>
          <w:p w14:paraId="05DA96E9" w14:textId="77777777" w:rsidR="00792114" w:rsidRPr="000618F6" w:rsidRDefault="00792114" w:rsidP="0013365C">
            <w:pPr>
              <w:ind w:left="0"/>
              <w:jc w:val="right"/>
              <w:rPr>
                <w:sz w:val="20"/>
              </w:rPr>
            </w:pPr>
          </w:p>
        </w:tc>
        <w:tc>
          <w:tcPr>
            <w:tcW w:w="567" w:type="dxa"/>
            <w:shd w:val="clear" w:color="auto" w:fill="auto"/>
          </w:tcPr>
          <w:p w14:paraId="2DDC135B" w14:textId="77777777" w:rsidR="00792114" w:rsidRPr="000618F6" w:rsidRDefault="00792114" w:rsidP="0013365C">
            <w:pPr>
              <w:ind w:left="0"/>
              <w:jc w:val="right"/>
              <w:rPr>
                <w:sz w:val="20"/>
              </w:rPr>
            </w:pPr>
          </w:p>
        </w:tc>
        <w:tc>
          <w:tcPr>
            <w:tcW w:w="1275" w:type="dxa"/>
            <w:shd w:val="clear" w:color="auto" w:fill="auto"/>
          </w:tcPr>
          <w:p w14:paraId="6EDF5210" w14:textId="77777777" w:rsidR="00792114" w:rsidRPr="000618F6" w:rsidRDefault="00792114" w:rsidP="0013365C">
            <w:pPr>
              <w:ind w:left="0"/>
              <w:jc w:val="right"/>
              <w:rPr>
                <w:sz w:val="20"/>
              </w:rPr>
            </w:pPr>
          </w:p>
        </w:tc>
      </w:tr>
      <w:tr w:rsidR="00792114" w:rsidRPr="000618F6" w14:paraId="136B0431" w14:textId="77777777" w:rsidTr="0013365C">
        <w:tc>
          <w:tcPr>
            <w:tcW w:w="567" w:type="dxa"/>
            <w:shd w:val="clear" w:color="auto" w:fill="auto"/>
          </w:tcPr>
          <w:p w14:paraId="511E587B" w14:textId="77777777" w:rsidR="00792114" w:rsidRPr="000618F6" w:rsidRDefault="00792114" w:rsidP="0013365C">
            <w:pPr>
              <w:ind w:left="0"/>
              <w:jc w:val="right"/>
              <w:rPr>
                <w:sz w:val="20"/>
              </w:rPr>
            </w:pPr>
            <w:r w:rsidRPr="000618F6">
              <w:rPr>
                <w:sz w:val="20"/>
              </w:rPr>
              <w:t>56</w:t>
            </w:r>
          </w:p>
        </w:tc>
        <w:tc>
          <w:tcPr>
            <w:tcW w:w="4820" w:type="dxa"/>
            <w:shd w:val="clear" w:color="auto" w:fill="auto"/>
          </w:tcPr>
          <w:p w14:paraId="14354ED6" w14:textId="77777777" w:rsidR="00792114" w:rsidRPr="000618F6" w:rsidRDefault="00792114" w:rsidP="0013365C">
            <w:pPr>
              <w:ind w:left="0"/>
              <w:rPr>
                <w:sz w:val="16"/>
                <w:szCs w:val="16"/>
              </w:rPr>
            </w:pPr>
          </w:p>
        </w:tc>
        <w:tc>
          <w:tcPr>
            <w:tcW w:w="567" w:type="dxa"/>
            <w:shd w:val="clear" w:color="auto" w:fill="auto"/>
          </w:tcPr>
          <w:p w14:paraId="5C1E2DA6" w14:textId="77777777" w:rsidR="00792114" w:rsidRPr="000618F6" w:rsidRDefault="00792114" w:rsidP="0013365C">
            <w:pPr>
              <w:ind w:left="0"/>
              <w:jc w:val="right"/>
              <w:rPr>
                <w:sz w:val="20"/>
              </w:rPr>
            </w:pPr>
          </w:p>
        </w:tc>
        <w:tc>
          <w:tcPr>
            <w:tcW w:w="1276" w:type="dxa"/>
            <w:shd w:val="clear" w:color="auto" w:fill="auto"/>
          </w:tcPr>
          <w:p w14:paraId="0CCA2534" w14:textId="77777777" w:rsidR="00792114" w:rsidRPr="000618F6" w:rsidRDefault="00792114" w:rsidP="0013365C">
            <w:pPr>
              <w:ind w:left="0"/>
              <w:jc w:val="right"/>
              <w:rPr>
                <w:sz w:val="20"/>
              </w:rPr>
            </w:pPr>
          </w:p>
        </w:tc>
        <w:tc>
          <w:tcPr>
            <w:tcW w:w="567" w:type="dxa"/>
            <w:shd w:val="clear" w:color="auto" w:fill="auto"/>
          </w:tcPr>
          <w:p w14:paraId="420204F2" w14:textId="77777777" w:rsidR="00792114" w:rsidRPr="000618F6" w:rsidRDefault="00792114" w:rsidP="0013365C">
            <w:pPr>
              <w:ind w:left="0"/>
              <w:jc w:val="right"/>
              <w:rPr>
                <w:sz w:val="20"/>
              </w:rPr>
            </w:pPr>
          </w:p>
        </w:tc>
        <w:tc>
          <w:tcPr>
            <w:tcW w:w="1275" w:type="dxa"/>
            <w:shd w:val="clear" w:color="auto" w:fill="auto"/>
          </w:tcPr>
          <w:p w14:paraId="62849593" w14:textId="77777777" w:rsidR="00792114" w:rsidRPr="000618F6" w:rsidRDefault="00792114" w:rsidP="0013365C">
            <w:pPr>
              <w:ind w:left="0"/>
              <w:jc w:val="right"/>
              <w:rPr>
                <w:sz w:val="20"/>
              </w:rPr>
            </w:pPr>
          </w:p>
        </w:tc>
      </w:tr>
      <w:tr w:rsidR="00792114" w:rsidRPr="000618F6" w14:paraId="24000E7F" w14:textId="77777777" w:rsidTr="0013365C">
        <w:tc>
          <w:tcPr>
            <w:tcW w:w="567" w:type="dxa"/>
            <w:shd w:val="clear" w:color="auto" w:fill="auto"/>
          </w:tcPr>
          <w:p w14:paraId="0B8C92D6" w14:textId="77777777" w:rsidR="00792114" w:rsidRPr="000618F6" w:rsidRDefault="00792114" w:rsidP="0013365C">
            <w:pPr>
              <w:ind w:left="0"/>
              <w:jc w:val="right"/>
              <w:rPr>
                <w:sz w:val="20"/>
              </w:rPr>
            </w:pPr>
            <w:r w:rsidRPr="000618F6">
              <w:rPr>
                <w:sz w:val="20"/>
              </w:rPr>
              <w:t>57</w:t>
            </w:r>
          </w:p>
        </w:tc>
        <w:tc>
          <w:tcPr>
            <w:tcW w:w="4820" w:type="dxa"/>
            <w:shd w:val="clear" w:color="auto" w:fill="auto"/>
          </w:tcPr>
          <w:p w14:paraId="2AE9D6B6" w14:textId="77777777" w:rsidR="00792114" w:rsidRPr="000618F6" w:rsidRDefault="00792114" w:rsidP="0013365C">
            <w:pPr>
              <w:ind w:left="0"/>
              <w:rPr>
                <w:sz w:val="16"/>
                <w:szCs w:val="16"/>
              </w:rPr>
            </w:pPr>
            <w:r w:rsidRPr="000618F6">
              <w:rPr>
                <w:sz w:val="16"/>
                <w:szCs w:val="16"/>
              </w:rPr>
              <w:t>Nominale premie ziekenfonds</w:t>
            </w:r>
          </w:p>
        </w:tc>
        <w:tc>
          <w:tcPr>
            <w:tcW w:w="567" w:type="dxa"/>
            <w:shd w:val="clear" w:color="auto" w:fill="auto"/>
          </w:tcPr>
          <w:p w14:paraId="67DEDC15"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6BADF4E8"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0B995BF9" w14:textId="77777777" w:rsidR="00792114" w:rsidRPr="000618F6" w:rsidRDefault="00792114" w:rsidP="0013365C">
            <w:pPr>
              <w:ind w:left="0"/>
              <w:jc w:val="right"/>
              <w:rPr>
                <w:sz w:val="20"/>
              </w:rPr>
            </w:pPr>
            <w:r w:rsidRPr="000618F6">
              <w:rPr>
                <w:sz w:val="20"/>
              </w:rPr>
              <w:t>1.4</w:t>
            </w:r>
          </w:p>
        </w:tc>
        <w:tc>
          <w:tcPr>
            <w:tcW w:w="1275" w:type="dxa"/>
            <w:shd w:val="clear" w:color="auto" w:fill="auto"/>
          </w:tcPr>
          <w:p w14:paraId="156A2452" w14:textId="77777777" w:rsidR="00792114" w:rsidRPr="000618F6" w:rsidRDefault="00792114" w:rsidP="0013365C">
            <w:pPr>
              <w:ind w:left="0"/>
              <w:jc w:val="right"/>
              <w:rPr>
                <w:sz w:val="20"/>
              </w:rPr>
            </w:pPr>
            <w:r w:rsidRPr="000618F6">
              <w:rPr>
                <w:sz w:val="20"/>
              </w:rPr>
              <w:t>01-07-2005</w:t>
            </w:r>
          </w:p>
        </w:tc>
      </w:tr>
      <w:tr w:rsidR="00792114" w:rsidRPr="000618F6" w14:paraId="034DE609" w14:textId="77777777" w:rsidTr="0013365C">
        <w:tc>
          <w:tcPr>
            <w:tcW w:w="567" w:type="dxa"/>
            <w:shd w:val="clear" w:color="auto" w:fill="auto"/>
          </w:tcPr>
          <w:p w14:paraId="3138D429" w14:textId="77777777" w:rsidR="00792114" w:rsidRPr="000618F6" w:rsidRDefault="00792114" w:rsidP="0013365C">
            <w:pPr>
              <w:ind w:left="0"/>
              <w:jc w:val="right"/>
              <w:rPr>
                <w:sz w:val="20"/>
              </w:rPr>
            </w:pPr>
            <w:r w:rsidRPr="000618F6">
              <w:rPr>
                <w:sz w:val="20"/>
              </w:rPr>
              <w:t>58</w:t>
            </w:r>
          </w:p>
        </w:tc>
        <w:tc>
          <w:tcPr>
            <w:tcW w:w="4820" w:type="dxa"/>
            <w:shd w:val="clear" w:color="auto" w:fill="auto"/>
          </w:tcPr>
          <w:p w14:paraId="6C30014F" w14:textId="77777777" w:rsidR="00792114" w:rsidRPr="000618F6" w:rsidRDefault="00792114" w:rsidP="0013365C">
            <w:pPr>
              <w:ind w:left="0"/>
              <w:rPr>
                <w:sz w:val="16"/>
                <w:szCs w:val="16"/>
              </w:rPr>
            </w:pPr>
            <w:r w:rsidRPr="000618F6">
              <w:rPr>
                <w:sz w:val="16"/>
                <w:szCs w:val="16"/>
              </w:rPr>
              <w:t>Percentage eigenrisico ziektekosten</w:t>
            </w:r>
          </w:p>
        </w:tc>
        <w:tc>
          <w:tcPr>
            <w:tcW w:w="567" w:type="dxa"/>
            <w:shd w:val="clear" w:color="auto" w:fill="auto"/>
          </w:tcPr>
          <w:p w14:paraId="08AF1A6E" w14:textId="77777777" w:rsidR="00792114" w:rsidRPr="000618F6" w:rsidRDefault="00792114" w:rsidP="0013365C">
            <w:pPr>
              <w:ind w:left="0"/>
              <w:jc w:val="right"/>
              <w:rPr>
                <w:sz w:val="20"/>
              </w:rPr>
            </w:pPr>
            <w:r w:rsidRPr="000618F6">
              <w:rPr>
                <w:sz w:val="20"/>
              </w:rPr>
              <w:t>1.1</w:t>
            </w:r>
          </w:p>
        </w:tc>
        <w:tc>
          <w:tcPr>
            <w:tcW w:w="1276" w:type="dxa"/>
            <w:shd w:val="clear" w:color="auto" w:fill="auto"/>
          </w:tcPr>
          <w:p w14:paraId="4095A2A3" w14:textId="77777777" w:rsidR="00792114" w:rsidRPr="000618F6" w:rsidRDefault="00792114" w:rsidP="0013365C">
            <w:pPr>
              <w:ind w:left="0"/>
              <w:jc w:val="right"/>
              <w:rPr>
                <w:sz w:val="20"/>
              </w:rPr>
            </w:pPr>
            <w:r w:rsidRPr="000618F6">
              <w:rPr>
                <w:sz w:val="20"/>
              </w:rPr>
              <w:t>01-07-2007</w:t>
            </w:r>
          </w:p>
        </w:tc>
        <w:tc>
          <w:tcPr>
            <w:tcW w:w="567" w:type="dxa"/>
            <w:shd w:val="clear" w:color="auto" w:fill="auto"/>
          </w:tcPr>
          <w:p w14:paraId="478D154A" w14:textId="77777777" w:rsidR="00792114" w:rsidRPr="000618F6" w:rsidRDefault="00792114" w:rsidP="0013365C">
            <w:pPr>
              <w:ind w:left="0"/>
              <w:jc w:val="right"/>
              <w:rPr>
                <w:sz w:val="20"/>
              </w:rPr>
            </w:pPr>
            <w:r w:rsidRPr="000618F6">
              <w:rPr>
                <w:sz w:val="20"/>
              </w:rPr>
              <w:t>1.9</w:t>
            </w:r>
          </w:p>
        </w:tc>
        <w:tc>
          <w:tcPr>
            <w:tcW w:w="1275" w:type="dxa"/>
            <w:shd w:val="clear" w:color="auto" w:fill="auto"/>
          </w:tcPr>
          <w:p w14:paraId="0A769C11" w14:textId="77777777" w:rsidR="00792114" w:rsidRPr="000618F6" w:rsidRDefault="00792114" w:rsidP="0013365C">
            <w:pPr>
              <w:ind w:left="0"/>
              <w:jc w:val="right"/>
              <w:rPr>
                <w:sz w:val="20"/>
              </w:rPr>
            </w:pPr>
            <w:r w:rsidRPr="000618F6">
              <w:rPr>
                <w:sz w:val="20"/>
              </w:rPr>
              <w:t>01-01-2008</w:t>
            </w:r>
          </w:p>
        </w:tc>
      </w:tr>
      <w:tr w:rsidR="00792114" w:rsidRPr="000618F6" w14:paraId="32D7A828" w14:textId="77777777" w:rsidTr="0013365C">
        <w:tc>
          <w:tcPr>
            <w:tcW w:w="567" w:type="dxa"/>
            <w:shd w:val="clear" w:color="auto" w:fill="auto"/>
          </w:tcPr>
          <w:p w14:paraId="5E7EA10A" w14:textId="77777777" w:rsidR="00792114" w:rsidRPr="000618F6" w:rsidRDefault="00792114" w:rsidP="0013365C">
            <w:pPr>
              <w:ind w:left="0"/>
              <w:jc w:val="right"/>
              <w:rPr>
                <w:sz w:val="20"/>
              </w:rPr>
            </w:pPr>
            <w:r w:rsidRPr="000618F6">
              <w:rPr>
                <w:sz w:val="20"/>
              </w:rPr>
              <w:t>59</w:t>
            </w:r>
          </w:p>
        </w:tc>
        <w:tc>
          <w:tcPr>
            <w:tcW w:w="4820" w:type="dxa"/>
            <w:shd w:val="clear" w:color="auto" w:fill="auto"/>
          </w:tcPr>
          <w:p w14:paraId="3AF4D833" w14:textId="77777777" w:rsidR="00792114" w:rsidRPr="000618F6" w:rsidRDefault="00792114" w:rsidP="0013365C">
            <w:pPr>
              <w:ind w:left="0"/>
              <w:rPr>
                <w:sz w:val="16"/>
                <w:szCs w:val="16"/>
              </w:rPr>
            </w:pPr>
            <w:r w:rsidRPr="000618F6">
              <w:rPr>
                <w:sz w:val="16"/>
                <w:szCs w:val="16"/>
              </w:rPr>
              <w:t>Verplicht eigenrisico per jaar</w:t>
            </w:r>
          </w:p>
        </w:tc>
        <w:tc>
          <w:tcPr>
            <w:tcW w:w="567" w:type="dxa"/>
            <w:shd w:val="clear" w:color="auto" w:fill="auto"/>
          </w:tcPr>
          <w:p w14:paraId="5E16E5A8" w14:textId="77777777" w:rsidR="00792114" w:rsidRPr="000618F6" w:rsidRDefault="00792114" w:rsidP="0013365C">
            <w:pPr>
              <w:ind w:left="0"/>
              <w:jc w:val="right"/>
              <w:rPr>
                <w:sz w:val="20"/>
              </w:rPr>
            </w:pPr>
            <w:r w:rsidRPr="000618F6">
              <w:rPr>
                <w:sz w:val="20"/>
              </w:rPr>
              <w:t>1.2</w:t>
            </w:r>
          </w:p>
        </w:tc>
        <w:tc>
          <w:tcPr>
            <w:tcW w:w="1276" w:type="dxa"/>
            <w:shd w:val="clear" w:color="auto" w:fill="auto"/>
          </w:tcPr>
          <w:p w14:paraId="2F7542A9" w14:textId="77777777" w:rsidR="00792114" w:rsidRPr="000618F6" w:rsidRDefault="00792114" w:rsidP="0013365C">
            <w:pPr>
              <w:ind w:left="0"/>
              <w:jc w:val="right"/>
              <w:rPr>
                <w:sz w:val="20"/>
              </w:rPr>
            </w:pPr>
            <w:r w:rsidRPr="000618F6">
              <w:rPr>
                <w:sz w:val="20"/>
              </w:rPr>
              <w:t>01-01-2008</w:t>
            </w:r>
          </w:p>
        </w:tc>
        <w:tc>
          <w:tcPr>
            <w:tcW w:w="567" w:type="dxa"/>
            <w:shd w:val="clear" w:color="auto" w:fill="auto"/>
          </w:tcPr>
          <w:p w14:paraId="408B2510" w14:textId="77777777" w:rsidR="00792114" w:rsidRPr="000618F6" w:rsidRDefault="00792114" w:rsidP="0013365C">
            <w:pPr>
              <w:ind w:left="0"/>
              <w:jc w:val="right"/>
              <w:rPr>
                <w:sz w:val="20"/>
              </w:rPr>
            </w:pPr>
            <w:r w:rsidRPr="000618F6">
              <w:rPr>
                <w:sz w:val="20"/>
              </w:rPr>
              <w:t>1.9</w:t>
            </w:r>
          </w:p>
        </w:tc>
        <w:tc>
          <w:tcPr>
            <w:tcW w:w="1275" w:type="dxa"/>
            <w:shd w:val="clear" w:color="auto" w:fill="auto"/>
          </w:tcPr>
          <w:p w14:paraId="35199E38" w14:textId="77777777" w:rsidR="00792114" w:rsidRPr="000618F6" w:rsidRDefault="00792114" w:rsidP="0013365C">
            <w:pPr>
              <w:ind w:left="0"/>
              <w:jc w:val="right"/>
              <w:rPr>
                <w:sz w:val="20"/>
              </w:rPr>
            </w:pPr>
            <w:r w:rsidRPr="000618F6">
              <w:rPr>
                <w:sz w:val="20"/>
              </w:rPr>
              <w:t>01-01-2008</w:t>
            </w:r>
          </w:p>
        </w:tc>
      </w:tr>
      <w:tr w:rsidR="00792114" w:rsidRPr="000618F6" w14:paraId="3D7C6B7C" w14:textId="77777777" w:rsidTr="0013365C">
        <w:tc>
          <w:tcPr>
            <w:tcW w:w="567" w:type="dxa"/>
            <w:shd w:val="clear" w:color="auto" w:fill="auto"/>
          </w:tcPr>
          <w:p w14:paraId="165AC9E5" w14:textId="77777777" w:rsidR="00792114" w:rsidRPr="000618F6" w:rsidRDefault="00792114" w:rsidP="0013365C">
            <w:pPr>
              <w:ind w:left="0"/>
              <w:jc w:val="right"/>
              <w:rPr>
                <w:sz w:val="20"/>
              </w:rPr>
            </w:pPr>
            <w:r w:rsidRPr="000618F6">
              <w:rPr>
                <w:sz w:val="20"/>
              </w:rPr>
              <w:t>60</w:t>
            </w:r>
          </w:p>
        </w:tc>
        <w:tc>
          <w:tcPr>
            <w:tcW w:w="4820" w:type="dxa"/>
            <w:shd w:val="clear" w:color="auto" w:fill="auto"/>
          </w:tcPr>
          <w:p w14:paraId="340014FB" w14:textId="77777777" w:rsidR="00792114" w:rsidRPr="000618F6" w:rsidRDefault="00792114" w:rsidP="0013365C">
            <w:pPr>
              <w:ind w:left="0"/>
              <w:rPr>
                <w:sz w:val="16"/>
                <w:szCs w:val="16"/>
              </w:rPr>
            </w:pPr>
            <w:r w:rsidRPr="000618F6">
              <w:rPr>
                <w:sz w:val="16"/>
                <w:szCs w:val="16"/>
              </w:rPr>
              <w:t>Min. bedrag eigen auto</w:t>
            </w:r>
          </w:p>
        </w:tc>
        <w:tc>
          <w:tcPr>
            <w:tcW w:w="567" w:type="dxa"/>
            <w:shd w:val="clear" w:color="auto" w:fill="auto"/>
          </w:tcPr>
          <w:p w14:paraId="0231C345"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4A1CD8A0"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4FAF528F" w14:textId="77777777" w:rsidR="00792114" w:rsidRPr="000618F6" w:rsidRDefault="00792114" w:rsidP="0013365C">
            <w:pPr>
              <w:ind w:left="0"/>
              <w:jc w:val="right"/>
              <w:rPr>
                <w:sz w:val="20"/>
              </w:rPr>
            </w:pPr>
          </w:p>
        </w:tc>
        <w:tc>
          <w:tcPr>
            <w:tcW w:w="1275" w:type="dxa"/>
            <w:shd w:val="clear" w:color="auto" w:fill="auto"/>
          </w:tcPr>
          <w:p w14:paraId="13FF2007" w14:textId="77777777" w:rsidR="00792114" w:rsidRPr="000618F6" w:rsidRDefault="00792114" w:rsidP="0013365C">
            <w:pPr>
              <w:ind w:left="0"/>
              <w:jc w:val="right"/>
              <w:rPr>
                <w:sz w:val="20"/>
              </w:rPr>
            </w:pPr>
          </w:p>
        </w:tc>
      </w:tr>
      <w:tr w:rsidR="00792114" w:rsidRPr="000618F6" w14:paraId="72A3F233" w14:textId="77777777" w:rsidTr="0013365C">
        <w:tc>
          <w:tcPr>
            <w:tcW w:w="567" w:type="dxa"/>
            <w:shd w:val="clear" w:color="auto" w:fill="auto"/>
          </w:tcPr>
          <w:p w14:paraId="69343DB3" w14:textId="77777777" w:rsidR="00792114" w:rsidRPr="000618F6" w:rsidRDefault="00792114" w:rsidP="0013365C">
            <w:pPr>
              <w:ind w:left="0"/>
              <w:jc w:val="right"/>
              <w:rPr>
                <w:sz w:val="20"/>
              </w:rPr>
            </w:pPr>
            <w:r w:rsidRPr="000618F6">
              <w:rPr>
                <w:sz w:val="20"/>
              </w:rPr>
              <w:t>61</w:t>
            </w:r>
          </w:p>
        </w:tc>
        <w:tc>
          <w:tcPr>
            <w:tcW w:w="4820" w:type="dxa"/>
            <w:shd w:val="clear" w:color="auto" w:fill="auto"/>
          </w:tcPr>
          <w:p w14:paraId="142FEB13" w14:textId="77777777" w:rsidR="00792114" w:rsidRPr="000618F6" w:rsidRDefault="00792114" w:rsidP="0013365C">
            <w:pPr>
              <w:ind w:left="0"/>
              <w:rPr>
                <w:sz w:val="16"/>
                <w:szCs w:val="16"/>
              </w:rPr>
            </w:pPr>
            <w:r w:rsidRPr="000618F6">
              <w:rPr>
                <w:sz w:val="16"/>
                <w:szCs w:val="16"/>
              </w:rPr>
              <w:t>Bedrag/km eigen auto</w:t>
            </w:r>
          </w:p>
        </w:tc>
        <w:tc>
          <w:tcPr>
            <w:tcW w:w="567" w:type="dxa"/>
            <w:shd w:val="clear" w:color="auto" w:fill="auto"/>
          </w:tcPr>
          <w:p w14:paraId="0D59F2B9"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4EC16D3C"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6D888251" w14:textId="77777777" w:rsidR="00792114" w:rsidRPr="000618F6" w:rsidRDefault="00792114" w:rsidP="0013365C">
            <w:pPr>
              <w:ind w:left="0"/>
              <w:jc w:val="right"/>
              <w:rPr>
                <w:sz w:val="20"/>
              </w:rPr>
            </w:pPr>
          </w:p>
        </w:tc>
        <w:tc>
          <w:tcPr>
            <w:tcW w:w="1275" w:type="dxa"/>
            <w:shd w:val="clear" w:color="auto" w:fill="auto"/>
          </w:tcPr>
          <w:p w14:paraId="28FC505E" w14:textId="77777777" w:rsidR="00792114" w:rsidRPr="000618F6" w:rsidRDefault="00792114" w:rsidP="0013365C">
            <w:pPr>
              <w:ind w:left="0"/>
              <w:jc w:val="right"/>
              <w:rPr>
                <w:sz w:val="20"/>
              </w:rPr>
            </w:pPr>
          </w:p>
        </w:tc>
      </w:tr>
      <w:tr w:rsidR="00792114" w:rsidRPr="000618F6" w14:paraId="7E6B931F" w14:textId="77777777" w:rsidTr="0013365C">
        <w:tc>
          <w:tcPr>
            <w:tcW w:w="567" w:type="dxa"/>
            <w:shd w:val="clear" w:color="auto" w:fill="auto"/>
          </w:tcPr>
          <w:p w14:paraId="168F7661" w14:textId="77777777" w:rsidR="00792114" w:rsidRPr="000618F6" w:rsidRDefault="00792114" w:rsidP="0013365C">
            <w:pPr>
              <w:ind w:left="0"/>
              <w:jc w:val="right"/>
              <w:rPr>
                <w:sz w:val="20"/>
              </w:rPr>
            </w:pPr>
            <w:r w:rsidRPr="000618F6">
              <w:rPr>
                <w:sz w:val="20"/>
              </w:rPr>
              <w:t>62</w:t>
            </w:r>
          </w:p>
        </w:tc>
        <w:tc>
          <w:tcPr>
            <w:tcW w:w="4820" w:type="dxa"/>
            <w:shd w:val="clear" w:color="auto" w:fill="auto"/>
          </w:tcPr>
          <w:p w14:paraId="18BD37CA" w14:textId="77777777" w:rsidR="00792114" w:rsidRPr="000618F6" w:rsidRDefault="00792114" w:rsidP="0013365C">
            <w:pPr>
              <w:ind w:left="0"/>
              <w:rPr>
                <w:sz w:val="16"/>
                <w:szCs w:val="16"/>
              </w:rPr>
            </w:pPr>
            <w:r w:rsidRPr="000618F6">
              <w:rPr>
                <w:sz w:val="16"/>
                <w:szCs w:val="16"/>
              </w:rPr>
              <w:t>Omslagpunt kilometrage voor berekening</w:t>
            </w:r>
          </w:p>
        </w:tc>
        <w:tc>
          <w:tcPr>
            <w:tcW w:w="567" w:type="dxa"/>
            <w:shd w:val="clear" w:color="auto" w:fill="auto"/>
          </w:tcPr>
          <w:p w14:paraId="2E11FDFA"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03491F24"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273C47D9" w14:textId="77777777" w:rsidR="00792114" w:rsidRPr="000618F6" w:rsidRDefault="00792114" w:rsidP="0013365C">
            <w:pPr>
              <w:ind w:left="0"/>
              <w:jc w:val="right"/>
              <w:rPr>
                <w:sz w:val="20"/>
              </w:rPr>
            </w:pPr>
          </w:p>
        </w:tc>
        <w:tc>
          <w:tcPr>
            <w:tcW w:w="1275" w:type="dxa"/>
            <w:shd w:val="clear" w:color="auto" w:fill="auto"/>
          </w:tcPr>
          <w:p w14:paraId="4E9D2A46" w14:textId="77777777" w:rsidR="00792114" w:rsidRPr="000618F6" w:rsidRDefault="00792114" w:rsidP="0013365C">
            <w:pPr>
              <w:ind w:left="0"/>
              <w:jc w:val="right"/>
              <w:rPr>
                <w:sz w:val="20"/>
              </w:rPr>
            </w:pPr>
          </w:p>
        </w:tc>
      </w:tr>
      <w:tr w:rsidR="00792114" w:rsidRPr="000618F6" w14:paraId="182B7EBE" w14:textId="77777777" w:rsidTr="0013365C">
        <w:tc>
          <w:tcPr>
            <w:tcW w:w="567" w:type="dxa"/>
            <w:shd w:val="clear" w:color="auto" w:fill="auto"/>
          </w:tcPr>
          <w:p w14:paraId="7FF80857" w14:textId="77777777" w:rsidR="00792114" w:rsidRPr="000618F6" w:rsidRDefault="00792114" w:rsidP="0013365C">
            <w:pPr>
              <w:ind w:left="0"/>
              <w:jc w:val="right"/>
              <w:rPr>
                <w:sz w:val="20"/>
              </w:rPr>
            </w:pPr>
            <w:r w:rsidRPr="000618F6">
              <w:rPr>
                <w:sz w:val="20"/>
              </w:rPr>
              <w:t>63</w:t>
            </w:r>
          </w:p>
        </w:tc>
        <w:tc>
          <w:tcPr>
            <w:tcW w:w="4820" w:type="dxa"/>
            <w:shd w:val="clear" w:color="auto" w:fill="auto"/>
          </w:tcPr>
          <w:p w14:paraId="6964EA03" w14:textId="77777777" w:rsidR="00792114" w:rsidRPr="000618F6" w:rsidRDefault="00792114" w:rsidP="0013365C">
            <w:pPr>
              <w:ind w:left="0"/>
              <w:rPr>
                <w:sz w:val="16"/>
                <w:szCs w:val="16"/>
              </w:rPr>
            </w:pPr>
          </w:p>
        </w:tc>
        <w:tc>
          <w:tcPr>
            <w:tcW w:w="567" w:type="dxa"/>
            <w:shd w:val="clear" w:color="auto" w:fill="auto"/>
          </w:tcPr>
          <w:p w14:paraId="5F727165" w14:textId="77777777" w:rsidR="00792114" w:rsidRPr="000618F6" w:rsidRDefault="00792114" w:rsidP="0013365C">
            <w:pPr>
              <w:ind w:left="0"/>
              <w:jc w:val="right"/>
              <w:rPr>
                <w:sz w:val="20"/>
              </w:rPr>
            </w:pPr>
          </w:p>
        </w:tc>
        <w:tc>
          <w:tcPr>
            <w:tcW w:w="1276" w:type="dxa"/>
            <w:shd w:val="clear" w:color="auto" w:fill="auto"/>
          </w:tcPr>
          <w:p w14:paraId="447516A5" w14:textId="77777777" w:rsidR="00792114" w:rsidRPr="000618F6" w:rsidRDefault="00792114" w:rsidP="0013365C">
            <w:pPr>
              <w:ind w:left="0"/>
              <w:jc w:val="right"/>
              <w:rPr>
                <w:sz w:val="20"/>
              </w:rPr>
            </w:pPr>
          </w:p>
        </w:tc>
        <w:tc>
          <w:tcPr>
            <w:tcW w:w="567" w:type="dxa"/>
            <w:shd w:val="clear" w:color="auto" w:fill="auto"/>
          </w:tcPr>
          <w:p w14:paraId="5AF28172" w14:textId="77777777" w:rsidR="00792114" w:rsidRPr="000618F6" w:rsidRDefault="00792114" w:rsidP="0013365C">
            <w:pPr>
              <w:ind w:left="0"/>
              <w:jc w:val="right"/>
              <w:rPr>
                <w:sz w:val="20"/>
              </w:rPr>
            </w:pPr>
          </w:p>
        </w:tc>
        <w:tc>
          <w:tcPr>
            <w:tcW w:w="1275" w:type="dxa"/>
            <w:shd w:val="clear" w:color="auto" w:fill="auto"/>
          </w:tcPr>
          <w:p w14:paraId="245CD386" w14:textId="77777777" w:rsidR="00792114" w:rsidRPr="000618F6" w:rsidRDefault="00792114" w:rsidP="0013365C">
            <w:pPr>
              <w:ind w:left="0"/>
              <w:jc w:val="right"/>
              <w:rPr>
                <w:sz w:val="20"/>
              </w:rPr>
            </w:pPr>
          </w:p>
        </w:tc>
      </w:tr>
      <w:tr w:rsidR="00792114" w:rsidRPr="000618F6" w14:paraId="358FE36F" w14:textId="77777777" w:rsidTr="0013365C">
        <w:tc>
          <w:tcPr>
            <w:tcW w:w="567" w:type="dxa"/>
            <w:shd w:val="clear" w:color="auto" w:fill="auto"/>
          </w:tcPr>
          <w:p w14:paraId="57AA084D" w14:textId="77777777" w:rsidR="00792114" w:rsidRPr="000618F6" w:rsidRDefault="00792114" w:rsidP="0013365C">
            <w:pPr>
              <w:ind w:left="0"/>
              <w:jc w:val="right"/>
              <w:rPr>
                <w:sz w:val="20"/>
              </w:rPr>
            </w:pPr>
            <w:r w:rsidRPr="000618F6">
              <w:rPr>
                <w:sz w:val="20"/>
              </w:rPr>
              <w:t>67</w:t>
            </w:r>
          </w:p>
        </w:tc>
        <w:tc>
          <w:tcPr>
            <w:tcW w:w="4820" w:type="dxa"/>
            <w:shd w:val="clear" w:color="auto" w:fill="auto"/>
          </w:tcPr>
          <w:p w14:paraId="310D648A" w14:textId="77777777" w:rsidR="00792114" w:rsidRPr="000618F6" w:rsidRDefault="00792114" w:rsidP="0013365C">
            <w:pPr>
              <w:ind w:left="0"/>
              <w:rPr>
                <w:sz w:val="16"/>
                <w:szCs w:val="16"/>
              </w:rPr>
            </w:pPr>
          </w:p>
        </w:tc>
        <w:tc>
          <w:tcPr>
            <w:tcW w:w="567" w:type="dxa"/>
            <w:shd w:val="clear" w:color="auto" w:fill="auto"/>
          </w:tcPr>
          <w:p w14:paraId="69D6D18E" w14:textId="77777777" w:rsidR="00792114" w:rsidRPr="000618F6" w:rsidRDefault="00792114" w:rsidP="0013365C">
            <w:pPr>
              <w:ind w:left="0"/>
              <w:jc w:val="right"/>
              <w:rPr>
                <w:sz w:val="20"/>
              </w:rPr>
            </w:pPr>
          </w:p>
        </w:tc>
        <w:tc>
          <w:tcPr>
            <w:tcW w:w="1276" w:type="dxa"/>
            <w:shd w:val="clear" w:color="auto" w:fill="auto"/>
          </w:tcPr>
          <w:p w14:paraId="7132231A" w14:textId="77777777" w:rsidR="00792114" w:rsidRPr="000618F6" w:rsidRDefault="00792114" w:rsidP="0013365C">
            <w:pPr>
              <w:ind w:left="0"/>
              <w:jc w:val="right"/>
              <w:rPr>
                <w:sz w:val="20"/>
              </w:rPr>
            </w:pPr>
          </w:p>
        </w:tc>
        <w:tc>
          <w:tcPr>
            <w:tcW w:w="567" w:type="dxa"/>
            <w:shd w:val="clear" w:color="auto" w:fill="auto"/>
          </w:tcPr>
          <w:p w14:paraId="2B799994" w14:textId="77777777" w:rsidR="00792114" w:rsidRPr="000618F6" w:rsidRDefault="00792114" w:rsidP="0013365C">
            <w:pPr>
              <w:ind w:left="0"/>
              <w:jc w:val="right"/>
              <w:rPr>
                <w:sz w:val="20"/>
              </w:rPr>
            </w:pPr>
          </w:p>
        </w:tc>
        <w:tc>
          <w:tcPr>
            <w:tcW w:w="1275" w:type="dxa"/>
            <w:shd w:val="clear" w:color="auto" w:fill="auto"/>
          </w:tcPr>
          <w:p w14:paraId="7305836D" w14:textId="77777777" w:rsidR="00792114" w:rsidRPr="000618F6" w:rsidRDefault="00792114" w:rsidP="0013365C">
            <w:pPr>
              <w:ind w:left="0"/>
              <w:jc w:val="right"/>
              <w:rPr>
                <w:sz w:val="20"/>
              </w:rPr>
            </w:pPr>
          </w:p>
        </w:tc>
      </w:tr>
      <w:tr w:rsidR="00792114" w:rsidRPr="000618F6" w14:paraId="4461ED16" w14:textId="77777777" w:rsidTr="0013365C">
        <w:tc>
          <w:tcPr>
            <w:tcW w:w="567" w:type="dxa"/>
            <w:shd w:val="clear" w:color="auto" w:fill="auto"/>
          </w:tcPr>
          <w:p w14:paraId="6C14F675" w14:textId="77777777" w:rsidR="00792114" w:rsidRPr="000618F6" w:rsidRDefault="00792114" w:rsidP="0013365C">
            <w:pPr>
              <w:ind w:left="0"/>
              <w:jc w:val="right"/>
              <w:rPr>
                <w:sz w:val="20"/>
              </w:rPr>
            </w:pPr>
            <w:r w:rsidRPr="000618F6">
              <w:rPr>
                <w:sz w:val="20"/>
              </w:rPr>
              <w:t>68</w:t>
            </w:r>
          </w:p>
        </w:tc>
        <w:tc>
          <w:tcPr>
            <w:tcW w:w="4820" w:type="dxa"/>
            <w:shd w:val="clear" w:color="auto" w:fill="auto"/>
          </w:tcPr>
          <w:p w14:paraId="7B3FDE3C" w14:textId="77777777" w:rsidR="00792114" w:rsidRPr="000618F6" w:rsidRDefault="00792114" w:rsidP="0013365C">
            <w:pPr>
              <w:ind w:left="0"/>
              <w:rPr>
                <w:sz w:val="16"/>
                <w:szCs w:val="16"/>
              </w:rPr>
            </w:pPr>
            <w:r w:rsidRPr="000618F6">
              <w:rPr>
                <w:sz w:val="16"/>
                <w:szCs w:val="16"/>
              </w:rPr>
              <w:t>Reserveringstoeslag</w:t>
            </w:r>
          </w:p>
        </w:tc>
        <w:tc>
          <w:tcPr>
            <w:tcW w:w="567" w:type="dxa"/>
            <w:shd w:val="clear" w:color="auto" w:fill="auto"/>
          </w:tcPr>
          <w:p w14:paraId="5C3DAE30" w14:textId="77777777" w:rsidR="00792114" w:rsidRPr="000618F6" w:rsidRDefault="00792114" w:rsidP="0013365C">
            <w:pPr>
              <w:ind w:left="0"/>
              <w:jc w:val="right"/>
              <w:rPr>
                <w:sz w:val="20"/>
              </w:rPr>
            </w:pPr>
            <w:r w:rsidRPr="000618F6">
              <w:rPr>
                <w:sz w:val="20"/>
              </w:rPr>
              <w:t>1.1</w:t>
            </w:r>
          </w:p>
        </w:tc>
        <w:tc>
          <w:tcPr>
            <w:tcW w:w="1276" w:type="dxa"/>
            <w:shd w:val="clear" w:color="auto" w:fill="auto"/>
          </w:tcPr>
          <w:p w14:paraId="45505429" w14:textId="77777777" w:rsidR="00792114" w:rsidRPr="000618F6" w:rsidRDefault="00792114" w:rsidP="0013365C">
            <w:pPr>
              <w:ind w:left="0"/>
              <w:jc w:val="right"/>
              <w:rPr>
                <w:sz w:val="20"/>
              </w:rPr>
            </w:pPr>
            <w:r w:rsidRPr="000618F6">
              <w:rPr>
                <w:sz w:val="20"/>
              </w:rPr>
              <w:t>01-07-2007</w:t>
            </w:r>
          </w:p>
        </w:tc>
        <w:tc>
          <w:tcPr>
            <w:tcW w:w="567" w:type="dxa"/>
            <w:shd w:val="clear" w:color="auto" w:fill="auto"/>
          </w:tcPr>
          <w:p w14:paraId="35B971E0" w14:textId="77777777" w:rsidR="00792114" w:rsidRPr="000618F6" w:rsidRDefault="00792114" w:rsidP="0013365C">
            <w:pPr>
              <w:ind w:left="0"/>
              <w:jc w:val="right"/>
              <w:rPr>
                <w:sz w:val="20"/>
              </w:rPr>
            </w:pPr>
          </w:p>
        </w:tc>
        <w:tc>
          <w:tcPr>
            <w:tcW w:w="1275" w:type="dxa"/>
            <w:shd w:val="clear" w:color="auto" w:fill="auto"/>
          </w:tcPr>
          <w:p w14:paraId="26527512" w14:textId="77777777" w:rsidR="00792114" w:rsidRPr="000618F6" w:rsidRDefault="00792114" w:rsidP="0013365C">
            <w:pPr>
              <w:ind w:left="0"/>
              <w:jc w:val="right"/>
              <w:rPr>
                <w:sz w:val="20"/>
              </w:rPr>
            </w:pPr>
          </w:p>
        </w:tc>
      </w:tr>
      <w:tr w:rsidR="00792114" w:rsidRPr="000618F6" w14:paraId="1F79C23F" w14:textId="77777777" w:rsidTr="0013365C">
        <w:tc>
          <w:tcPr>
            <w:tcW w:w="567" w:type="dxa"/>
            <w:shd w:val="clear" w:color="auto" w:fill="auto"/>
          </w:tcPr>
          <w:p w14:paraId="7BD12BA5" w14:textId="77777777" w:rsidR="00792114" w:rsidRPr="000618F6" w:rsidRDefault="00792114" w:rsidP="0013365C">
            <w:pPr>
              <w:ind w:left="0"/>
              <w:jc w:val="right"/>
              <w:rPr>
                <w:sz w:val="20"/>
              </w:rPr>
            </w:pPr>
            <w:r w:rsidRPr="000618F6">
              <w:rPr>
                <w:sz w:val="20"/>
              </w:rPr>
              <w:t>69</w:t>
            </w:r>
          </w:p>
        </w:tc>
        <w:tc>
          <w:tcPr>
            <w:tcW w:w="4820" w:type="dxa"/>
            <w:shd w:val="clear" w:color="auto" w:fill="auto"/>
          </w:tcPr>
          <w:p w14:paraId="22846429" w14:textId="77777777" w:rsidR="00792114" w:rsidRPr="000618F6" w:rsidRDefault="00792114" w:rsidP="0013365C">
            <w:pPr>
              <w:ind w:left="0"/>
              <w:rPr>
                <w:sz w:val="16"/>
                <w:szCs w:val="16"/>
              </w:rPr>
            </w:pPr>
            <w:r w:rsidRPr="000618F6">
              <w:rPr>
                <w:sz w:val="16"/>
                <w:szCs w:val="16"/>
              </w:rPr>
              <w:t>Arbeidstoeslag</w:t>
            </w:r>
            <w:r w:rsidR="002D3BCB" w:rsidRPr="000618F6">
              <w:rPr>
                <w:sz w:val="16"/>
                <w:szCs w:val="16"/>
              </w:rPr>
              <w:t xml:space="preserve"> bedrag</w:t>
            </w:r>
          </w:p>
        </w:tc>
        <w:tc>
          <w:tcPr>
            <w:tcW w:w="567" w:type="dxa"/>
            <w:shd w:val="clear" w:color="auto" w:fill="auto"/>
          </w:tcPr>
          <w:p w14:paraId="4C033F40" w14:textId="77777777" w:rsidR="00792114" w:rsidRPr="000618F6" w:rsidRDefault="00792114" w:rsidP="0013365C">
            <w:pPr>
              <w:ind w:left="0"/>
              <w:jc w:val="right"/>
              <w:rPr>
                <w:sz w:val="20"/>
              </w:rPr>
            </w:pPr>
            <w:r w:rsidRPr="000618F6">
              <w:rPr>
                <w:sz w:val="20"/>
              </w:rPr>
              <w:t>1.1</w:t>
            </w:r>
          </w:p>
        </w:tc>
        <w:tc>
          <w:tcPr>
            <w:tcW w:w="1276" w:type="dxa"/>
            <w:shd w:val="clear" w:color="auto" w:fill="auto"/>
          </w:tcPr>
          <w:p w14:paraId="339E6998" w14:textId="77777777" w:rsidR="00792114" w:rsidRPr="000618F6" w:rsidRDefault="00792114" w:rsidP="0013365C">
            <w:pPr>
              <w:ind w:left="0"/>
              <w:jc w:val="right"/>
              <w:rPr>
                <w:sz w:val="20"/>
              </w:rPr>
            </w:pPr>
            <w:r w:rsidRPr="000618F6">
              <w:rPr>
                <w:sz w:val="20"/>
              </w:rPr>
              <w:t>01-07-2007</w:t>
            </w:r>
          </w:p>
        </w:tc>
        <w:tc>
          <w:tcPr>
            <w:tcW w:w="567" w:type="dxa"/>
            <w:shd w:val="clear" w:color="auto" w:fill="auto"/>
          </w:tcPr>
          <w:p w14:paraId="5F45C2E9" w14:textId="77777777" w:rsidR="00792114" w:rsidRPr="000618F6" w:rsidRDefault="00792114" w:rsidP="0013365C">
            <w:pPr>
              <w:ind w:left="0"/>
              <w:jc w:val="right"/>
              <w:rPr>
                <w:sz w:val="20"/>
              </w:rPr>
            </w:pPr>
          </w:p>
        </w:tc>
        <w:tc>
          <w:tcPr>
            <w:tcW w:w="1275" w:type="dxa"/>
            <w:shd w:val="clear" w:color="auto" w:fill="auto"/>
          </w:tcPr>
          <w:p w14:paraId="1253448E" w14:textId="77777777" w:rsidR="00792114" w:rsidRPr="000618F6" w:rsidRDefault="00792114" w:rsidP="0013365C">
            <w:pPr>
              <w:ind w:left="0"/>
              <w:jc w:val="right"/>
              <w:rPr>
                <w:sz w:val="20"/>
              </w:rPr>
            </w:pPr>
          </w:p>
        </w:tc>
      </w:tr>
      <w:tr w:rsidR="00792114" w:rsidRPr="000618F6" w14:paraId="239E6609" w14:textId="77777777" w:rsidTr="0013365C">
        <w:tc>
          <w:tcPr>
            <w:tcW w:w="567" w:type="dxa"/>
            <w:shd w:val="clear" w:color="auto" w:fill="auto"/>
          </w:tcPr>
          <w:p w14:paraId="1D1DA961" w14:textId="77777777" w:rsidR="00792114" w:rsidRPr="000618F6" w:rsidRDefault="00792114" w:rsidP="0013365C">
            <w:pPr>
              <w:ind w:left="0"/>
              <w:jc w:val="right"/>
              <w:rPr>
                <w:b/>
                <w:bCs/>
                <w:sz w:val="20"/>
              </w:rPr>
            </w:pPr>
            <w:r w:rsidRPr="000618F6">
              <w:rPr>
                <w:b/>
                <w:bCs/>
                <w:sz w:val="20"/>
              </w:rPr>
              <w:t>70</w:t>
            </w:r>
          </w:p>
        </w:tc>
        <w:tc>
          <w:tcPr>
            <w:tcW w:w="4820" w:type="dxa"/>
            <w:shd w:val="clear" w:color="auto" w:fill="auto"/>
          </w:tcPr>
          <w:p w14:paraId="15F7B473" w14:textId="33B77BD2" w:rsidR="00792114" w:rsidRPr="000618F6" w:rsidRDefault="00503CCA" w:rsidP="0013365C">
            <w:pPr>
              <w:ind w:left="0"/>
              <w:rPr>
                <w:b/>
                <w:bCs/>
                <w:sz w:val="16"/>
                <w:szCs w:val="16"/>
              </w:rPr>
            </w:pPr>
            <w:bookmarkStart w:id="558" w:name="_Hlk62631534"/>
            <w:r w:rsidRPr="000618F6">
              <w:rPr>
                <w:b/>
                <w:bCs/>
                <w:sz w:val="16"/>
                <w:szCs w:val="16"/>
              </w:rPr>
              <w:t>Vergoeding vrachtwagenchauffeurs</w:t>
            </w:r>
            <w:bookmarkEnd w:id="558"/>
          </w:p>
        </w:tc>
        <w:tc>
          <w:tcPr>
            <w:tcW w:w="567" w:type="dxa"/>
            <w:shd w:val="clear" w:color="auto" w:fill="auto"/>
          </w:tcPr>
          <w:p w14:paraId="5AD25AD2" w14:textId="413DC388" w:rsidR="00792114" w:rsidRPr="000618F6" w:rsidRDefault="00503CCA" w:rsidP="0013365C">
            <w:pPr>
              <w:ind w:left="0"/>
              <w:jc w:val="right"/>
              <w:rPr>
                <w:b/>
                <w:bCs/>
                <w:sz w:val="20"/>
              </w:rPr>
            </w:pPr>
            <w:r w:rsidRPr="000618F6">
              <w:rPr>
                <w:b/>
                <w:bCs/>
                <w:sz w:val="20"/>
              </w:rPr>
              <w:t>4.0</w:t>
            </w:r>
          </w:p>
        </w:tc>
        <w:tc>
          <w:tcPr>
            <w:tcW w:w="1276" w:type="dxa"/>
            <w:shd w:val="clear" w:color="auto" w:fill="auto"/>
          </w:tcPr>
          <w:p w14:paraId="52F30939" w14:textId="09D9F770" w:rsidR="00792114" w:rsidRPr="000618F6" w:rsidRDefault="00503CCA" w:rsidP="0013365C">
            <w:pPr>
              <w:ind w:left="0"/>
              <w:jc w:val="right"/>
              <w:rPr>
                <w:b/>
                <w:bCs/>
                <w:sz w:val="20"/>
              </w:rPr>
            </w:pPr>
            <w:r w:rsidRPr="000618F6">
              <w:rPr>
                <w:b/>
                <w:bCs/>
                <w:sz w:val="20"/>
              </w:rPr>
              <w:t>01-01-2021</w:t>
            </w:r>
          </w:p>
        </w:tc>
        <w:tc>
          <w:tcPr>
            <w:tcW w:w="567" w:type="dxa"/>
            <w:shd w:val="clear" w:color="auto" w:fill="auto"/>
          </w:tcPr>
          <w:p w14:paraId="50B5AEDE" w14:textId="09F63A77" w:rsidR="00792114" w:rsidRPr="000618F6" w:rsidRDefault="00792114" w:rsidP="0013365C">
            <w:pPr>
              <w:ind w:left="0"/>
              <w:jc w:val="right"/>
              <w:rPr>
                <w:b/>
                <w:bCs/>
                <w:sz w:val="20"/>
              </w:rPr>
            </w:pPr>
          </w:p>
        </w:tc>
        <w:tc>
          <w:tcPr>
            <w:tcW w:w="1275" w:type="dxa"/>
            <w:shd w:val="clear" w:color="auto" w:fill="auto"/>
          </w:tcPr>
          <w:p w14:paraId="65024859" w14:textId="462D923D" w:rsidR="00792114" w:rsidRPr="000618F6" w:rsidRDefault="00792114" w:rsidP="00457963">
            <w:pPr>
              <w:ind w:left="0"/>
              <w:jc w:val="center"/>
              <w:rPr>
                <w:b/>
                <w:bCs/>
                <w:sz w:val="20"/>
              </w:rPr>
            </w:pPr>
          </w:p>
        </w:tc>
      </w:tr>
      <w:tr w:rsidR="00792114" w:rsidRPr="000618F6" w14:paraId="0379D3AA" w14:textId="77777777" w:rsidTr="0013365C">
        <w:tc>
          <w:tcPr>
            <w:tcW w:w="567" w:type="dxa"/>
            <w:shd w:val="clear" w:color="auto" w:fill="auto"/>
          </w:tcPr>
          <w:p w14:paraId="0EBD29BC" w14:textId="77777777" w:rsidR="00792114" w:rsidRPr="000618F6" w:rsidRDefault="00792114" w:rsidP="0013365C">
            <w:pPr>
              <w:ind w:left="0"/>
              <w:jc w:val="right"/>
              <w:rPr>
                <w:sz w:val="20"/>
              </w:rPr>
            </w:pPr>
            <w:r w:rsidRPr="000618F6">
              <w:rPr>
                <w:sz w:val="20"/>
              </w:rPr>
              <w:t>71</w:t>
            </w:r>
          </w:p>
        </w:tc>
        <w:tc>
          <w:tcPr>
            <w:tcW w:w="4820" w:type="dxa"/>
            <w:shd w:val="clear" w:color="auto" w:fill="auto"/>
          </w:tcPr>
          <w:p w14:paraId="09F6C932" w14:textId="77777777" w:rsidR="00792114" w:rsidRPr="000618F6" w:rsidRDefault="00792114" w:rsidP="0013365C">
            <w:pPr>
              <w:ind w:left="0"/>
              <w:rPr>
                <w:sz w:val="16"/>
                <w:szCs w:val="16"/>
              </w:rPr>
            </w:pPr>
            <w:r w:rsidRPr="000618F6">
              <w:rPr>
                <w:sz w:val="16"/>
                <w:szCs w:val="16"/>
              </w:rPr>
              <w:t>WBB-bedrag alleenstaande zonder toeslag</w:t>
            </w:r>
          </w:p>
        </w:tc>
        <w:tc>
          <w:tcPr>
            <w:tcW w:w="567" w:type="dxa"/>
            <w:shd w:val="clear" w:color="auto" w:fill="auto"/>
          </w:tcPr>
          <w:p w14:paraId="5B9149F8"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6FCFA1E2"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0B823F6F" w14:textId="77777777" w:rsidR="00792114" w:rsidRPr="000618F6" w:rsidRDefault="001F45AF" w:rsidP="0013365C">
            <w:pPr>
              <w:ind w:left="0"/>
              <w:jc w:val="right"/>
              <w:rPr>
                <w:sz w:val="20"/>
              </w:rPr>
            </w:pPr>
            <w:r w:rsidRPr="000618F6">
              <w:rPr>
                <w:sz w:val="20"/>
              </w:rPr>
              <w:t>3.2</w:t>
            </w:r>
          </w:p>
        </w:tc>
        <w:tc>
          <w:tcPr>
            <w:tcW w:w="1275" w:type="dxa"/>
            <w:shd w:val="clear" w:color="auto" w:fill="auto"/>
          </w:tcPr>
          <w:p w14:paraId="1EC84132" w14:textId="77777777" w:rsidR="00792114" w:rsidRPr="000618F6" w:rsidRDefault="00792114" w:rsidP="00457963">
            <w:pPr>
              <w:ind w:left="0"/>
              <w:jc w:val="center"/>
              <w:rPr>
                <w:sz w:val="20"/>
              </w:rPr>
            </w:pPr>
            <w:r w:rsidRPr="000618F6">
              <w:rPr>
                <w:sz w:val="20"/>
              </w:rPr>
              <w:t>01-07-2014</w:t>
            </w:r>
          </w:p>
        </w:tc>
      </w:tr>
      <w:tr w:rsidR="00792114" w:rsidRPr="000618F6" w14:paraId="5159D27D" w14:textId="77777777" w:rsidTr="0013365C">
        <w:tc>
          <w:tcPr>
            <w:tcW w:w="567" w:type="dxa"/>
            <w:shd w:val="clear" w:color="auto" w:fill="auto"/>
          </w:tcPr>
          <w:p w14:paraId="73B9D295" w14:textId="77777777" w:rsidR="00792114" w:rsidRPr="000618F6" w:rsidRDefault="00792114" w:rsidP="0013365C">
            <w:pPr>
              <w:ind w:left="0"/>
              <w:jc w:val="right"/>
              <w:rPr>
                <w:sz w:val="20"/>
              </w:rPr>
            </w:pPr>
            <w:r w:rsidRPr="000618F6">
              <w:rPr>
                <w:sz w:val="20"/>
              </w:rPr>
              <w:t>72</w:t>
            </w:r>
          </w:p>
        </w:tc>
        <w:tc>
          <w:tcPr>
            <w:tcW w:w="4820" w:type="dxa"/>
            <w:shd w:val="clear" w:color="auto" w:fill="auto"/>
          </w:tcPr>
          <w:p w14:paraId="3AD09651" w14:textId="77777777" w:rsidR="00792114" w:rsidRPr="000618F6" w:rsidRDefault="00792114" w:rsidP="0013365C">
            <w:pPr>
              <w:ind w:left="0"/>
              <w:rPr>
                <w:sz w:val="16"/>
                <w:szCs w:val="16"/>
              </w:rPr>
            </w:pPr>
            <w:r w:rsidRPr="000618F6">
              <w:rPr>
                <w:sz w:val="16"/>
                <w:szCs w:val="16"/>
              </w:rPr>
              <w:t>Vakantiegeld alleenstaande ouder zonder toeslag</w:t>
            </w:r>
          </w:p>
        </w:tc>
        <w:tc>
          <w:tcPr>
            <w:tcW w:w="567" w:type="dxa"/>
            <w:shd w:val="clear" w:color="auto" w:fill="auto"/>
          </w:tcPr>
          <w:p w14:paraId="6F236263"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3B825C50"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131C35B8" w14:textId="77777777" w:rsidR="00792114" w:rsidRPr="000618F6" w:rsidRDefault="001F45AF" w:rsidP="0013365C">
            <w:pPr>
              <w:ind w:left="0"/>
              <w:jc w:val="right"/>
              <w:rPr>
                <w:sz w:val="20"/>
              </w:rPr>
            </w:pPr>
            <w:r w:rsidRPr="000618F6">
              <w:rPr>
                <w:sz w:val="20"/>
              </w:rPr>
              <w:t>3.2</w:t>
            </w:r>
          </w:p>
        </w:tc>
        <w:tc>
          <w:tcPr>
            <w:tcW w:w="1275" w:type="dxa"/>
            <w:shd w:val="clear" w:color="auto" w:fill="auto"/>
          </w:tcPr>
          <w:p w14:paraId="3C45805A" w14:textId="77777777" w:rsidR="00792114" w:rsidRPr="000618F6" w:rsidRDefault="00792114" w:rsidP="00457963">
            <w:pPr>
              <w:ind w:left="0"/>
              <w:jc w:val="center"/>
              <w:rPr>
                <w:sz w:val="20"/>
              </w:rPr>
            </w:pPr>
            <w:r w:rsidRPr="000618F6">
              <w:rPr>
                <w:sz w:val="20"/>
              </w:rPr>
              <w:t>01-07-2014</w:t>
            </w:r>
          </w:p>
        </w:tc>
      </w:tr>
      <w:tr w:rsidR="00792114" w:rsidRPr="000618F6" w14:paraId="64C66799" w14:textId="77777777" w:rsidTr="0013365C">
        <w:tc>
          <w:tcPr>
            <w:tcW w:w="567" w:type="dxa"/>
            <w:shd w:val="clear" w:color="auto" w:fill="auto"/>
          </w:tcPr>
          <w:p w14:paraId="7DECDE6C" w14:textId="77777777" w:rsidR="00792114" w:rsidRPr="000618F6" w:rsidRDefault="00792114" w:rsidP="0013365C">
            <w:pPr>
              <w:ind w:left="0"/>
              <w:jc w:val="right"/>
              <w:rPr>
                <w:sz w:val="20"/>
              </w:rPr>
            </w:pPr>
            <w:r w:rsidRPr="000618F6">
              <w:rPr>
                <w:sz w:val="20"/>
              </w:rPr>
              <w:t>73</w:t>
            </w:r>
          </w:p>
        </w:tc>
        <w:tc>
          <w:tcPr>
            <w:tcW w:w="4820" w:type="dxa"/>
            <w:shd w:val="clear" w:color="auto" w:fill="auto"/>
          </w:tcPr>
          <w:p w14:paraId="031DCD59" w14:textId="77777777" w:rsidR="00792114" w:rsidRPr="000618F6" w:rsidRDefault="00792114" w:rsidP="0013365C">
            <w:pPr>
              <w:ind w:left="0"/>
              <w:rPr>
                <w:sz w:val="16"/>
                <w:szCs w:val="16"/>
              </w:rPr>
            </w:pPr>
            <w:r w:rsidRPr="000618F6">
              <w:rPr>
                <w:sz w:val="16"/>
                <w:szCs w:val="16"/>
              </w:rPr>
              <w:t>Vakantiegeld alleenstaande zonder toeslag</w:t>
            </w:r>
          </w:p>
        </w:tc>
        <w:tc>
          <w:tcPr>
            <w:tcW w:w="567" w:type="dxa"/>
            <w:shd w:val="clear" w:color="auto" w:fill="auto"/>
          </w:tcPr>
          <w:p w14:paraId="295B8967"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37B3057E"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69E691C8" w14:textId="77777777" w:rsidR="00792114" w:rsidRPr="000618F6" w:rsidRDefault="001F45AF" w:rsidP="0013365C">
            <w:pPr>
              <w:ind w:left="0"/>
              <w:jc w:val="right"/>
              <w:rPr>
                <w:sz w:val="20"/>
              </w:rPr>
            </w:pPr>
            <w:r w:rsidRPr="000618F6">
              <w:rPr>
                <w:sz w:val="20"/>
              </w:rPr>
              <w:t>3.2</w:t>
            </w:r>
          </w:p>
        </w:tc>
        <w:tc>
          <w:tcPr>
            <w:tcW w:w="1275" w:type="dxa"/>
            <w:shd w:val="clear" w:color="auto" w:fill="auto"/>
          </w:tcPr>
          <w:p w14:paraId="4D738BC8" w14:textId="77777777" w:rsidR="00792114" w:rsidRPr="000618F6" w:rsidRDefault="00792114" w:rsidP="00457963">
            <w:pPr>
              <w:ind w:left="0"/>
              <w:jc w:val="center"/>
              <w:rPr>
                <w:sz w:val="20"/>
              </w:rPr>
            </w:pPr>
            <w:r w:rsidRPr="000618F6">
              <w:rPr>
                <w:sz w:val="20"/>
              </w:rPr>
              <w:t>01-07-2014</w:t>
            </w:r>
          </w:p>
        </w:tc>
      </w:tr>
      <w:tr w:rsidR="00792114" w:rsidRPr="000618F6" w14:paraId="66EB5223" w14:textId="77777777" w:rsidTr="0013365C">
        <w:tc>
          <w:tcPr>
            <w:tcW w:w="567" w:type="dxa"/>
            <w:shd w:val="clear" w:color="auto" w:fill="auto"/>
          </w:tcPr>
          <w:p w14:paraId="2A8140A9" w14:textId="77777777" w:rsidR="00792114" w:rsidRPr="000618F6" w:rsidRDefault="00792114" w:rsidP="0013365C">
            <w:pPr>
              <w:ind w:left="0"/>
              <w:jc w:val="right"/>
              <w:rPr>
                <w:b/>
                <w:bCs/>
                <w:sz w:val="20"/>
              </w:rPr>
            </w:pPr>
            <w:r w:rsidRPr="000618F6">
              <w:rPr>
                <w:b/>
                <w:bCs/>
                <w:sz w:val="20"/>
              </w:rPr>
              <w:t>74</w:t>
            </w:r>
          </w:p>
        </w:tc>
        <w:tc>
          <w:tcPr>
            <w:tcW w:w="4820" w:type="dxa"/>
            <w:shd w:val="clear" w:color="auto" w:fill="auto"/>
          </w:tcPr>
          <w:p w14:paraId="3B9A5256" w14:textId="77777777" w:rsidR="00792114" w:rsidRPr="000618F6" w:rsidRDefault="00792114" w:rsidP="0013365C">
            <w:pPr>
              <w:ind w:left="0"/>
              <w:rPr>
                <w:b/>
                <w:bCs/>
                <w:sz w:val="16"/>
                <w:szCs w:val="16"/>
              </w:rPr>
            </w:pPr>
            <w:r w:rsidRPr="000618F6">
              <w:rPr>
                <w:b/>
                <w:bCs/>
                <w:sz w:val="16"/>
                <w:szCs w:val="16"/>
              </w:rPr>
              <w:t>WBB-bedrag (echt-)paren beiden pensioengerechtigd</w:t>
            </w:r>
          </w:p>
        </w:tc>
        <w:tc>
          <w:tcPr>
            <w:tcW w:w="567" w:type="dxa"/>
            <w:shd w:val="clear" w:color="auto" w:fill="auto"/>
          </w:tcPr>
          <w:p w14:paraId="2A5576E6" w14:textId="77777777" w:rsidR="00792114" w:rsidRPr="000618F6" w:rsidRDefault="00792114" w:rsidP="0013365C">
            <w:pPr>
              <w:ind w:left="0"/>
              <w:jc w:val="right"/>
              <w:rPr>
                <w:b/>
                <w:bCs/>
                <w:sz w:val="20"/>
              </w:rPr>
            </w:pPr>
            <w:r w:rsidRPr="000618F6">
              <w:rPr>
                <w:b/>
                <w:bCs/>
                <w:sz w:val="20"/>
              </w:rPr>
              <w:t>1.0</w:t>
            </w:r>
          </w:p>
        </w:tc>
        <w:tc>
          <w:tcPr>
            <w:tcW w:w="1276" w:type="dxa"/>
            <w:shd w:val="clear" w:color="auto" w:fill="auto"/>
          </w:tcPr>
          <w:p w14:paraId="2BBF1E3D" w14:textId="77777777" w:rsidR="00792114" w:rsidRPr="000618F6" w:rsidRDefault="00792114" w:rsidP="0013365C">
            <w:pPr>
              <w:ind w:left="0"/>
              <w:jc w:val="right"/>
              <w:rPr>
                <w:b/>
                <w:bCs/>
                <w:sz w:val="20"/>
              </w:rPr>
            </w:pPr>
            <w:r w:rsidRPr="000618F6">
              <w:rPr>
                <w:b/>
                <w:bCs/>
                <w:sz w:val="20"/>
              </w:rPr>
              <w:t>01-01-2004</w:t>
            </w:r>
          </w:p>
        </w:tc>
        <w:tc>
          <w:tcPr>
            <w:tcW w:w="567" w:type="dxa"/>
            <w:shd w:val="clear" w:color="auto" w:fill="auto"/>
          </w:tcPr>
          <w:p w14:paraId="5DF7C4FA" w14:textId="77777777" w:rsidR="00792114" w:rsidRPr="000618F6" w:rsidRDefault="00792114" w:rsidP="0013365C">
            <w:pPr>
              <w:ind w:left="0"/>
              <w:jc w:val="right"/>
              <w:rPr>
                <w:b/>
                <w:bCs/>
                <w:sz w:val="20"/>
              </w:rPr>
            </w:pPr>
          </w:p>
        </w:tc>
        <w:tc>
          <w:tcPr>
            <w:tcW w:w="1275" w:type="dxa"/>
            <w:shd w:val="clear" w:color="auto" w:fill="auto"/>
          </w:tcPr>
          <w:p w14:paraId="054C9B37" w14:textId="5BE783AE" w:rsidR="00792114" w:rsidRPr="000618F6" w:rsidRDefault="00503CCA" w:rsidP="0013365C">
            <w:pPr>
              <w:ind w:left="0"/>
              <w:jc w:val="right"/>
              <w:rPr>
                <w:b/>
                <w:bCs/>
                <w:sz w:val="20"/>
              </w:rPr>
            </w:pPr>
            <w:r w:rsidRPr="000618F6">
              <w:rPr>
                <w:b/>
                <w:bCs/>
                <w:sz w:val="20"/>
              </w:rPr>
              <w:t>01-07-2020</w:t>
            </w:r>
          </w:p>
        </w:tc>
      </w:tr>
      <w:tr w:rsidR="00792114" w:rsidRPr="000618F6" w14:paraId="14B4D33A" w14:textId="77777777" w:rsidTr="0013365C">
        <w:tc>
          <w:tcPr>
            <w:tcW w:w="567" w:type="dxa"/>
            <w:shd w:val="clear" w:color="auto" w:fill="auto"/>
          </w:tcPr>
          <w:p w14:paraId="6CBAFBA7" w14:textId="77777777" w:rsidR="00792114" w:rsidRPr="000618F6" w:rsidRDefault="00792114" w:rsidP="0013365C">
            <w:pPr>
              <w:ind w:left="0"/>
              <w:jc w:val="right"/>
              <w:rPr>
                <w:b/>
                <w:bCs/>
                <w:sz w:val="20"/>
              </w:rPr>
            </w:pPr>
            <w:r w:rsidRPr="000618F6">
              <w:rPr>
                <w:b/>
                <w:bCs/>
                <w:sz w:val="20"/>
              </w:rPr>
              <w:t>75</w:t>
            </w:r>
          </w:p>
        </w:tc>
        <w:tc>
          <w:tcPr>
            <w:tcW w:w="4820" w:type="dxa"/>
            <w:shd w:val="clear" w:color="auto" w:fill="auto"/>
          </w:tcPr>
          <w:p w14:paraId="5C5527EF" w14:textId="77777777" w:rsidR="00792114" w:rsidRPr="000618F6" w:rsidRDefault="00792114" w:rsidP="0013365C">
            <w:pPr>
              <w:ind w:left="0"/>
              <w:rPr>
                <w:b/>
                <w:bCs/>
                <w:sz w:val="16"/>
                <w:szCs w:val="16"/>
              </w:rPr>
            </w:pPr>
            <w:r w:rsidRPr="000618F6">
              <w:rPr>
                <w:b/>
                <w:bCs/>
                <w:sz w:val="16"/>
                <w:szCs w:val="16"/>
              </w:rPr>
              <w:t>WBB-bedrag (echt-)paren 1 pensioengerechtigd</w:t>
            </w:r>
          </w:p>
        </w:tc>
        <w:tc>
          <w:tcPr>
            <w:tcW w:w="567" w:type="dxa"/>
            <w:shd w:val="clear" w:color="auto" w:fill="auto"/>
          </w:tcPr>
          <w:p w14:paraId="49E9D5D0" w14:textId="77777777" w:rsidR="00792114" w:rsidRPr="000618F6" w:rsidRDefault="00792114" w:rsidP="0013365C">
            <w:pPr>
              <w:ind w:left="0"/>
              <w:jc w:val="right"/>
              <w:rPr>
                <w:b/>
                <w:bCs/>
                <w:sz w:val="20"/>
              </w:rPr>
            </w:pPr>
            <w:r w:rsidRPr="000618F6">
              <w:rPr>
                <w:b/>
                <w:bCs/>
                <w:sz w:val="20"/>
              </w:rPr>
              <w:t>1.0</w:t>
            </w:r>
          </w:p>
        </w:tc>
        <w:tc>
          <w:tcPr>
            <w:tcW w:w="1276" w:type="dxa"/>
            <w:shd w:val="clear" w:color="auto" w:fill="auto"/>
          </w:tcPr>
          <w:p w14:paraId="2ABC6C2C" w14:textId="77777777" w:rsidR="00792114" w:rsidRPr="000618F6" w:rsidRDefault="00792114" w:rsidP="0013365C">
            <w:pPr>
              <w:ind w:left="0"/>
              <w:jc w:val="right"/>
              <w:rPr>
                <w:b/>
                <w:bCs/>
                <w:sz w:val="20"/>
              </w:rPr>
            </w:pPr>
            <w:r w:rsidRPr="000618F6">
              <w:rPr>
                <w:b/>
                <w:bCs/>
                <w:sz w:val="20"/>
              </w:rPr>
              <w:t>01-01-2004</w:t>
            </w:r>
          </w:p>
        </w:tc>
        <w:tc>
          <w:tcPr>
            <w:tcW w:w="567" w:type="dxa"/>
            <w:shd w:val="clear" w:color="auto" w:fill="auto"/>
          </w:tcPr>
          <w:p w14:paraId="198EA522" w14:textId="77777777" w:rsidR="00792114" w:rsidRPr="000618F6" w:rsidRDefault="00792114" w:rsidP="0013365C">
            <w:pPr>
              <w:ind w:left="0"/>
              <w:jc w:val="right"/>
              <w:rPr>
                <w:b/>
                <w:bCs/>
                <w:sz w:val="20"/>
              </w:rPr>
            </w:pPr>
          </w:p>
        </w:tc>
        <w:tc>
          <w:tcPr>
            <w:tcW w:w="1275" w:type="dxa"/>
            <w:shd w:val="clear" w:color="auto" w:fill="auto"/>
          </w:tcPr>
          <w:p w14:paraId="1061D854" w14:textId="4A15B126" w:rsidR="00792114" w:rsidRPr="000618F6" w:rsidRDefault="00503CCA" w:rsidP="0013365C">
            <w:pPr>
              <w:ind w:left="0"/>
              <w:jc w:val="right"/>
              <w:rPr>
                <w:b/>
                <w:bCs/>
                <w:sz w:val="20"/>
              </w:rPr>
            </w:pPr>
            <w:r w:rsidRPr="000618F6">
              <w:rPr>
                <w:b/>
                <w:bCs/>
                <w:sz w:val="20"/>
              </w:rPr>
              <w:t>01-07-2020</w:t>
            </w:r>
          </w:p>
        </w:tc>
      </w:tr>
      <w:tr w:rsidR="00792114" w:rsidRPr="000618F6" w14:paraId="7857ACEC" w14:textId="77777777" w:rsidTr="0013365C">
        <w:tc>
          <w:tcPr>
            <w:tcW w:w="567" w:type="dxa"/>
            <w:shd w:val="clear" w:color="auto" w:fill="auto"/>
          </w:tcPr>
          <w:p w14:paraId="78182132" w14:textId="77777777" w:rsidR="00792114" w:rsidRPr="000618F6" w:rsidRDefault="00792114" w:rsidP="0013365C">
            <w:pPr>
              <w:ind w:left="0"/>
              <w:jc w:val="right"/>
              <w:rPr>
                <w:sz w:val="20"/>
              </w:rPr>
            </w:pPr>
            <w:r w:rsidRPr="000618F6">
              <w:rPr>
                <w:sz w:val="20"/>
              </w:rPr>
              <w:t>76</w:t>
            </w:r>
          </w:p>
        </w:tc>
        <w:tc>
          <w:tcPr>
            <w:tcW w:w="4820" w:type="dxa"/>
            <w:shd w:val="clear" w:color="auto" w:fill="auto"/>
          </w:tcPr>
          <w:p w14:paraId="50BE8628" w14:textId="77777777" w:rsidR="00792114" w:rsidRPr="000618F6" w:rsidRDefault="00792114" w:rsidP="0013365C">
            <w:pPr>
              <w:ind w:left="0"/>
              <w:rPr>
                <w:sz w:val="16"/>
                <w:szCs w:val="16"/>
              </w:rPr>
            </w:pPr>
            <w:r w:rsidRPr="000618F6">
              <w:rPr>
                <w:sz w:val="16"/>
                <w:szCs w:val="16"/>
              </w:rPr>
              <w:t>WBB-bedrag alleenstaande ouder pensioengerechtigd</w:t>
            </w:r>
          </w:p>
        </w:tc>
        <w:tc>
          <w:tcPr>
            <w:tcW w:w="567" w:type="dxa"/>
            <w:shd w:val="clear" w:color="auto" w:fill="auto"/>
          </w:tcPr>
          <w:p w14:paraId="382D8446"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45383FCE"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19F49B87" w14:textId="77777777" w:rsidR="00792114" w:rsidRPr="000618F6" w:rsidRDefault="001F45AF" w:rsidP="0013365C">
            <w:pPr>
              <w:ind w:left="0"/>
              <w:jc w:val="right"/>
              <w:rPr>
                <w:sz w:val="20"/>
              </w:rPr>
            </w:pPr>
            <w:r w:rsidRPr="000618F6">
              <w:rPr>
                <w:sz w:val="20"/>
              </w:rPr>
              <w:t>3.2</w:t>
            </w:r>
          </w:p>
        </w:tc>
        <w:tc>
          <w:tcPr>
            <w:tcW w:w="1275" w:type="dxa"/>
            <w:shd w:val="clear" w:color="auto" w:fill="auto"/>
          </w:tcPr>
          <w:p w14:paraId="57FF4DC7" w14:textId="77777777" w:rsidR="00792114" w:rsidRPr="000618F6" w:rsidRDefault="00792114" w:rsidP="00457963">
            <w:pPr>
              <w:ind w:left="0"/>
              <w:jc w:val="center"/>
              <w:rPr>
                <w:sz w:val="20"/>
              </w:rPr>
            </w:pPr>
            <w:r w:rsidRPr="000618F6">
              <w:rPr>
                <w:sz w:val="20"/>
              </w:rPr>
              <w:t>01-07-2014</w:t>
            </w:r>
          </w:p>
        </w:tc>
      </w:tr>
      <w:tr w:rsidR="00792114" w:rsidRPr="000618F6" w14:paraId="5740FD16" w14:textId="77777777" w:rsidTr="0013365C">
        <w:tc>
          <w:tcPr>
            <w:tcW w:w="567" w:type="dxa"/>
            <w:shd w:val="clear" w:color="auto" w:fill="auto"/>
          </w:tcPr>
          <w:p w14:paraId="5691CD93" w14:textId="77777777" w:rsidR="00792114" w:rsidRPr="000618F6" w:rsidRDefault="00792114" w:rsidP="0013365C">
            <w:pPr>
              <w:ind w:left="0"/>
              <w:jc w:val="right"/>
              <w:rPr>
                <w:sz w:val="20"/>
              </w:rPr>
            </w:pPr>
            <w:r w:rsidRPr="000618F6">
              <w:rPr>
                <w:sz w:val="20"/>
              </w:rPr>
              <w:t>77</w:t>
            </w:r>
          </w:p>
        </w:tc>
        <w:tc>
          <w:tcPr>
            <w:tcW w:w="4820" w:type="dxa"/>
            <w:shd w:val="clear" w:color="auto" w:fill="auto"/>
          </w:tcPr>
          <w:p w14:paraId="32885359" w14:textId="77777777" w:rsidR="00792114" w:rsidRPr="000618F6" w:rsidRDefault="00792114" w:rsidP="0013365C">
            <w:pPr>
              <w:ind w:left="0"/>
              <w:rPr>
                <w:sz w:val="16"/>
                <w:szCs w:val="16"/>
              </w:rPr>
            </w:pPr>
            <w:r w:rsidRPr="000618F6">
              <w:rPr>
                <w:sz w:val="16"/>
                <w:szCs w:val="16"/>
              </w:rPr>
              <w:t>WBB-bedrag alleenstaande pensioengerechtigd</w:t>
            </w:r>
          </w:p>
        </w:tc>
        <w:tc>
          <w:tcPr>
            <w:tcW w:w="567" w:type="dxa"/>
            <w:shd w:val="clear" w:color="auto" w:fill="auto"/>
          </w:tcPr>
          <w:p w14:paraId="32F25A18"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16771F9E"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73049C27" w14:textId="77777777" w:rsidR="00792114" w:rsidRPr="000618F6" w:rsidRDefault="001F45AF" w:rsidP="0013365C">
            <w:pPr>
              <w:ind w:left="0"/>
              <w:jc w:val="right"/>
              <w:rPr>
                <w:sz w:val="20"/>
              </w:rPr>
            </w:pPr>
            <w:r w:rsidRPr="000618F6">
              <w:rPr>
                <w:sz w:val="20"/>
              </w:rPr>
              <w:t>3.2</w:t>
            </w:r>
          </w:p>
        </w:tc>
        <w:tc>
          <w:tcPr>
            <w:tcW w:w="1275" w:type="dxa"/>
            <w:shd w:val="clear" w:color="auto" w:fill="auto"/>
          </w:tcPr>
          <w:p w14:paraId="12E7875F" w14:textId="77777777" w:rsidR="00792114" w:rsidRPr="000618F6" w:rsidRDefault="00792114" w:rsidP="00457963">
            <w:pPr>
              <w:ind w:left="0"/>
              <w:jc w:val="center"/>
              <w:rPr>
                <w:sz w:val="20"/>
              </w:rPr>
            </w:pPr>
            <w:r w:rsidRPr="000618F6">
              <w:rPr>
                <w:sz w:val="20"/>
              </w:rPr>
              <w:t>01-07-2014</w:t>
            </w:r>
          </w:p>
        </w:tc>
      </w:tr>
      <w:tr w:rsidR="00792114" w:rsidRPr="000618F6" w14:paraId="4F909860" w14:textId="77777777" w:rsidTr="0013365C">
        <w:tc>
          <w:tcPr>
            <w:tcW w:w="567" w:type="dxa"/>
            <w:shd w:val="clear" w:color="auto" w:fill="auto"/>
          </w:tcPr>
          <w:p w14:paraId="733A09F5" w14:textId="77777777" w:rsidR="00792114" w:rsidRPr="000618F6" w:rsidRDefault="00792114" w:rsidP="0013365C">
            <w:pPr>
              <w:ind w:left="0"/>
              <w:jc w:val="right"/>
              <w:rPr>
                <w:b/>
                <w:bCs/>
                <w:sz w:val="20"/>
              </w:rPr>
            </w:pPr>
            <w:r w:rsidRPr="000618F6">
              <w:rPr>
                <w:b/>
                <w:bCs/>
                <w:sz w:val="20"/>
              </w:rPr>
              <w:t>78</w:t>
            </w:r>
          </w:p>
        </w:tc>
        <w:tc>
          <w:tcPr>
            <w:tcW w:w="4820" w:type="dxa"/>
            <w:shd w:val="clear" w:color="auto" w:fill="auto"/>
          </w:tcPr>
          <w:p w14:paraId="149CFB76" w14:textId="77777777" w:rsidR="00792114" w:rsidRPr="000618F6" w:rsidRDefault="00792114" w:rsidP="0013365C">
            <w:pPr>
              <w:ind w:left="0"/>
              <w:rPr>
                <w:b/>
                <w:bCs/>
                <w:sz w:val="16"/>
                <w:szCs w:val="16"/>
              </w:rPr>
            </w:pPr>
            <w:r w:rsidRPr="000618F6">
              <w:rPr>
                <w:b/>
                <w:bCs/>
                <w:sz w:val="16"/>
                <w:szCs w:val="16"/>
              </w:rPr>
              <w:t>Vakantiegeld (echt-)paren beiden pensioengerechtigd</w:t>
            </w:r>
          </w:p>
        </w:tc>
        <w:tc>
          <w:tcPr>
            <w:tcW w:w="567" w:type="dxa"/>
            <w:shd w:val="clear" w:color="auto" w:fill="auto"/>
          </w:tcPr>
          <w:p w14:paraId="6567904B" w14:textId="77777777" w:rsidR="00792114" w:rsidRPr="000618F6" w:rsidRDefault="00792114" w:rsidP="0013365C">
            <w:pPr>
              <w:ind w:left="0"/>
              <w:jc w:val="right"/>
              <w:rPr>
                <w:b/>
                <w:bCs/>
                <w:sz w:val="20"/>
              </w:rPr>
            </w:pPr>
            <w:r w:rsidRPr="000618F6">
              <w:rPr>
                <w:b/>
                <w:bCs/>
                <w:sz w:val="20"/>
              </w:rPr>
              <w:t>1.0</w:t>
            </w:r>
          </w:p>
        </w:tc>
        <w:tc>
          <w:tcPr>
            <w:tcW w:w="1276" w:type="dxa"/>
            <w:shd w:val="clear" w:color="auto" w:fill="auto"/>
          </w:tcPr>
          <w:p w14:paraId="51177073" w14:textId="77777777" w:rsidR="00792114" w:rsidRPr="000618F6" w:rsidRDefault="00792114" w:rsidP="0013365C">
            <w:pPr>
              <w:ind w:left="0"/>
              <w:jc w:val="right"/>
              <w:rPr>
                <w:b/>
                <w:bCs/>
                <w:sz w:val="20"/>
              </w:rPr>
            </w:pPr>
            <w:r w:rsidRPr="000618F6">
              <w:rPr>
                <w:b/>
                <w:bCs/>
                <w:sz w:val="20"/>
              </w:rPr>
              <w:t>01-07-2006</w:t>
            </w:r>
          </w:p>
        </w:tc>
        <w:tc>
          <w:tcPr>
            <w:tcW w:w="567" w:type="dxa"/>
            <w:shd w:val="clear" w:color="auto" w:fill="auto"/>
          </w:tcPr>
          <w:p w14:paraId="0B41D880" w14:textId="77777777" w:rsidR="00792114" w:rsidRPr="000618F6" w:rsidRDefault="00792114" w:rsidP="0013365C">
            <w:pPr>
              <w:ind w:left="0"/>
              <w:jc w:val="right"/>
              <w:rPr>
                <w:b/>
                <w:bCs/>
                <w:sz w:val="20"/>
              </w:rPr>
            </w:pPr>
          </w:p>
        </w:tc>
        <w:tc>
          <w:tcPr>
            <w:tcW w:w="1275" w:type="dxa"/>
            <w:shd w:val="clear" w:color="auto" w:fill="auto"/>
          </w:tcPr>
          <w:p w14:paraId="781B6F7A" w14:textId="785C00AA" w:rsidR="00792114" w:rsidRPr="000618F6" w:rsidRDefault="00503CCA" w:rsidP="0013365C">
            <w:pPr>
              <w:ind w:left="0"/>
              <w:jc w:val="right"/>
              <w:rPr>
                <w:b/>
                <w:bCs/>
                <w:sz w:val="20"/>
              </w:rPr>
            </w:pPr>
            <w:r w:rsidRPr="000618F6">
              <w:rPr>
                <w:b/>
                <w:bCs/>
                <w:sz w:val="20"/>
              </w:rPr>
              <w:t>01-07-2020</w:t>
            </w:r>
          </w:p>
        </w:tc>
      </w:tr>
      <w:tr w:rsidR="00792114" w:rsidRPr="000618F6" w14:paraId="64508AA7" w14:textId="77777777" w:rsidTr="0013365C">
        <w:tc>
          <w:tcPr>
            <w:tcW w:w="567" w:type="dxa"/>
            <w:shd w:val="clear" w:color="auto" w:fill="auto"/>
          </w:tcPr>
          <w:p w14:paraId="79327ADB" w14:textId="77777777" w:rsidR="00792114" w:rsidRPr="000618F6" w:rsidRDefault="00792114" w:rsidP="0013365C">
            <w:pPr>
              <w:ind w:left="0"/>
              <w:jc w:val="right"/>
              <w:rPr>
                <w:b/>
                <w:bCs/>
                <w:sz w:val="20"/>
              </w:rPr>
            </w:pPr>
            <w:r w:rsidRPr="000618F6">
              <w:rPr>
                <w:b/>
                <w:bCs/>
                <w:sz w:val="20"/>
              </w:rPr>
              <w:t>79</w:t>
            </w:r>
          </w:p>
        </w:tc>
        <w:tc>
          <w:tcPr>
            <w:tcW w:w="4820" w:type="dxa"/>
            <w:shd w:val="clear" w:color="auto" w:fill="auto"/>
          </w:tcPr>
          <w:p w14:paraId="20A0178D" w14:textId="77777777" w:rsidR="00792114" w:rsidRPr="000618F6" w:rsidRDefault="00792114" w:rsidP="0013365C">
            <w:pPr>
              <w:ind w:left="0"/>
              <w:rPr>
                <w:b/>
                <w:bCs/>
                <w:sz w:val="16"/>
                <w:szCs w:val="16"/>
              </w:rPr>
            </w:pPr>
            <w:r w:rsidRPr="000618F6">
              <w:rPr>
                <w:b/>
                <w:bCs/>
                <w:sz w:val="16"/>
                <w:szCs w:val="16"/>
              </w:rPr>
              <w:t>Vakantiegeld (echt-)paren 1 pensioengerechtigd</w:t>
            </w:r>
          </w:p>
        </w:tc>
        <w:tc>
          <w:tcPr>
            <w:tcW w:w="567" w:type="dxa"/>
            <w:shd w:val="clear" w:color="auto" w:fill="auto"/>
          </w:tcPr>
          <w:p w14:paraId="38B43698" w14:textId="77777777" w:rsidR="00792114" w:rsidRPr="000618F6" w:rsidRDefault="00792114" w:rsidP="0013365C">
            <w:pPr>
              <w:ind w:left="0"/>
              <w:jc w:val="right"/>
              <w:rPr>
                <w:b/>
                <w:bCs/>
                <w:sz w:val="20"/>
              </w:rPr>
            </w:pPr>
            <w:r w:rsidRPr="000618F6">
              <w:rPr>
                <w:b/>
                <w:bCs/>
                <w:sz w:val="20"/>
              </w:rPr>
              <w:t>1.0</w:t>
            </w:r>
          </w:p>
        </w:tc>
        <w:tc>
          <w:tcPr>
            <w:tcW w:w="1276" w:type="dxa"/>
            <w:shd w:val="clear" w:color="auto" w:fill="auto"/>
          </w:tcPr>
          <w:p w14:paraId="749F2BCC" w14:textId="77777777" w:rsidR="00792114" w:rsidRPr="000618F6" w:rsidRDefault="00792114" w:rsidP="0013365C">
            <w:pPr>
              <w:ind w:left="0"/>
              <w:jc w:val="right"/>
              <w:rPr>
                <w:b/>
                <w:bCs/>
                <w:sz w:val="20"/>
              </w:rPr>
            </w:pPr>
            <w:r w:rsidRPr="000618F6">
              <w:rPr>
                <w:b/>
                <w:bCs/>
                <w:sz w:val="20"/>
              </w:rPr>
              <w:t>01-07-2006</w:t>
            </w:r>
          </w:p>
        </w:tc>
        <w:tc>
          <w:tcPr>
            <w:tcW w:w="567" w:type="dxa"/>
            <w:shd w:val="clear" w:color="auto" w:fill="auto"/>
          </w:tcPr>
          <w:p w14:paraId="1960355C" w14:textId="77777777" w:rsidR="00792114" w:rsidRPr="000618F6" w:rsidRDefault="00792114" w:rsidP="0013365C">
            <w:pPr>
              <w:ind w:left="0"/>
              <w:jc w:val="right"/>
              <w:rPr>
                <w:b/>
                <w:bCs/>
                <w:sz w:val="20"/>
              </w:rPr>
            </w:pPr>
          </w:p>
        </w:tc>
        <w:tc>
          <w:tcPr>
            <w:tcW w:w="1275" w:type="dxa"/>
            <w:shd w:val="clear" w:color="auto" w:fill="auto"/>
          </w:tcPr>
          <w:p w14:paraId="1AEBD4D4" w14:textId="5DB264D4" w:rsidR="00792114" w:rsidRPr="000618F6" w:rsidRDefault="00503CCA" w:rsidP="0013365C">
            <w:pPr>
              <w:ind w:left="0"/>
              <w:jc w:val="right"/>
              <w:rPr>
                <w:b/>
                <w:bCs/>
                <w:sz w:val="20"/>
              </w:rPr>
            </w:pPr>
            <w:r w:rsidRPr="000618F6">
              <w:rPr>
                <w:b/>
                <w:bCs/>
                <w:sz w:val="20"/>
              </w:rPr>
              <w:t>01-07-2020</w:t>
            </w:r>
          </w:p>
        </w:tc>
      </w:tr>
      <w:tr w:rsidR="00792114" w:rsidRPr="000618F6" w14:paraId="3B23DF3B" w14:textId="77777777" w:rsidTr="0013365C">
        <w:tc>
          <w:tcPr>
            <w:tcW w:w="567" w:type="dxa"/>
            <w:shd w:val="clear" w:color="auto" w:fill="auto"/>
          </w:tcPr>
          <w:p w14:paraId="00E40702" w14:textId="77777777" w:rsidR="00792114" w:rsidRPr="000618F6" w:rsidRDefault="00792114" w:rsidP="0013365C">
            <w:pPr>
              <w:ind w:left="0"/>
              <w:jc w:val="right"/>
              <w:rPr>
                <w:sz w:val="20"/>
              </w:rPr>
            </w:pPr>
            <w:r w:rsidRPr="000618F6">
              <w:rPr>
                <w:sz w:val="20"/>
              </w:rPr>
              <w:t>80</w:t>
            </w:r>
          </w:p>
        </w:tc>
        <w:tc>
          <w:tcPr>
            <w:tcW w:w="4820" w:type="dxa"/>
            <w:shd w:val="clear" w:color="auto" w:fill="auto"/>
          </w:tcPr>
          <w:p w14:paraId="46ED7F24" w14:textId="77777777" w:rsidR="00792114" w:rsidRPr="000618F6" w:rsidRDefault="00792114" w:rsidP="0013365C">
            <w:pPr>
              <w:ind w:left="0"/>
              <w:rPr>
                <w:sz w:val="16"/>
                <w:szCs w:val="16"/>
              </w:rPr>
            </w:pPr>
            <w:r w:rsidRPr="000618F6">
              <w:rPr>
                <w:sz w:val="16"/>
                <w:szCs w:val="16"/>
              </w:rPr>
              <w:t>Vakantiegeld alleenstaande ouder pensioengerechtigd</w:t>
            </w:r>
          </w:p>
        </w:tc>
        <w:tc>
          <w:tcPr>
            <w:tcW w:w="567" w:type="dxa"/>
            <w:shd w:val="clear" w:color="auto" w:fill="auto"/>
          </w:tcPr>
          <w:p w14:paraId="20335063"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6B9FAFC4" w14:textId="77777777" w:rsidR="00792114" w:rsidRPr="000618F6" w:rsidRDefault="00792114" w:rsidP="0013365C">
            <w:pPr>
              <w:ind w:left="0"/>
              <w:jc w:val="right"/>
              <w:rPr>
                <w:sz w:val="20"/>
              </w:rPr>
            </w:pPr>
            <w:r w:rsidRPr="000618F6">
              <w:rPr>
                <w:sz w:val="20"/>
              </w:rPr>
              <w:t>01-07-2006</w:t>
            </w:r>
          </w:p>
        </w:tc>
        <w:tc>
          <w:tcPr>
            <w:tcW w:w="567" w:type="dxa"/>
            <w:shd w:val="clear" w:color="auto" w:fill="auto"/>
          </w:tcPr>
          <w:p w14:paraId="6826EF2E" w14:textId="77777777" w:rsidR="00792114" w:rsidRPr="000618F6" w:rsidRDefault="001F45AF" w:rsidP="0013365C">
            <w:pPr>
              <w:ind w:left="0"/>
              <w:jc w:val="right"/>
              <w:rPr>
                <w:sz w:val="20"/>
              </w:rPr>
            </w:pPr>
            <w:r w:rsidRPr="000618F6">
              <w:rPr>
                <w:sz w:val="20"/>
              </w:rPr>
              <w:t>3.2</w:t>
            </w:r>
          </w:p>
        </w:tc>
        <w:tc>
          <w:tcPr>
            <w:tcW w:w="1275" w:type="dxa"/>
            <w:shd w:val="clear" w:color="auto" w:fill="auto"/>
          </w:tcPr>
          <w:p w14:paraId="38B2B704" w14:textId="77777777" w:rsidR="00792114" w:rsidRPr="000618F6" w:rsidRDefault="00792114" w:rsidP="00457963">
            <w:pPr>
              <w:ind w:left="0"/>
              <w:jc w:val="center"/>
              <w:rPr>
                <w:sz w:val="20"/>
              </w:rPr>
            </w:pPr>
            <w:r w:rsidRPr="000618F6">
              <w:rPr>
                <w:sz w:val="20"/>
              </w:rPr>
              <w:t>01-07-2014</w:t>
            </w:r>
          </w:p>
        </w:tc>
      </w:tr>
      <w:tr w:rsidR="00792114" w:rsidRPr="000618F6" w14:paraId="06E96939" w14:textId="77777777" w:rsidTr="0013365C">
        <w:tc>
          <w:tcPr>
            <w:tcW w:w="567" w:type="dxa"/>
            <w:shd w:val="clear" w:color="auto" w:fill="auto"/>
          </w:tcPr>
          <w:p w14:paraId="6A37BEE9" w14:textId="77777777" w:rsidR="00792114" w:rsidRPr="000618F6" w:rsidRDefault="00792114" w:rsidP="0013365C">
            <w:pPr>
              <w:ind w:left="0"/>
              <w:jc w:val="right"/>
              <w:rPr>
                <w:sz w:val="20"/>
              </w:rPr>
            </w:pPr>
            <w:r w:rsidRPr="000618F6">
              <w:rPr>
                <w:sz w:val="20"/>
              </w:rPr>
              <w:t>81</w:t>
            </w:r>
          </w:p>
        </w:tc>
        <w:tc>
          <w:tcPr>
            <w:tcW w:w="4820" w:type="dxa"/>
            <w:shd w:val="clear" w:color="auto" w:fill="auto"/>
          </w:tcPr>
          <w:p w14:paraId="77A3E0BC" w14:textId="77777777" w:rsidR="00792114" w:rsidRPr="000618F6" w:rsidRDefault="00792114" w:rsidP="0013365C">
            <w:pPr>
              <w:ind w:left="0"/>
              <w:rPr>
                <w:sz w:val="16"/>
                <w:szCs w:val="16"/>
              </w:rPr>
            </w:pPr>
            <w:r w:rsidRPr="000618F6">
              <w:rPr>
                <w:sz w:val="16"/>
                <w:szCs w:val="16"/>
              </w:rPr>
              <w:t>Vakantiegeld alleenstaande pensioengerechtigd</w:t>
            </w:r>
          </w:p>
        </w:tc>
        <w:tc>
          <w:tcPr>
            <w:tcW w:w="567" w:type="dxa"/>
            <w:shd w:val="clear" w:color="auto" w:fill="auto"/>
          </w:tcPr>
          <w:p w14:paraId="64F1824F"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2020EDD6" w14:textId="77777777" w:rsidR="00792114" w:rsidRPr="000618F6" w:rsidRDefault="00792114" w:rsidP="0013365C">
            <w:pPr>
              <w:ind w:left="0"/>
              <w:jc w:val="right"/>
              <w:rPr>
                <w:sz w:val="20"/>
              </w:rPr>
            </w:pPr>
            <w:r w:rsidRPr="000618F6">
              <w:rPr>
                <w:sz w:val="20"/>
              </w:rPr>
              <w:t>01-07-2006</w:t>
            </w:r>
          </w:p>
        </w:tc>
        <w:tc>
          <w:tcPr>
            <w:tcW w:w="567" w:type="dxa"/>
            <w:shd w:val="clear" w:color="auto" w:fill="auto"/>
          </w:tcPr>
          <w:p w14:paraId="2A50FC1E" w14:textId="77777777" w:rsidR="00792114" w:rsidRPr="000618F6" w:rsidRDefault="001F45AF" w:rsidP="0013365C">
            <w:pPr>
              <w:ind w:left="0"/>
              <w:jc w:val="right"/>
              <w:rPr>
                <w:sz w:val="20"/>
              </w:rPr>
            </w:pPr>
            <w:r w:rsidRPr="000618F6">
              <w:rPr>
                <w:sz w:val="20"/>
              </w:rPr>
              <w:t>3.2</w:t>
            </w:r>
          </w:p>
        </w:tc>
        <w:tc>
          <w:tcPr>
            <w:tcW w:w="1275" w:type="dxa"/>
            <w:shd w:val="clear" w:color="auto" w:fill="auto"/>
          </w:tcPr>
          <w:p w14:paraId="7FE4C869" w14:textId="77777777" w:rsidR="00792114" w:rsidRPr="000618F6" w:rsidRDefault="00792114" w:rsidP="00457963">
            <w:pPr>
              <w:ind w:left="0"/>
              <w:jc w:val="center"/>
              <w:rPr>
                <w:sz w:val="20"/>
              </w:rPr>
            </w:pPr>
            <w:r w:rsidRPr="000618F6">
              <w:rPr>
                <w:sz w:val="20"/>
              </w:rPr>
              <w:t>01-07-2014</w:t>
            </w:r>
          </w:p>
        </w:tc>
      </w:tr>
      <w:tr w:rsidR="00792114" w:rsidRPr="000618F6" w14:paraId="6D87C7B5" w14:textId="77777777" w:rsidTr="0013365C">
        <w:tc>
          <w:tcPr>
            <w:tcW w:w="567" w:type="dxa"/>
            <w:shd w:val="clear" w:color="auto" w:fill="auto"/>
          </w:tcPr>
          <w:p w14:paraId="43765399" w14:textId="77777777" w:rsidR="00792114" w:rsidRPr="000618F6" w:rsidRDefault="00792114" w:rsidP="0013365C">
            <w:pPr>
              <w:ind w:left="0"/>
              <w:jc w:val="right"/>
              <w:rPr>
                <w:sz w:val="20"/>
              </w:rPr>
            </w:pPr>
            <w:r w:rsidRPr="000618F6">
              <w:rPr>
                <w:sz w:val="20"/>
              </w:rPr>
              <w:t>82</w:t>
            </w:r>
          </w:p>
        </w:tc>
        <w:tc>
          <w:tcPr>
            <w:tcW w:w="4820" w:type="dxa"/>
            <w:shd w:val="clear" w:color="auto" w:fill="auto"/>
          </w:tcPr>
          <w:p w14:paraId="2D71EEA6" w14:textId="77777777" w:rsidR="00792114" w:rsidRPr="000618F6" w:rsidRDefault="00792114" w:rsidP="0013365C">
            <w:pPr>
              <w:ind w:left="0"/>
              <w:rPr>
                <w:sz w:val="16"/>
                <w:szCs w:val="16"/>
              </w:rPr>
            </w:pPr>
            <w:r w:rsidRPr="000618F6">
              <w:rPr>
                <w:sz w:val="16"/>
                <w:szCs w:val="16"/>
              </w:rPr>
              <w:t>WBB-bedrag alleenstaande (ouder) in een inrichting</w:t>
            </w:r>
          </w:p>
        </w:tc>
        <w:tc>
          <w:tcPr>
            <w:tcW w:w="567" w:type="dxa"/>
            <w:shd w:val="clear" w:color="auto" w:fill="auto"/>
          </w:tcPr>
          <w:p w14:paraId="06DD1686"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6AB5B957" w14:textId="77777777" w:rsidR="00792114" w:rsidRPr="000618F6" w:rsidRDefault="00792114" w:rsidP="0013365C">
            <w:pPr>
              <w:ind w:left="0"/>
              <w:jc w:val="right"/>
              <w:rPr>
                <w:sz w:val="20"/>
              </w:rPr>
            </w:pPr>
            <w:r w:rsidRPr="000618F6">
              <w:rPr>
                <w:sz w:val="20"/>
              </w:rPr>
              <w:t>01-01-2006</w:t>
            </w:r>
          </w:p>
        </w:tc>
        <w:tc>
          <w:tcPr>
            <w:tcW w:w="567" w:type="dxa"/>
            <w:shd w:val="clear" w:color="auto" w:fill="auto"/>
          </w:tcPr>
          <w:p w14:paraId="58943451" w14:textId="77777777" w:rsidR="00792114" w:rsidRPr="000618F6" w:rsidRDefault="00792114" w:rsidP="0013365C">
            <w:pPr>
              <w:ind w:left="0"/>
              <w:jc w:val="right"/>
              <w:rPr>
                <w:sz w:val="20"/>
              </w:rPr>
            </w:pPr>
          </w:p>
        </w:tc>
        <w:tc>
          <w:tcPr>
            <w:tcW w:w="1275" w:type="dxa"/>
            <w:shd w:val="clear" w:color="auto" w:fill="auto"/>
          </w:tcPr>
          <w:p w14:paraId="48A7EEFA" w14:textId="77777777" w:rsidR="00792114" w:rsidRPr="000618F6" w:rsidRDefault="00792114" w:rsidP="0013365C">
            <w:pPr>
              <w:ind w:left="0"/>
              <w:jc w:val="right"/>
              <w:rPr>
                <w:sz w:val="20"/>
              </w:rPr>
            </w:pPr>
          </w:p>
        </w:tc>
      </w:tr>
      <w:tr w:rsidR="00792114" w:rsidRPr="000618F6" w14:paraId="3CBD1531" w14:textId="77777777" w:rsidTr="0013365C">
        <w:tc>
          <w:tcPr>
            <w:tcW w:w="567" w:type="dxa"/>
            <w:shd w:val="clear" w:color="auto" w:fill="auto"/>
          </w:tcPr>
          <w:p w14:paraId="0D055142" w14:textId="77777777" w:rsidR="00792114" w:rsidRPr="000618F6" w:rsidRDefault="00792114" w:rsidP="0013365C">
            <w:pPr>
              <w:ind w:left="0"/>
              <w:jc w:val="right"/>
              <w:rPr>
                <w:sz w:val="20"/>
              </w:rPr>
            </w:pPr>
            <w:r w:rsidRPr="000618F6">
              <w:rPr>
                <w:sz w:val="20"/>
              </w:rPr>
              <w:t>83</w:t>
            </w:r>
          </w:p>
        </w:tc>
        <w:tc>
          <w:tcPr>
            <w:tcW w:w="4820" w:type="dxa"/>
            <w:shd w:val="clear" w:color="auto" w:fill="auto"/>
          </w:tcPr>
          <w:p w14:paraId="200B1709" w14:textId="77777777" w:rsidR="00792114" w:rsidRPr="000618F6" w:rsidRDefault="00792114" w:rsidP="0013365C">
            <w:pPr>
              <w:ind w:left="0"/>
              <w:rPr>
                <w:sz w:val="16"/>
                <w:szCs w:val="16"/>
              </w:rPr>
            </w:pPr>
            <w:r w:rsidRPr="000618F6">
              <w:rPr>
                <w:sz w:val="16"/>
                <w:szCs w:val="16"/>
              </w:rPr>
              <w:t>WBB-bedrag (echt-)paren in een inrichting</w:t>
            </w:r>
          </w:p>
        </w:tc>
        <w:tc>
          <w:tcPr>
            <w:tcW w:w="567" w:type="dxa"/>
            <w:shd w:val="clear" w:color="auto" w:fill="auto"/>
          </w:tcPr>
          <w:p w14:paraId="647F87BD"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0B8744D7" w14:textId="77777777" w:rsidR="00792114" w:rsidRPr="000618F6" w:rsidRDefault="00792114" w:rsidP="0013365C">
            <w:pPr>
              <w:ind w:left="0"/>
              <w:jc w:val="right"/>
              <w:rPr>
                <w:sz w:val="20"/>
              </w:rPr>
            </w:pPr>
            <w:r w:rsidRPr="000618F6">
              <w:rPr>
                <w:sz w:val="20"/>
              </w:rPr>
              <w:t>01-01-2006</w:t>
            </w:r>
          </w:p>
        </w:tc>
        <w:tc>
          <w:tcPr>
            <w:tcW w:w="567" w:type="dxa"/>
            <w:shd w:val="clear" w:color="auto" w:fill="auto"/>
          </w:tcPr>
          <w:p w14:paraId="5F68A426" w14:textId="77777777" w:rsidR="00792114" w:rsidRPr="000618F6" w:rsidRDefault="00792114" w:rsidP="0013365C">
            <w:pPr>
              <w:ind w:left="0"/>
              <w:jc w:val="right"/>
              <w:rPr>
                <w:sz w:val="20"/>
              </w:rPr>
            </w:pPr>
          </w:p>
        </w:tc>
        <w:tc>
          <w:tcPr>
            <w:tcW w:w="1275" w:type="dxa"/>
            <w:shd w:val="clear" w:color="auto" w:fill="auto"/>
          </w:tcPr>
          <w:p w14:paraId="4C6E40E9" w14:textId="77777777" w:rsidR="00792114" w:rsidRPr="000618F6" w:rsidRDefault="00792114" w:rsidP="0013365C">
            <w:pPr>
              <w:ind w:left="0"/>
              <w:jc w:val="right"/>
              <w:rPr>
                <w:sz w:val="20"/>
              </w:rPr>
            </w:pPr>
          </w:p>
        </w:tc>
      </w:tr>
      <w:tr w:rsidR="00792114" w:rsidRPr="000618F6" w14:paraId="267E514E" w14:textId="77777777" w:rsidTr="0013365C">
        <w:tc>
          <w:tcPr>
            <w:tcW w:w="567" w:type="dxa"/>
            <w:shd w:val="clear" w:color="auto" w:fill="auto"/>
          </w:tcPr>
          <w:p w14:paraId="3CE2DDE1" w14:textId="77777777" w:rsidR="00792114" w:rsidRPr="000618F6" w:rsidRDefault="00792114" w:rsidP="0013365C">
            <w:pPr>
              <w:ind w:left="0"/>
              <w:jc w:val="right"/>
              <w:rPr>
                <w:sz w:val="20"/>
              </w:rPr>
            </w:pPr>
            <w:r w:rsidRPr="000618F6">
              <w:rPr>
                <w:sz w:val="20"/>
              </w:rPr>
              <w:t>84</w:t>
            </w:r>
          </w:p>
        </w:tc>
        <w:tc>
          <w:tcPr>
            <w:tcW w:w="4820" w:type="dxa"/>
            <w:shd w:val="clear" w:color="auto" w:fill="auto"/>
            <w:vAlign w:val="bottom"/>
          </w:tcPr>
          <w:p w14:paraId="6666DBD9" w14:textId="77777777" w:rsidR="00792114" w:rsidRPr="000618F6" w:rsidRDefault="00792114" w:rsidP="0013365C">
            <w:pPr>
              <w:ind w:left="0"/>
              <w:rPr>
                <w:sz w:val="16"/>
                <w:szCs w:val="16"/>
              </w:rPr>
            </w:pPr>
            <w:r w:rsidRPr="000618F6">
              <w:rPr>
                <w:sz w:val="16"/>
                <w:szCs w:val="16"/>
              </w:rPr>
              <w:t>Vaste tegemoetkoming in Uitkering AOW</w:t>
            </w:r>
          </w:p>
        </w:tc>
        <w:tc>
          <w:tcPr>
            <w:tcW w:w="567" w:type="dxa"/>
            <w:shd w:val="clear" w:color="auto" w:fill="auto"/>
          </w:tcPr>
          <w:p w14:paraId="130D0F3E" w14:textId="77777777" w:rsidR="00792114" w:rsidRPr="000618F6" w:rsidRDefault="00792114" w:rsidP="0013365C">
            <w:pPr>
              <w:ind w:left="0"/>
              <w:jc w:val="right"/>
              <w:rPr>
                <w:sz w:val="20"/>
              </w:rPr>
            </w:pPr>
            <w:r w:rsidRPr="000618F6">
              <w:rPr>
                <w:sz w:val="20"/>
              </w:rPr>
              <w:t>1.7</w:t>
            </w:r>
          </w:p>
        </w:tc>
        <w:tc>
          <w:tcPr>
            <w:tcW w:w="1276" w:type="dxa"/>
            <w:shd w:val="clear" w:color="auto" w:fill="auto"/>
          </w:tcPr>
          <w:p w14:paraId="770E7737" w14:textId="77777777" w:rsidR="00792114" w:rsidRPr="000618F6" w:rsidRDefault="00792114" w:rsidP="0013365C">
            <w:pPr>
              <w:ind w:left="0"/>
              <w:jc w:val="right"/>
              <w:rPr>
                <w:sz w:val="20"/>
              </w:rPr>
            </w:pPr>
            <w:r w:rsidRPr="000618F6">
              <w:rPr>
                <w:sz w:val="20"/>
              </w:rPr>
              <w:t>01-07-2010</w:t>
            </w:r>
          </w:p>
        </w:tc>
        <w:tc>
          <w:tcPr>
            <w:tcW w:w="567" w:type="dxa"/>
            <w:shd w:val="clear" w:color="auto" w:fill="auto"/>
          </w:tcPr>
          <w:p w14:paraId="010073F1" w14:textId="77777777" w:rsidR="00792114" w:rsidRPr="000618F6" w:rsidRDefault="004D23F8" w:rsidP="0013365C">
            <w:pPr>
              <w:ind w:left="0"/>
              <w:jc w:val="right"/>
              <w:rPr>
                <w:sz w:val="20"/>
              </w:rPr>
            </w:pPr>
            <w:r w:rsidRPr="000618F6">
              <w:rPr>
                <w:sz w:val="20"/>
              </w:rPr>
              <w:t>3.1</w:t>
            </w:r>
          </w:p>
        </w:tc>
        <w:tc>
          <w:tcPr>
            <w:tcW w:w="1275" w:type="dxa"/>
            <w:shd w:val="clear" w:color="auto" w:fill="auto"/>
          </w:tcPr>
          <w:p w14:paraId="096C9AE1" w14:textId="77777777" w:rsidR="00792114" w:rsidRPr="000618F6" w:rsidRDefault="00792114" w:rsidP="0013365C">
            <w:pPr>
              <w:ind w:left="0"/>
              <w:jc w:val="right"/>
              <w:rPr>
                <w:sz w:val="20"/>
              </w:rPr>
            </w:pPr>
            <w:r w:rsidRPr="000618F6">
              <w:rPr>
                <w:sz w:val="20"/>
              </w:rPr>
              <w:t>01-01-2014</w:t>
            </w:r>
          </w:p>
        </w:tc>
      </w:tr>
      <w:tr w:rsidR="00792114" w:rsidRPr="000618F6" w14:paraId="1D149151" w14:textId="77777777" w:rsidTr="0013365C">
        <w:tc>
          <w:tcPr>
            <w:tcW w:w="567" w:type="dxa"/>
            <w:shd w:val="clear" w:color="auto" w:fill="auto"/>
          </w:tcPr>
          <w:p w14:paraId="5701D8B7" w14:textId="77777777" w:rsidR="00792114" w:rsidRPr="000618F6" w:rsidRDefault="00792114" w:rsidP="0013365C">
            <w:pPr>
              <w:ind w:left="0"/>
              <w:jc w:val="right"/>
              <w:rPr>
                <w:sz w:val="20"/>
              </w:rPr>
            </w:pPr>
            <w:r w:rsidRPr="000618F6">
              <w:rPr>
                <w:sz w:val="20"/>
              </w:rPr>
              <w:t>85</w:t>
            </w:r>
          </w:p>
        </w:tc>
        <w:tc>
          <w:tcPr>
            <w:tcW w:w="4820" w:type="dxa"/>
            <w:shd w:val="clear" w:color="auto" w:fill="auto"/>
            <w:vAlign w:val="bottom"/>
          </w:tcPr>
          <w:p w14:paraId="7CE3CF96" w14:textId="77777777" w:rsidR="00792114" w:rsidRPr="000618F6" w:rsidRDefault="00792114" w:rsidP="0013365C">
            <w:pPr>
              <w:ind w:left="0"/>
              <w:rPr>
                <w:sz w:val="16"/>
                <w:szCs w:val="16"/>
              </w:rPr>
            </w:pPr>
            <w:r w:rsidRPr="000618F6">
              <w:rPr>
                <w:sz w:val="16"/>
                <w:szCs w:val="16"/>
              </w:rPr>
              <w:t>Vaste tegemoetkoming in Uitkering ANW</w:t>
            </w:r>
          </w:p>
        </w:tc>
        <w:tc>
          <w:tcPr>
            <w:tcW w:w="567" w:type="dxa"/>
            <w:shd w:val="clear" w:color="auto" w:fill="auto"/>
          </w:tcPr>
          <w:p w14:paraId="4A9FB39D" w14:textId="77777777" w:rsidR="00792114" w:rsidRPr="000618F6" w:rsidRDefault="00792114" w:rsidP="0013365C">
            <w:pPr>
              <w:ind w:left="0"/>
              <w:jc w:val="right"/>
              <w:rPr>
                <w:sz w:val="20"/>
              </w:rPr>
            </w:pPr>
            <w:r w:rsidRPr="000618F6">
              <w:rPr>
                <w:sz w:val="20"/>
              </w:rPr>
              <w:t>1.7</w:t>
            </w:r>
          </w:p>
        </w:tc>
        <w:tc>
          <w:tcPr>
            <w:tcW w:w="1276" w:type="dxa"/>
            <w:shd w:val="clear" w:color="auto" w:fill="auto"/>
          </w:tcPr>
          <w:p w14:paraId="6BBA6D44" w14:textId="77777777" w:rsidR="00792114" w:rsidRPr="000618F6" w:rsidRDefault="00792114" w:rsidP="0013365C">
            <w:pPr>
              <w:ind w:left="0"/>
              <w:jc w:val="right"/>
              <w:rPr>
                <w:sz w:val="20"/>
              </w:rPr>
            </w:pPr>
            <w:r w:rsidRPr="000618F6">
              <w:rPr>
                <w:sz w:val="20"/>
              </w:rPr>
              <w:t>01-07-2010</w:t>
            </w:r>
          </w:p>
        </w:tc>
        <w:tc>
          <w:tcPr>
            <w:tcW w:w="567" w:type="dxa"/>
            <w:shd w:val="clear" w:color="auto" w:fill="auto"/>
          </w:tcPr>
          <w:p w14:paraId="69FEC4BC" w14:textId="77777777" w:rsidR="00792114" w:rsidRPr="000618F6" w:rsidRDefault="004D23F8" w:rsidP="0013365C">
            <w:pPr>
              <w:ind w:left="0"/>
              <w:jc w:val="right"/>
              <w:rPr>
                <w:sz w:val="20"/>
              </w:rPr>
            </w:pPr>
            <w:r w:rsidRPr="000618F6">
              <w:rPr>
                <w:sz w:val="20"/>
              </w:rPr>
              <w:t>3.1</w:t>
            </w:r>
          </w:p>
        </w:tc>
        <w:tc>
          <w:tcPr>
            <w:tcW w:w="1275" w:type="dxa"/>
            <w:shd w:val="clear" w:color="auto" w:fill="auto"/>
          </w:tcPr>
          <w:p w14:paraId="6DCE4406" w14:textId="77777777" w:rsidR="00792114" w:rsidRPr="000618F6" w:rsidRDefault="00792114" w:rsidP="0013365C">
            <w:pPr>
              <w:ind w:left="0"/>
              <w:jc w:val="right"/>
              <w:rPr>
                <w:sz w:val="20"/>
              </w:rPr>
            </w:pPr>
            <w:r w:rsidRPr="000618F6">
              <w:rPr>
                <w:sz w:val="20"/>
              </w:rPr>
              <w:t>01-01-2014</w:t>
            </w:r>
          </w:p>
        </w:tc>
      </w:tr>
      <w:tr w:rsidR="00792114" w:rsidRPr="000618F6" w14:paraId="7705DA0E" w14:textId="77777777" w:rsidTr="0013365C">
        <w:tc>
          <w:tcPr>
            <w:tcW w:w="567" w:type="dxa"/>
            <w:shd w:val="clear" w:color="auto" w:fill="auto"/>
          </w:tcPr>
          <w:p w14:paraId="3917A313" w14:textId="77777777" w:rsidR="00792114" w:rsidRPr="000618F6" w:rsidRDefault="00792114" w:rsidP="0013365C">
            <w:pPr>
              <w:ind w:left="0"/>
              <w:jc w:val="right"/>
              <w:rPr>
                <w:sz w:val="20"/>
              </w:rPr>
            </w:pPr>
            <w:r w:rsidRPr="000618F6">
              <w:rPr>
                <w:sz w:val="20"/>
              </w:rPr>
              <w:t>86</w:t>
            </w:r>
          </w:p>
        </w:tc>
        <w:tc>
          <w:tcPr>
            <w:tcW w:w="4820" w:type="dxa"/>
            <w:shd w:val="clear" w:color="auto" w:fill="auto"/>
          </w:tcPr>
          <w:p w14:paraId="5AD7D0CA" w14:textId="77777777" w:rsidR="00792114" w:rsidRPr="000618F6" w:rsidRDefault="00792114" w:rsidP="0013365C">
            <w:pPr>
              <w:ind w:left="0"/>
              <w:rPr>
                <w:sz w:val="16"/>
                <w:szCs w:val="16"/>
              </w:rPr>
            </w:pPr>
          </w:p>
        </w:tc>
        <w:tc>
          <w:tcPr>
            <w:tcW w:w="567" w:type="dxa"/>
            <w:shd w:val="clear" w:color="auto" w:fill="auto"/>
          </w:tcPr>
          <w:p w14:paraId="2471BAC3" w14:textId="77777777" w:rsidR="00792114" w:rsidRPr="000618F6" w:rsidRDefault="00792114" w:rsidP="0013365C">
            <w:pPr>
              <w:ind w:left="0"/>
              <w:jc w:val="right"/>
              <w:rPr>
                <w:sz w:val="20"/>
              </w:rPr>
            </w:pPr>
          </w:p>
        </w:tc>
        <w:tc>
          <w:tcPr>
            <w:tcW w:w="1276" w:type="dxa"/>
            <w:shd w:val="clear" w:color="auto" w:fill="auto"/>
          </w:tcPr>
          <w:p w14:paraId="3A169B77" w14:textId="77777777" w:rsidR="00792114" w:rsidRPr="000618F6" w:rsidRDefault="00792114" w:rsidP="0013365C">
            <w:pPr>
              <w:ind w:left="0"/>
              <w:jc w:val="right"/>
              <w:rPr>
                <w:sz w:val="20"/>
              </w:rPr>
            </w:pPr>
          </w:p>
        </w:tc>
        <w:tc>
          <w:tcPr>
            <w:tcW w:w="567" w:type="dxa"/>
            <w:shd w:val="clear" w:color="auto" w:fill="auto"/>
          </w:tcPr>
          <w:p w14:paraId="1056E8CB" w14:textId="77777777" w:rsidR="00792114" w:rsidRPr="000618F6" w:rsidRDefault="00792114" w:rsidP="0013365C">
            <w:pPr>
              <w:ind w:left="0"/>
              <w:jc w:val="right"/>
              <w:rPr>
                <w:sz w:val="20"/>
              </w:rPr>
            </w:pPr>
          </w:p>
        </w:tc>
        <w:tc>
          <w:tcPr>
            <w:tcW w:w="1275" w:type="dxa"/>
            <w:shd w:val="clear" w:color="auto" w:fill="auto"/>
          </w:tcPr>
          <w:p w14:paraId="712D6EF0" w14:textId="77777777" w:rsidR="00792114" w:rsidRPr="000618F6" w:rsidRDefault="00792114" w:rsidP="0013365C">
            <w:pPr>
              <w:ind w:left="0"/>
              <w:jc w:val="right"/>
              <w:rPr>
                <w:sz w:val="20"/>
              </w:rPr>
            </w:pPr>
          </w:p>
        </w:tc>
      </w:tr>
      <w:tr w:rsidR="00792114" w:rsidRPr="000618F6" w14:paraId="455D3F82" w14:textId="77777777" w:rsidTr="0013365C">
        <w:tc>
          <w:tcPr>
            <w:tcW w:w="567" w:type="dxa"/>
            <w:shd w:val="clear" w:color="auto" w:fill="auto"/>
          </w:tcPr>
          <w:p w14:paraId="368B4871" w14:textId="77777777" w:rsidR="00792114" w:rsidRPr="000618F6" w:rsidRDefault="00792114" w:rsidP="0013365C">
            <w:pPr>
              <w:ind w:left="0"/>
              <w:jc w:val="right"/>
              <w:rPr>
                <w:sz w:val="20"/>
              </w:rPr>
            </w:pPr>
            <w:r w:rsidRPr="000618F6">
              <w:rPr>
                <w:sz w:val="20"/>
              </w:rPr>
              <w:t>87</w:t>
            </w:r>
          </w:p>
        </w:tc>
        <w:tc>
          <w:tcPr>
            <w:tcW w:w="4820" w:type="dxa"/>
            <w:shd w:val="clear" w:color="auto" w:fill="auto"/>
          </w:tcPr>
          <w:p w14:paraId="1866EC8C" w14:textId="77777777" w:rsidR="00792114" w:rsidRPr="000618F6" w:rsidRDefault="00792114" w:rsidP="0013365C">
            <w:pPr>
              <w:ind w:left="0"/>
              <w:rPr>
                <w:sz w:val="16"/>
                <w:szCs w:val="16"/>
              </w:rPr>
            </w:pPr>
            <w:r w:rsidRPr="000618F6">
              <w:rPr>
                <w:sz w:val="16"/>
                <w:szCs w:val="16"/>
              </w:rPr>
              <w:t>Huurtoeslag - maximale huurgrens</w:t>
            </w:r>
          </w:p>
        </w:tc>
        <w:tc>
          <w:tcPr>
            <w:tcW w:w="567" w:type="dxa"/>
            <w:shd w:val="clear" w:color="auto" w:fill="auto"/>
          </w:tcPr>
          <w:p w14:paraId="3F8D7400"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30A8063B"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3903E44B" w14:textId="77777777" w:rsidR="00792114" w:rsidRPr="000618F6" w:rsidRDefault="00792114" w:rsidP="0013365C">
            <w:pPr>
              <w:ind w:left="0"/>
              <w:jc w:val="right"/>
              <w:rPr>
                <w:sz w:val="20"/>
              </w:rPr>
            </w:pPr>
          </w:p>
        </w:tc>
        <w:tc>
          <w:tcPr>
            <w:tcW w:w="1275" w:type="dxa"/>
            <w:shd w:val="clear" w:color="auto" w:fill="auto"/>
          </w:tcPr>
          <w:p w14:paraId="6559E96F" w14:textId="77777777" w:rsidR="00792114" w:rsidRPr="000618F6" w:rsidRDefault="00792114" w:rsidP="0013365C">
            <w:pPr>
              <w:ind w:left="0"/>
              <w:jc w:val="right"/>
              <w:rPr>
                <w:sz w:val="20"/>
              </w:rPr>
            </w:pPr>
          </w:p>
        </w:tc>
      </w:tr>
      <w:tr w:rsidR="00792114" w:rsidRPr="000618F6" w14:paraId="569C6DB5" w14:textId="77777777" w:rsidTr="0013365C">
        <w:tc>
          <w:tcPr>
            <w:tcW w:w="567" w:type="dxa"/>
            <w:shd w:val="clear" w:color="auto" w:fill="auto"/>
          </w:tcPr>
          <w:p w14:paraId="255A458E" w14:textId="77777777" w:rsidR="00792114" w:rsidRPr="000618F6" w:rsidRDefault="00792114" w:rsidP="0013365C">
            <w:pPr>
              <w:ind w:left="0"/>
              <w:jc w:val="right"/>
              <w:rPr>
                <w:sz w:val="20"/>
              </w:rPr>
            </w:pPr>
            <w:r w:rsidRPr="000618F6">
              <w:rPr>
                <w:sz w:val="20"/>
              </w:rPr>
              <w:t>88</w:t>
            </w:r>
          </w:p>
        </w:tc>
        <w:tc>
          <w:tcPr>
            <w:tcW w:w="4820" w:type="dxa"/>
            <w:shd w:val="clear" w:color="auto" w:fill="auto"/>
          </w:tcPr>
          <w:p w14:paraId="132B1E92" w14:textId="77777777" w:rsidR="00792114" w:rsidRPr="000618F6" w:rsidRDefault="00792114" w:rsidP="0013365C">
            <w:pPr>
              <w:ind w:left="0"/>
              <w:rPr>
                <w:sz w:val="16"/>
                <w:szCs w:val="16"/>
              </w:rPr>
            </w:pPr>
            <w:r w:rsidRPr="000618F6">
              <w:rPr>
                <w:sz w:val="16"/>
                <w:szCs w:val="16"/>
              </w:rPr>
              <w:t>Huurtoeslag - maximale huurgrens jongeren onder 23</w:t>
            </w:r>
          </w:p>
        </w:tc>
        <w:tc>
          <w:tcPr>
            <w:tcW w:w="567" w:type="dxa"/>
            <w:shd w:val="clear" w:color="auto" w:fill="auto"/>
          </w:tcPr>
          <w:p w14:paraId="7840938A"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6069006E"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374259FF" w14:textId="77777777" w:rsidR="00792114" w:rsidRPr="000618F6" w:rsidRDefault="00792114" w:rsidP="0013365C">
            <w:pPr>
              <w:ind w:left="0"/>
              <w:jc w:val="right"/>
              <w:rPr>
                <w:sz w:val="20"/>
              </w:rPr>
            </w:pPr>
          </w:p>
        </w:tc>
        <w:tc>
          <w:tcPr>
            <w:tcW w:w="1275" w:type="dxa"/>
            <w:shd w:val="clear" w:color="auto" w:fill="auto"/>
          </w:tcPr>
          <w:p w14:paraId="078363E8" w14:textId="77777777" w:rsidR="00792114" w:rsidRPr="000618F6" w:rsidRDefault="00792114" w:rsidP="0013365C">
            <w:pPr>
              <w:ind w:left="0"/>
              <w:jc w:val="right"/>
              <w:rPr>
                <w:sz w:val="20"/>
              </w:rPr>
            </w:pPr>
          </w:p>
        </w:tc>
      </w:tr>
      <w:tr w:rsidR="00792114" w:rsidRPr="000618F6" w14:paraId="015E164B" w14:textId="77777777" w:rsidTr="0013365C">
        <w:tc>
          <w:tcPr>
            <w:tcW w:w="567" w:type="dxa"/>
            <w:shd w:val="clear" w:color="auto" w:fill="auto"/>
          </w:tcPr>
          <w:p w14:paraId="4A299BF5" w14:textId="77777777" w:rsidR="00792114" w:rsidRPr="000618F6" w:rsidRDefault="00792114" w:rsidP="0013365C">
            <w:pPr>
              <w:ind w:left="0"/>
              <w:jc w:val="right"/>
              <w:rPr>
                <w:sz w:val="20"/>
              </w:rPr>
            </w:pPr>
            <w:r w:rsidRPr="000618F6">
              <w:rPr>
                <w:sz w:val="20"/>
              </w:rPr>
              <w:t>89</w:t>
            </w:r>
          </w:p>
        </w:tc>
        <w:tc>
          <w:tcPr>
            <w:tcW w:w="4820" w:type="dxa"/>
            <w:shd w:val="clear" w:color="auto" w:fill="auto"/>
          </w:tcPr>
          <w:p w14:paraId="3950F2BA" w14:textId="77777777" w:rsidR="00792114" w:rsidRPr="000618F6" w:rsidRDefault="00792114" w:rsidP="0013365C">
            <w:pPr>
              <w:ind w:left="0"/>
              <w:rPr>
                <w:sz w:val="16"/>
                <w:szCs w:val="16"/>
              </w:rPr>
            </w:pPr>
          </w:p>
        </w:tc>
        <w:tc>
          <w:tcPr>
            <w:tcW w:w="567" w:type="dxa"/>
            <w:shd w:val="clear" w:color="auto" w:fill="auto"/>
          </w:tcPr>
          <w:p w14:paraId="717C928C" w14:textId="77777777" w:rsidR="00792114" w:rsidRPr="000618F6" w:rsidRDefault="00792114" w:rsidP="0013365C">
            <w:pPr>
              <w:ind w:left="0"/>
              <w:jc w:val="right"/>
              <w:rPr>
                <w:sz w:val="20"/>
              </w:rPr>
            </w:pPr>
          </w:p>
        </w:tc>
        <w:tc>
          <w:tcPr>
            <w:tcW w:w="1276" w:type="dxa"/>
            <w:shd w:val="clear" w:color="auto" w:fill="auto"/>
          </w:tcPr>
          <w:p w14:paraId="530F01EA" w14:textId="77777777" w:rsidR="00792114" w:rsidRPr="000618F6" w:rsidRDefault="00792114" w:rsidP="0013365C">
            <w:pPr>
              <w:ind w:left="0"/>
              <w:jc w:val="right"/>
              <w:rPr>
                <w:sz w:val="20"/>
              </w:rPr>
            </w:pPr>
          </w:p>
        </w:tc>
        <w:tc>
          <w:tcPr>
            <w:tcW w:w="567" w:type="dxa"/>
            <w:shd w:val="clear" w:color="auto" w:fill="auto"/>
          </w:tcPr>
          <w:p w14:paraId="01C94DFF" w14:textId="77777777" w:rsidR="00792114" w:rsidRPr="000618F6" w:rsidRDefault="00792114" w:rsidP="0013365C">
            <w:pPr>
              <w:ind w:left="0"/>
              <w:jc w:val="right"/>
              <w:rPr>
                <w:sz w:val="20"/>
              </w:rPr>
            </w:pPr>
          </w:p>
        </w:tc>
        <w:tc>
          <w:tcPr>
            <w:tcW w:w="1275" w:type="dxa"/>
            <w:shd w:val="clear" w:color="auto" w:fill="auto"/>
          </w:tcPr>
          <w:p w14:paraId="22C1D6E7" w14:textId="77777777" w:rsidR="00792114" w:rsidRPr="000618F6" w:rsidRDefault="00792114" w:rsidP="0013365C">
            <w:pPr>
              <w:ind w:left="0"/>
              <w:jc w:val="right"/>
              <w:rPr>
                <w:sz w:val="20"/>
              </w:rPr>
            </w:pPr>
          </w:p>
        </w:tc>
      </w:tr>
      <w:tr w:rsidR="00792114" w:rsidRPr="000618F6" w14:paraId="2ECFCB7B" w14:textId="77777777" w:rsidTr="0013365C">
        <w:tc>
          <w:tcPr>
            <w:tcW w:w="567" w:type="dxa"/>
            <w:shd w:val="clear" w:color="auto" w:fill="auto"/>
          </w:tcPr>
          <w:p w14:paraId="1189F279" w14:textId="77777777" w:rsidR="00792114" w:rsidRPr="000618F6" w:rsidRDefault="00792114" w:rsidP="0013365C">
            <w:pPr>
              <w:ind w:left="0"/>
              <w:jc w:val="right"/>
              <w:rPr>
                <w:sz w:val="20"/>
              </w:rPr>
            </w:pPr>
            <w:r w:rsidRPr="000618F6">
              <w:rPr>
                <w:sz w:val="20"/>
              </w:rPr>
              <w:t>104</w:t>
            </w:r>
          </w:p>
        </w:tc>
        <w:tc>
          <w:tcPr>
            <w:tcW w:w="4820" w:type="dxa"/>
            <w:shd w:val="clear" w:color="auto" w:fill="auto"/>
          </w:tcPr>
          <w:p w14:paraId="7427BA69" w14:textId="77777777" w:rsidR="00792114" w:rsidRPr="000618F6" w:rsidRDefault="00792114" w:rsidP="0013365C">
            <w:pPr>
              <w:ind w:left="0"/>
              <w:rPr>
                <w:sz w:val="16"/>
                <w:szCs w:val="16"/>
              </w:rPr>
            </w:pPr>
          </w:p>
        </w:tc>
        <w:tc>
          <w:tcPr>
            <w:tcW w:w="567" w:type="dxa"/>
            <w:shd w:val="clear" w:color="auto" w:fill="auto"/>
          </w:tcPr>
          <w:p w14:paraId="33274B2A" w14:textId="77777777" w:rsidR="00792114" w:rsidRPr="000618F6" w:rsidRDefault="00792114" w:rsidP="0013365C">
            <w:pPr>
              <w:ind w:left="0"/>
              <w:jc w:val="right"/>
              <w:rPr>
                <w:sz w:val="20"/>
              </w:rPr>
            </w:pPr>
          </w:p>
        </w:tc>
        <w:tc>
          <w:tcPr>
            <w:tcW w:w="1276" w:type="dxa"/>
            <w:shd w:val="clear" w:color="auto" w:fill="auto"/>
          </w:tcPr>
          <w:p w14:paraId="057B539E" w14:textId="77777777" w:rsidR="00792114" w:rsidRPr="000618F6" w:rsidRDefault="00792114" w:rsidP="0013365C">
            <w:pPr>
              <w:ind w:left="0"/>
              <w:jc w:val="right"/>
              <w:rPr>
                <w:sz w:val="20"/>
              </w:rPr>
            </w:pPr>
          </w:p>
        </w:tc>
        <w:tc>
          <w:tcPr>
            <w:tcW w:w="567" w:type="dxa"/>
            <w:shd w:val="clear" w:color="auto" w:fill="auto"/>
          </w:tcPr>
          <w:p w14:paraId="67438134" w14:textId="77777777" w:rsidR="00792114" w:rsidRPr="000618F6" w:rsidRDefault="00792114" w:rsidP="0013365C">
            <w:pPr>
              <w:ind w:left="0"/>
              <w:jc w:val="right"/>
              <w:rPr>
                <w:sz w:val="20"/>
              </w:rPr>
            </w:pPr>
          </w:p>
        </w:tc>
        <w:tc>
          <w:tcPr>
            <w:tcW w:w="1275" w:type="dxa"/>
            <w:shd w:val="clear" w:color="auto" w:fill="auto"/>
          </w:tcPr>
          <w:p w14:paraId="23C0998F" w14:textId="77777777" w:rsidR="00792114" w:rsidRPr="000618F6" w:rsidRDefault="00792114" w:rsidP="0013365C">
            <w:pPr>
              <w:ind w:left="0"/>
              <w:jc w:val="right"/>
              <w:rPr>
                <w:sz w:val="20"/>
              </w:rPr>
            </w:pPr>
          </w:p>
        </w:tc>
      </w:tr>
      <w:tr w:rsidR="00792114" w:rsidRPr="000618F6" w14:paraId="673F2559" w14:textId="77777777" w:rsidTr="0013365C">
        <w:tc>
          <w:tcPr>
            <w:tcW w:w="567" w:type="dxa"/>
            <w:shd w:val="clear" w:color="auto" w:fill="auto"/>
          </w:tcPr>
          <w:p w14:paraId="74BE00ED" w14:textId="77777777" w:rsidR="00792114" w:rsidRPr="000618F6" w:rsidRDefault="00792114" w:rsidP="0013365C">
            <w:pPr>
              <w:ind w:left="0"/>
              <w:jc w:val="right"/>
              <w:rPr>
                <w:sz w:val="20"/>
              </w:rPr>
            </w:pPr>
            <w:r w:rsidRPr="000618F6">
              <w:rPr>
                <w:sz w:val="20"/>
              </w:rPr>
              <w:t>105</w:t>
            </w:r>
          </w:p>
        </w:tc>
        <w:tc>
          <w:tcPr>
            <w:tcW w:w="4820" w:type="dxa"/>
            <w:shd w:val="clear" w:color="auto" w:fill="auto"/>
          </w:tcPr>
          <w:p w14:paraId="38367CBC" w14:textId="77777777" w:rsidR="00792114" w:rsidRPr="000618F6" w:rsidRDefault="00792114" w:rsidP="0013365C">
            <w:pPr>
              <w:ind w:left="0"/>
              <w:rPr>
                <w:sz w:val="16"/>
                <w:szCs w:val="16"/>
              </w:rPr>
            </w:pPr>
            <w:r w:rsidRPr="000618F6">
              <w:rPr>
                <w:sz w:val="16"/>
                <w:szCs w:val="16"/>
              </w:rPr>
              <w:t>Huurtoeslag – ondergrens</w:t>
            </w:r>
          </w:p>
        </w:tc>
        <w:tc>
          <w:tcPr>
            <w:tcW w:w="567" w:type="dxa"/>
            <w:shd w:val="clear" w:color="auto" w:fill="auto"/>
          </w:tcPr>
          <w:p w14:paraId="1D5BFCDC"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6D003F1D"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3D822868" w14:textId="77777777" w:rsidR="00792114" w:rsidRPr="000618F6" w:rsidRDefault="00792114" w:rsidP="0013365C">
            <w:pPr>
              <w:ind w:left="0"/>
              <w:jc w:val="right"/>
              <w:rPr>
                <w:sz w:val="20"/>
              </w:rPr>
            </w:pPr>
          </w:p>
        </w:tc>
        <w:tc>
          <w:tcPr>
            <w:tcW w:w="1275" w:type="dxa"/>
            <w:shd w:val="clear" w:color="auto" w:fill="auto"/>
          </w:tcPr>
          <w:p w14:paraId="4554F4C6" w14:textId="77777777" w:rsidR="00792114" w:rsidRPr="000618F6" w:rsidRDefault="00792114" w:rsidP="0013365C">
            <w:pPr>
              <w:ind w:left="0"/>
              <w:jc w:val="right"/>
              <w:rPr>
                <w:sz w:val="20"/>
              </w:rPr>
            </w:pPr>
          </w:p>
        </w:tc>
      </w:tr>
      <w:tr w:rsidR="00792114" w:rsidRPr="000618F6" w14:paraId="002739D8" w14:textId="77777777" w:rsidTr="0013365C">
        <w:tc>
          <w:tcPr>
            <w:tcW w:w="567" w:type="dxa"/>
            <w:shd w:val="clear" w:color="auto" w:fill="auto"/>
          </w:tcPr>
          <w:p w14:paraId="7C88A3DD" w14:textId="77777777" w:rsidR="00792114" w:rsidRPr="000618F6" w:rsidRDefault="00792114" w:rsidP="0013365C">
            <w:pPr>
              <w:ind w:left="0"/>
              <w:jc w:val="right"/>
              <w:rPr>
                <w:sz w:val="20"/>
              </w:rPr>
            </w:pPr>
            <w:r w:rsidRPr="000618F6">
              <w:rPr>
                <w:sz w:val="20"/>
              </w:rPr>
              <w:t>106</w:t>
            </w:r>
          </w:p>
        </w:tc>
        <w:tc>
          <w:tcPr>
            <w:tcW w:w="4820" w:type="dxa"/>
            <w:shd w:val="clear" w:color="auto" w:fill="auto"/>
          </w:tcPr>
          <w:p w14:paraId="21036201" w14:textId="77777777" w:rsidR="00792114" w:rsidRPr="000618F6" w:rsidRDefault="00792114" w:rsidP="0013365C">
            <w:pPr>
              <w:ind w:left="0"/>
              <w:rPr>
                <w:sz w:val="16"/>
                <w:szCs w:val="16"/>
              </w:rPr>
            </w:pPr>
            <w:r w:rsidRPr="000618F6">
              <w:rPr>
                <w:sz w:val="16"/>
                <w:szCs w:val="16"/>
              </w:rPr>
              <w:t>Huurtoeslag - ondergrens eenpersoonshuishouden pensioengerechtigd</w:t>
            </w:r>
          </w:p>
        </w:tc>
        <w:tc>
          <w:tcPr>
            <w:tcW w:w="567" w:type="dxa"/>
            <w:shd w:val="clear" w:color="auto" w:fill="auto"/>
          </w:tcPr>
          <w:p w14:paraId="19D378A3"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60C7C880"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6B63B4AF" w14:textId="77777777" w:rsidR="00792114" w:rsidRPr="000618F6" w:rsidRDefault="00792114" w:rsidP="0013365C">
            <w:pPr>
              <w:ind w:left="0"/>
              <w:jc w:val="right"/>
              <w:rPr>
                <w:sz w:val="20"/>
              </w:rPr>
            </w:pPr>
          </w:p>
        </w:tc>
        <w:tc>
          <w:tcPr>
            <w:tcW w:w="1275" w:type="dxa"/>
            <w:shd w:val="clear" w:color="auto" w:fill="auto"/>
          </w:tcPr>
          <w:p w14:paraId="6B1783C6" w14:textId="77777777" w:rsidR="00792114" w:rsidRPr="000618F6" w:rsidRDefault="00792114" w:rsidP="0013365C">
            <w:pPr>
              <w:ind w:left="0"/>
              <w:jc w:val="right"/>
              <w:rPr>
                <w:sz w:val="20"/>
              </w:rPr>
            </w:pPr>
          </w:p>
        </w:tc>
      </w:tr>
      <w:tr w:rsidR="00792114" w:rsidRPr="000618F6" w14:paraId="15FEBD33" w14:textId="77777777" w:rsidTr="0013365C">
        <w:tc>
          <w:tcPr>
            <w:tcW w:w="567" w:type="dxa"/>
            <w:shd w:val="clear" w:color="auto" w:fill="auto"/>
          </w:tcPr>
          <w:p w14:paraId="7BE2D122" w14:textId="77777777" w:rsidR="00792114" w:rsidRPr="000618F6" w:rsidRDefault="00792114" w:rsidP="0013365C">
            <w:pPr>
              <w:ind w:left="0"/>
              <w:jc w:val="right"/>
              <w:rPr>
                <w:sz w:val="20"/>
              </w:rPr>
            </w:pPr>
            <w:r w:rsidRPr="000618F6">
              <w:rPr>
                <w:sz w:val="20"/>
              </w:rPr>
              <w:t>107</w:t>
            </w:r>
          </w:p>
        </w:tc>
        <w:tc>
          <w:tcPr>
            <w:tcW w:w="4820" w:type="dxa"/>
            <w:shd w:val="clear" w:color="auto" w:fill="auto"/>
          </w:tcPr>
          <w:p w14:paraId="477DF200" w14:textId="77777777" w:rsidR="00792114" w:rsidRPr="000618F6" w:rsidRDefault="00792114" w:rsidP="0013365C">
            <w:pPr>
              <w:ind w:left="0"/>
              <w:rPr>
                <w:sz w:val="16"/>
                <w:szCs w:val="16"/>
              </w:rPr>
            </w:pPr>
            <w:r w:rsidRPr="000618F6">
              <w:rPr>
                <w:sz w:val="16"/>
                <w:szCs w:val="16"/>
              </w:rPr>
              <w:t>Huurtoeslag - ondergrens meerpersoonshuishouden pensioengerechtigd</w:t>
            </w:r>
          </w:p>
        </w:tc>
        <w:tc>
          <w:tcPr>
            <w:tcW w:w="567" w:type="dxa"/>
            <w:shd w:val="clear" w:color="auto" w:fill="auto"/>
          </w:tcPr>
          <w:p w14:paraId="45B9BA66"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0130B114"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4405ED75" w14:textId="77777777" w:rsidR="00792114" w:rsidRPr="000618F6" w:rsidRDefault="00792114" w:rsidP="0013365C">
            <w:pPr>
              <w:ind w:left="0"/>
              <w:jc w:val="right"/>
              <w:rPr>
                <w:sz w:val="20"/>
              </w:rPr>
            </w:pPr>
          </w:p>
        </w:tc>
        <w:tc>
          <w:tcPr>
            <w:tcW w:w="1275" w:type="dxa"/>
            <w:shd w:val="clear" w:color="auto" w:fill="auto"/>
          </w:tcPr>
          <w:p w14:paraId="32738D41" w14:textId="77777777" w:rsidR="00792114" w:rsidRPr="000618F6" w:rsidRDefault="00792114" w:rsidP="0013365C">
            <w:pPr>
              <w:ind w:left="0"/>
              <w:jc w:val="right"/>
              <w:rPr>
                <w:sz w:val="20"/>
              </w:rPr>
            </w:pPr>
          </w:p>
        </w:tc>
      </w:tr>
      <w:tr w:rsidR="00792114" w:rsidRPr="000618F6" w14:paraId="3D6E79AF" w14:textId="77777777" w:rsidTr="0013365C">
        <w:tc>
          <w:tcPr>
            <w:tcW w:w="567" w:type="dxa"/>
            <w:shd w:val="clear" w:color="auto" w:fill="auto"/>
          </w:tcPr>
          <w:p w14:paraId="68AD050C" w14:textId="77777777" w:rsidR="00792114" w:rsidRPr="000618F6" w:rsidRDefault="00792114" w:rsidP="0013365C">
            <w:pPr>
              <w:ind w:left="0"/>
              <w:jc w:val="right"/>
              <w:rPr>
                <w:b/>
                <w:bCs/>
                <w:sz w:val="20"/>
              </w:rPr>
            </w:pPr>
            <w:r w:rsidRPr="000618F6">
              <w:rPr>
                <w:b/>
                <w:bCs/>
                <w:sz w:val="20"/>
              </w:rPr>
              <w:t>108</w:t>
            </w:r>
          </w:p>
        </w:tc>
        <w:tc>
          <w:tcPr>
            <w:tcW w:w="4820" w:type="dxa"/>
            <w:shd w:val="clear" w:color="auto" w:fill="auto"/>
          </w:tcPr>
          <w:p w14:paraId="50A78E0D" w14:textId="77777777" w:rsidR="00792114" w:rsidRPr="000618F6" w:rsidRDefault="00792114" w:rsidP="0013365C">
            <w:pPr>
              <w:ind w:left="0"/>
              <w:rPr>
                <w:b/>
                <w:bCs/>
                <w:sz w:val="16"/>
                <w:szCs w:val="16"/>
              </w:rPr>
            </w:pPr>
            <w:r w:rsidRPr="000618F6">
              <w:rPr>
                <w:b/>
                <w:bCs/>
                <w:sz w:val="16"/>
                <w:szCs w:val="16"/>
              </w:rPr>
              <w:t>Max. verhoging eenpersoonshuishouden</w:t>
            </w:r>
          </w:p>
        </w:tc>
        <w:tc>
          <w:tcPr>
            <w:tcW w:w="567" w:type="dxa"/>
            <w:shd w:val="clear" w:color="auto" w:fill="auto"/>
          </w:tcPr>
          <w:p w14:paraId="470169C1" w14:textId="77777777" w:rsidR="00792114" w:rsidRPr="000618F6" w:rsidRDefault="00792114" w:rsidP="0013365C">
            <w:pPr>
              <w:ind w:left="0"/>
              <w:jc w:val="right"/>
              <w:rPr>
                <w:b/>
                <w:bCs/>
                <w:sz w:val="20"/>
              </w:rPr>
            </w:pPr>
            <w:r w:rsidRPr="000618F6">
              <w:rPr>
                <w:b/>
                <w:bCs/>
                <w:sz w:val="20"/>
              </w:rPr>
              <w:t>1.0</w:t>
            </w:r>
          </w:p>
        </w:tc>
        <w:tc>
          <w:tcPr>
            <w:tcW w:w="1276" w:type="dxa"/>
            <w:shd w:val="clear" w:color="auto" w:fill="auto"/>
          </w:tcPr>
          <w:p w14:paraId="1C42F392" w14:textId="77777777" w:rsidR="00792114" w:rsidRPr="000618F6" w:rsidRDefault="00792114" w:rsidP="0013365C">
            <w:pPr>
              <w:ind w:left="0"/>
              <w:jc w:val="right"/>
              <w:rPr>
                <w:b/>
                <w:bCs/>
                <w:sz w:val="20"/>
              </w:rPr>
            </w:pPr>
            <w:r w:rsidRPr="000618F6">
              <w:rPr>
                <w:b/>
                <w:bCs/>
                <w:sz w:val="20"/>
              </w:rPr>
              <w:t>01-01-2004</w:t>
            </w:r>
          </w:p>
        </w:tc>
        <w:tc>
          <w:tcPr>
            <w:tcW w:w="567" w:type="dxa"/>
            <w:shd w:val="clear" w:color="auto" w:fill="auto"/>
          </w:tcPr>
          <w:p w14:paraId="4F86F570" w14:textId="77777777" w:rsidR="00792114" w:rsidRPr="000618F6" w:rsidRDefault="00792114" w:rsidP="0013365C">
            <w:pPr>
              <w:ind w:left="0"/>
              <w:jc w:val="right"/>
              <w:rPr>
                <w:b/>
                <w:bCs/>
                <w:sz w:val="20"/>
              </w:rPr>
            </w:pPr>
          </w:p>
        </w:tc>
        <w:tc>
          <w:tcPr>
            <w:tcW w:w="1275" w:type="dxa"/>
            <w:shd w:val="clear" w:color="auto" w:fill="auto"/>
          </w:tcPr>
          <w:p w14:paraId="0782BBE2" w14:textId="72303BE5" w:rsidR="00792114" w:rsidRPr="000618F6" w:rsidRDefault="00503CCA" w:rsidP="0013365C">
            <w:pPr>
              <w:ind w:left="0"/>
              <w:jc w:val="right"/>
              <w:rPr>
                <w:b/>
                <w:bCs/>
                <w:sz w:val="20"/>
              </w:rPr>
            </w:pPr>
            <w:r w:rsidRPr="000618F6">
              <w:rPr>
                <w:b/>
                <w:bCs/>
                <w:sz w:val="20"/>
              </w:rPr>
              <w:t>01-07-2020</w:t>
            </w:r>
          </w:p>
        </w:tc>
      </w:tr>
      <w:tr w:rsidR="00503CCA" w:rsidRPr="000618F6" w14:paraId="020C40A0" w14:textId="77777777" w:rsidTr="0013365C">
        <w:tc>
          <w:tcPr>
            <w:tcW w:w="567" w:type="dxa"/>
            <w:shd w:val="clear" w:color="auto" w:fill="auto"/>
          </w:tcPr>
          <w:p w14:paraId="523F0B56" w14:textId="77777777" w:rsidR="00503CCA" w:rsidRPr="000618F6" w:rsidRDefault="00503CCA" w:rsidP="00503CCA">
            <w:pPr>
              <w:ind w:left="0"/>
              <w:jc w:val="right"/>
              <w:rPr>
                <w:b/>
                <w:bCs/>
                <w:sz w:val="20"/>
              </w:rPr>
            </w:pPr>
            <w:r w:rsidRPr="000618F6">
              <w:rPr>
                <w:b/>
                <w:bCs/>
                <w:sz w:val="20"/>
              </w:rPr>
              <w:lastRenderedPageBreak/>
              <w:t>109</w:t>
            </w:r>
          </w:p>
        </w:tc>
        <w:tc>
          <w:tcPr>
            <w:tcW w:w="4820" w:type="dxa"/>
            <w:shd w:val="clear" w:color="auto" w:fill="auto"/>
          </w:tcPr>
          <w:p w14:paraId="57A2B723" w14:textId="77777777" w:rsidR="00503CCA" w:rsidRPr="000618F6" w:rsidRDefault="00503CCA" w:rsidP="00503CCA">
            <w:pPr>
              <w:ind w:left="0"/>
              <w:rPr>
                <w:b/>
                <w:bCs/>
                <w:sz w:val="16"/>
                <w:szCs w:val="16"/>
              </w:rPr>
            </w:pPr>
            <w:r w:rsidRPr="000618F6">
              <w:rPr>
                <w:b/>
                <w:bCs/>
                <w:sz w:val="16"/>
                <w:szCs w:val="16"/>
              </w:rPr>
              <w:t>Max. verhoging tweepersoonshuishouden</w:t>
            </w:r>
          </w:p>
        </w:tc>
        <w:tc>
          <w:tcPr>
            <w:tcW w:w="567" w:type="dxa"/>
            <w:shd w:val="clear" w:color="auto" w:fill="auto"/>
          </w:tcPr>
          <w:p w14:paraId="18588BD7" w14:textId="77777777" w:rsidR="00503CCA" w:rsidRPr="000618F6" w:rsidRDefault="00503CCA" w:rsidP="00503CCA">
            <w:pPr>
              <w:ind w:left="0"/>
              <w:jc w:val="right"/>
              <w:rPr>
                <w:b/>
                <w:bCs/>
                <w:sz w:val="20"/>
              </w:rPr>
            </w:pPr>
            <w:r w:rsidRPr="000618F6">
              <w:rPr>
                <w:b/>
                <w:bCs/>
                <w:sz w:val="20"/>
              </w:rPr>
              <w:t>1.0</w:t>
            </w:r>
          </w:p>
        </w:tc>
        <w:tc>
          <w:tcPr>
            <w:tcW w:w="1276" w:type="dxa"/>
            <w:shd w:val="clear" w:color="auto" w:fill="auto"/>
          </w:tcPr>
          <w:p w14:paraId="17F96D95" w14:textId="77777777" w:rsidR="00503CCA" w:rsidRPr="000618F6" w:rsidRDefault="00503CCA" w:rsidP="00503CCA">
            <w:pPr>
              <w:ind w:left="0"/>
              <w:jc w:val="right"/>
              <w:rPr>
                <w:b/>
                <w:bCs/>
                <w:sz w:val="20"/>
              </w:rPr>
            </w:pPr>
            <w:r w:rsidRPr="000618F6">
              <w:rPr>
                <w:b/>
                <w:bCs/>
                <w:sz w:val="20"/>
              </w:rPr>
              <w:t>01-01-2004</w:t>
            </w:r>
          </w:p>
        </w:tc>
        <w:tc>
          <w:tcPr>
            <w:tcW w:w="567" w:type="dxa"/>
            <w:shd w:val="clear" w:color="auto" w:fill="auto"/>
          </w:tcPr>
          <w:p w14:paraId="56EDA2A0" w14:textId="77777777" w:rsidR="00503CCA" w:rsidRPr="000618F6" w:rsidRDefault="00503CCA" w:rsidP="00503CCA">
            <w:pPr>
              <w:ind w:left="0"/>
              <w:jc w:val="right"/>
              <w:rPr>
                <w:b/>
                <w:bCs/>
                <w:sz w:val="20"/>
              </w:rPr>
            </w:pPr>
          </w:p>
        </w:tc>
        <w:tc>
          <w:tcPr>
            <w:tcW w:w="1275" w:type="dxa"/>
            <w:shd w:val="clear" w:color="auto" w:fill="auto"/>
          </w:tcPr>
          <w:p w14:paraId="7584C87C" w14:textId="7380B8DF" w:rsidR="00503CCA" w:rsidRPr="000618F6" w:rsidRDefault="00503CCA" w:rsidP="00503CCA">
            <w:pPr>
              <w:ind w:left="0"/>
              <w:jc w:val="right"/>
              <w:rPr>
                <w:b/>
                <w:bCs/>
                <w:sz w:val="20"/>
              </w:rPr>
            </w:pPr>
            <w:r w:rsidRPr="000618F6">
              <w:rPr>
                <w:b/>
                <w:bCs/>
                <w:sz w:val="20"/>
              </w:rPr>
              <w:t>01-07-2020</w:t>
            </w:r>
          </w:p>
        </w:tc>
      </w:tr>
      <w:tr w:rsidR="00503CCA" w:rsidRPr="000618F6" w14:paraId="5234DBA0" w14:textId="77777777" w:rsidTr="0013365C">
        <w:tc>
          <w:tcPr>
            <w:tcW w:w="567" w:type="dxa"/>
            <w:shd w:val="clear" w:color="auto" w:fill="auto"/>
          </w:tcPr>
          <w:p w14:paraId="2B17EC1B" w14:textId="77777777" w:rsidR="00503CCA" w:rsidRPr="000618F6" w:rsidRDefault="00503CCA" w:rsidP="00503CCA">
            <w:pPr>
              <w:ind w:left="0"/>
              <w:jc w:val="right"/>
              <w:rPr>
                <w:b/>
                <w:bCs/>
                <w:sz w:val="20"/>
              </w:rPr>
            </w:pPr>
            <w:r w:rsidRPr="000618F6">
              <w:rPr>
                <w:b/>
                <w:bCs/>
                <w:sz w:val="20"/>
              </w:rPr>
              <w:t>110</w:t>
            </w:r>
          </w:p>
        </w:tc>
        <w:tc>
          <w:tcPr>
            <w:tcW w:w="4820" w:type="dxa"/>
            <w:shd w:val="clear" w:color="auto" w:fill="auto"/>
          </w:tcPr>
          <w:p w14:paraId="4FC98135" w14:textId="77777777" w:rsidR="00503CCA" w:rsidRPr="000618F6" w:rsidRDefault="00503CCA" w:rsidP="00503CCA">
            <w:pPr>
              <w:ind w:left="0"/>
              <w:rPr>
                <w:b/>
                <w:bCs/>
                <w:sz w:val="16"/>
                <w:szCs w:val="16"/>
              </w:rPr>
            </w:pPr>
            <w:r w:rsidRPr="000618F6">
              <w:rPr>
                <w:b/>
                <w:bCs/>
                <w:sz w:val="16"/>
                <w:szCs w:val="16"/>
              </w:rPr>
              <w:t>Max. verhoging meerpersoonshuishouden</w:t>
            </w:r>
          </w:p>
        </w:tc>
        <w:tc>
          <w:tcPr>
            <w:tcW w:w="567" w:type="dxa"/>
            <w:shd w:val="clear" w:color="auto" w:fill="auto"/>
          </w:tcPr>
          <w:p w14:paraId="006E9DFB" w14:textId="77777777" w:rsidR="00503CCA" w:rsidRPr="000618F6" w:rsidRDefault="00503CCA" w:rsidP="00503CCA">
            <w:pPr>
              <w:ind w:left="0"/>
              <w:jc w:val="right"/>
              <w:rPr>
                <w:b/>
                <w:bCs/>
                <w:sz w:val="20"/>
              </w:rPr>
            </w:pPr>
            <w:r w:rsidRPr="000618F6">
              <w:rPr>
                <w:b/>
                <w:bCs/>
                <w:sz w:val="20"/>
              </w:rPr>
              <w:t>1.0</w:t>
            </w:r>
          </w:p>
        </w:tc>
        <w:tc>
          <w:tcPr>
            <w:tcW w:w="1276" w:type="dxa"/>
            <w:shd w:val="clear" w:color="auto" w:fill="auto"/>
          </w:tcPr>
          <w:p w14:paraId="2EAF63DA" w14:textId="77777777" w:rsidR="00503CCA" w:rsidRPr="000618F6" w:rsidRDefault="00503CCA" w:rsidP="00503CCA">
            <w:pPr>
              <w:ind w:left="0"/>
              <w:jc w:val="right"/>
              <w:rPr>
                <w:b/>
                <w:bCs/>
                <w:sz w:val="20"/>
              </w:rPr>
            </w:pPr>
            <w:r w:rsidRPr="000618F6">
              <w:rPr>
                <w:b/>
                <w:bCs/>
                <w:sz w:val="20"/>
              </w:rPr>
              <w:t>01-01-2004</w:t>
            </w:r>
          </w:p>
        </w:tc>
        <w:tc>
          <w:tcPr>
            <w:tcW w:w="567" w:type="dxa"/>
            <w:shd w:val="clear" w:color="auto" w:fill="auto"/>
          </w:tcPr>
          <w:p w14:paraId="1996687B" w14:textId="77777777" w:rsidR="00503CCA" w:rsidRPr="000618F6" w:rsidRDefault="00503CCA" w:rsidP="00503CCA">
            <w:pPr>
              <w:ind w:left="0"/>
              <w:jc w:val="right"/>
              <w:rPr>
                <w:b/>
                <w:bCs/>
                <w:sz w:val="20"/>
              </w:rPr>
            </w:pPr>
          </w:p>
        </w:tc>
        <w:tc>
          <w:tcPr>
            <w:tcW w:w="1275" w:type="dxa"/>
            <w:shd w:val="clear" w:color="auto" w:fill="auto"/>
          </w:tcPr>
          <w:p w14:paraId="3A330433" w14:textId="5AEB12B2" w:rsidR="00503CCA" w:rsidRPr="000618F6" w:rsidRDefault="00503CCA" w:rsidP="00503CCA">
            <w:pPr>
              <w:ind w:left="0"/>
              <w:jc w:val="right"/>
              <w:rPr>
                <w:b/>
                <w:bCs/>
                <w:sz w:val="20"/>
              </w:rPr>
            </w:pPr>
            <w:r w:rsidRPr="000618F6">
              <w:rPr>
                <w:b/>
                <w:bCs/>
                <w:sz w:val="20"/>
              </w:rPr>
              <w:t>01-07-2020</w:t>
            </w:r>
          </w:p>
        </w:tc>
      </w:tr>
      <w:tr w:rsidR="00503CCA" w:rsidRPr="000618F6" w14:paraId="31732EE1" w14:textId="77777777" w:rsidTr="0013365C">
        <w:tc>
          <w:tcPr>
            <w:tcW w:w="567" w:type="dxa"/>
            <w:shd w:val="clear" w:color="auto" w:fill="auto"/>
          </w:tcPr>
          <w:p w14:paraId="50DA6908" w14:textId="77777777" w:rsidR="00503CCA" w:rsidRPr="000618F6" w:rsidRDefault="00503CCA" w:rsidP="00503CCA">
            <w:pPr>
              <w:ind w:left="0"/>
              <w:jc w:val="right"/>
              <w:rPr>
                <w:b/>
                <w:bCs/>
                <w:sz w:val="20"/>
              </w:rPr>
            </w:pPr>
            <w:r w:rsidRPr="000618F6">
              <w:rPr>
                <w:b/>
                <w:bCs/>
                <w:sz w:val="20"/>
              </w:rPr>
              <w:t>111</w:t>
            </w:r>
          </w:p>
        </w:tc>
        <w:tc>
          <w:tcPr>
            <w:tcW w:w="4820" w:type="dxa"/>
            <w:shd w:val="clear" w:color="auto" w:fill="auto"/>
          </w:tcPr>
          <w:p w14:paraId="65FC44ED" w14:textId="77777777" w:rsidR="00503CCA" w:rsidRPr="000618F6" w:rsidRDefault="00503CCA" w:rsidP="00503CCA">
            <w:pPr>
              <w:ind w:left="0"/>
              <w:rPr>
                <w:b/>
                <w:bCs/>
                <w:sz w:val="16"/>
                <w:szCs w:val="16"/>
              </w:rPr>
            </w:pPr>
            <w:r w:rsidRPr="000618F6">
              <w:rPr>
                <w:b/>
                <w:bCs/>
                <w:sz w:val="16"/>
                <w:szCs w:val="16"/>
              </w:rPr>
              <w:t>Max. verhoging eenpersoonshuishouden jonger 23</w:t>
            </w:r>
          </w:p>
        </w:tc>
        <w:tc>
          <w:tcPr>
            <w:tcW w:w="567" w:type="dxa"/>
            <w:shd w:val="clear" w:color="auto" w:fill="auto"/>
          </w:tcPr>
          <w:p w14:paraId="19ED1CF4" w14:textId="77777777" w:rsidR="00503CCA" w:rsidRPr="000618F6" w:rsidRDefault="00503CCA" w:rsidP="00503CCA">
            <w:pPr>
              <w:ind w:left="0"/>
              <w:jc w:val="right"/>
              <w:rPr>
                <w:b/>
                <w:bCs/>
                <w:sz w:val="20"/>
              </w:rPr>
            </w:pPr>
            <w:r w:rsidRPr="000618F6">
              <w:rPr>
                <w:b/>
                <w:bCs/>
                <w:sz w:val="20"/>
              </w:rPr>
              <w:t>1.0</w:t>
            </w:r>
          </w:p>
        </w:tc>
        <w:tc>
          <w:tcPr>
            <w:tcW w:w="1276" w:type="dxa"/>
            <w:shd w:val="clear" w:color="auto" w:fill="auto"/>
          </w:tcPr>
          <w:p w14:paraId="387C82D9" w14:textId="77777777" w:rsidR="00503CCA" w:rsidRPr="000618F6" w:rsidRDefault="00503CCA" w:rsidP="00503CCA">
            <w:pPr>
              <w:ind w:left="0"/>
              <w:jc w:val="right"/>
              <w:rPr>
                <w:b/>
                <w:bCs/>
                <w:sz w:val="20"/>
              </w:rPr>
            </w:pPr>
            <w:r w:rsidRPr="000618F6">
              <w:rPr>
                <w:b/>
                <w:bCs/>
                <w:sz w:val="20"/>
              </w:rPr>
              <w:t>01-01-2004</w:t>
            </w:r>
          </w:p>
        </w:tc>
        <w:tc>
          <w:tcPr>
            <w:tcW w:w="567" w:type="dxa"/>
            <w:shd w:val="clear" w:color="auto" w:fill="auto"/>
          </w:tcPr>
          <w:p w14:paraId="1BB4A03E" w14:textId="77777777" w:rsidR="00503CCA" w:rsidRPr="000618F6" w:rsidRDefault="00503CCA" w:rsidP="00503CCA">
            <w:pPr>
              <w:ind w:left="0"/>
              <w:jc w:val="right"/>
              <w:rPr>
                <w:b/>
                <w:bCs/>
                <w:sz w:val="20"/>
              </w:rPr>
            </w:pPr>
          </w:p>
        </w:tc>
        <w:tc>
          <w:tcPr>
            <w:tcW w:w="1275" w:type="dxa"/>
            <w:shd w:val="clear" w:color="auto" w:fill="auto"/>
          </w:tcPr>
          <w:p w14:paraId="7B742317" w14:textId="373768A0" w:rsidR="00503CCA" w:rsidRPr="000618F6" w:rsidRDefault="00503CCA" w:rsidP="00503CCA">
            <w:pPr>
              <w:ind w:left="0"/>
              <w:jc w:val="right"/>
              <w:rPr>
                <w:b/>
                <w:bCs/>
                <w:sz w:val="20"/>
              </w:rPr>
            </w:pPr>
            <w:r w:rsidRPr="000618F6">
              <w:rPr>
                <w:b/>
                <w:bCs/>
                <w:sz w:val="20"/>
              </w:rPr>
              <w:t>01-07-2020</w:t>
            </w:r>
          </w:p>
        </w:tc>
      </w:tr>
      <w:tr w:rsidR="00503CCA" w:rsidRPr="000618F6" w14:paraId="69F16918" w14:textId="77777777" w:rsidTr="0013365C">
        <w:tc>
          <w:tcPr>
            <w:tcW w:w="567" w:type="dxa"/>
            <w:shd w:val="clear" w:color="auto" w:fill="auto"/>
          </w:tcPr>
          <w:p w14:paraId="2ADA3B97" w14:textId="77777777" w:rsidR="00503CCA" w:rsidRPr="000618F6" w:rsidRDefault="00503CCA" w:rsidP="00503CCA">
            <w:pPr>
              <w:ind w:left="0"/>
              <w:jc w:val="right"/>
              <w:rPr>
                <w:b/>
                <w:bCs/>
                <w:sz w:val="20"/>
              </w:rPr>
            </w:pPr>
            <w:r w:rsidRPr="000618F6">
              <w:rPr>
                <w:b/>
                <w:bCs/>
                <w:sz w:val="20"/>
              </w:rPr>
              <w:t>112</w:t>
            </w:r>
          </w:p>
        </w:tc>
        <w:tc>
          <w:tcPr>
            <w:tcW w:w="4820" w:type="dxa"/>
            <w:shd w:val="clear" w:color="auto" w:fill="auto"/>
          </w:tcPr>
          <w:p w14:paraId="112CDF22" w14:textId="77777777" w:rsidR="00503CCA" w:rsidRPr="000618F6" w:rsidRDefault="00503CCA" w:rsidP="00503CCA">
            <w:pPr>
              <w:ind w:left="0"/>
              <w:rPr>
                <w:b/>
                <w:bCs/>
                <w:sz w:val="16"/>
                <w:szCs w:val="16"/>
              </w:rPr>
            </w:pPr>
            <w:r w:rsidRPr="000618F6">
              <w:rPr>
                <w:b/>
                <w:bCs/>
                <w:sz w:val="16"/>
                <w:szCs w:val="16"/>
              </w:rPr>
              <w:t>Max. verhoging tweepersoonshuishouden jonger 23</w:t>
            </w:r>
          </w:p>
        </w:tc>
        <w:tc>
          <w:tcPr>
            <w:tcW w:w="567" w:type="dxa"/>
            <w:shd w:val="clear" w:color="auto" w:fill="auto"/>
          </w:tcPr>
          <w:p w14:paraId="0178D593" w14:textId="77777777" w:rsidR="00503CCA" w:rsidRPr="000618F6" w:rsidRDefault="00503CCA" w:rsidP="00503CCA">
            <w:pPr>
              <w:ind w:left="0"/>
              <w:jc w:val="right"/>
              <w:rPr>
                <w:b/>
                <w:bCs/>
                <w:sz w:val="20"/>
              </w:rPr>
            </w:pPr>
            <w:r w:rsidRPr="000618F6">
              <w:rPr>
                <w:b/>
                <w:bCs/>
                <w:sz w:val="20"/>
              </w:rPr>
              <w:t>1.0</w:t>
            </w:r>
          </w:p>
        </w:tc>
        <w:tc>
          <w:tcPr>
            <w:tcW w:w="1276" w:type="dxa"/>
            <w:shd w:val="clear" w:color="auto" w:fill="auto"/>
          </w:tcPr>
          <w:p w14:paraId="13A6210D" w14:textId="77777777" w:rsidR="00503CCA" w:rsidRPr="000618F6" w:rsidRDefault="00503CCA" w:rsidP="00503CCA">
            <w:pPr>
              <w:ind w:left="0"/>
              <w:jc w:val="right"/>
              <w:rPr>
                <w:b/>
                <w:bCs/>
                <w:sz w:val="20"/>
              </w:rPr>
            </w:pPr>
            <w:r w:rsidRPr="000618F6">
              <w:rPr>
                <w:b/>
                <w:bCs/>
                <w:sz w:val="20"/>
              </w:rPr>
              <w:t>01-01-2004</w:t>
            </w:r>
          </w:p>
        </w:tc>
        <w:tc>
          <w:tcPr>
            <w:tcW w:w="567" w:type="dxa"/>
            <w:shd w:val="clear" w:color="auto" w:fill="auto"/>
          </w:tcPr>
          <w:p w14:paraId="674EAF7C" w14:textId="77777777" w:rsidR="00503CCA" w:rsidRPr="000618F6" w:rsidRDefault="00503CCA" w:rsidP="00503CCA">
            <w:pPr>
              <w:ind w:left="0"/>
              <w:jc w:val="right"/>
              <w:rPr>
                <w:b/>
                <w:bCs/>
                <w:sz w:val="20"/>
              </w:rPr>
            </w:pPr>
          </w:p>
        </w:tc>
        <w:tc>
          <w:tcPr>
            <w:tcW w:w="1275" w:type="dxa"/>
            <w:shd w:val="clear" w:color="auto" w:fill="auto"/>
          </w:tcPr>
          <w:p w14:paraId="50AF237E" w14:textId="48558E1A" w:rsidR="00503CCA" w:rsidRPr="000618F6" w:rsidRDefault="00503CCA" w:rsidP="00503CCA">
            <w:pPr>
              <w:ind w:left="0"/>
              <w:jc w:val="right"/>
              <w:rPr>
                <w:b/>
                <w:bCs/>
                <w:sz w:val="20"/>
              </w:rPr>
            </w:pPr>
            <w:r w:rsidRPr="000618F6">
              <w:rPr>
                <w:b/>
                <w:bCs/>
                <w:sz w:val="20"/>
              </w:rPr>
              <w:t>01-07-2020</w:t>
            </w:r>
          </w:p>
        </w:tc>
      </w:tr>
      <w:tr w:rsidR="00503CCA" w:rsidRPr="000618F6" w14:paraId="5117ECCA" w14:textId="77777777" w:rsidTr="0013365C">
        <w:tc>
          <w:tcPr>
            <w:tcW w:w="567" w:type="dxa"/>
            <w:shd w:val="clear" w:color="auto" w:fill="auto"/>
          </w:tcPr>
          <w:p w14:paraId="6D59B321" w14:textId="77777777" w:rsidR="00503CCA" w:rsidRPr="000618F6" w:rsidRDefault="00503CCA" w:rsidP="00503CCA">
            <w:pPr>
              <w:ind w:left="0"/>
              <w:jc w:val="right"/>
              <w:rPr>
                <w:b/>
                <w:bCs/>
                <w:sz w:val="20"/>
              </w:rPr>
            </w:pPr>
            <w:r w:rsidRPr="000618F6">
              <w:rPr>
                <w:b/>
                <w:bCs/>
                <w:sz w:val="20"/>
              </w:rPr>
              <w:t>113</w:t>
            </w:r>
          </w:p>
        </w:tc>
        <w:tc>
          <w:tcPr>
            <w:tcW w:w="4820" w:type="dxa"/>
            <w:shd w:val="clear" w:color="auto" w:fill="auto"/>
          </w:tcPr>
          <w:p w14:paraId="2539EB08" w14:textId="77777777" w:rsidR="00503CCA" w:rsidRPr="000618F6" w:rsidRDefault="00503CCA" w:rsidP="00503CCA">
            <w:pPr>
              <w:ind w:left="0"/>
              <w:rPr>
                <w:b/>
                <w:bCs/>
                <w:sz w:val="16"/>
                <w:szCs w:val="16"/>
              </w:rPr>
            </w:pPr>
            <w:r w:rsidRPr="000618F6">
              <w:rPr>
                <w:b/>
                <w:bCs/>
                <w:sz w:val="16"/>
                <w:szCs w:val="16"/>
              </w:rPr>
              <w:t>Max. verhoging meerpersoonshuishouden jonger 23</w:t>
            </w:r>
          </w:p>
        </w:tc>
        <w:tc>
          <w:tcPr>
            <w:tcW w:w="567" w:type="dxa"/>
            <w:shd w:val="clear" w:color="auto" w:fill="auto"/>
          </w:tcPr>
          <w:p w14:paraId="39FA5711" w14:textId="77777777" w:rsidR="00503CCA" w:rsidRPr="000618F6" w:rsidRDefault="00503CCA" w:rsidP="00503CCA">
            <w:pPr>
              <w:ind w:left="0"/>
              <w:jc w:val="right"/>
              <w:rPr>
                <w:b/>
                <w:bCs/>
                <w:sz w:val="20"/>
              </w:rPr>
            </w:pPr>
            <w:r w:rsidRPr="000618F6">
              <w:rPr>
                <w:b/>
                <w:bCs/>
                <w:sz w:val="20"/>
              </w:rPr>
              <w:t>1.0</w:t>
            </w:r>
          </w:p>
        </w:tc>
        <w:tc>
          <w:tcPr>
            <w:tcW w:w="1276" w:type="dxa"/>
            <w:shd w:val="clear" w:color="auto" w:fill="auto"/>
          </w:tcPr>
          <w:p w14:paraId="53EAF3C0" w14:textId="77777777" w:rsidR="00503CCA" w:rsidRPr="000618F6" w:rsidRDefault="00503CCA" w:rsidP="00503CCA">
            <w:pPr>
              <w:ind w:left="0"/>
              <w:jc w:val="right"/>
              <w:rPr>
                <w:b/>
                <w:bCs/>
                <w:sz w:val="20"/>
              </w:rPr>
            </w:pPr>
            <w:r w:rsidRPr="000618F6">
              <w:rPr>
                <w:b/>
                <w:bCs/>
                <w:sz w:val="20"/>
              </w:rPr>
              <w:t>01-01-2004</w:t>
            </w:r>
          </w:p>
        </w:tc>
        <w:tc>
          <w:tcPr>
            <w:tcW w:w="567" w:type="dxa"/>
            <w:shd w:val="clear" w:color="auto" w:fill="auto"/>
          </w:tcPr>
          <w:p w14:paraId="7795FF03" w14:textId="77777777" w:rsidR="00503CCA" w:rsidRPr="000618F6" w:rsidRDefault="00503CCA" w:rsidP="00503CCA">
            <w:pPr>
              <w:ind w:left="0"/>
              <w:jc w:val="right"/>
              <w:rPr>
                <w:b/>
                <w:bCs/>
                <w:sz w:val="20"/>
              </w:rPr>
            </w:pPr>
          </w:p>
        </w:tc>
        <w:tc>
          <w:tcPr>
            <w:tcW w:w="1275" w:type="dxa"/>
            <w:shd w:val="clear" w:color="auto" w:fill="auto"/>
          </w:tcPr>
          <w:p w14:paraId="5065165E" w14:textId="53CBC037" w:rsidR="00503CCA" w:rsidRPr="000618F6" w:rsidRDefault="00503CCA" w:rsidP="00503CCA">
            <w:pPr>
              <w:ind w:left="0"/>
              <w:jc w:val="right"/>
              <w:rPr>
                <w:b/>
                <w:bCs/>
                <w:sz w:val="20"/>
              </w:rPr>
            </w:pPr>
            <w:r w:rsidRPr="000618F6">
              <w:rPr>
                <w:b/>
                <w:bCs/>
                <w:sz w:val="20"/>
              </w:rPr>
              <w:t>01-07-2020</w:t>
            </w:r>
          </w:p>
        </w:tc>
      </w:tr>
      <w:tr w:rsidR="00792114" w:rsidRPr="000618F6" w14:paraId="2423785C" w14:textId="77777777" w:rsidTr="0013365C">
        <w:tc>
          <w:tcPr>
            <w:tcW w:w="567" w:type="dxa"/>
            <w:shd w:val="clear" w:color="auto" w:fill="auto"/>
          </w:tcPr>
          <w:p w14:paraId="1DE3D6A7" w14:textId="77777777" w:rsidR="00792114" w:rsidRPr="000618F6" w:rsidRDefault="00792114" w:rsidP="0013365C">
            <w:pPr>
              <w:ind w:left="0"/>
              <w:jc w:val="right"/>
              <w:rPr>
                <w:sz w:val="20"/>
              </w:rPr>
            </w:pPr>
            <w:r w:rsidRPr="000618F6">
              <w:rPr>
                <w:sz w:val="20"/>
              </w:rPr>
              <w:t>114</w:t>
            </w:r>
          </w:p>
        </w:tc>
        <w:tc>
          <w:tcPr>
            <w:tcW w:w="4820" w:type="dxa"/>
            <w:shd w:val="clear" w:color="auto" w:fill="auto"/>
          </w:tcPr>
          <w:p w14:paraId="48AE9344" w14:textId="77777777" w:rsidR="00792114" w:rsidRPr="000618F6" w:rsidRDefault="00792114" w:rsidP="0013365C">
            <w:pPr>
              <w:ind w:left="0"/>
              <w:rPr>
                <w:sz w:val="16"/>
                <w:szCs w:val="16"/>
              </w:rPr>
            </w:pPr>
            <w:r w:rsidRPr="000618F6">
              <w:rPr>
                <w:sz w:val="16"/>
                <w:szCs w:val="16"/>
              </w:rPr>
              <w:t>Percentage vakantiegeld bijstandsnorm</w:t>
            </w:r>
          </w:p>
        </w:tc>
        <w:tc>
          <w:tcPr>
            <w:tcW w:w="567" w:type="dxa"/>
            <w:shd w:val="clear" w:color="auto" w:fill="auto"/>
          </w:tcPr>
          <w:p w14:paraId="6C54864B"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01B0EF59"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7BDAE5CC" w14:textId="77777777" w:rsidR="00792114" w:rsidRPr="000618F6" w:rsidRDefault="00792114" w:rsidP="0013365C">
            <w:pPr>
              <w:ind w:left="0"/>
              <w:jc w:val="right"/>
              <w:rPr>
                <w:sz w:val="20"/>
              </w:rPr>
            </w:pPr>
          </w:p>
        </w:tc>
        <w:tc>
          <w:tcPr>
            <w:tcW w:w="1275" w:type="dxa"/>
            <w:shd w:val="clear" w:color="auto" w:fill="auto"/>
          </w:tcPr>
          <w:p w14:paraId="17AEB35B" w14:textId="77777777" w:rsidR="00792114" w:rsidRPr="000618F6" w:rsidRDefault="00792114" w:rsidP="0013365C">
            <w:pPr>
              <w:ind w:left="0"/>
              <w:jc w:val="right"/>
              <w:rPr>
                <w:sz w:val="20"/>
              </w:rPr>
            </w:pPr>
          </w:p>
        </w:tc>
      </w:tr>
      <w:tr w:rsidR="00792114" w:rsidRPr="000618F6" w14:paraId="7212DA6D" w14:textId="77777777" w:rsidTr="0013365C">
        <w:tc>
          <w:tcPr>
            <w:tcW w:w="567" w:type="dxa"/>
            <w:shd w:val="clear" w:color="auto" w:fill="auto"/>
          </w:tcPr>
          <w:p w14:paraId="7FCD3424" w14:textId="77777777" w:rsidR="00792114" w:rsidRPr="000618F6" w:rsidRDefault="00792114" w:rsidP="0013365C">
            <w:pPr>
              <w:ind w:left="0"/>
              <w:jc w:val="right"/>
              <w:rPr>
                <w:sz w:val="20"/>
              </w:rPr>
            </w:pPr>
            <w:r w:rsidRPr="000618F6">
              <w:rPr>
                <w:sz w:val="20"/>
              </w:rPr>
              <w:t>115</w:t>
            </w:r>
          </w:p>
        </w:tc>
        <w:tc>
          <w:tcPr>
            <w:tcW w:w="4820" w:type="dxa"/>
            <w:shd w:val="clear" w:color="auto" w:fill="auto"/>
          </w:tcPr>
          <w:p w14:paraId="7E56374B" w14:textId="77777777" w:rsidR="00792114" w:rsidRPr="000618F6" w:rsidRDefault="00792114" w:rsidP="0013365C">
            <w:pPr>
              <w:ind w:left="0"/>
              <w:rPr>
                <w:sz w:val="16"/>
                <w:szCs w:val="16"/>
              </w:rPr>
            </w:pPr>
            <w:r w:rsidRPr="000618F6">
              <w:rPr>
                <w:sz w:val="16"/>
                <w:szCs w:val="16"/>
              </w:rPr>
              <w:t>Maximale servicekosten (correctie woonlasten)</w:t>
            </w:r>
          </w:p>
        </w:tc>
        <w:tc>
          <w:tcPr>
            <w:tcW w:w="567" w:type="dxa"/>
            <w:shd w:val="clear" w:color="auto" w:fill="auto"/>
          </w:tcPr>
          <w:p w14:paraId="4C943FF1"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6E65D897"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5433031A" w14:textId="77777777" w:rsidR="00792114" w:rsidRPr="000618F6" w:rsidRDefault="00792114" w:rsidP="0013365C">
            <w:pPr>
              <w:ind w:left="0"/>
              <w:jc w:val="right"/>
              <w:rPr>
                <w:sz w:val="20"/>
              </w:rPr>
            </w:pPr>
          </w:p>
        </w:tc>
        <w:tc>
          <w:tcPr>
            <w:tcW w:w="1275" w:type="dxa"/>
            <w:shd w:val="clear" w:color="auto" w:fill="auto"/>
          </w:tcPr>
          <w:p w14:paraId="440AEC2A" w14:textId="77777777" w:rsidR="00792114" w:rsidRPr="000618F6" w:rsidRDefault="00792114" w:rsidP="0013365C">
            <w:pPr>
              <w:ind w:left="0"/>
              <w:jc w:val="right"/>
              <w:rPr>
                <w:sz w:val="20"/>
              </w:rPr>
            </w:pPr>
          </w:p>
        </w:tc>
      </w:tr>
      <w:tr w:rsidR="00792114" w:rsidRPr="000618F6" w14:paraId="46669733" w14:textId="77777777" w:rsidTr="0013365C">
        <w:tc>
          <w:tcPr>
            <w:tcW w:w="567" w:type="dxa"/>
            <w:shd w:val="clear" w:color="auto" w:fill="auto"/>
          </w:tcPr>
          <w:p w14:paraId="58527943" w14:textId="77777777" w:rsidR="00792114" w:rsidRPr="000618F6" w:rsidRDefault="00792114" w:rsidP="0013365C">
            <w:pPr>
              <w:ind w:left="0"/>
              <w:jc w:val="right"/>
              <w:rPr>
                <w:sz w:val="20"/>
              </w:rPr>
            </w:pPr>
            <w:r w:rsidRPr="000618F6">
              <w:rPr>
                <w:sz w:val="20"/>
              </w:rPr>
              <w:t>116</w:t>
            </w:r>
          </w:p>
        </w:tc>
        <w:tc>
          <w:tcPr>
            <w:tcW w:w="4820" w:type="dxa"/>
            <w:shd w:val="clear" w:color="auto" w:fill="auto"/>
          </w:tcPr>
          <w:p w14:paraId="6F02EE4E" w14:textId="77777777" w:rsidR="00792114" w:rsidRPr="000618F6" w:rsidRDefault="00792114" w:rsidP="0013365C">
            <w:pPr>
              <w:ind w:left="0"/>
              <w:rPr>
                <w:sz w:val="16"/>
                <w:szCs w:val="16"/>
              </w:rPr>
            </w:pPr>
            <w:r w:rsidRPr="000618F6">
              <w:rPr>
                <w:sz w:val="16"/>
                <w:szCs w:val="16"/>
              </w:rPr>
              <w:t>Overige kosten eigen woning (correctie woonlasten)</w:t>
            </w:r>
          </w:p>
        </w:tc>
        <w:tc>
          <w:tcPr>
            <w:tcW w:w="567" w:type="dxa"/>
            <w:shd w:val="clear" w:color="auto" w:fill="auto"/>
          </w:tcPr>
          <w:p w14:paraId="5E7D26E9"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024AAD2A"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05E1C2AF" w14:textId="77777777" w:rsidR="00792114" w:rsidRPr="000618F6" w:rsidRDefault="00792114" w:rsidP="0013365C">
            <w:pPr>
              <w:ind w:left="0"/>
              <w:jc w:val="right"/>
              <w:rPr>
                <w:sz w:val="20"/>
              </w:rPr>
            </w:pPr>
            <w:r w:rsidRPr="000618F6">
              <w:rPr>
                <w:sz w:val="20"/>
              </w:rPr>
              <w:t>2.1</w:t>
            </w:r>
          </w:p>
        </w:tc>
        <w:tc>
          <w:tcPr>
            <w:tcW w:w="1275" w:type="dxa"/>
            <w:shd w:val="clear" w:color="auto" w:fill="auto"/>
          </w:tcPr>
          <w:p w14:paraId="40F65D50" w14:textId="77777777" w:rsidR="00792114" w:rsidRPr="000618F6" w:rsidRDefault="00792114" w:rsidP="0013365C">
            <w:pPr>
              <w:ind w:left="0"/>
              <w:jc w:val="right"/>
              <w:rPr>
                <w:sz w:val="20"/>
              </w:rPr>
            </w:pPr>
            <w:r w:rsidRPr="000618F6">
              <w:rPr>
                <w:sz w:val="20"/>
              </w:rPr>
              <w:t>01-01-2009</w:t>
            </w:r>
          </w:p>
        </w:tc>
      </w:tr>
      <w:tr w:rsidR="00792114" w:rsidRPr="000618F6" w14:paraId="538F7B9A" w14:textId="77777777" w:rsidTr="0013365C">
        <w:tc>
          <w:tcPr>
            <w:tcW w:w="567" w:type="dxa"/>
            <w:shd w:val="clear" w:color="auto" w:fill="auto"/>
          </w:tcPr>
          <w:p w14:paraId="68C36594" w14:textId="77777777" w:rsidR="00792114" w:rsidRPr="000618F6" w:rsidRDefault="00792114" w:rsidP="0013365C">
            <w:pPr>
              <w:ind w:left="0"/>
              <w:jc w:val="right"/>
              <w:rPr>
                <w:sz w:val="20"/>
              </w:rPr>
            </w:pPr>
            <w:r w:rsidRPr="000618F6">
              <w:rPr>
                <w:sz w:val="20"/>
              </w:rPr>
              <w:t>117</w:t>
            </w:r>
          </w:p>
        </w:tc>
        <w:tc>
          <w:tcPr>
            <w:tcW w:w="4820" w:type="dxa"/>
            <w:shd w:val="clear" w:color="auto" w:fill="auto"/>
          </w:tcPr>
          <w:p w14:paraId="2B1CC7BE" w14:textId="77777777" w:rsidR="00792114" w:rsidRPr="000618F6" w:rsidRDefault="00792114" w:rsidP="0013365C">
            <w:pPr>
              <w:ind w:left="0"/>
              <w:rPr>
                <w:sz w:val="16"/>
                <w:szCs w:val="16"/>
              </w:rPr>
            </w:pPr>
            <w:r w:rsidRPr="000618F6">
              <w:rPr>
                <w:sz w:val="16"/>
                <w:szCs w:val="16"/>
              </w:rPr>
              <w:t>Overige kosten eigen woning – percentage WOZ-waarde</w:t>
            </w:r>
          </w:p>
        </w:tc>
        <w:tc>
          <w:tcPr>
            <w:tcW w:w="567" w:type="dxa"/>
            <w:shd w:val="clear" w:color="auto" w:fill="auto"/>
          </w:tcPr>
          <w:p w14:paraId="0A2789DC" w14:textId="77777777" w:rsidR="00792114" w:rsidRPr="000618F6" w:rsidRDefault="00792114" w:rsidP="0013365C">
            <w:pPr>
              <w:ind w:left="0"/>
              <w:jc w:val="right"/>
              <w:rPr>
                <w:sz w:val="20"/>
              </w:rPr>
            </w:pPr>
            <w:r w:rsidRPr="000618F6">
              <w:rPr>
                <w:sz w:val="20"/>
              </w:rPr>
              <w:t>1.5</w:t>
            </w:r>
          </w:p>
        </w:tc>
        <w:tc>
          <w:tcPr>
            <w:tcW w:w="1276" w:type="dxa"/>
            <w:shd w:val="clear" w:color="auto" w:fill="auto"/>
          </w:tcPr>
          <w:p w14:paraId="29E07B7D" w14:textId="77777777" w:rsidR="00792114" w:rsidRPr="000618F6" w:rsidRDefault="00792114" w:rsidP="0013365C">
            <w:pPr>
              <w:ind w:left="0"/>
              <w:jc w:val="right"/>
              <w:rPr>
                <w:sz w:val="20"/>
              </w:rPr>
            </w:pPr>
            <w:r w:rsidRPr="000618F6">
              <w:rPr>
                <w:sz w:val="20"/>
              </w:rPr>
              <w:t>01-07-2009</w:t>
            </w:r>
          </w:p>
        </w:tc>
        <w:tc>
          <w:tcPr>
            <w:tcW w:w="567" w:type="dxa"/>
            <w:shd w:val="clear" w:color="auto" w:fill="auto"/>
          </w:tcPr>
          <w:p w14:paraId="23EE3797" w14:textId="77777777" w:rsidR="00792114" w:rsidRPr="000618F6" w:rsidRDefault="00792114" w:rsidP="0013365C">
            <w:pPr>
              <w:ind w:left="0"/>
              <w:jc w:val="right"/>
              <w:rPr>
                <w:sz w:val="20"/>
              </w:rPr>
            </w:pPr>
          </w:p>
        </w:tc>
        <w:tc>
          <w:tcPr>
            <w:tcW w:w="1275" w:type="dxa"/>
            <w:shd w:val="clear" w:color="auto" w:fill="auto"/>
          </w:tcPr>
          <w:p w14:paraId="04D752C8" w14:textId="77777777" w:rsidR="00792114" w:rsidRPr="000618F6" w:rsidRDefault="00792114" w:rsidP="0013365C">
            <w:pPr>
              <w:ind w:left="0"/>
              <w:jc w:val="right"/>
              <w:rPr>
                <w:sz w:val="20"/>
              </w:rPr>
            </w:pPr>
          </w:p>
        </w:tc>
      </w:tr>
      <w:tr w:rsidR="00792114" w:rsidRPr="000618F6" w14:paraId="64A48B73" w14:textId="77777777" w:rsidTr="0013365C">
        <w:tc>
          <w:tcPr>
            <w:tcW w:w="567" w:type="dxa"/>
            <w:shd w:val="clear" w:color="auto" w:fill="auto"/>
          </w:tcPr>
          <w:p w14:paraId="42859E95" w14:textId="77777777" w:rsidR="00792114" w:rsidRPr="000618F6" w:rsidRDefault="00792114" w:rsidP="0013365C">
            <w:pPr>
              <w:ind w:left="0"/>
              <w:jc w:val="right"/>
              <w:rPr>
                <w:sz w:val="20"/>
              </w:rPr>
            </w:pPr>
            <w:r w:rsidRPr="000618F6">
              <w:rPr>
                <w:sz w:val="20"/>
              </w:rPr>
              <w:t>118</w:t>
            </w:r>
          </w:p>
        </w:tc>
        <w:tc>
          <w:tcPr>
            <w:tcW w:w="4820" w:type="dxa"/>
            <w:shd w:val="clear" w:color="auto" w:fill="auto"/>
          </w:tcPr>
          <w:p w14:paraId="1B219997" w14:textId="77777777" w:rsidR="00792114" w:rsidRPr="000618F6" w:rsidRDefault="00792114" w:rsidP="0013365C">
            <w:pPr>
              <w:ind w:left="0"/>
              <w:rPr>
                <w:sz w:val="16"/>
                <w:szCs w:val="16"/>
              </w:rPr>
            </w:pPr>
          </w:p>
        </w:tc>
        <w:tc>
          <w:tcPr>
            <w:tcW w:w="567" w:type="dxa"/>
            <w:shd w:val="clear" w:color="auto" w:fill="auto"/>
          </w:tcPr>
          <w:p w14:paraId="730DF910" w14:textId="77777777" w:rsidR="00792114" w:rsidRPr="000618F6" w:rsidRDefault="00792114" w:rsidP="0013365C">
            <w:pPr>
              <w:ind w:left="0"/>
              <w:jc w:val="right"/>
              <w:rPr>
                <w:sz w:val="20"/>
              </w:rPr>
            </w:pPr>
          </w:p>
        </w:tc>
        <w:tc>
          <w:tcPr>
            <w:tcW w:w="1276" w:type="dxa"/>
            <w:shd w:val="clear" w:color="auto" w:fill="auto"/>
          </w:tcPr>
          <w:p w14:paraId="7A18D864" w14:textId="77777777" w:rsidR="00792114" w:rsidRPr="000618F6" w:rsidRDefault="00792114" w:rsidP="0013365C">
            <w:pPr>
              <w:ind w:left="0"/>
              <w:jc w:val="right"/>
              <w:rPr>
                <w:sz w:val="20"/>
              </w:rPr>
            </w:pPr>
          </w:p>
        </w:tc>
        <w:tc>
          <w:tcPr>
            <w:tcW w:w="567" w:type="dxa"/>
            <w:shd w:val="clear" w:color="auto" w:fill="auto"/>
          </w:tcPr>
          <w:p w14:paraId="26325EA7" w14:textId="77777777" w:rsidR="00792114" w:rsidRPr="000618F6" w:rsidRDefault="00792114" w:rsidP="0013365C">
            <w:pPr>
              <w:ind w:left="0"/>
              <w:jc w:val="right"/>
              <w:rPr>
                <w:sz w:val="20"/>
              </w:rPr>
            </w:pPr>
          </w:p>
        </w:tc>
        <w:tc>
          <w:tcPr>
            <w:tcW w:w="1275" w:type="dxa"/>
            <w:shd w:val="clear" w:color="auto" w:fill="auto"/>
          </w:tcPr>
          <w:p w14:paraId="7565FCEA" w14:textId="77777777" w:rsidR="00792114" w:rsidRPr="000618F6" w:rsidRDefault="00792114" w:rsidP="0013365C">
            <w:pPr>
              <w:ind w:left="0"/>
              <w:jc w:val="right"/>
              <w:rPr>
                <w:sz w:val="20"/>
              </w:rPr>
            </w:pPr>
          </w:p>
        </w:tc>
      </w:tr>
      <w:tr w:rsidR="00792114" w:rsidRPr="000618F6" w14:paraId="219B265F" w14:textId="77777777" w:rsidTr="0013365C">
        <w:tc>
          <w:tcPr>
            <w:tcW w:w="567" w:type="dxa"/>
            <w:shd w:val="clear" w:color="auto" w:fill="auto"/>
          </w:tcPr>
          <w:p w14:paraId="1786B118" w14:textId="77777777" w:rsidR="00792114" w:rsidRPr="000618F6" w:rsidRDefault="00792114" w:rsidP="0013365C">
            <w:pPr>
              <w:ind w:left="0"/>
              <w:jc w:val="right"/>
              <w:rPr>
                <w:sz w:val="20"/>
              </w:rPr>
            </w:pPr>
            <w:r w:rsidRPr="000618F6">
              <w:rPr>
                <w:sz w:val="20"/>
              </w:rPr>
              <w:t>119</w:t>
            </w:r>
          </w:p>
        </w:tc>
        <w:tc>
          <w:tcPr>
            <w:tcW w:w="4820" w:type="dxa"/>
            <w:shd w:val="clear" w:color="auto" w:fill="auto"/>
          </w:tcPr>
          <w:p w14:paraId="254491EE" w14:textId="77777777" w:rsidR="00792114" w:rsidRPr="000618F6" w:rsidRDefault="00792114" w:rsidP="0013365C">
            <w:pPr>
              <w:ind w:left="0"/>
              <w:rPr>
                <w:sz w:val="16"/>
                <w:szCs w:val="16"/>
              </w:rPr>
            </w:pPr>
          </w:p>
        </w:tc>
        <w:tc>
          <w:tcPr>
            <w:tcW w:w="567" w:type="dxa"/>
            <w:shd w:val="clear" w:color="auto" w:fill="auto"/>
          </w:tcPr>
          <w:p w14:paraId="529F1161" w14:textId="77777777" w:rsidR="00792114" w:rsidRPr="000618F6" w:rsidRDefault="00792114" w:rsidP="0013365C">
            <w:pPr>
              <w:ind w:left="0"/>
              <w:jc w:val="right"/>
              <w:rPr>
                <w:sz w:val="20"/>
              </w:rPr>
            </w:pPr>
          </w:p>
        </w:tc>
        <w:tc>
          <w:tcPr>
            <w:tcW w:w="1276" w:type="dxa"/>
            <w:shd w:val="clear" w:color="auto" w:fill="auto"/>
          </w:tcPr>
          <w:p w14:paraId="3B6A9FBD" w14:textId="77777777" w:rsidR="00792114" w:rsidRPr="000618F6" w:rsidRDefault="00792114" w:rsidP="0013365C">
            <w:pPr>
              <w:ind w:left="0"/>
              <w:jc w:val="right"/>
              <w:rPr>
                <w:sz w:val="20"/>
              </w:rPr>
            </w:pPr>
          </w:p>
        </w:tc>
        <w:tc>
          <w:tcPr>
            <w:tcW w:w="567" w:type="dxa"/>
            <w:shd w:val="clear" w:color="auto" w:fill="auto"/>
          </w:tcPr>
          <w:p w14:paraId="047EE5EA" w14:textId="77777777" w:rsidR="00792114" w:rsidRPr="000618F6" w:rsidRDefault="00792114" w:rsidP="0013365C">
            <w:pPr>
              <w:ind w:left="0"/>
              <w:jc w:val="right"/>
              <w:rPr>
                <w:sz w:val="20"/>
              </w:rPr>
            </w:pPr>
          </w:p>
        </w:tc>
        <w:tc>
          <w:tcPr>
            <w:tcW w:w="1275" w:type="dxa"/>
            <w:shd w:val="clear" w:color="auto" w:fill="auto"/>
          </w:tcPr>
          <w:p w14:paraId="1346E3BB" w14:textId="77777777" w:rsidR="00792114" w:rsidRPr="000618F6" w:rsidRDefault="00792114" w:rsidP="0013365C">
            <w:pPr>
              <w:ind w:left="0"/>
              <w:jc w:val="right"/>
              <w:rPr>
                <w:sz w:val="20"/>
              </w:rPr>
            </w:pPr>
          </w:p>
        </w:tc>
      </w:tr>
      <w:tr w:rsidR="00792114" w:rsidRPr="000618F6" w14:paraId="3AE70953" w14:textId="77777777" w:rsidTr="0013365C">
        <w:tc>
          <w:tcPr>
            <w:tcW w:w="567" w:type="dxa"/>
            <w:shd w:val="clear" w:color="auto" w:fill="auto"/>
          </w:tcPr>
          <w:p w14:paraId="581BCF25" w14:textId="77777777" w:rsidR="00792114" w:rsidRPr="000618F6" w:rsidRDefault="00792114" w:rsidP="0013365C">
            <w:pPr>
              <w:ind w:left="0"/>
              <w:jc w:val="right"/>
              <w:rPr>
                <w:sz w:val="20"/>
              </w:rPr>
            </w:pPr>
            <w:r w:rsidRPr="000618F6">
              <w:rPr>
                <w:sz w:val="20"/>
              </w:rPr>
              <w:t>120</w:t>
            </w:r>
          </w:p>
        </w:tc>
        <w:tc>
          <w:tcPr>
            <w:tcW w:w="4820" w:type="dxa"/>
            <w:shd w:val="clear" w:color="auto" w:fill="auto"/>
          </w:tcPr>
          <w:p w14:paraId="3DE6A6F8" w14:textId="77777777" w:rsidR="00792114" w:rsidRPr="000618F6" w:rsidRDefault="00792114" w:rsidP="0013365C">
            <w:pPr>
              <w:ind w:left="0"/>
              <w:rPr>
                <w:sz w:val="16"/>
                <w:szCs w:val="16"/>
              </w:rPr>
            </w:pPr>
            <w:r w:rsidRPr="000618F6">
              <w:rPr>
                <w:sz w:val="16"/>
                <w:szCs w:val="16"/>
              </w:rPr>
              <w:t>Kosten kostgangers per dag</w:t>
            </w:r>
          </w:p>
        </w:tc>
        <w:tc>
          <w:tcPr>
            <w:tcW w:w="567" w:type="dxa"/>
            <w:shd w:val="clear" w:color="auto" w:fill="auto"/>
          </w:tcPr>
          <w:p w14:paraId="54A03A7B"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21F057FA"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1C6BDCC0" w14:textId="77777777" w:rsidR="00792114" w:rsidRPr="000618F6" w:rsidRDefault="00792114" w:rsidP="0013365C">
            <w:pPr>
              <w:ind w:left="0"/>
              <w:jc w:val="right"/>
              <w:rPr>
                <w:sz w:val="20"/>
              </w:rPr>
            </w:pPr>
          </w:p>
        </w:tc>
        <w:tc>
          <w:tcPr>
            <w:tcW w:w="1275" w:type="dxa"/>
            <w:shd w:val="clear" w:color="auto" w:fill="auto"/>
          </w:tcPr>
          <w:p w14:paraId="71007DCD" w14:textId="77777777" w:rsidR="00792114" w:rsidRPr="000618F6" w:rsidRDefault="00792114" w:rsidP="0013365C">
            <w:pPr>
              <w:ind w:left="0"/>
              <w:jc w:val="right"/>
              <w:rPr>
                <w:sz w:val="20"/>
              </w:rPr>
            </w:pPr>
          </w:p>
        </w:tc>
      </w:tr>
      <w:tr w:rsidR="00792114" w:rsidRPr="000618F6" w14:paraId="390D4BE6" w14:textId="77777777" w:rsidTr="0013365C">
        <w:tc>
          <w:tcPr>
            <w:tcW w:w="567" w:type="dxa"/>
            <w:shd w:val="clear" w:color="auto" w:fill="auto"/>
          </w:tcPr>
          <w:p w14:paraId="4C5D85B3" w14:textId="77777777" w:rsidR="00792114" w:rsidRPr="000618F6" w:rsidRDefault="00792114" w:rsidP="0013365C">
            <w:pPr>
              <w:ind w:left="0"/>
              <w:jc w:val="right"/>
              <w:rPr>
                <w:sz w:val="20"/>
              </w:rPr>
            </w:pPr>
            <w:r w:rsidRPr="000618F6">
              <w:rPr>
                <w:sz w:val="20"/>
              </w:rPr>
              <w:t>121</w:t>
            </w:r>
          </w:p>
        </w:tc>
        <w:tc>
          <w:tcPr>
            <w:tcW w:w="4820" w:type="dxa"/>
            <w:shd w:val="clear" w:color="auto" w:fill="auto"/>
          </w:tcPr>
          <w:p w14:paraId="3ADF07FB" w14:textId="77777777" w:rsidR="00792114" w:rsidRPr="000618F6" w:rsidRDefault="00792114" w:rsidP="0013365C">
            <w:pPr>
              <w:ind w:left="0"/>
              <w:rPr>
                <w:sz w:val="16"/>
                <w:szCs w:val="16"/>
              </w:rPr>
            </w:pPr>
            <w:r w:rsidRPr="000618F6">
              <w:rPr>
                <w:sz w:val="16"/>
                <w:szCs w:val="16"/>
              </w:rPr>
              <w:t>Percentage 2de kostganger</w:t>
            </w:r>
          </w:p>
        </w:tc>
        <w:tc>
          <w:tcPr>
            <w:tcW w:w="567" w:type="dxa"/>
            <w:shd w:val="clear" w:color="auto" w:fill="auto"/>
          </w:tcPr>
          <w:p w14:paraId="19420DDD" w14:textId="77777777" w:rsidR="00792114" w:rsidRPr="000618F6" w:rsidRDefault="00792114" w:rsidP="0013365C">
            <w:pPr>
              <w:ind w:left="0"/>
              <w:jc w:val="right"/>
              <w:rPr>
                <w:sz w:val="20"/>
              </w:rPr>
            </w:pPr>
            <w:r w:rsidRPr="000618F6">
              <w:rPr>
                <w:sz w:val="20"/>
              </w:rPr>
              <w:t>1.1</w:t>
            </w:r>
          </w:p>
        </w:tc>
        <w:tc>
          <w:tcPr>
            <w:tcW w:w="1276" w:type="dxa"/>
            <w:shd w:val="clear" w:color="auto" w:fill="auto"/>
          </w:tcPr>
          <w:p w14:paraId="161A9D6C" w14:textId="77777777" w:rsidR="00792114" w:rsidRPr="000618F6" w:rsidRDefault="00792114" w:rsidP="0013365C">
            <w:pPr>
              <w:ind w:left="0"/>
              <w:jc w:val="right"/>
              <w:rPr>
                <w:sz w:val="20"/>
              </w:rPr>
            </w:pPr>
            <w:r w:rsidRPr="000618F6">
              <w:rPr>
                <w:sz w:val="20"/>
              </w:rPr>
              <w:t>01-07-2007</w:t>
            </w:r>
          </w:p>
        </w:tc>
        <w:tc>
          <w:tcPr>
            <w:tcW w:w="567" w:type="dxa"/>
            <w:shd w:val="clear" w:color="auto" w:fill="auto"/>
          </w:tcPr>
          <w:p w14:paraId="1615EC50" w14:textId="77777777" w:rsidR="00792114" w:rsidRPr="000618F6" w:rsidRDefault="00792114" w:rsidP="0013365C">
            <w:pPr>
              <w:ind w:left="0"/>
              <w:jc w:val="right"/>
              <w:rPr>
                <w:sz w:val="20"/>
              </w:rPr>
            </w:pPr>
          </w:p>
        </w:tc>
        <w:tc>
          <w:tcPr>
            <w:tcW w:w="1275" w:type="dxa"/>
            <w:shd w:val="clear" w:color="auto" w:fill="auto"/>
          </w:tcPr>
          <w:p w14:paraId="621775C1" w14:textId="77777777" w:rsidR="00792114" w:rsidRPr="000618F6" w:rsidRDefault="00792114" w:rsidP="0013365C">
            <w:pPr>
              <w:ind w:left="0"/>
              <w:jc w:val="right"/>
              <w:rPr>
                <w:sz w:val="20"/>
              </w:rPr>
            </w:pPr>
          </w:p>
        </w:tc>
      </w:tr>
      <w:tr w:rsidR="00792114" w:rsidRPr="000618F6" w14:paraId="08F6E05A" w14:textId="77777777" w:rsidTr="0013365C">
        <w:tc>
          <w:tcPr>
            <w:tcW w:w="567" w:type="dxa"/>
            <w:shd w:val="clear" w:color="auto" w:fill="auto"/>
          </w:tcPr>
          <w:p w14:paraId="4E2587C7" w14:textId="77777777" w:rsidR="00792114" w:rsidRPr="000618F6" w:rsidRDefault="00792114" w:rsidP="0013365C">
            <w:pPr>
              <w:ind w:left="0"/>
              <w:jc w:val="right"/>
              <w:rPr>
                <w:sz w:val="20"/>
              </w:rPr>
            </w:pPr>
            <w:r w:rsidRPr="000618F6">
              <w:rPr>
                <w:sz w:val="20"/>
              </w:rPr>
              <w:t>122</w:t>
            </w:r>
          </w:p>
        </w:tc>
        <w:tc>
          <w:tcPr>
            <w:tcW w:w="4820" w:type="dxa"/>
            <w:shd w:val="clear" w:color="auto" w:fill="auto"/>
          </w:tcPr>
          <w:p w14:paraId="10D6B33D" w14:textId="77777777" w:rsidR="00792114" w:rsidRPr="000618F6" w:rsidRDefault="00792114" w:rsidP="0013365C">
            <w:pPr>
              <w:ind w:left="0"/>
              <w:rPr>
                <w:sz w:val="16"/>
                <w:szCs w:val="16"/>
              </w:rPr>
            </w:pPr>
            <w:r w:rsidRPr="000618F6">
              <w:rPr>
                <w:sz w:val="16"/>
                <w:szCs w:val="16"/>
              </w:rPr>
              <w:t>Percentage 3 of meer kostgangers</w:t>
            </w:r>
          </w:p>
        </w:tc>
        <w:tc>
          <w:tcPr>
            <w:tcW w:w="567" w:type="dxa"/>
            <w:shd w:val="clear" w:color="auto" w:fill="auto"/>
          </w:tcPr>
          <w:p w14:paraId="17A6EBC0" w14:textId="77777777" w:rsidR="00792114" w:rsidRPr="000618F6" w:rsidRDefault="00792114" w:rsidP="0013365C">
            <w:pPr>
              <w:ind w:left="0"/>
              <w:jc w:val="right"/>
              <w:rPr>
                <w:sz w:val="20"/>
              </w:rPr>
            </w:pPr>
            <w:r w:rsidRPr="000618F6">
              <w:rPr>
                <w:sz w:val="20"/>
              </w:rPr>
              <w:t>1.1</w:t>
            </w:r>
          </w:p>
        </w:tc>
        <w:tc>
          <w:tcPr>
            <w:tcW w:w="1276" w:type="dxa"/>
            <w:shd w:val="clear" w:color="auto" w:fill="auto"/>
          </w:tcPr>
          <w:p w14:paraId="79AEEE40" w14:textId="77777777" w:rsidR="00792114" w:rsidRPr="000618F6" w:rsidRDefault="00792114" w:rsidP="0013365C">
            <w:pPr>
              <w:ind w:left="0"/>
              <w:jc w:val="right"/>
              <w:rPr>
                <w:sz w:val="20"/>
              </w:rPr>
            </w:pPr>
            <w:r w:rsidRPr="000618F6">
              <w:rPr>
                <w:sz w:val="20"/>
              </w:rPr>
              <w:t>01-07-2007</w:t>
            </w:r>
          </w:p>
        </w:tc>
        <w:tc>
          <w:tcPr>
            <w:tcW w:w="567" w:type="dxa"/>
            <w:shd w:val="clear" w:color="auto" w:fill="auto"/>
          </w:tcPr>
          <w:p w14:paraId="46F714B8" w14:textId="77777777" w:rsidR="00792114" w:rsidRPr="000618F6" w:rsidRDefault="00792114" w:rsidP="0013365C">
            <w:pPr>
              <w:ind w:left="0"/>
              <w:jc w:val="right"/>
              <w:rPr>
                <w:sz w:val="20"/>
              </w:rPr>
            </w:pPr>
          </w:p>
        </w:tc>
        <w:tc>
          <w:tcPr>
            <w:tcW w:w="1275" w:type="dxa"/>
            <w:shd w:val="clear" w:color="auto" w:fill="auto"/>
          </w:tcPr>
          <w:p w14:paraId="0FE2C045" w14:textId="77777777" w:rsidR="00792114" w:rsidRPr="000618F6" w:rsidRDefault="00792114" w:rsidP="0013365C">
            <w:pPr>
              <w:ind w:left="0"/>
              <w:jc w:val="right"/>
              <w:rPr>
                <w:sz w:val="20"/>
              </w:rPr>
            </w:pPr>
          </w:p>
        </w:tc>
      </w:tr>
      <w:tr w:rsidR="00792114" w:rsidRPr="000618F6" w14:paraId="0E856EAF" w14:textId="77777777" w:rsidTr="0013365C">
        <w:tc>
          <w:tcPr>
            <w:tcW w:w="567" w:type="dxa"/>
            <w:shd w:val="clear" w:color="auto" w:fill="auto"/>
          </w:tcPr>
          <w:p w14:paraId="0209828A" w14:textId="77777777" w:rsidR="00792114" w:rsidRPr="000618F6" w:rsidRDefault="00792114" w:rsidP="0013365C">
            <w:pPr>
              <w:ind w:left="0"/>
              <w:jc w:val="right"/>
              <w:rPr>
                <w:sz w:val="20"/>
              </w:rPr>
            </w:pPr>
            <w:r w:rsidRPr="000618F6">
              <w:rPr>
                <w:sz w:val="20"/>
              </w:rPr>
              <w:t>123</w:t>
            </w:r>
          </w:p>
        </w:tc>
        <w:tc>
          <w:tcPr>
            <w:tcW w:w="4820" w:type="dxa"/>
            <w:shd w:val="clear" w:color="auto" w:fill="auto"/>
          </w:tcPr>
          <w:p w14:paraId="41E19132" w14:textId="77777777" w:rsidR="00792114" w:rsidRPr="000618F6" w:rsidRDefault="00792114" w:rsidP="0013365C">
            <w:pPr>
              <w:ind w:left="0"/>
              <w:rPr>
                <w:sz w:val="16"/>
                <w:szCs w:val="16"/>
              </w:rPr>
            </w:pPr>
          </w:p>
        </w:tc>
        <w:tc>
          <w:tcPr>
            <w:tcW w:w="567" w:type="dxa"/>
            <w:shd w:val="clear" w:color="auto" w:fill="auto"/>
          </w:tcPr>
          <w:p w14:paraId="058BF354" w14:textId="77777777" w:rsidR="00792114" w:rsidRPr="000618F6" w:rsidRDefault="00792114" w:rsidP="0013365C">
            <w:pPr>
              <w:ind w:left="0"/>
              <w:jc w:val="right"/>
              <w:rPr>
                <w:sz w:val="20"/>
              </w:rPr>
            </w:pPr>
          </w:p>
        </w:tc>
        <w:tc>
          <w:tcPr>
            <w:tcW w:w="1276" w:type="dxa"/>
            <w:shd w:val="clear" w:color="auto" w:fill="auto"/>
          </w:tcPr>
          <w:p w14:paraId="65027E8F" w14:textId="77777777" w:rsidR="00792114" w:rsidRPr="000618F6" w:rsidRDefault="00792114" w:rsidP="0013365C">
            <w:pPr>
              <w:ind w:left="0"/>
              <w:jc w:val="right"/>
              <w:rPr>
                <w:sz w:val="20"/>
              </w:rPr>
            </w:pPr>
          </w:p>
        </w:tc>
        <w:tc>
          <w:tcPr>
            <w:tcW w:w="567" w:type="dxa"/>
            <w:shd w:val="clear" w:color="auto" w:fill="auto"/>
          </w:tcPr>
          <w:p w14:paraId="2BBE11C3" w14:textId="77777777" w:rsidR="00792114" w:rsidRPr="000618F6" w:rsidRDefault="00792114" w:rsidP="0013365C">
            <w:pPr>
              <w:ind w:left="0"/>
              <w:jc w:val="right"/>
              <w:rPr>
                <w:sz w:val="20"/>
              </w:rPr>
            </w:pPr>
          </w:p>
        </w:tc>
        <w:tc>
          <w:tcPr>
            <w:tcW w:w="1275" w:type="dxa"/>
            <w:shd w:val="clear" w:color="auto" w:fill="auto"/>
          </w:tcPr>
          <w:p w14:paraId="35BC2934" w14:textId="77777777" w:rsidR="00792114" w:rsidRPr="000618F6" w:rsidRDefault="00792114" w:rsidP="0013365C">
            <w:pPr>
              <w:ind w:left="0"/>
              <w:jc w:val="right"/>
              <w:rPr>
                <w:sz w:val="20"/>
              </w:rPr>
            </w:pPr>
          </w:p>
        </w:tc>
      </w:tr>
      <w:tr w:rsidR="00792114" w:rsidRPr="000618F6" w14:paraId="37CD3560" w14:textId="77777777" w:rsidTr="0013365C">
        <w:tc>
          <w:tcPr>
            <w:tcW w:w="567" w:type="dxa"/>
            <w:shd w:val="clear" w:color="auto" w:fill="auto"/>
          </w:tcPr>
          <w:p w14:paraId="2FF3EB4B" w14:textId="77777777" w:rsidR="00792114" w:rsidRPr="000618F6" w:rsidRDefault="00792114" w:rsidP="0013365C">
            <w:pPr>
              <w:ind w:left="0"/>
              <w:jc w:val="right"/>
              <w:rPr>
                <w:sz w:val="20"/>
              </w:rPr>
            </w:pPr>
            <w:r w:rsidRPr="000618F6">
              <w:rPr>
                <w:sz w:val="20"/>
              </w:rPr>
              <w:t>139</w:t>
            </w:r>
          </w:p>
        </w:tc>
        <w:tc>
          <w:tcPr>
            <w:tcW w:w="4820" w:type="dxa"/>
            <w:shd w:val="clear" w:color="auto" w:fill="auto"/>
          </w:tcPr>
          <w:p w14:paraId="3B966D2B" w14:textId="77777777" w:rsidR="00792114" w:rsidRPr="000618F6" w:rsidRDefault="00792114" w:rsidP="0013365C">
            <w:pPr>
              <w:ind w:left="0"/>
              <w:rPr>
                <w:sz w:val="16"/>
                <w:szCs w:val="16"/>
              </w:rPr>
            </w:pPr>
          </w:p>
        </w:tc>
        <w:tc>
          <w:tcPr>
            <w:tcW w:w="567" w:type="dxa"/>
            <w:shd w:val="clear" w:color="auto" w:fill="auto"/>
          </w:tcPr>
          <w:p w14:paraId="14E6EB0F" w14:textId="77777777" w:rsidR="00792114" w:rsidRPr="000618F6" w:rsidRDefault="00792114" w:rsidP="0013365C">
            <w:pPr>
              <w:ind w:left="0"/>
              <w:jc w:val="right"/>
              <w:rPr>
                <w:sz w:val="20"/>
              </w:rPr>
            </w:pPr>
          </w:p>
        </w:tc>
        <w:tc>
          <w:tcPr>
            <w:tcW w:w="1276" w:type="dxa"/>
            <w:shd w:val="clear" w:color="auto" w:fill="auto"/>
          </w:tcPr>
          <w:p w14:paraId="79D44928" w14:textId="77777777" w:rsidR="00792114" w:rsidRPr="000618F6" w:rsidRDefault="00792114" w:rsidP="0013365C">
            <w:pPr>
              <w:ind w:left="0"/>
              <w:jc w:val="right"/>
              <w:rPr>
                <w:sz w:val="20"/>
              </w:rPr>
            </w:pPr>
          </w:p>
        </w:tc>
        <w:tc>
          <w:tcPr>
            <w:tcW w:w="567" w:type="dxa"/>
            <w:shd w:val="clear" w:color="auto" w:fill="auto"/>
          </w:tcPr>
          <w:p w14:paraId="600771E6" w14:textId="77777777" w:rsidR="00792114" w:rsidRPr="000618F6" w:rsidRDefault="00792114" w:rsidP="0013365C">
            <w:pPr>
              <w:ind w:left="0"/>
              <w:jc w:val="right"/>
              <w:rPr>
                <w:sz w:val="20"/>
              </w:rPr>
            </w:pPr>
          </w:p>
        </w:tc>
        <w:tc>
          <w:tcPr>
            <w:tcW w:w="1275" w:type="dxa"/>
            <w:shd w:val="clear" w:color="auto" w:fill="auto"/>
          </w:tcPr>
          <w:p w14:paraId="18A973D3" w14:textId="77777777" w:rsidR="00792114" w:rsidRPr="000618F6" w:rsidRDefault="00792114" w:rsidP="0013365C">
            <w:pPr>
              <w:ind w:left="0"/>
              <w:jc w:val="right"/>
              <w:rPr>
                <w:sz w:val="20"/>
              </w:rPr>
            </w:pPr>
          </w:p>
        </w:tc>
      </w:tr>
      <w:tr w:rsidR="00792114" w:rsidRPr="000618F6" w14:paraId="1C1A1420" w14:textId="77777777" w:rsidTr="0013365C">
        <w:tc>
          <w:tcPr>
            <w:tcW w:w="567" w:type="dxa"/>
            <w:shd w:val="clear" w:color="auto" w:fill="auto"/>
          </w:tcPr>
          <w:p w14:paraId="568587E7" w14:textId="77777777" w:rsidR="00792114" w:rsidRPr="000618F6" w:rsidRDefault="00792114" w:rsidP="0013365C">
            <w:pPr>
              <w:ind w:left="0"/>
              <w:jc w:val="right"/>
              <w:rPr>
                <w:b/>
                <w:bCs/>
                <w:sz w:val="20"/>
              </w:rPr>
            </w:pPr>
            <w:r w:rsidRPr="000618F6">
              <w:rPr>
                <w:b/>
                <w:bCs/>
                <w:sz w:val="20"/>
              </w:rPr>
              <w:t>140</w:t>
            </w:r>
          </w:p>
        </w:tc>
        <w:tc>
          <w:tcPr>
            <w:tcW w:w="4820" w:type="dxa"/>
            <w:shd w:val="clear" w:color="auto" w:fill="auto"/>
          </w:tcPr>
          <w:p w14:paraId="5BBB9590" w14:textId="77777777" w:rsidR="00792114" w:rsidRPr="000618F6" w:rsidRDefault="00792114" w:rsidP="0013365C">
            <w:pPr>
              <w:ind w:left="0"/>
              <w:rPr>
                <w:b/>
                <w:bCs/>
                <w:sz w:val="16"/>
                <w:szCs w:val="16"/>
              </w:rPr>
            </w:pPr>
            <w:r w:rsidRPr="000618F6">
              <w:rPr>
                <w:b/>
                <w:bCs/>
                <w:sz w:val="16"/>
                <w:szCs w:val="16"/>
              </w:rPr>
              <w:t>Max. verhoging eenpersoonshuishouden pensioengerechtigd</w:t>
            </w:r>
          </w:p>
        </w:tc>
        <w:tc>
          <w:tcPr>
            <w:tcW w:w="567" w:type="dxa"/>
            <w:shd w:val="clear" w:color="auto" w:fill="auto"/>
          </w:tcPr>
          <w:p w14:paraId="46659DB0" w14:textId="77777777" w:rsidR="00792114" w:rsidRPr="000618F6" w:rsidRDefault="00792114" w:rsidP="0013365C">
            <w:pPr>
              <w:ind w:left="0"/>
              <w:jc w:val="right"/>
              <w:rPr>
                <w:b/>
                <w:bCs/>
                <w:sz w:val="20"/>
              </w:rPr>
            </w:pPr>
            <w:r w:rsidRPr="000618F6">
              <w:rPr>
                <w:b/>
                <w:bCs/>
                <w:sz w:val="20"/>
              </w:rPr>
              <w:t>1.0</w:t>
            </w:r>
          </w:p>
        </w:tc>
        <w:tc>
          <w:tcPr>
            <w:tcW w:w="1276" w:type="dxa"/>
            <w:shd w:val="clear" w:color="auto" w:fill="auto"/>
          </w:tcPr>
          <w:p w14:paraId="435F43C0" w14:textId="77777777" w:rsidR="00792114" w:rsidRPr="000618F6" w:rsidRDefault="00792114" w:rsidP="0013365C">
            <w:pPr>
              <w:ind w:left="0"/>
              <w:jc w:val="right"/>
              <w:rPr>
                <w:b/>
                <w:bCs/>
                <w:sz w:val="20"/>
              </w:rPr>
            </w:pPr>
            <w:r w:rsidRPr="000618F6">
              <w:rPr>
                <w:b/>
                <w:bCs/>
                <w:sz w:val="20"/>
              </w:rPr>
              <w:t>01-01-2004</w:t>
            </w:r>
          </w:p>
        </w:tc>
        <w:tc>
          <w:tcPr>
            <w:tcW w:w="567" w:type="dxa"/>
            <w:shd w:val="clear" w:color="auto" w:fill="auto"/>
          </w:tcPr>
          <w:p w14:paraId="38B6FC49" w14:textId="77777777" w:rsidR="00792114" w:rsidRPr="000618F6" w:rsidRDefault="00792114" w:rsidP="0013365C">
            <w:pPr>
              <w:ind w:left="0"/>
              <w:jc w:val="right"/>
              <w:rPr>
                <w:b/>
                <w:bCs/>
                <w:sz w:val="20"/>
              </w:rPr>
            </w:pPr>
          </w:p>
        </w:tc>
        <w:tc>
          <w:tcPr>
            <w:tcW w:w="1275" w:type="dxa"/>
            <w:shd w:val="clear" w:color="auto" w:fill="auto"/>
          </w:tcPr>
          <w:p w14:paraId="5EF946B2" w14:textId="525EFE24" w:rsidR="00792114" w:rsidRPr="000618F6" w:rsidRDefault="00503CCA" w:rsidP="0013365C">
            <w:pPr>
              <w:ind w:left="0"/>
              <w:jc w:val="right"/>
              <w:rPr>
                <w:b/>
                <w:bCs/>
                <w:sz w:val="20"/>
              </w:rPr>
            </w:pPr>
            <w:r w:rsidRPr="000618F6">
              <w:rPr>
                <w:b/>
                <w:bCs/>
                <w:sz w:val="20"/>
              </w:rPr>
              <w:t>01-07-2020</w:t>
            </w:r>
          </w:p>
        </w:tc>
      </w:tr>
      <w:tr w:rsidR="00792114" w:rsidRPr="000618F6" w14:paraId="4FDC1889" w14:textId="77777777" w:rsidTr="0013365C">
        <w:tc>
          <w:tcPr>
            <w:tcW w:w="567" w:type="dxa"/>
            <w:shd w:val="clear" w:color="auto" w:fill="auto"/>
          </w:tcPr>
          <w:p w14:paraId="2F82D3F6" w14:textId="77777777" w:rsidR="00792114" w:rsidRPr="000618F6" w:rsidRDefault="00792114" w:rsidP="0013365C">
            <w:pPr>
              <w:ind w:left="0"/>
              <w:jc w:val="right"/>
              <w:rPr>
                <w:b/>
                <w:bCs/>
                <w:sz w:val="20"/>
              </w:rPr>
            </w:pPr>
            <w:r w:rsidRPr="000618F6">
              <w:rPr>
                <w:b/>
                <w:bCs/>
                <w:sz w:val="20"/>
              </w:rPr>
              <w:t>141</w:t>
            </w:r>
          </w:p>
        </w:tc>
        <w:tc>
          <w:tcPr>
            <w:tcW w:w="4820" w:type="dxa"/>
            <w:shd w:val="clear" w:color="auto" w:fill="auto"/>
          </w:tcPr>
          <w:p w14:paraId="490A5105" w14:textId="77777777" w:rsidR="00792114" w:rsidRPr="000618F6" w:rsidRDefault="00792114" w:rsidP="0013365C">
            <w:pPr>
              <w:ind w:left="0"/>
              <w:rPr>
                <w:b/>
                <w:bCs/>
                <w:sz w:val="16"/>
                <w:szCs w:val="16"/>
              </w:rPr>
            </w:pPr>
            <w:r w:rsidRPr="000618F6">
              <w:rPr>
                <w:b/>
                <w:bCs/>
                <w:sz w:val="16"/>
                <w:szCs w:val="16"/>
              </w:rPr>
              <w:t>Max. verhoging tweepersoonshuish., 1 (minst-verdienende) pensioengerechtigd</w:t>
            </w:r>
          </w:p>
        </w:tc>
        <w:tc>
          <w:tcPr>
            <w:tcW w:w="567" w:type="dxa"/>
            <w:shd w:val="clear" w:color="auto" w:fill="auto"/>
          </w:tcPr>
          <w:p w14:paraId="2BD2FFB0" w14:textId="77777777" w:rsidR="00792114" w:rsidRPr="000618F6" w:rsidRDefault="00792114" w:rsidP="0013365C">
            <w:pPr>
              <w:ind w:left="0"/>
              <w:jc w:val="right"/>
              <w:rPr>
                <w:b/>
                <w:bCs/>
                <w:sz w:val="20"/>
              </w:rPr>
            </w:pPr>
            <w:r w:rsidRPr="000618F6">
              <w:rPr>
                <w:b/>
                <w:bCs/>
                <w:sz w:val="20"/>
              </w:rPr>
              <w:t>1.0</w:t>
            </w:r>
          </w:p>
        </w:tc>
        <w:tc>
          <w:tcPr>
            <w:tcW w:w="1276" w:type="dxa"/>
            <w:shd w:val="clear" w:color="auto" w:fill="auto"/>
          </w:tcPr>
          <w:p w14:paraId="58A7D8BB" w14:textId="77777777" w:rsidR="00792114" w:rsidRPr="000618F6" w:rsidRDefault="00792114" w:rsidP="0013365C">
            <w:pPr>
              <w:ind w:left="0"/>
              <w:jc w:val="right"/>
              <w:rPr>
                <w:b/>
                <w:bCs/>
                <w:sz w:val="20"/>
              </w:rPr>
            </w:pPr>
            <w:r w:rsidRPr="000618F6">
              <w:rPr>
                <w:b/>
                <w:bCs/>
                <w:sz w:val="20"/>
              </w:rPr>
              <w:t>01-01-2004</w:t>
            </w:r>
          </w:p>
        </w:tc>
        <w:tc>
          <w:tcPr>
            <w:tcW w:w="567" w:type="dxa"/>
            <w:shd w:val="clear" w:color="auto" w:fill="auto"/>
          </w:tcPr>
          <w:p w14:paraId="3A3256F3" w14:textId="77777777" w:rsidR="00792114" w:rsidRPr="000618F6" w:rsidRDefault="00792114" w:rsidP="0013365C">
            <w:pPr>
              <w:ind w:left="0"/>
              <w:jc w:val="right"/>
              <w:rPr>
                <w:b/>
                <w:bCs/>
                <w:sz w:val="20"/>
              </w:rPr>
            </w:pPr>
          </w:p>
        </w:tc>
        <w:tc>
          <w:tcPr>
            <w:tcW w:w="1275" w:type="dxa"/>
            <w:shd w:val="clear" w:color="auto" w:fill="auto"/>
          </w:tcPr>
          <w:p w14:paraId="383E7A06" w14:textId="61429C2F" w:rsidR="00792114" w:rsidRPr="000618F6" w:rsidRDefault="00503CCA" w:rsidP="0013365C">
            <w:pPr>
              <w:ind w:left="0"/>
              <w:jc w:val="right"/>
              <w:rPr>
                <w:b/>
                <w:bCs/>
                <w:sz w:val="20"/>
              </w:rPr>
            </w:pPr>
            <w:r w:rsidRPr="000618F6">
              <w:rPr>
                <w:b/>
                <w:bCs/>
                <w:sz w:val="20"/>
              </w:rPr>
              <w:t>01-07-2020</w:t>
            </w:r>
          </w:p>
        </w:tc>
      </w:tr>
      <w:tr w:rsidR="00792114" w:rsidRPr="000618F6" w14:paraId="2260F721" w14:textId="77777777" w:rsidTr="0013365C">
        <w:tc>
          <w:tcPr>
            <w:tcW w:w="567" w:type="dxa"/>
            <w:shd w:val="clear" w:color="auto" w:fill="auto"/>
          </w:tcPr>
          <w:p w14:paraId="49A6303D" w14:textId="77777777" w:rsidR="00792114" w:rsidRPr="000618F6" w:rsidRDefault="00792114" w:rsidP="0013365C">
            <w:pPr>
              <w:ind w:left="0"/>
              <w:jc w:val="right"/>
              <w:rPr>
                <w:b/>
                <w:bCs/>
                <w:sz w:val="20"/>
              </w:rPr>
            </w:pPr>
            <w:r w:rsidRPr="000618F6">
              <w:rPr>
                <w:b/>
                <w:bCs/>
                <w:sz w:val="20"/>
              </w:rPr>
              <w:t>142</w:t>
            </w:r>
          </w:p>
        </w:tc>
        <w:tc>
          <w:tcPr>
            <w:tcW w:w="4820" w:type="dxa"/>
            <w:shd w:val="clear" w:color="auto" w:fill="auto"/>
          </w:tcPr>
          <w:p w14:paraId="0795604B" w14:textId="77777777" w:rsidR="00792114" w:rsidRPr="000618F6" w:rsidRDefault="00792114" w:rsidP="0013365C">
            <w:pPr>
              <w:ind w:left="0"/>
              <w:rPr>
                <w:b/>
                <w:bCs/>
                <w:sz w:val="16"/>
                <w:szCs w:val="16"/>
              </w:rPr>
            </w:pPr>
            <w:r w:rsidRPr="000618F6">
              <w:rPr>
                <w:b/>
                <w:bCs/>
                <w:sz w:val="16"/>
                <w:szCs w:val="16"/>
              </w:rPr>
              <w:t>Max. verhoging tweepersoonshuish., beide of meest-verdienende pensioengerechtigd</w:t>
            </w:r>
          </w:p>
        </w:tc>
        <w:tc>
          <w:tcPr>
            <w:tcW w:w="567" w:type="dxa"/>
            <w:shd w:val="clear" w:color="auto" w:fill="auto"/>
          </w:tcPr>
          <w:p w14:paraId="089BBF58" w14:textId="77777777" w:rsidR="00792114" w:rsidRPr="000618F6" w:rsidRDefault="00792114" w:rsidP="0013365C">
            <w:pPr>
              <w:ind w:left="0"/>
              <w:jc w:val="right"/>
              <w:rPr>
                <w:b/>
                <w:bCs/>
                <w:sz w:val="20"/>
              </w:rPr>
            </w:pPr>
            <w:r w:rsidRPr="000618F6">
              <w:rPr>
                <w:b/>
                <w:bCs/>
                <w:sz w:val="20"/>
              </w:rPr>
              <w:t>1.0</w:t>
            </w:r>
          </w:p>
        </w:tc>
        <w:tc>
          <w:tcPr>
            <w:tcW w:w="1276" w:type="dxa"/>
            <w:shd w:val="clear" w:color="auto" w:fill="auto"/>
          </w:tcPr>
          <w:p w14:paraId="5A0838E2" w14:textId="77777777" w:rsidR="00792114" w:rsidRPr="000618F6" w:rsidRDefault="00792114" w:rsidP="0013365C">
            <w:pPr>
              <w:ind w:left="0"/>
              <w:jc w:val="right"/>
              <w:rPr>
                <w:b/>
                <w:bCs/>
                <w:sz w:val="20"/>
              </w:rPr>
            </w:pPr>
            <w:r w:rsidRPr="000618F6">
              <w:rPr>
                <w:b/>
                <w:bCs/>
                <w:sz w:val="20"/>
              </w:rPr>
              <w:t>01-01-2004</w:t>
            </w:r>
          </w:p>
        </w:tc>
        <w:tc>
          <w:tcPr>
            <w:tcW w:w="567" w:type="dxa"/>
            <w:shd w:val="clear" w:color="auto" w:fill="auto"/>
          </w:tcPr>
          <w:p w14:paraId="087B0C7F" w14:textId="77777777" w:rsidR="00792114" w:rsidRPr="000618F6" w:rsidRDefault="00792114" w:rsidP="0013365C">
            <w:pPr>
              <w:ind w:left="0"/>
              <w:jc w:val="right"/>
              <w:rPr>
                <w:b/>
                <w:bCs/>
                <w:sz w:val="20"/>
              </w:rPr>
            </w:pPr>
          </w:p>
        </w:tc>
        <w:tc>
          <w:tcPr>
            <w:tcW w:w="1275" w:type="dxa"/>
            <w:shd w:val="clear" w:color="auto" w:fill="auto"/>
          </w:tcPr>
          <w:p w14:paraId="739B282B" w14:textId="0074B6A4" w:rsidR="00792114" w:rsidRPr="000618F6" w:rsidRDefault="00503CCA" w:rsidP="0013365C">
            <w:pPr>
              <w:ind w:left="0"/>
              <w:jc w:val="right"/>
              <w:rPr>
                <w:b/>
                <w:bCs/>
                <w:sz w:val="20"/>
              </w:rPr>
            </w:pPr>
            <w:r w:rsidRPr="000618F6">
              <w:rPr>
                <w:b/>
                <w:bCs/>
                <w:sz w:val="20"/>
              </w:rPr>
              <w:t>01-07-2020</w:t>
            </w:r>
          </w:p>
        </w:tc>
      </w:tr>
      <w:tr w:rsidR="00792114" w:rsidRPr="000618F6" w14:paraId="4AEB36A7" w14:textId="77777777" w:rsidTr="0013365C">
        <w:tc>
          <w:tcPr>
            <w:tcW w:w="567" w:type="dxa"/>
            <w:shd w:val="clear" w:color="auto" w:fill="auto"/>
          </w:tcPr>
          <w:p w14:paraId="7CF56A0D" w14:textId="77777777" w:rsidR="00792114" w:rsidRPr="000618F6" w:rsidRDefault="00792114" w:rsidP="0013365C">
            <w:pPr>
              <w:ind w:left="0"/>
              <w:jc w:val="right"/>
              <w:rPr>
                <w:b/>
                <w:bCs/>
                <w:sz w:val="20"/>
              </w:rPr>
            </w:pPr>
            <w:r w:rsidRPr="000618F6">
              <w:rPr>
                <w:b/>
                <w:bCs/>
                <w:sz w:val="20"/>
              </w:rPr>
              <w:t>143</w:t>
            </w:r>
          </w:p>
        </w:tc>
        <w:tc>
          <w:tcPr>
            <w:tcW w:w="4820" w:type="dxa"/>
            <w:shd w:val="clear" w:color="auto" w:fill="auto"/>
          </w:tcPr>
          <w:p w14:paraId="6DF27659" w14:textId="77777777" w:rsidR="00792114" w:rsidRPr="000618F6" w:rsidRDefault="00792114" w:rsidP="0013365C">
            <w:pPr>
              <w:ind w:left="0"/>
              <w:rPr>
                <w:b/>
                <w:bCs/>
                <w:sz w:val="16"/>
                <w:szCs w:val="16"/>
              </w:rPr>
            </w:pPr>
            <w:r w:rsidRPr="000618F6">
              <w:rPr>
                <w:b/>
                <w:bCs/>
                <w:sz w:val="16"/>
                <w:szCs w:val="16"/>
              </w:rPr>
              <w:t>Max. verhoging meerpersoonshuish., 1 (niet meest-verdienende) pensioengerechtigd</w:t>
            </w:r>
          </w:p>
        </w:tc>
        <w:tc>
          <w:tcPr>
            <w:tcW w:w="567" w:type="dxa"/>
            <w:shd w:val="clear" w:color="auto" w:fill="auto"/>
          </w:tcPr>
          <w:p w14:paraId="09B31777" w14:textId="77777777" w:rsidR="00792114" w:rsidRPr="000618F6" w:rsidRDefault="00792114" w:rsidP="0013365C">
            <w:pPr>
              <w:ind w:left="0"/>
              <w:jc w:val="right"/>
              <w:rPr>
                <w:b/>
                <w:bCs/>
                <w:sz w:val="20"/>
              </w:rPr>
            </w:pPr>
            <w:r w:rsidRPr="000618F6">
              <w:rPr>
                <w:b/>
                <w:bCs/>
                <w:sz w:val="20"/>
              </w:rPr>
              <w:t>1.0</w:t>
            </w:r>
          </w:p>
        </w:tc>
        <w:tc>
          <w:tcPr>
            <w:tcW w:w="1276" w:type="dxa"/>
            <w:shd w:val="clear" w:color="auto" w:fill="auto"/>
          </w:tcPr>
          <w:p w14:paraId="3697EFB2" w14:textId="77777777" w:rsidR="00792114" w:rsidRPr="000618F6" w:rsidRDefault="00792114" w:rsidP="0013365C">
            <w:pPr>
              <w:ind w:left="0"/>
              <w:jc w:val="right"/>
              <w:rPr>
                <w:b/>
                <w:bCs/>
                <w:sz w:val="20"/>
              </w:rPr>
            </w:pPr>
            <w:r w:rsidRPr="000618F6">
              <w:rPr>
                <w:b/>
                <w:bCs/>
                <w:sz w:val="20"/>
              </w:rPr>
              <w:t>01-01-2004</w:t>
            </w:r>
          </w:p>
        </w:tc>
        <w:tc>
          <w:tcPr>
            <w:tcW w:w="567" w:type="dxa"/>
            <w:shd w:val="clear" w:color="auto" w:fill="auto"/>
          </w:tcPr>
          <w:p w14:paraId="7DD353BB" w14:textId="77777777" w:rsidR="00792114" w:rsidRPr="000618F6" w:rsidRDefault="00792114" w:rsidP="0013365C">
            <w:pPr>
              <w:ind w:left="0"/>
              <w:jc w:val="right"/>
              <w:rPr>
                <w:b/>
                <w:bCs/>
                <w:sz w:val="20"/>
              </w:rPr>
            </w:pPr>
          </w:p>
        </w:tc>
        <w:tc>
          <w:tcPr>
            <w:tcW w:w="1275" w:type="dxa"/>
            <w:shd w:val="clear" w:color="auto" w:fill="auto"/>
          </w:tcPr>
          <w:p w14:paraId="2F40257F" w14:textId="1A31F221" w:rsidR="00792114" w:rsidRPr="000618F6" w:rsidRDefault="00503CCA" w:rsidP="0013365C">
            <w:pPr>
              <w:ind w:left="0"/>
              <w:jc w:val="right"/>
              <w:rPr>
                <w:b/>
                <w:bCs/>
                <w:sz w:val="20"/>
              </w:rPr>
            </w:pPr>
            <w:r w:rsidRPr="000618F6">
              <w:rPr>
                <w:b/>
                <w:bCs/>
                <w:sz w:val="20"/>
              </w:rPr>
              <w:t>01-07-2020</w:t>
            </w:r>
          </w:p>
        </w:tc>
      </w:tr>
      <w:tr w:rsidR="00792114" w:rsidRPr="000618F6" w14:paraId="4FB3CCFB" w14:textId="77777777" w:rsidTr="0013365C">
        <w:tc>
          <w:tcPr>
            <w:tcW w:w="567" w:type="dxa"/>
            <w:shd w:val="clear" w:color="auto" w:fill="auto"/>
          </w:tcPr>
          <w:p w14:paraId="3C9C8361" w14:textId="77777777" w:rsidR="00792114" w:rsidRPr="000618F6" w:rsidRDefault="00792114" w:rsidP="0013365C">
            <w:pPr>
              <w:ind w:left="0"/>
              <w:jc w:val="right"/>
              <w:rPr>
                <w:b/>
                <w:bCs/>
                <w:sz w:val="20"/>
              </w:rPr>
            </w:pPr>
            <w:r w:rsidRPr="000618F6">
              <w:rPr>
                <w:b/>
                <w:bCs/>
                <w:sz w:val="20"/>
              </w:rPr>
              <w:t>144</w:t>
            </w:r>
          </w:p>
        </w:tc>
        <w:tc>
          <w:tcPr>
            <w:tcW w:w="4820" w:type="dxa"/>
            <w:shd w:val="clear" w:color="auto" w:fill="auto"/>
          </w:tcPr>
          <w:p w14:paraId="5B68EA7E" w14:textId="77777777" w:rsidR="00792114" w:rsidRPr="000618F6" w:rsidRDefault="00792114" w:rsidP="0013365C">
            <w:pPr>
              <w:ind w:left="0"/>
              <w:rPr>
                <w:b/>
                <w:bCs/>
                <w:sz w:val="16"/>
                <w:szCs w:val="16"/>
              </w:rPr>
            </w:pPr>
            <w:r w:rsidRPr="000618F6">
              <w:rPr>
                <w:b/>
                <w:bCs/>
                <w:sz w:val="16"/>
                <w:szCs w:val="16"/>
              </w:rPr>
              <w:t>Max. verhoging meerpersoonshuish., 1 (meest-verdienende) pensioengerechtigd</w:t>
            </w:r>
          </w:p>
        </w:tc>
        <w:tc>
          <w:tcPr>
            <w:tcW w:w="567" w:type="dxa"/>
            <w:shd w:val="clear" w:color="auto" w:fill="auto"/>
          </w:tcPr>
          <w:p w14:paraId="62F8BDD6" w14:textId="77777777" w:rsidR="00792114" w:rsidRPr="000618F6" w:rsidRDefault="00792114" w:rsidP="0013365C">
            <w:pPr>
              <w:ind w:left="0"/>
              <w:jc w:val="right"/>
              <w:rPr>
                <w:b/>
                <w:bCs/>
                <w:sz w:val="20"/>
              </w:rPr>
            </w:pPr>
            <w:r w:rsidRPr="000618F6">
              <w:rPr>
                <w:b/>
                <w:bCs/>
                <w:sz w:val="20"/>
              </w:rPr>
              <w:t>1.0</w:t>
            </w:r>
          </w:p>
        </w:tc>
        <w:tc>
          <w:tcPr>
            <w:tcW w:w="1276" w:type="dxa"/>
            <w:shd w:val="clear" w:color="auto" w:fill="auto"/>
          </w:tcPr>
          <w:p w14:paraId="7B97A151" w14:textId="77777777" w:rsidR="00792114" w:rsidRPr="000618F6" w:rsidRDefault="00792114" w:rsidP="0013365C">
            <w:pPr>
              <w:ind w:left="0"/>
              <w:jc w:val="right"/>
              <w:rPr>
                <w:b/>
                <w:bCs/>
                <w:sz w:val="20"/>
              </w:rPr>
            </w:pPr>
            <w:r w:rsidRPr="000618F6">
              <w:rPr>
                <w:b/>
                <w:bCs/>
                <w:sz w:val="20"/>
              </w:rPr>
              <w:t>01-01-2004</w:t>
            </w:r>
          </w:p>
        </w:tc>
        <w:tc>
          <w:tcPr>
            <w:tcW w:w="567" w:type="dxa"/>
            <w:shd w:val="clear" w:color="auto" w:fill="auto"/>
          </w:tcPr>
          <w:p w14:paraId="031493D2" w14:textId="77777777" w:rsidR="00792114" w:rsidRPr="000618F6" w:rsidRDefault="00792114" w:rsidP="0013365C">
            <w:pPr>
              <w:ind w:left="0"/>
              <w:jc w:val="right"/>
              <w:rPr>
                <w:b/>
                <w:bCs/>
                <w:sz w:val="20"/>
              </w:rPr>
            </w:pPr>
          </w:p>
        </w:tc>
        <w:tc>
          <w:tcPr>
            <w:tcW w:w="1275" w:type="dxa"/>
            <w:shd w:val="clear" w:color="auto" w:fill="auto"/>
          </w:tcPr>
          <w:p w14:paraId="47778846" w14:textId="424B39FA" w:rsidR="00792114" w:rsidRPr="000618F6" w:rsidRDefault="00503CCA" w:rsidP="0013365C">
            <w:pPr>
              <w:ind w:left="0"/>
              <w:jc w:val="right"/>
              <w:rPr>
                <w:b/>
                <w:bCs/>
                <w:sz w:val="20"/>
              </w:rPr>
            </w:pPr>
            <w:r w:rsidRPr="000618F6">
              <w:rPr>
                <w:b/>
                <w:bCs/>
                <w:sz w:val="20"/>
              </w:rPr>
              <w:t>01-07-2020</w:t>
            </w:r>
          </w:p>
        </w:tc>
      </w:tr>
      <w:tr w:rsidR="00792114" w:rsidRPr="000618F6" w14:paraId="4D4C3569" w14:textId="77777777" w:rsidTr="0013365C">
        <w:tc>
          <w:tcPr>
            <w:tcW w:w="567" w:type="dxa"/>
            <w:shd w:val="clear" w:color="auto" w:fill="auto"/>
          </w:tcPr>
          <w:p w14:paraId="3FCBAB13" w14:textId="77777777" w:rsidR="00792114" w:rsidRPr="000618F6" w:rsidRDefault="00792114" w:rsidP="0013365C">
            <w:pPr>
              <w:ind w:left="0"/>
              <w:jc w:val="right"/>
              <w:rPr>
                <w:sz w:val="20"/>
              </w:rPr>
            </w:pPr>
            <w:r w:rsidRPr="000618F6">
              <w:rPr>
                <w:sz w:val="20"/>
              </w:rPr>
              <w:t>145</w:t>
            </w:r>
          </w:p>
        </w:tc>
        <w:tc>
          <w:tcPr>
            <w:tcW w:w="4820" w:type="dxa"/>
            <w:shd w:val="clear" w:color="auto" w:fill="auto"/>
          </w:tcPr>
          <w:p w14:paraId="036ED558" w14:textId="77777777" w:rsidR="00792114" w:rsidRPr="000618F6" w:rsidRDefault="00792114" w:rsidP="0013365C">
            <w:pPr>
              <w:ind w:left="0"/>
              <w:rPr>
                <w:sz w:val="16"/>
                <w:szCs w:val="16"/>
              </w:rPr>
            </w:pPr>
          </w:p>
        </w:tc>
        <w:tc>
          <w:tcPr>
            <w:tcW w:w="567" w:type="dxa"/>
            <w:shd w:val="clear" w:color="auto" w:fill="auto"/>
          </w:tcPr>
          <w:p w14:paraId="4DFB317D" w14:textId="77777777" w:rsidR="00792114" w:rsidRPr="000618F6" w:rsidRDefault="00792114" w:rsidP="0013365C">
            <w:pPr>
              <w:ind w:left="0"/>
              <w:jc w:val="right"/>
              <w:rPr>
                <w:sz w:val="20"/>
              </w:rPr>
            </w:pPr>
          </w:p>
        </w:tc>
        <w:tc>
          <w:tcPr>
            <w:tcW w:w="1276" w:type="dxa"/>
            <w:shd w:val="clear" w:color="auto" w:fill="auto"/>
          </w:tcPr>
          <w:p w14:paraId="38A65BCE" w14:textId="77777777" w:rsidR="00792114" w:rsidRPr="000618F6" w:rsidRDefault="00792114" w:rsidP="0013365C">
            <w:pPr>
              <w:ind w:left="0"/>
              <w:jc w:val="right"/>
              <w:rPr>
                <w:sz w:val="20"/>
              </w:rPr>
            </w:pPr>
          </w:p>
        </w:tc>
        <w:tc>
          <w:tcPr>
            <w:tcW w:w="567" w:type="dxa"/>
            <w:shd w:val="clear" w:color="auto" w:fill="auto"/>
          </w:tcPr>
          <w:p w14:paraId="611CCE0B" w14:textId="77777777" w:rsidR="00792114" w:rsidRPr="000618F6" w:rsidRDefault="00792114" w:rsidP="0013365C">
            <w:pPr>
              <w:ind w:left="0"/>
              <w:jc w:val="right"/>
              <w:rPr>
                <w:sz w:val="20"/>
              </w:rPr>
            </w:pPr>
          </w:p>
        </w:tc>
        <w:tc>
          <w:tcPr>
            <w:tcW w:w="1275" w:type="dxa"/>
            <w:shd w:val="clear" w:color="auto" w:fill="auto"/>
          </w:tcPr>
          <w:p w14:paraId="29195E87" w14:textId="77777777" w:rsidR="00792114" w:rsidRPr="000618F6" w:rsidRDefault="00792114" w:rsidP="0013365C">
            <w:pPr>
              <w:ind w:left="0"/>
              <w:jc w:val="right"/>
              <w:rPr>
                <w:sz w:val="20"/>
              </w:rPr>
            </w:pPr>
          </w:p>
        </w:tc>
      </w:tr>
      <w:tr w:rsidR="00792114" w:rsidRPr="000618F6" w14:paraId="72E47C0F" w14:textId="77777777" w:rsidTr="0013365C">
        <w:tc>
          <w:tcPr>
            <w:tcW w:w="567" w:type="dxa"/>
            <w:shd w:val="clear" w:color="auto" w:fill="auto"/>
          </w:tcPr>
          <w:p w14:paraId="7FA9EB36" w14:textId="77777777" w:rsidR="00792114" w:rsidRPr="000618F6" w:rsidRDefault="00792114" w:rsidP="0013365C">
            <w:pPr>
              <w:ind w:left="0"/>
              <w:jc w:val="right"/>
              <w:rPr>
                <w:sz w:val="20"/>
              </w:rPr>
            </w:pPr>
            <w:r w:rsidRPr="000618F6">
              <w:rPr>
                <w:sz w:val="20"/>
              </w:rPr>
              <w:t>146</w:t>
            </w:r>
          </w:p>
        </w:tc>
        <w:tc>
          <w:tcPr>
            <w:tcW w:w="4820" w:type="dxa"/>
            <w:shd w:val="clear" w:color="auto" w:fill="auto"/>
          </w:tcPr>
          <w:p w14:paraId="34B1704D" w14:textId="77777777" w:rsidR="00792114" w:rsidRPr="000618F6" w:rsidRDefault="00792114" w:rsidP="0013365C">
            <w:pPr>
              <w:ind w:left="0"/>
              <w:rPr>
                <w:sz w:val="16"/>
                <w:szCs w:val="16"/>
              </w:rPr>
            </w:pPr>
          </w:p>
        </w:tc>
        <w:tc>
          <w:tcPr>
            <w:tcW w:w="567" w:type="dxa"/>
            <w:shd w:val="clear" w:color="auto" w:fill="auto"/>
          </w:tcPr>
          <w:p w14:paraId="162E1337" w14:textId="77777777" w:rsidR="00792114" w:rsidRPr="000618F6" w:rsidRDefault="00792114" w:rsidP="0013365C">
            <w:pPr>
              <w:ind w:left="0"/>
              <w:jc w:val="right"/>
              <w:rPr>
                <w:sz w:val="20"/>
              </w:rPr>
            </w:pPr>
          </w:p>
        </w:tc>
        <w:tc>
          <w:tcPr>
            <w:tcW w:w="1276" w:type="dxa"/>
            <w:shd w:val="clear" w:color="auto" w:fill="auto"/>
          </w:tcPr>
          <w:p w14:paraId="00A3E546" w14:textId="77777777" w:rsidR="00792114" w:rsidRPr="000618F6" w:rsidRDefault="00792114" w:rsidP="0013365C">
            <w:pPr>
              <w:ind w:left="0"/>
              <w:jc w:val="right"/>
              <w:rPr>
                <w:sz w:val="20"/>
              </w:rPr>
            </w:pPr>
          </w:p>
        </w:tc>
        <w:tc>
          <w:tcPr>
            <w:tcW w:w="567" w:type="dxa"/>
            <w:shd w:val="clear" w:color="auto" w:fill="auto"/>
          </w:tcPr>
          <w:p w14:paraId="2A9F5C10" w14:textId="77777777" w:rsidR="00792114" w:rsidRPr="000618F6" w:rsidRDefault="00792114" w:rsidP="0013365C">
            <w:pPr>
              <w:ind w:left="0"/>
              <w:jc w:val="right"/>
              <w:rPr>
                <w:sz w:val="20"/>
              </w:rPr>
            </w:pPr>
          </w:p>
        </w:tc>
        <w:tc>
          <w:tcPr>
            <w:tcW w:w="1275" w:type="dxa"/>
            <w:shd w:val="clear" w:color="auto" w:fill="auto"/>
          </w:tcPr>
          <w:p w14:paraId="3E9B9D0B" w14:textId="77777777" w:rsidR="00792114" w:rsidRPr="000618F6" w:rsidRDefault="00792114" w:rsidP="0013365C">
            <w:pPr>
              <w:ind w:left="0"/>
              <w:jc w:val="right"/>
              <w:rPr>
                <w:sz w:val="20"/>
              </w:rPr>
            </w:pPr>
          </w:p>
        </w:tc>
      </w:tr>
      <w:tr w:rsidR="00792114" w:rsidRPr="000618F6" w14:paraId="0E4FAB77" w14:textId="77777777" w:rsidTr="0013365C">
        <w:tc>
          <w:tcPr>
            <w:tcW w:w="567" w:type="dxa"/>
            <w:shd w:val="clear" w:color="auto" w:fill="auto"/>
          </w:tcPr>
          <w:p w14:paraId="42783180" w14:textId="77777777" w:rsidR="00792114" w:rsidRPr="000618F6" w:rsidRDefault="00792114" w:rsidP="0013365C">
            <w:pPr>
              <w:ind w:left="0"/>
              <w:jc w:val="right"/>
              <w:rPr>
                <w:sz w:val="20"/>
              </w:rPr>
            </w:pPr>
            <w:r w:rsidRPr="000618F6">
              <w:rPr>
                <w:sz w:val="20"/>
              </w:rPr>
              <w:t>147</w:t>
            </w:r>
          </w:p>
        </w:tc>
        <w:tc>
          <w:tcPr>
            <w:tcW w:w="4820" w:type="dxa"/>
            <w:shd w:val="clear" w:color="auto" w:fill="auto"/>
          </w:tcPr>
          <w:p w14:paraId="180FE4A1" w14:textId="77777777" w:rsidR="00792114" w:rsidRPr="000618F6" w:rsidRDefault="00792114" w:rsidP="0013365C">
            <w:pPr>
              <w:ind w:left="0"/>
              <w:rPr>
                <w:sz w:val="16"/>
                <w:szCs w:val="16"/>
              </w:rPr>
            </w:pPr>
            <w:r w:rsidRPr="000618F6">
              <w:rPr>
                <w:sz w:val="16"/>
                <w:szCs w:val="16"/>
              </w:rPr>
              <w:t>Correctie studiekosten kind &lt; 16 VO Onderbouw</w:t>
            </w:r>
          </w:p>
        </w:tc>
        <w:tc>
          <w:tcPr>
            <w:tcW w:w="567" w:type="dxa"/>
            <w:shd w:val="clear" w:color="auto" w:fill="auto"/>
          </w:tcPr>
          <w:p w14:paraId="34C2A1E5"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29C9AAE1"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38AD47AA" w14:textId="77777777" w:rsidR="00792114" w:rsidRPr="000618F6" w:rsidRDefault="006B4633" w:rsidP="0013365C">
            <w:pPr>
              <w:ind w:left="0"/>
              <w:jc w:val="right"/>
              <w:rPr>
                <w:sz w:val="20"/>
              </w:rPr>
            </w:pPr>
            <w:r w:rsidRPr="000618F6">
              <w:rPr>
                <w:sz w:val="20"/>
              </w:rPr>
              <w:t>2.2</w:t>
            </w:r>
          </w:p>
        </w:tc>
        <w:tc>
          <w:tcPr>
            <w:tcW w:w="1275" w:type="dxa"/>
            <w:shd w:val="clear" w:color="auto" w:fill="auto"/>
          </w:tcPr>
          <w:p w14:paraId="6AA31AFF" w14:textId="77777777" w:rsidR="00792114" w:rsidRPr="000618F6" w:rsidRDefault="00792114" w:rsidP="0013365C">
            <w:pPr>
              <w:ind w:left="0"/>
              <w:jc w:val="right"/>
              <w:rPr>
                <w:sz w:val="20"/>
              </w:rPr>
            </w:pPr>
            <w:r w:rsidRPr="000618F6">
              <w:rPr>
                <w:sz w:val="20"/>
              </w:rPr>
              <w:t>01-07-2009</w:t>
            </w:r>
          </w:p>
        </w:tc>
      </w:tr>
      <w:tr w:rsidR="00792114" w:rsidRPr="000618F6" w14:paraId="393AE439" w14:textId="77777777" w:rsidTr="0013365C">
        <w:tc>
          <w:tcPr>
            <w:tcW w:w="567" w:type="dxa"/>
            <w:shd w:val="clear" w:color="auto" w:fill="auto"/>
          </w:tcPr>
          <w:p w14:paraId="2171AD41" w14:textId="77777777" w:rsidR="00792114" w:rsidRPr="000618F6" w:rsidRDefault="00792114" w:rsidP="0013365C">
            <w:pPr>
              <w:ind w:left="0"/>
              <w:jc w:val="right"/>
              <w:rPr>
                <w:sz w:val="20"/>
              </w:rPr>
            </w:pPr>
            <w:r w:rsidRPr="000618F6">
              <w:rPr>
                <w:sz w:val="20"/>
              </w:rPr>
              <w:t>148</w:t>
            </w:r>
          </w:p>
        </w:tc>
        <w:tc>
          <w:tcPr>
            <w:tcW w:w="4820" w:type="dxa"/>
            <w:shd w:val="clear" w:color="auto" w:fill="auto"/>
          </w:tcPr>
          <w:p w14:paraId="211052DC" w14:textId="77777777" w:rsidR="00792114" w:rsidRPr="000618F6" w:rsidRDefault="00792114" w:rsidP="0013365C">
            <w:pPr>
              <w:ind w:left="0"/>
              <w:rPr>
                <w:sz w:val="16"/>
                <w:szCs w:val="16"/>
              </w:rPr>
            </w:pPr>
            <w:r w:rsidRPr="000618F6">
              <w:rPr>
                <w:sz w:val="16"/>
                <w:szCs w:val="16"/>
              </w:rPr>
              <w:t>Correctie studiekosten kind &lt; 16 VO Bovenbouw</w:t>
            </w:r>
          </w:p>
        </w:tc>
        <w:tc>
          <w:tcPr>
            <w:tcW w:w="567" w:type="dxa"/>
            <w:shd w:val="clear" w:color="auto" w:fill="auto"/>
          </w:tcPr>
          <w:p w14:paraId="0A4776E6"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72A91923"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5C364DC6" w14:textId="77777777" w:rsidR="00792114" w:rsidRPr="000618F6" w:rsidRDefault="00792114" w:rsidP="0013365C">
            <w:pPr>
              <w:ind w:left="0"/>
              <w:jc w:val="right"/>
              <w:rPr>
                <w:sz w:val="20"/>
              </w:rPr>
            </w:pPr>
            <w:r w:rsidRPr="000618F6">
              <w:rPr>
                <w:sz w:val="20"/>
              </w:rPr>
              <w:t>2.2</w:t>
            </w:r>
          </w:p>
        </w:tc>
        <w:tc>
          <w:tcPr>
            <w:tcW w:w="1275" w:type="dxa"/>
            <w:shd w:val="clear" w:color="auto" w:fill="auto"/>
          </w:tcPr>
          <w:p w14:paraId="2A527AB9" w14:textId="77777777" w:rsidR="00792114" w:rsidRPr="000618F6" w:rsidRDefault="00792114" w:rsidP="0013365C">
            <w:pPr>
              <w:ind w:left="0"/>
              <w:jc w:val="right"/>
              <w:rPr>
                <w:sz w:val="20"/>
              </w:rPr>
            </w:pPr>
            <w:r w:rsidRPr="000618F6">
              <w:rPr>
                <w:sz w:val="20"/>
              </w:rPr>
              <w:t>01-07-2009</w:t>
            </w:r>
          </w:p>
        </w:tc>
      </w:tr>
      <w:tr w:rsidR="00792114" w:rsidRPr="000618F6" w14:paraId="70C73D3C" w14:textId="77777777" w:rsidTr="0013365C">
        <w:tc>
          <w:tcPr>
            <w:tcW w:w="567" w:type="dxa"/>
            <w:shd w:val="clear" w:color="auto" w:fill="auto"/>
          </w:tcPr>
          <w:p w14:paraId="23523075" w14:textId="77777777" w:rsidR="00792114" w:rsidRPr="000618F6" w:rsidRDefault="00792114" w:rsidP="0013365C">
            <w:pPr>
              <w:ind w:left="0"/>
              <w:jc w:val="right"/>
              <w:rPr>
                <w:sz w:val="20"/>
              </w:rPr>
            </w:pPr>
            <w:r w:rsidRPr="000618F6">
              <w:rPr>
                <w:sz w:val="20"/>
              </w:rPr>
              <w:t>149</w:t>
            </w:r>
          </w:p>
        </w:tc>
        <w:tc>
          <w:tcPr>
            <w:tcW w:w="4820" w:type="dxa"/>
            <w:shd w:val="clear" w:color="auto" w:fill="auto"/>
          </w:tcPr>
          <w:p w14:paraId="2319B280" w14:textId="77777777" w:rsidR="00792114" w:rsidRPr="000618F6" w:rsidRDefault="00792114" w:rsidP="0013365C">
            <w:pPr>
              <w:ind w:left="0"/>
              <w:rPr>
                <w:sz w:val="16"/>
                <w:szCs w:val="16"/>
              </w:rPr>
            </w:pPr>
            <w:r w:rsidRPr="000618F6">
              <w:rPr>
                <w:sz w:val="16"/>
                <w:szCs w:val="16"/>
              </w:rPr>
              <w:t>Correctie studiekosten kind &lt; 16 MBO</w:t>
            </w:r>
          </w:p>
        </w:tc>
        <w:tc>
          <w:tcPr>
            <w:tcW w:w="567" w:type="dxa"/>
            <w:shd w:val="clear" w:color="auto" w:fill="auto"/>
          </w:tcPr>
          <w:p w14:paraId="2BE1A29B"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0A27E070"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36D9F125" w14:textId="77777777" w:rsidR="00792114" w:rsidRPr="000618F6" w:rsidRDefault="002D3BCB" w:rsidP="0013365C">
            <w:pPr>
              <w:ind w:left="0"/>
              <w:jc w:val="right"/>
              <w:rPr>
                <w:sz w:val="20"/>
              </w:rPr>
            </w:pPr>
            <w:r w:rsidRPr="000618F6">
              <w:rPr>
                <w:sz w:val="20"/>
              </w:rPr>
              <w:t>3.3</w:t>
            </w:r>
          </w:p>
        </w:tc>
        <w:tc>
          <w:tcPr>
            <w:tcW w:w="1275" w:type="dxa"/>
            <w:shd w:val="clear" w:color="auto" w:fill="auto"/>
          </w:tcPr>
          <w:p w14:paraId="6204E4B7" w14:textId="77777777" w:rsidR="00792114" w:rsidRPr="000618F6" w:rsidRDefault="00301856" w:rsidP="0013365C">
            <w:pPr>
              <w:ind w:left="0"/>
              <w:jc w:val="right"/>
              <w:rPr>
                <w:sz w:val="20"/>
              </w:rPr>
            </w:pPr>
            <w:r w:rsidRPr="000618F6">
              <w:rPr>
                <w:sz w:val="20"/>
              </w:rPr>
              <w:t>01-01-2015</w:t>
            </w:r>
          </w:p>
        </w:tc>
      </w:tr>
      <w:tr w:rsidR="00792114" w:rsidRPr="000618F6" w14:paraId="78ED814C" w14:textId="77777777" w:rsidTr="0013365C">
        <w:tc>
          <w:tcPr>
            <w:tcW w:w="567" w:type="dxa"/>
            <w:shd w:val="clear" w:color="auto" w:fill="auto"/>
          </w:tcPr>
          <w:p w14:paraId="26851132" w14:textId="77777777" w:rsidR="00792114" w:rsidRPr="000618F6" w:rsidRDefault="00792114" w:rsidP="0013365C">
            <w:pPr>
              <w:ind w:left="0"/>
              <w:jc w:val="right"/>
              <w:rPr>
                <w:sz w:val="20"/>
              </w:rPr>
            </w:pPr>
            <w:r w:rsidRPr="000618F6">
              <w:rPr>
                <w:sz w:val="20"/>
              </w:rPr>
              <w:t>150</w:t>
            </w:r>
          </w:p>
        </w:tc>
        <w:tc>
          <w:tcPr>
            <w:tcW w:w="4820" w:type="dxa"/>
            <w:shd w:val="clear" w:color="auto" w:fill="auto"/>
          </w:tcPr>
          <w:p w14:paraId="59F1824E" w14:textId="77777777" w:rsidR="00792114" w:rsidRPr="000618F6" w:rsidRDefault="00792114" w:rsidP="0013365C">
            <w:pPr>
              <w:ind w:left="0"/>
              <w:rPr>
                <w:sz w:val="16"/>
                <w:szCs w:val="16"/>
              </w:rPr>
            </w:pPr>
            <w:r w:rsidRPr="000618F6">
              <w:rPr>
                <w:sz w:val="16"/>
                <w:szCs w:val="16"/>
              </w:rPr>
              <w:t>Lesgeld VO</w:t>
            </w:r>
          </w:p>
        </w:tc>
        <w:tc>
          <w:tcPr>
            <w:tcW w:w="567" w:type="dxa"/>
            <w:shd w:val="clear" w:color="auto" w:fill="auto"/>
          </w:tcPr>
          <w:p w14:paraId="2120CDB1"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027FD399"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7CE55551" w14:textId="77777777" w:rsidR="00792114" w:rsidRPr="000618F6" w:rsidRDefault="00792114" w:rsidP="0013365C">
            <w:pPr>
              <w:ind w:left="0"/>
              <w:jc w:val="right"/>
              <w:rPr>
                <w:sz w:val="20"/>
              </w:rPr>
            </w:pPr>
            <w:r w:rsidRPr="000618F6">
              <w:rPr>
                <w:sz w:val="20"/>
              </w:rPr>
              <w:t>1.4</w:t>
            </w:r>
          </w:p>
        </w:tc>
        <w:tc>
          <w:tcPr>
            <w:tcW w:w="1275" w:type="dxa"/>
            <w:shd w:val="clear" w:color="auto" w:fill="auto"/>
          </w:tcPr>
          <w:p w14:paraId="0507023D" w14:textId="77777777" w:rsidR="00792114" w:rsidRPr="000618F6" w:rsidRDefault="00792114" w:rsidP="0013365C">
            <w:pPr>
              <w:ind w:left="0"/>
              <w:jc w:val="right"/>
              <w:rPr>
                <w:sz w:val="20"/>
              </w:rPr>
            </w:pPr>
            <w:r w:rsidRPr="000618F6">
              <w:rPr>
                <w:sz w:val="20"/>
              </w:rPr>
              <w:t>01-07-2005</w:t>
            </w:r>
          </w:p>
        </w:tc>
      </w:tr>
      <w:tr w:rsidR="00792114" w:rsidRPr="000618F6" w14:paraId="16852B8B" w14:textId="77777777" w:rsidTr="0013365C">
        <w:tc>
          <w:tcPr>
            <w:tcW w:w="567" w:type="dxa"/>
            <w:shd w:val="clear" w:color="auto" w:fill="auto"/>
          </w:tcPr>
          <w:p w14:paraId="4A864814" w14:textId="77777777" w:rsidR="00792114" w:rsidRPr="000618F6" w:rsidRDefault="00792114" w:rsidP="0013365C">
            <w:pPr>
              <w:ind w:left="0"/>
              <w:jc w:val="right"/>
              <w:rPr>
                <w:bCs/>
                <w:sz w:val="20"/>
              </w:rPr>
            </w:pPr>
            <w:r w:rsidRPr="000618F6">
              <w:rPr>
                <w:bCs/>
                <w:sz w:val="20"/>
              </w:rPr>
              <w:t>151</w:t>
            </w:r>
          </w:p>
        </w:tc>
        <w:tc>
          <w:tcPr>
            <w:tcW w:w="4820" w:type="dxa"/>
            <w:shd w:val="clear" w:color="auto" w:fill="auto"/>
          </w:tcPr>
          <w:p w14:paraId="1C8810B1" w14:textId="77777777" w:rsidR="00792114" w:rsidRPr="000618F6" w:rsidRDefault="00792114" w:rsidP="0013365C">
            <w:pPr>
              <w:ind w:left="0"/>
              <w:rPr>
                <w:bCs/>
                <w:sz w:val="16"/>
                <w:szCs w:val="16"/>
              </w:rPr>
            </w:pPr>
            <w:r w:rsidRPr="000618F6">
              <w:rPr>
                <w:bCs/>
                <w:sz w:val="16"/>
                <w:szCs w:val="16"/>
              </w:rPr>
              <w:t>Bedrag lesgeld/leermiddelen dat in studiefinanciering (beurs) is inbegrepen WO/HBO</w:t>
            </w:r>
          </w:p>
        </w:tc>
        <w:tc>
          <w:tcPr>
            <w:tcW w:w="567" w:type="dxa"/>
            <w:shd w:val="clear" w:color="auto" w:fill="auto"/>
          </w:tcPr>
          <w:p w14:paraId="2AF51F95" w14:textId="77777777" w:rsidR="00792114" w:rsidRPr="000618F6" w:rsidRDefault="00792114" w:rsidP="0013365C">
            <w:pPr>
              <w:ind w:left="0"/>
              <w:jc w:val="right"/>
              <w:rPr>
                <w:bCs/>
                <w:sz w:val="20"/>
              </w:rPr>
            </w:pPr>
            <w:r w:rsidRPr="000618F6">
              <w:rPr>
                <w:bCs/>
                <w:sz w:val="20"/>
              </w:rPr>
              <w:t>2.4</w:t>
            </w:r>
          </w:p>
        </w:tc>
        <w:tc>
          <w:tcPr>
            <w:tcW w:w="1276" w:type="dxa"/>
            <w:shd w:val="clear" w:color="auto" w:fill="auto"/>
          </w:tcPr>
          <w:p w14:paraId="18C96355" w14:textId="77777777" w:rsidR="00792114" w:rsidRPr="000618F6" w:rsidRDefault="00792114" w:rsidP="0013365C">
            <w:pPr>
              <w:ind w:left="0"/>
              <w:jc w:val="right"/>
              <w:rPr>
                <w:bCs/>
                <w:sz w:val="20"/>
              </w:rPr>
            </w:pPr>
            <w:r w:rsidRPr="000618F6">
              <w:rPr>
                <w:bCs/>
                <w:sz w:val="20"/>
              </w:rPr>
              <w:t>01-01-2014</w:t>
            </w:r>
          </w:p>
        </w:tc>
        <w:tc>
          <w:tcPr>
            <w:tcW w:w="567" w:type="dxa"/>
            <w:shd w:val="clear" w:color="auto" w:fill="auto"/>
          </w:tcPr>
          <w:p w14:paraId="00F4834F" w14:textId="77777777" w:rsidR="00792114" w:rsidRPr="000618F6" w:rsidRDefault="00792114" w:rsidP="0013365C">
            <w:pPr>
              <w:ind w:left="0"/>
              <w:jc w:val="right"/>
              <w:rPr>
                <w:bCs/>
                <w:sz w:val="20"/>
              </w:rPr>
            </w:pPr>
          </w:p>
        </w:tc>
        <w:tc>
          <w:tcPr>
            <w:tcW w:w="1275" w:type="dxa"/>
            <w:shd w:val="clear" w:color="auto" w:fill="auto"/>
          </w:tcPr>
          <w:p w14:paraId="3F5E0F7E" w14:textId="77777777" w:rsidR="00792114" w:rsidRPr="000618F6" w:rsidRDefault="00F11864" w:rsidP="00C22A58">
            <w:pPr>
              <w:ind w:left="0"/>
              <w:jc w:val="right"/>
              <w:rPr>
                <w:bCs/>
                <w:sz w:val="20"/>
              </w:rPr>
            </w:pPr>
            <w:r w:rsidRPr="000618F6">
              <w:rPr>
                <w:bCs/>
                <w:sz w:val="20"/>
              </w:rPr>
              <w:t>01-0</w:t>
            </w:r>
            <w:r w:rsidR="00C22A58" w:rsidRPr="000618F6">
              <w:rPr>
                <w:bCs/>
                <w:sz w:val="20"/>
              </w:rPr>
              <w:t>1</w:t>
            </w:r>
            <w:r w:rsidRPr="000618F6">
              <w:rPr>
                <w:bCs/>
                <w:sz w:val="20"/>
              </w:rPr>
              <w:t>-2019</w:t>
            </w:r>
          </w:p>
        </w:tc>
      </w:tr>
      <w:tr w:rsidR="00792114" w:rsidRPr="000618F6" w14:paraId="37EA031C" w14:textId="77777777" w:rsidTr="0013365C">
        <w:tc>
          <w:tcPr>
            <w:tcW w:w="567" w:type="dxa"/>
            <w:shd w:val="clear" w:color="auto" w:fill="auto"/>
          </w:tcPr>
          <w:p w14:paraId="0DE43F7A" w14:textId="77777777" w:rsidR="00792114" w:rsidRPr="000618F6" w:rsidRDefault="00792114" w:rsidP="0013365C">
            <w:pPr>
              <w:ind w:left="0"/>
              <w:jc w:val="right"/>
              <w:rPr>
                <w:bCs/>
                <w:sz w:val="20"/>
              </w:rPr>
            </w:pPr>
            <w:r w:rsidRPr="000618F6">
              <w:rPr>
                <w:bCs/>
                <w:sz w:val="20"/>
              </w:rPr>
              <w:t>152</w:t>
            </w:r>
          </w:p>
        </w:tc>
        <w:tc>
          <w:tcPr>
            <w:tcW w:w="4820" w:type="dxa"/>
            <w:shd w:val="clear" w:color="auto" w:fill="auto"/>
          </w:tcPr>
          <w:p w14:paraId="0863E5D8" w14:textId="77777777" w:rsidR="00792114" w:rsidRPr="000618F6" w:rsidRDefault="00792114" w:rsidP="0013365C">
            <w:pPr>
              <w:ind w:left="0"/>
              <w:rPr>
                <w:bCs/>
                <w:sz w:val="16"/>
                <w:szCs w:val="16"/>
              </w:rPr>
            </w:pPr>
            <w:r w:rsidRPr="000618F6">
              <w:rPr>
                <w:bCs/>
                <w:sz w:val="16"/>
                <w:szCs w:val="16"/>
              </w:rPr>
              <w:t>Bedrag lesgeld/leermiddelen dat in studiefinanciering (beurs) is inbegrepen MBO</w:t>
            </w:r>
          </w:p>
        </w:tc>
        <w:tc>
          <w:tcPr>
            <w:tcW w:w="567" w:type="dxa"/>
            <w:shd w:val="clear" w:color="auto" w:fill="auto"/>
          </w:tcPr>
          <w:p w14:paraId="7B753D9F" w14:textId="77777777" w:rsidR="00792114" w:rsidRPr="000618F6" w:rsidRDefault="00792114" w:rsidP="0013365C">
            <w:pPr>
              <w:ind w:left="0"/>
              <w:jc w:val="right"/>
              <w:rPr>
                <w:bCs/>
                <w:sz w:val="20"/>
              </w:rPr>
            </w:pPr>
            <w:r w:rsidRPr="000618F6">
              <w:rPr>
                <w:bCs/>
                <w:sz w:val="20"/>
              </w:rPr>
              <w:t>2.4</w:t>
            </w:r>
          </w:p>
        </w:tc>
        <w:tc>
          <w:tcPr>
            <w:tcW w:w="1276" w:type="dxa"/>
            <w:shd w:val="clear" w:color="auto" w:fill="auto"/>
          </w:tcPr>
          <w:p w14:paraId="5BC9F8C4" w14:textId="77777777" w:rsidR="00792114" w:rsidRPr="000618F6" w:rsidRDefault="00792114" w:rsidP="0013365C">
            <w:pPr>
              <w:ind w:left="0"/>
              <w:jc w:val="right"/>
              <w:rPr>
                <w:bCs/>
                <w:sz w:val="20"/>
              </w:rPr>
            </w:pPr>
            <w:r w:rsidRPr="000618F6">
              <w:rPr>
                <w:bCs/>
                <w:sz w:val="20"/>
              </w:rPr>
              <w:t>01-01-2014</w:t>
            </w:r>
          </w:p>
        </w:tc>
        <w:tc>
          <w:tcPr>
            <w:tcW w:w="567" w:type="dxa"/>
            <w:shd w:val="clear" w:color="auto" w:fill="auto"/>
          </w:tcPr>
          <w:p w14:paraId="6E5968B8" w14:textId="77777777" w:rsidR="00792114" w:rsidRPr="000618F6" w:rsidRDefault="00792114" w:rsidP="0013365C">
            <w:pPr>
              <w:ind w:left="0"/>
              <w:jc w:val="right"/>
              <w:rPr>
                <w:bCs/>
                <w:sz w:val="20"/>
              </w:rPr>
            </w:pPr>
          </w:p>
        </w:tc>
        <w:tc>
          <w:tcPr>
            <w:tcW w:w="1275" w:type="dxa"/>
            <w:shd w:val="clear" w:color="auto" w:fill="auto"/>
          </w:tcPr>
          <w:p w14:paraId="77133BCC" w14:textId="77777777" w:rsidR="00792114" w:rsidRPr="000618F6" w:rsidRDefault="00C22A58" w:rsidP="00C22A58">
            <w:pPr>
              <w:ind w:left="0"/>
              <w:jc w:val="right"/>
              <w:rPr>
                <w:bCs/>
                <w:sz w:val="20"/>
              </w:rPr>
            </w:pPr>
            <w:r w:rsidRPr="000618F6">
              <w:rPr>
                <w:bCs/>
                <w:sz w:val="20"/>
              </w:rPr>
              <w:t>01-01-2019</w:t>
            </w:r>
          </w:p>
        </w:tc>
      </w:tr>
      <w:tr w:rsidR="00792114" w:rsidRPr="000618F6" w14:paraId="2316EF6E" w14:textId="77777777" w:rsidTr="0013365C">
        <w:tc>
          <w:tcPr>
            <w:tcW w:w="567" w:type="dxa"/>
            <w:shd w:val="clear" w:color="auto" w:fill="auto"/>
          </w:tcPr>
          <w:p w14:paraId="278628B5" w14:textId="77777777" w:rsidR="00792114" w:rsidRPr="000618F6" w:rsidRDefault="00792114" w:rsidP="0013365C">
            <w:pPr>
              <w:ind w:left="0"/>
              <w:jc w:val="right"/>
              <w:rPr>
                <w:sz w:val="20"/>
              </w:rPr>
            </w:pPr>
            <w:r w:rsidRPr="000618F6">
              <w:rPr>
                <w:sz w:val="20"/>
              </w:rPr>
              <w:t>153</w:t>
            </w:r>
          </w:p>
        </w:tc>
        <w:tc>
          <w:tcPr>
            <w:tcW w:w="4820" w:type="dxa"/>
            <w:shd w:val="clear" w:color="auto" w:fill="auto"/>
          </w:tcPr>
          <w:p w14:paraId="60D471EE" w14:textId="77777777" w:rsidR="00792114" w:rsidRPr="000618F6" w:rsidRDefault="00792114" w:rsidP="0013365C">
            <w:pPr>
              <w:ind w:left="0"/>
              <w:rPr>
                <w:sz w:val="16"/>
                <w:szCs w:val="16"/>
              </w:rPr>
            </w:pPr>
            <w:r w:rsidRPr="000618F6">
              <w:rPr>
                <w:sz w:val="16"/>
                <w:szCs w:val="16"/>
              </w:rPr>
              <w:t>Correctie studiekosten kind &gt;= 18 VO Onderbouw</w:t>
            </w:r>
          </w:p>
        </w:tc>
        <w:tc>
          <w:tcPr>
            <w:tcW w:w="567" w:type="dxa"/>
            <w:shd w:val="clear" w:color="auto" w:fill="auto"/>
          </w:tcPr>
          <w:p w14:paraId="5123B0EB"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61471211"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7E8D0930" w14:textId="77777777" w:rsidR="00792114" w:rsidRPr="000618F6" w:rsidRDefault="00792114" w:rsidP="0013365C">
            <w:pPr>
              <w:ind w:left="0"/>
              <w:jc w:val="right"/>
              <w:rPr>
                <w:sz w:val="20"/>
              </w:rPr>
            </w:pPr>
          </w:p>
        </w:tc>
        <w:tc>
          <w:tcPr>
            <w:tcW w:w="1275" w:type="dxa"/>
            <w:shd w:val="clear" w:color="auto" w:fill="auto"/>
          </w:tcPr>
          <w:p w14:paraId="03A66FAD" w14:textId="77777777" w:rsidR="00792114" w:rsidRPr="000618F6" w:rsidRDefault="00792114" w:rsidP="0013365C">
            <w:pPr>
              <w:ind w:left="0"/>
              <w:jc w:val="right"/>
              <w:rPr>
                <w:sz w:val="20"/>
              </w:rPr>
            </w:pPr>
          </w:p>
        </w:tc>
      </w:tr>
      <w:tr w:rsidR="00792114" w:rsidRPr="000618F6" w14:paraId="0539A04B" w14:textId="77777777" w:rsidTr="0013365C">
        <w:tc>
          <w:tcPr>
            <w:tcW w:w="567" w:type="dxa"/>
            <w:shd w:val="clear" w:color="auto" w:fill="auto"/>
          </w:tcPr>
          <w:p w14:paraId="41EC0F8D" w14:textId="77777777" w:rsidR="00792114" w:rsidRPr="000618F6" w:rsidRDefault="00792114" w:rsidP="0013365C">
            <w:pPr>
              <w:ind w:left="0"/>
              <w:jc w:val="right"/>
              <w:rPr>
                <w:sz w:val="20"/>
              </w:rPr>
            </w:pPr>
            <w:r w:rsidRPr="000618F6">
              <w:rPr>
                <w:sz w:val="20"/>
              </w:rPr>
              <w:t>154</w:t>
            </w:r>
          </w:p>
        </w:tc>
        <w:tc>
          <w:tcPr>
            <w:tcW w:w="4820" w:type="dxa"/>
            <w:shd w:val="clear" w:color="auto" w:fill="auto"/>
          </w:tcPr>
          <w:p w14:paraId="181D5DBB" w14:textId="77777777" w:rsidR="00792114" w:rsidRPr="000618F6" w:rsidRDefault="00792114" w:rsidP="0013365C">
            <w:pPr>
              <w:ind w:left="0"/>
              <w:rPr>
                <w:sz w:val="16"/>
                <w:szCs w:val="16"/>
              </w:rPr>
            </w:pPr>
            <w:r w:rsidRPr="000618F6">
              <w:rPr>
                <w:sz w:val="16"/>
                <w:szCs w:val="16"/>
              </w:rPr>
              <w:t>Correctie studiekosten kind &gt;= 18 VO Bovenbouw</w:t>
            </w:r>
          </w:p>
        </w:tc>
        <w:tc>
          <w:tcPr>
            <w:tcW w:w="567" w:type="dxa"/>
            <w:shd w:val="clear" w:color="auto" w:fill="auto"/>
          </w:tcPr>
          <w:p w14:paraId="39A189AE"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052B9B47" w14:textId="77777777" w:rsidR="00792114" w:rsidRPr="000618F6" w:rsidRDefault="00792114" w:rsidP="0013365C">
            <w:pPr>
              <w:ind w:left="0"/>
              <w:jc w:val="right"/>
              <w:rPr>
                <w:sz w:val="20"/>
              </w:rPr>
            </w:pPr>
            <w:r w:rsidRPr="000618F6">
              <w:rPr>
                <w:sz w:val="20"/>
              </w:rPr>
              <w:t>01-01-2004</w:t>
            </w:r>
          </w:p>
        </w:tc>
        <w:tc>
          <w:tcPr>
            <w:tcW w:w="567" w:type="dxa"/>
            <w:shd w:val="clear" w:color="auto" w:fill="auto"/>
          </w:tcPr>
          <w:p w14:paraId="74F095B5" w14:textId="77777777" w:rsidR="00792114" w:rsidRPr="000618F6" w:rsidRDefault="00792114" w:rsidP="0013365C">
            <w:pPr>
              <w:ind w:left="0"/>
              <w:jc w:val="right"/>
              <w:rPr>
                <w:sz w:val="20"/>
              </w:rPr>
            </w:pPr>
          </w:p>
        </w:tc>
        <w:tc>
          <w:tcPr>
            <w:tcW w:w="1275" w:type="dxa"/>
            <w:shd w:val="clear" w:color="auto" w:fill="auto"/>
          </w:tcPr>
          <w:p w14:paraId="4CAC3352" w14:textId="77777777" w:rsidR="00792114" w:rsidRPr="000618F6" w:rsidRDefault="00792114" w:rsidP="0013365C">
            <w:pPr>
              <w:ind w:left="0"/>
              <w:jc w:val="right"/>
              <w:rPr>
                <w:sz w:val="20"/>
              </w:rPr>
            </w:pPr>
          </w:p>
        </w:tc>
      </w:tr>
      <w:tr w:rsidR="00792114" w:rsidRPr="000618F6" w14:paraId="365FA43A" w14:textId="77777777" w:rsidTr="0013365C">
        <w:tc>
          <w:tcPr>
            <w:tcW w:w="567" w:type="dxa"/>
            <w:shd w:val="clear" w:color="auto" w:fill="auto"/>
          </w:tcPr>
          <w:p w14:paraId="0EC70603" w14:textId="77777777" w:rsidR="00792114" w:rsidRPr="000618F6" w:rsidRDefault="00792114" w:rsidP="0013365C">
            <w:pPr>
              <w:ind w:left="0"/>
              <w:jc w:val="right"/>
              <w:rPr>
                <w:sz w:val="20"/>
              </w:rPr>
            </w:pPr>
            <w:r w:rsidRPr="000618F6">
              <w:rPr>
                <w:sz w:val="20"/>
              </w:rPr>
              <w:t>155</w:t>
            </w:r>
          </w:p>
        </w:tc>
        <w:tc>
          <w:tcPr>
            <w:tcW w:w="4820" w:type="dxa"/>
            <w:shd w:val="clear" w:color="auto" w:fill="auto"/>
          </w:tcPr>
          <w:p w14:paraId="043E4D60" w14:textId="77777777" w:rsidR="00792114" w:rsidRPr="000618F6" w:rsidRDefault="00865186" w:rsidP="0013365C">
            <w:pPr>
              <w:ind w:left="0"/>
              <w:rPr>
                <w:sz w:val="16"/>
                <w:szCs w:val="16"/>
              </w:rPr>
            </w:pPr>
            <w:r w:rsidRPr="000618F6">
              <w:rPr>
                <w:sz w:val="16"/>
                <w:szCs w:val="16"/>
              </w:rPr>
              <w:t>Basis correctie studiekosten kind &gt;=18 VO</w:t>
            </w:r>
          </w:p>
        </w:tc>
        <w:tc>
          <w:tcPr>
            <w:tcW w:w="567" w:type="dxa"/>
            <w:shd w:val="clear" w:color="auto" w:fill="auto"/>
          </w:tcPr>
          <w:p w14:paraId="652B1CC3" w14:textId="77777777" w:rsidR="00792114" w:rsidRPr="000618F6" w:rsidRDefault="00865186" w:rsidP="0013365C">
            <w:pPr>
              <w:ind w:left="0"/>
              <w:jc w:val="right"/>
              <w:rPr>
                <w:sz w:val="20"/>
              </w:rPr>
            </w:pPr>
            <w:r w:rsidRPr="000618F6">
              <w:rPr>
                <w:sz w:val="20"/>
              </w:rPr>
              <w:t>2.8</w:t>
            </w:r>
          </w:p>
        </w:tc>
        <w:tc>
          <w:tcPr>
            <w:tcW w:w="1276" w:type="dxa"/>
            <w:shd w:val="clear" w:color="auto" w:fill="auto"/>
          </w:tcPr>
          <w:p w14:paraId="41FB4A38" w14:textId="77777777" w:rsidR="00792114" w:rsidRPr="000618F6" w:rsidRDefault="00865186" w:rsidP="0013365C">
            <w:pPr>
              <w:ind w:left="0"/>
              <w:jc w:val="right"/>
              <w:rPr>
                <w:sz w:val="20"/>
              </w:rPr>
            </w:pPr>
            <w:r w:rsidRPr="000618F6">
              <w:rPr>
                <w:sz w:val="20"/>
              </w:rPr>
              <w:t>01-01-2016</w:t>
            </w:r>
          </w:p>
        </w:tc>
        <w:tc>
          <w:tcPr>
            <w:tcW w:w="567" w:type="dxa"/>
            <w:shd w:val="clear" w:color="auto" w:fill="auto"/>
          </w:tcPr>
          <w:p w14:paraId="605B16F7" w14:textId="77777777" w:rsidR="00792114" w:rsidRPr="000618F6" w:rsidRDefault="00792114" w:rsidP="0013365C">
            <w:pPr>
              <w:ind w:left="0"/>
              <w:jc w:val="right"/>
              <w:rPr>
                <w:sz w:val="20"/>
              </w:rPr>
            </w:pPr>
          </w:p>
        </w:tc>
        <w:tc>
          <w:tcPr>
            <w:tcW w:w="1275" w:type="dxa"/>
            <w:shd w:val="clear" w:color="auto" w:fill="auto"/>
          </w:tcPr>
          <w:p w14:paraId="218CECA8" w14:textId="77777777" w:rsidR="00792114" w:rsidRPr="000618F6" w:rsidRDefault="00792114" w:rsidP="0013365C">
            <w:pPr>
              <w:ind w:left="0"/>
              <w:jc w:val="right"/>
              <w:rPr>
                <w:sz w:val="20"/>
              </w:rPr>
            </w:pPr>
          </w:p>
        </w:tc>
      </w:tr>
      <w:tr w:rsidR="00865186" w:rsidRPr="000618F6" w14:paraId="1AD52D86" w14:textId="77777777" w:rsidTr="0013365C">
        <w:tc>
          <w:tcPr>
            <w:tcW w:w="567" w:type="dxa"/>
            <w:shd w:val="clear" w:color="auto" w:fill="auto"/>
          </w:tcPr>
          <w:p w14:paraId="0E2C0B95" w14:textId="77777777" w:rsidR="00865186" w:rsidRPr="000618F6" w:rsidRDefault="00865186" w:rsidP="0013365C">
            <w:pPr>
              <w:ind w:left="0"/>
              <w:jc w:val="right"/>
              <w:rPr>
                <w:sz w:val="20"/>
              </w:rPr>
            </w:pPr>
            <w:r w:rsidRPr="000618F6">
              <w:rPr>
                <w:sz w:val="20"/>
              </w:rPr>
              <w:t>156</w:t>
            </w:r>
          </w:p>
        </w:tc>
        <w:tc>
          <w:tcPr>
            <w:tcW w:w="4820" w:type="dxa"/>
            <w:shd w:val="clear" w:color="auto" w:fill="auto"/>
          </w:tcPr>
          <w:p w14:paraId="4AC503AF" w14:textId="77777777" w:rsidR="00865186" w:rsidRPr="000618F6" w:rsidRDefault="00865186" w:rsidP="0013365C">
            <w:pPr>
              <w:ind w:left="0"/>
              <w:rPr>
                <w:sz w:val="16"/>
                <w:szCs w:val="16"/>
              </w:rPr>
            </w:pPr>
          </w:p>
        </w:tc>
        <w:tc>
          <w:tcPr>
            <w:tcW w:w="567" w:type="dxa"/>
            <w:shd w:val="clear" w:color="auto" w:fill="auto"/>
          </w:tcPr>
          <w:p w14:paraId="032B1F07" w14:textId="77777777" w:rsidR="00865186" w:rsidRPr="000618F6" w:rsidRDefault="00865186" w:rsidP="0013365C">
            <w:pPr>
              <w:ind w:left="0"/>
              <w:jc w:val="right"/>
              <w:rPr>
                <w:sz w:val="20"/>
              </w:rPr>
            </w:pPr>
          </w:p>
        </w:tc>
        <w:tc>
          <w:tcPr>
            <w:tcW w:w="1276" w:type="dxa"/>
            <w:shd w:val="clear" w:color="auto" w:fill="auto"/>
          </w:tcPr>
          <w:p w14:paraId="285209D7" w14:textId="77777777" w:rsidR="00865186" w:rsidRPr="000618F6" w:rsidRDefault="00865186" w:rsidP="0013365C">
            <w:pPr>
              <w:ind w:left="0"/>
              <w:jc w:val="right"/>
              <w:rPr>
                <w:sz w:val="20"/>
              </w:rPr>
            </w:pPr>
          </w:p>
        </w:tc>
        <w:tc>
          <w:tcPr>
            <w:tcW w:w="567" w:type="dxa"/>
            <w:shd w:val="clear" w:color="auto" w:fill="auto"/>
          </w:tcPr>
          <w:p w14:paraId="6E503CB8" w14:textId="77777777" w:rsidR="00865186" w:rsidRPr="000618F6" w:rsidRDefault="00865186" w:rsidP="0013365C">
            <w:pPr>
              <w:ind w:left="0"/>
              <w:jc w:val="right"/>
              <w:rPr>
                <w:sz w:val="20"/>
              </w:rPr>
            </w:pPr>
          </w:p>
        </w:tc>
        <w:tc>
          <w:tcPr>
            <w:tcW w:w="1275" w:type="dxa"/>
            <w:shd w:val="clear" w:color="auto" w:fill="auto"/>
          </w:tcPr>
          <w:p w14:paraId="173657DB" w14:textId="77777777" w:rsidR="00865186" w:rsidRPr="000618F6" w:rsidRDefault="00865186" w:rsidP="0013365C">
            <w:pPr>
              <w:ind w:left="0"/>
              <w:jc w:val="right"/>
              <w:rPr>
                <w:sz w:val="20"/>
              </w:rPr>
            </w:pPr>
          </w:p>
        </w:tc>
      </w:tr>
      <w:tr w:rsidR="00792114" w:rsidRPr="000618F6" w14:paraId="18E77AF9" w14:textId="77777777" w:rsidTr="0013365C">
        <w:tc>
          <w:tcPr>
            <w:tcW w:w="567" w:type="dxa"/>
            <w:shd w:val="clear" w:color="auto" w:fill="auto"/>
          </w:tcPr>
          <w:p w14:paraId="7F4033A9" w14:textId="77777777" w:rsidR="00792114" w:rsidRPr="000618F6" w:rsidRDefault="00792114" w:rsidP="0013365C">
            <w:pPr>
              <w:ind w:left="0"/>
              <w:jc w:val="right"/>
              <w:rPr>
                <w:sz w:val="20"/>
              </w:rPr>
            </w:pPr>
            <w:r w:rsidRPr="000618F6">
              <w:rPr>
                <w:sz w:val="20"/>
              </w:rPr>
              <w:t>158</w:t>
            </w:r>
          </w:p>
        </w:tc>
        <w:tc>
          <w:tcPr>
            <w:tcW w:w="4820" w:type="dxa"/>
            <w:shd w:val="clear" w:color="auto" w:fill="auto"/>
          </w:tcPr>
          <w:p w14:paraId="5D0ACD42" w14:textId="77777777" w:rsidR="00792114" w:rsidRPr="000618F6" w:rsidRDefault="00792114" w:rsidP="0013365C">
            <w:pPr>
              <w:ind w:left="0"/>
              <w:rPr>
                <w:sz w:val="16"/>
                <w:szCs w:val="16"/>
              </w:rPr>
            </w:pPr>
          </w:p>
        </w:tc>
        <w:tc>
          <w:tcPr>
            <w:tcW w:w="567" w:type="dxa"/>
            <w:shd w:val="clear" w:color="auto" w:fill="auto"/>
          </w:tcPr>
          <w:p w14:paraId="0271485A" w14:textId="77777777" w:rsidR="00792114" w:rsidRPr="000618F6" w:rsidRDefault="00792114" w:rsidP="0013365C">
            <w:pPr>
              <w:ind w:left="0"/>
              <w:jc w:val="right"/>
              <w:rPr>
                <w:sz w:val="20"/>
              </w:rPr>
            </w:pPr>
          </w:p>
        </w:tc>
        <w:tc>
          <w:tcPr>
            <w:tcW w:w="1276" w:type="dxa"/>
            <w:shd w:val="clear" w:color="auto" w:fill="auto"/>
          </w:tcPr>
          <w:p w14:paraId="4EF16356" w14:textId="77777777" w:rsidR="00792114" w:rsidRPr="000618F6" w:rsidRDefault="00792114" w:rsidP="0013365C">
            <w:pPr>
              <w:ind w:left="0"/>
              <w:jc w:val="right"/>
              <w:rPr>
                <w:sz w:val="20"/>
              </w:rPr>
            </w:pPr>
          </w:p>
        </w:tc>
        <w:tc>
          <w:tcPr>
            <w:tcW w:w="567" w:type="dxa"/>
            <w:shd w:val="clear" w:color="auto" w:fill="auto"/>
          </w:tcPr>
          <w:p w14:paraId="1D7CAE64" w14:textId="77777777" w:rsidR="00792114" w:rsidRPr="000618F6" w:rsidRDefault="00792114" w:rsidP="0013365C">
            <w:pPr>
              <w:ind w:left="0"/>
              <w:jc w:val="right"/>
              <w:rPr>
                <w:sz w:val="20"/>
              </w:rPr>
            </w:pPr>
          </w:p>
        </w:tc>
        <w:tc>
          <w:tcPr>
            <w:tcW w:w="1275" w:type="dxa"/>
            <w:shd w:val="clear" w:color="auto" w:fill="auto"/>
          </w:tcPr>
          <w:p w14:paraId="533AFC22" w14:textId="77777777" w:rsidR="00792114" w:rsidRPr="000618F6" w:rsidRDefault="00792114" w:rsidP="0013365C">
            <w:pPr>
              <w:ind w:left="0"/>
              <w:jc w:val="right"/>
              <w:rPr>
                <w:sz w:val="20"/>
              </w:rPr>
            </w:pPr>
          </w:p>
        </w:tc>
      </w:tr>
      <w:tr w:rsidR="00792114" w:rsidRPr="000618F6" w14:paraId="2ABF7AAE" w14:textId="77777777" w:rsidTr="0013365C">
        <w:tc>
          <w:tcPr>
            <w:tcW w:w="567" w:type="dxa"/>
            <w:shd w:val="clear" w:color="auto" w:fill="auto"/>
          </w:tcPr>
          <w:p w14:paraId="0365550A" w14:textId="77777777" w:rsidR="00792114" w:rsidRPr="000618F6" w:rsidRDefault="00792114" w:rsidP="0013365C">
            <w:pPr>
              <w:ind w:left="0"/>
              <w:jc w:val="right"/>
              <w:rPr>
                <w:b/>
                <w:bCs/>
                <w:sz w:val="20"/>
              </w:rPr>
            </w:pPr>
            <w:r w:rsidRPr="000618F6">
              <w:rPr>
                <w:b/>
                <w:bCs/>
                <w:sz w:val="20"/>
              </w:rPr>
              <w:t>159</w:t>
            </w:r>
          </w:p>
        </w:tc>
        <w:tc>
          <w:tcPr>
            <w:tcW w:w="4820" w:type="dxa"/>
            <w:shd w:val="clear" w:color="auto" w:fill="auto"/>
          </w:tcPr>
          <w:p w14:paraId="617C050C" w14:textId="77777777" w:rsidR="00792114" w:rsidRPr="000618F6" w:rsidRDefault="00792114" w:rsidP="0013365C">
            <w:pPr>
              <w:ind w:left="0"/>
              <w:rPr>
                <w:b/>
                <w:bCs/>
                <w:sz w:val="16"/>
                <w:szCs w:val="16"/>
              </w:rPr>
            </w:pPr>
            <w:r w:rsidRPr="000618F6">
              <w:rPr>
                <w:b/>
                <w:bCs/>
                <w:sz w:val="16"/>
                <w:szCs w:val="16"/>
              </w:rPr>
              <w:t>Kindgebonden budget - maximale alleenstaande ouderkop</w:t>
            </w:r>
          </w:p>
        </w:tc>
        <w:tc>
          <w:tcPr>
            <w:tcW w:w="567" w:type="dxa"/>
            <w:shd w:val="clear" w:color="auto" w:fill="auto"/>
          </w:tcPr>
          <w:p w14:paraId="6DDA81D6" w14:textId="77777777" w:rsidR="00792114" w:rsidRPr="000618F6" w:rsidRDefault="00792114" w:rsidP="0013365C">
            <w:pPr>
              <w:ind w:left="0"/>
              <w:jc w:val="right"/>
              <w:rPr>
                <w:b/>
                <w:bCs/>
                <w:sz w:val="20"/>
              </w:rPr>
            </w:pPr>
            <w:r w:rsidRPr="000618F6">
              <w:rPr>
                <w:b/>
                <w:bCs/>
                <w:sz w:val="20"/>
              </w:rPr>
              <w:t>2.6</w:t>
            </w:r>
          </w:p>
        </w:tc>
        <w:tc>
          <w:tcPr>
            <w:tcW w:w="1276" w:type="dxa"/>
            <w:shd w:val="clear" w:color="auto" w:fill="auto"/>
          </w:tcPr>
          <w:p w14:paraId="72B3DED5" w14:textId="77777777" w:rsidR="00792114" w:rsidRPr="000618F6" w:rsidRDefault="00792114" w:rsidP="0013365C">
            <w:pPr>
              <w:ind w:left="0"/>
              <w:jc w:val="right"/>
              <w:rPr>
                <w:b/>
                <w:bCs/>
                <w:sz w:val="20"/>
              </w:rPr>
            </w:pPr>
            <w:r w:rsidRPr="000618F6">
              <w:rPr>
                <w:b/>
                <w:bCs/>
                <w:sz w:val="20"/>
              </w:rPr>
              <w:t>01-01-2015</w:t>
            </w:r>
          </w:p>
        </w:tc>
        <w:tc>
          <w:tcPr>
            <w:tcW w:w="567" w:type="dxa"/>
            <w:shd w:val="clear" w:color="auto" w:fill="auto"/>
          </w:tcPr>
          <w:p w14:paraId="79788763" w14:textId="77777777" w:rsidR="00792114" w:rsidRPr="000618F6" w:rsidRDefault="00792114" w:rsidP="0013365C">
            <w:pPr>
              <w:ind w:left="0"/>
              <w:jc w:val="right"/>
              <w:rPr>
                <w:b/>
                <w:bCs/>
                <w:sz w:val="20"/>
              </w:rPr>
            </w:pPr>
          </w:p>
        </w:tc>
        <w:tc>
          <w:tcPr>
            <w:tcW w:w="1275" w:type="dxa"/>
            <w:shd w:val="clear" w:color="auto" w:fill="auto"/>
          </w:tcPr>
          <w:p w14:paraId="1FEEE477" w14:textId="003D6E58" w:rsidR="00792114" w:rsidRPr="000618F6" w:rsidRDefault="00503CCA" w:rsidP="0013365C">
            <w:pPr>
              <w:ind w:left="0"/>
              <w:jc w:val="right"/>
              <w:rPr>
                <w:b/>
                <w:bCs/>
                <w:sz w:val="20"/>
              </w:rPr>
            </w:pPr>
            <w:r w:rsidRPr="000618F6">
              <w:rPr>
                <w:b/>
                <w:bCs/>
                <w:sz w:val="20"/>
              </w:rPr>
              <w:t>01-07-2020</w:t>
            </w:r>
          </w:p>
        </w:tc>
      </w:tr>
      <w:tr w:rsidR="00792114" w:rsidRPr="000618F6" w14:paraId="093CD480" w14:textId="77777777" w:rsidTr="0013365C">
        <w:tc>
          <w:tcPr>
            <w:tcW w:w="567" w:type="dxa"/>
            <w:shd w:val="clear" w:color="auto" w:fill="auto"/>
          </w:tcPr>
          <w:p w14:paraId="0ED229B3" w14:textId="77777777" w:rsidR="00792114" w:rsidRPr="000618F6" w:rsidRDefault="00792114" w:rsidP="0013365C">
            <w:pPr>
              <w:ind w:left="0"/>
              <w:jc w:val="right"/>
              <w:rPr>
                <w:sz w:val="20"/>
              </w:rPr>
            </w:pPr>
            <w:r w:rsidRPr="000618F6">
              <w:rPr>
                <w:sz w:val="20"/>
              </w:rPr>
              <w:t>160</w:t>
            </w:r>
          </w:p>
        </w:tc>
        <w:tc>
          <w:tcPr>
            <w:tcW w:w="4820" w:type="dxa"/>
            <w:shd w:val="clear" w:color="auto" w:fill="auto"/>
          </w:tcPr>
          <w:p w14:paraId="2F966C41" w14:textId="77777777" w:rsidR="00792114" w:rsidRPr="000618F6" w:rsidRDefault="00792114" w:rsidP="0013365C">
            <w:pPr>
              <w:ind w:left="0"/>
              <w:rPr>
                <w:sz w:val="16"/>
                <w:szCs w:val="16"/>
              </w:rPr>
            </w:pPr>
            <w:r w:rsidRPr="000618F6">
              <w:rPr>
                <w:sz w:val="16"/>
                <w:szCs w:val="16"/>
              </w:rPr>
              <w:t>Standaard normpremie zorgverzekering alleenstaande</w:t>
            </w:r>
          </w:p>
        </w:tc>
        <w:tc>
          <w:tcPr>
            <w:tcW w:w="567" w:type="dxa"/>
            <w:shd w:val="clear" w:color="auto" w:fill="auto"/>
          </w:tcPr>
          <w:p w14:paraId="38C3C43E"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494C5511" w14:textId="77777777" w:rsidR="00792114" w:rsidRPr="000618F6" w:rsidRDefault="00792114" w:rsidP="0013365C">
            <w:pPr>
              <w:ind w:left="0"/>
              <w:jc w:val="right"/>
              <w:rPr>
                <w:sz w:val="20"/>
              </w:rPr>
            </w:pPr>
            <w:r w:rsidRPr="000618F6">
              <w:rPr>
                <w:sz w:val="20"/>
              </w:rPr>
              <w:t>01-01-2006</w:t>
            </w:r>
          </w:p>
        </w:tc>
        <w:tc>
          <w:tcPr>
            <w:tcW w:w="567" w:type="dxa"/>
            <w:shd w:val="clear" w:color="auto" w:fill="auto"/>
          </w:tcPr>
          <w:p w14:paraId="10683F27" w14:textId="77777777" w:rsidR="00792114" w:rsidRPr="000618F6" w:rsidRDefault="00792114" w:rsidP="0013365C">
            <w:pPr>
              <w:ind w:left="0"/>
              <w:jc w:val="right"/>
              <w:rPr>
                <w:sz w:val="20"/>
              </w:rPr>
            </w:pPr>
          </w:p>
        </w:tc>
        <w:tc>
          <w:tcPr>
            <w:tcW w:w="1275" w:type="dxa"/>
            <w:shd w:val="clear" w:color="auto" w:fill="auto"/>
          </w:tcPr>
          <w:p w14:paraId="0A4B63B5" w14:textId="77777777" w:rsidR="00792114" w:rsidRPr="000618F6" w:rsidRDefault="00792114" w:rsidP="0013365C">
            <w:pPr>
              <w:ind w:left="0"/>
              <w:jc w:val="right"/>
              <w:rPr>
                <w:sz w:val="20"/>
              </w:rPr>
            </w:pPr>
          </w:p>
        </w:tc>
      </w:tr>
      <w:tr w:rsidR="00792114" w:rsidRPr="000618F6" w14:paraId="277A3273" w14:textId="77777777" w:rsidTr="0013365C">
        <w:tc>
          <w:tcPr>
            <w:tcW w:w="567" w:type="dxa"/>
            <w:shd w:val="clear" w:color="auto" w:fill="auto"/>
          </w:tcPr>
          <w:p w14:paraId="7DB0D962" w14:textId="77777777" w:rsidR="00792114" w:rsidRPr="000618F6" w:rsidRDefault="00792114" w:rsidP="0013365C">
            <w:pPr>
              <w:ind w:left="0"/>
              <w:jc w:val="right"/>
              <w:rPr>
                <w:sz w:val="20"/>
              </w:rPr>
            </w:pPr>
            <w:r w:rsidRPr="000618F6">
              <w:rPr>
                <w:sz w:val="20"/>
              </w:rPr>
              <w:t>161</w:t>
            </w:r>
          </w:p>
        </w:tc>
        <w:tc>
          <w:tcPr>
            <w:tcW w:w="4820" w:type="dxa"/>
            <w:shd w:val="clear" w:color="auto" w:fill="auto"/>
          </w:tcPr>
          <w:p w14:paraId="04908F39" w14:textId="77777777" w:rsidR="00792114" w:rsidRPr="000618F6" w:rsidRDefault="00792114" w:rsidP="0013365C">
            <w:pPr>
              <w:ind w:left="0"/>
              <w:rPr>
                <w:sz w:val="16"/>
                <w:szCs w:val="16"/>
              </w:rPr>
            </w:pPr>
            <w:r w:rsidRPr="000618F6">
              <w:rPr>
                <w:sz w:val="16"/>
                <w:szCs w:val="16"/>
              </w:rPr>
              <w:t>Standaard normpremie zorgverzekering (echt-)paar</w:t>
            </w:r>
          </w:p>
        </w:tc>
        <w:tc>
          <w:tcPr>
            <w:tcW w:w="567" w:type="dxa"/>
            <w:shd w:val="clear" w:color="auto" w:fill="auto"/>
          </w:tcPr>
          <w:p w14:paraId="38D332AF" w14:textId="77777777" w:rsidR="00792114" w:rsidRPr="000618F6" w:rsidRDefault="00792114" w:rsidP="0013365C">
            <w:pPr>
              <w:ind w:left="0"/>
              <w:jc w:val="right"/>
              <w:rPr>
                <w:sz w:val="20"/>
              </w:rPr>
            </w:pPr>
            <w:r w:rsidRPr="000618F6">
              <w:rPr>
                <w:sz w:val="20"/>
              </w:rPr>
              <w:t>1.0</w:t>
            </w:r>
          </w:p>
        </w:tc>
        <w:tc>
          <w:tcPr>
            <w:tcW w:w="1276" w:type="dxa"/>
            <w:shd w:val="clear" w:color="auto" w:fill="auto"/>
          </w:tcPr>
          <w:p w14:paraId="194C272A" w14:textId="77777777" w:rsidR="00792114" w:rsidRPr="000618F6" w:rsidRDefault="00792114" w:rsidP="0013365C">
            <w:pPr>
              <w:ind w:left="0"/>
              <w:jc w:val="right"/>
              <w:rPr>
                <w:sz w:val="20"/>
              </w:rPr>
            </w:pPr>
            <w:r w:rsidRPr="000618F6">
              <w:rPr>
                <w:sz w:val="20"/>
              </w:rPr>
              <w:t>01-01-2006</w:t>
            </w:r>
          </w:p>
        </w:tc>
        <w:tc>
          <w:tcPr>
            <w:tcW w:w="567" w:type="dxa"/>
            <w:shd w:val="clear" w:color="auto" w:fill="auto"/>
          </w:tcPr>
          <w:p w14:paraId="19872398" w14:textId="77777777" w:rsidR="00792114" w:rsidRPr="000618F6" w:rsidRDefault="00792114" w:rsidP="0013365C">
            <w:pPr>
              <w:ind w:left="0"/>
              <w:jc w:val="right"/>
              <w:rPr>
                <w:sz w:val="20"/>
              </w:rPr>
            </w:pPr>
          </w:p>
        </w:tc>
        <w:tc>
          <w:tcPr>
            <w:tcW w:w="1275" w:type="dxa"/>
            <w:shd w:val="clear" w:color="auto" w:fill="auto"/>
          </w:tcPr>
          <w:p w14:paraId="706D2D92" w14:textId="77777777" w:rsidR="00792114" w:rsidRPr="000618F6" w:rsidRDefault="00792114" w:rsidP="0013365C">
            <w:pPr>
              <w:ind w:left="0"/>
              <w:jc w:val="right"/>
              <w:rPr>
                <w:sz w:val="20"/>
              </w:rPr>
            </w:pPr>
          </w:p>
        </w:tc>
      </w:tr>
      <w:tr w:rsidR="00792114" w:rsidRPr="000618F6" w14:paraId="5BF2E6D8" w14:textId="77777777" w:rsidTr="0013365C">
        <w:tc>
          <w:tcPr>
            <w:tcW w:w="567" w:type="dxa"/>
            <w:shd w:val="clear" w:color="auto" w:fill="auto"/>
          </w:tcPr>
          <w:p w14:paraId="15EE3BB9" w14:textId="77777777" w:rsidR="00792114" w:rsidRPr="000618F6" w:rsidRDefault="00792114" w:rsidP="0013365C">
            <w:pPr>
              <w:ind w:left="0"/>
              <w:jc w:val="right"/>
              <w:rPr>
                <w:b/>
                <w:bCs/>
                <w:sz w:val="20"/>
              </w:rPr>
            </w:pPr>
            <w:r w:rsidRPr="000618F6">
              <w:rPr>
                <w:b/>
                <w:bCs/>
                <w:sz w:val="20"/>
              </w:rPr>
              <w:t>162</w:t>
            </w:r>
          </w:p>
        </w:tc>
        <w:tc>
          <w:tcPr>
            <w:tcW w:w="4820" w:type="dxa"/>
            <w:shd w:val="clear" w:color="auto" w:fill="auto"/>
          </w:tcPr>
          <w:p w14:paraId="6F75E8CB" w14:textId="77777777" w:rsidR="00792114" w:rsidRPr="000618F6" w:rsidRDefault="00792114" w:rsidP="0013365C">
            <w:pPr>
              <w:ind w:left="0"/>
              <w:rPr>
                <w:b/>
                <w:bCs/>
                <w:sz w:val="16"/>
                <w:szCs w:val="16"/>
              </w:rPr>
            </w:pPr>
            <w:r w:rsidRPr="000618F6">
              <w:rPr>
                <w:b/>
                <w:bCs/>
                <w:sz w:val="16"/>
                <w:szCs w:val="16"/>
              </w:rPr>
              <w:t>Kindgebonden budget - maximum bedrag per maand - 1e kind</w:t>
            </w:r>
          </w:p>
        </w:tc>
        <w:tc>
          <w:tcPr>
            <w:tcW w:w="567" w:type="dxa"/>
            <w:shd w:val="clear" w:color="auto" w:fill="auto"/>
          </w:tcPr>
          <w:p w14:paraId="1970A39E" w14:textId="77777777" w:rsidR="00792114" w:rsidRPr="000618F6" w:rsidRDefault="00792114" w:rsidP="0013365C">
            <w:pPr>
              <w:ind w:left="0"/>
              <w:jc w:val="right"/>
              <w:rPr>
                <w:b/>
                <w:bCs/>
                <w:sz w:val="20"/>
              </w:rPr>
            </w:pPr>
            <w:r w:rsidRPr="000618F6">
              <w:rPr>
                <w:b/>
                <w:bCs/>
                <w:sz w:val="20"/>
              </w:rPr>
              <w:t>1.0</w:t>
            </w:r>
          </w:p>
        </w:tc>
        <w:tc>
          <w:tcPr>
            <w:tcW w:w="1276" w:type="dxa"/>
            <w:shd w:val="clear" w:color="auto" w:fill="auto"/>
          </w:tcPr>
          <w:p w14:paraId="11419F38" w14:textId="77777777" w:rsidR="00792114" w:rsidRPr="000618F6" w:rsidRDefault="00792114" w:rsidP="0013365C">
            <w:pPr>
              <w:ind w:left="0"/>
              <w:jc w:val="right"/>
              <w:rPr>
                <w:b/>
                <w:bCs/>
                <w:sz w:val="20"/>
              </w:rPr>
            </w:pPr>
            <w:r w:rsidRPr="000618F6">
              <w:rPr>
                <w:b/>
                <w:bCs/>
                <w:sz w:val="20"/>
              </w:rPr>
              <w:t>01-07-2006</w:t>
            </w:r>
          </w:p>
        </w:tc>
        <w:tc>
          <w:tcPr>
            <w:tcW w:w="567" w:type="dxa"/>
            <w:shd w:val="clear" w:color="auto" w:fill="auto"/>
          </w:tcPr>
          <w:p w14:paraId="1D85F160" w14:textId="77777777" w:rsidR="00792114" w:rsidRPr="000618F6" w:rsidRDefault="00792114" w:rsidP="0013365C">
            <w:pPr>
              <w:ind w:left="0"/>
              <w:jc w:val="right"/>
              <w:rPr>
                <w:b/>
                <w:bCs/>
                <w:sz w:val="20"/>
              </w:rPr>
            </w:pPr>
          </w:p>
        </w:tc>
        <w:tc>
          <w:tcPr>
            <w:tcW w:w="1275" w:type="dxa"/>
            <w:shd w:val="clear" w:color="auto" w:fill="auto"/>
          </w:tcPr>
          <w:p w14:paraId="3689B509" w14:textId="444F14A6" w:rsidR="00792114" w:rsidRPr="000618F6" w:rsidRDefault="00503CCA" w:rsidP="0013365C">
            <w:pPr>
              <w:ind w:left="0"/>
              <w:jc w:val="right"/>
              <w:rPr>
                <w:b/>
                <w:bCs/>
                <w:sz w:val="20"/>
              </w:rPr>
            </w:pPr>
            <w:r w:rsidRPr="000618F6">
              <w:rPr>
                <w:b/>
                <w:bCs/>
                <w:sz w:val="20"/>
              </w:rPr>
              <w:t>01-07-2020</w:t>
            </w:r>
          </w:p>
        </w:tc>
      </w:tr>
      <w:tr w:rsidR="00503CCA" w:rsidRPr="000618F6" w14:paraId="025C4851" w14:textId="77777777" w:rsidTr="0013365C">
        <w:tc>
          <w:tcPr>
            <w:tcW w:w="567" w:type="dxa"/>
            <w:shd w:val="clear" w:color="auto" w:fill="auto"/>
          </w:tcPr>
          <w:p w14:paraId="108EDEBD" w14:textId="77777777" w:rsidR="00503CCA" w:rsidRPr="000618F6" w:rsidRDefault="00503CCA" w:rsidP="00503CCA">
            <w:pPr>
              <w:ind w:left="0"/>
              <w:jc w:val="right"/>
              <w:rPr>
                <w:b/>
                <w:bCs/>
                <w:sz w:val="20"/>
              </w:rPr>
            </w:pPr>
            <w:r w:rsidRPr="000618F6">
              <w:rPr>
                <w:b/>
                <w:bCs/>
                <w:sz w:val="20"/>
              </w:rPr>
              <w:t>163</w:t>
            </w:r>
          </w:p>
        </w:tc>
        <w:tc>
          <w:tcPr>
            <w:tcW w:w="4820" w:type="dxa"/>
            <w:shd w:val="clear" w:color="auto" w:fill="auto"/>
          </w:tcPr>
          <w:p w14:paraId="5403AC36" w14:textId="77777777" w:rsidR="00503CCA" w:rsidRPr="000618F6" w:rsidRDefault="00503CCA" w:rsidP="00503CCA">
            <w:pPr>
              <w:ind w:left="0"/>
              <w:rPr>
                <w:b/>
                <w:bCs/>
                <w:sz w:val="16"/>
                <w:szCs w:val="16"/>
              </w:rPr>
            </w:pPr>
            <w:r w:rsidRPr="000618F6">
              <w:rPr>
                <w:b/>
                <w:bCs/>
                <w:sz w:val="16"/>
                <w:szCs w:val="16"/>
              </w:rPr>
              <w:t>Kindgebonden budget - maximum bedrag per maand - 2e kind</w:t>
            </w:r>
          </w:p>
        </w:tc>
        <w:tc>
          <w:tcPr>
            <w:tcW w:w="567" w:type="dxa"/>
            <w:shd w:val="clear" w:color="auto" w:fill="auto"/>
          </w:tcPr>
          <w:p w14:paraId="2BF26C42" w14:textId="77777777" w:rsidR="00503CCA" w:rsidRPr="000618F6" w:rsidRDefault="00503CCA" w:rsidP="00503CCA">
            <w:pPr>
              <w:ind w:left="0"/>
              <w:jc w:val="right"/>
              <w:rPr>
                <w:b/>
                <w:bCs/>
                <w:sz w:val="20"/>
              </w:rPr>
            </w:pPr>
            <w:r w:rsidRPr="000618F6">
              <w:rPr>
                <w:b/>
                <w:bCs/>
                <w:sz w:val="20"/>
              </w:rPr>
              <w:t>1.4</w:t>
            </w:r>
          </w:p>
        </w:tc>
        <w:tc>
          <w:tcPr>
            <w:tcW w:w="1276" w:type="dxa"/>
            <w:shd w:val="clear" w:color="auto" w:fill="auto"/>
          </w:tcPr>
          <w:p w14:paraId="0E2FF540" w14:textId="77777777" w:rsidR="00503CCA" w:rsidRPr="000618F6" w:rsidRDefault="00503CCA" w:rsidP="00503CCA">
            <w:pPr>
              <w:ind w:left="0"/>
              <w:jc w:val="right"/>
              <w:rPr>
                <w:b/>
                <w:bCs/>
                <w:sz w:val="20"/>
              </w:rPr>
            </w:pPr>
            <w:r w:rsidRPr="000618F6">
              <w:rPr>
                <w:b/>
                <w:bCs/>
                <w:sz w:val="20"/>
              </w:rPr>
              <w:t>01-01-2009</w:t>
            </w:r>
          </w:p>
        </w:tc>
        <w:tc>
          <w:tcPr>
            <w:tcW w:w="567" w:type="dxa"/>
            <w:shd w:val="clear" w:color="auto" w:fill="auto"/>
          </w:tcPr>
          <w:p w14:paraId="60E0407C" w14:textId="77777777" w:rsidR="00503CCA" w:rsidRPr="000618F6" w:rsidRDefault="00503CCA" w:rsidP="00503CCA">
            <w:pPr>
              <w:ind w:left="0"/>
              <w:jc w:val="right"/>
              <w:rPr>
                <w:b/>
                <w:bCs/>
                <w:sz w:val="20"/>
              </w:rPr>
            </w:pPr>
          </w:p>
        </w:tc>
        <w:tc>
          <w:tcPr>
            <w:tcW w:w="1275" w:type="dxa"/>
            <w:shd w:val="clear" w:color="auto" w:fill="auto"/>
          </w:tcPr>
          <w:p w14:paraId="1616C3A5" w14:textId="11A6F40F" w:rsidR="00503CCA" w:rsidRPr="000618F6" w:rsidRDefault="00503CCA" w:rsidP="00503CCA">
            <w:pPr>
              <w:ind w:left="0"/>
              <w:jc w:val="right"/>
              <w:rPr>
                <w:b/>
                <w:bCs/>
                <w:sz w:val="20"/>
              </w:rPr>
            </w:pPr>
            <w:r w:rsidRPr="000618F6">
              <w:rPr>
                <w:b/>
                <w:bCs/>
                <w:sz w:val="20"/>
              </w:rPr>
              <w:t>01-07-2020</w:t>
            </w:r>
          </w:p>
        </w:tc>
      </w:tr>
      <w:tr w:rsidR="00503CCA" w:rsidRPr="000618F6" w14:paraId="0F303578" w14:textId="77777777" w:rsidTr="0013365C">
        <w:tc>
          <w:tcPr>
            <w:tcW w:w="567" w:type="dxa"/>
            <w:shd w:val="clear" w:color="auto" w:fill="auto"/>
          </w:tcPr>
          <w:p w14:paraId="294F07D2" w14:textId="77777777" w:rsidR="00503CCA" w:rsidRPr="000618F6" w:rsidRDefault="00503CCA" w:rsidP="00503CCA">
            <w:pPr>
              <w:ind w:left="0"/>
              <w:jc w:val="right"/>
              <w:rPr>
                <w:b/>
                <w:bCs/>
                <w:sz w:val="20"/>
              </w:rPr>
            </w:pPr>
            <w:r w:rsidRPr="000618F6">
              <w:rPr>
                <w:b/>
                <w:bCs/>
                <w:sz w:val="20"/>
              </w:rPr>
              <w:t>164</w:t>
            </w:r>
          </w:p>
        </w:tc>
        <w:tc>
          <w:tcPr>
            <w:tcW w:w="4820" w:type="dxa"/>
            <w:shd w:val="clear" w:color="auto" w:fill="auto"/>
          </w:tcPr>
          <w:p w14:paraId="57EBC634" w14:textId="77777777" w:rsidR="00503CCA" w:rsidRPr="000618F6" w:rsidRDefault="00503CCA" w:rsidP="00503CCA">
            <w:pPr>
              <w:ind w:left="0"/>
              <w:rPr>
                <w:b/>
                <w:bCs/>
                <w:sz w:val="16"/>
                <w:szCs w:val="16"/>
              </w:rPr>
            </w:pPr>
            <w:r w:rsidRPr="000618F6">
              <w:rPr>
                <w:b/>
                <w:bCs/>
                <w:sz w:val="16"/>
                <w:szCs w:val="16"/>
              </w:rPr>
              <w:t>Kindgebonden budget - maximum bedrag per maand - 3e kind</w:t>
            </w:r>
          </w:p>
        </w:tc>
        <w:tc>
          <w:tcPr>
            <w:tcW w:w="567" w:type="dxa"/>
            <w:shd w:val="clear" w:color="auto" w:fill="auto"/>
          </w:tcPr>
          <w:p w14:paraId="0B1F8B3E" w14:textId="77777777" w:rsidR="00503CCA" w:rsidRPr="000618F6" w:rsidRDefault="00503CCA" w:rsidP="00503CCA">
            <w:pPr>
              <w:ind w:left="0"/>
              <w:jc w:val="right"/>
              <w:rPr>
                <w:b/>
                <w:bCs/>
                <w:sz w:val="20"/>
              </w:rPr>
            </w:pPr>
            <w:r w:rsidRPr="000618F6">
              <w:rPr>
                <w:b/>
                <w:bCs/>
                <w:sz w:val="20"/>
              </w:rPr>
              <w:t>1.4</w:t>
            </w:r>
          </w:p>
        </w:tc>
        <w:tc>
          <w:tcPr>
            <w:tcW w:w="1276" w:type="dxa"/>
            <w:shd w:val="clear" w:color="auto" w:fill="auto"/>
          </w:tcPr>
          <w:p w14:paraId="542D6E8A" w14:textId="77777777" w:rsidR="00503CCA" w:rsidRPr="000618F6" w:rsidRDefault="00503CCA" w:rsidP="00503CCA">
            <w:pPr>
              <w:ind w:left="0"/>
              <w:jc w:val="right"/>
              <w:rPr>
                <w:b/>
                <w:bCs/>
                <w:sz w:val="20"/>
              </w:rPr>
            </w:pPr>
            <w:r w:rsidRPr="000618F6">
              <w:rPr>
                <w:b/>
                <w:bCs/>
                <w:sz w:val="20"/>
              </w:rPr>
              <w:t>01-01-2009</w:t>
            </w:r>
          </w:p>
        </w:tc>
        <w:tc>
          <w:tcPr>
            <w:tcW w:w="567" w:type="dxa"/>
            <w:shd w:val="clear" w:color="auto" w:fill="auto"/>
          </w:tcPr>
          <w:p w14:paraId="6DF673A1" w14:textId="77777777" w:rsidR="00503CCA" w:rsidRPr="000618F6" w:rsidRDefault="00503CCA" w:rsidP="00503CCA">
            <w:pPr>
              <w:ind w:left="0"/>
              <w:jc w:val="right"/>
              <w:rPr>
                <w:b/>
                <w:bCs/>
                <w:sz w:val="20"/>
              </w:rPr>
            </w:pPr>
          </w:p>
        </w:tc>
        <w:tc>
          <w:tcPr>
            <w:tcW w:w="1275" w:type="dxa"/>
            <w:shd w:val="clear" w:color="auto" w:fill="auto"/>
          </w:tcPr>
          <w:p w14:paraId="22BEDCFA" w14:textId="4CEDAF0D" w:rsidR="00503CCA" w:rsidRPr="000618F6" w:rsidRDefault="00503CCA" w:rsidP="00503CCA">
            <w:pPr>
              <w:ind w:left="0"/>
              <w:jc w:val="right"/>
              <w:rPr>
                <w:b/>
                <w:bCs/>
                <w:sz w:val="20"/>
              </w:rPr>
            </w:pPr>
            <w:r w:rsidRPr="000618F6">
              <w:rPr>
                <w:b/>
                <w:bCs/>
                <w:sz w:val="20"/>
              </w:rPr>
              <w:t>01-07-2020</w:t>
            </w:r>
          </w:p>
        </w:tc>
      </w:tr>
      <w:tr w:rsidR="00503CCA" w:rsidRPr="000618F6" w14:paraId="3D645CD2" w14:textId="77777777" w:rsidTr="0013365C">
        <w:tc>
          <w:tcPr>
            <w:tcW w:w="567" w:type="dxa"/>
            <w:shd w:val="clear" w:color="auto" w:fill="auto"/>
          </w:tcPr>
          <w:p w14:paraId="477FFD7B" w14:textId="77777777" w:rsidR="00503CCA" w:rsidRPr="000618F6" w:rsidRDefault="00503CCA" w:rsidP="00503CCA">
            <w:pPr>
              <w:ind w:left="0"/>
              <w:jc w:val="right"/>
              <w:rPr>
                <w:b/>
                <w:bCs/>
                <w:sz w:val="20"/>
              </w:rPr>
            </w:pPr>
            <w:r w:rsidRPr="000618F6">
              <w:rPr>
                <w:b/>
                <w:bCs/>
                <w:sz w:val="20"/>
              </w:rPr>
              <w:t>165</w:t>
            </w:r>
          </w:p>
        </w:tc>
        <w:tc>
          <w:tcPr>
            <w:tcW w:w="4820" w:type="dxa"/>
            <w:shd w:val="clear" w:color="auto" w:fill="auto"/>
          </w:tcPr>
          <w:p w14:paraId="142C3D11" w14:textId="77777777" w:rsidR="00503CCA" w:rsidRPr="000618F6" w:rsidRDefault="00503CCA" w:rsidP="00503CCA">
            <w:pPr>
              <w:ind w:left="0"/>
              <w:rPr>
                <w:b/>
                <w:bCs/>
                <w:sz w:val="16"/>
                <w:szCs w:val="16"/>
              </w:rPr>
            </w:pPr>
            <w:r w:rsidRPr="000618F6">
              <w:rPr>
                <w:b/>
                <w:bCs/>
                <w:sz w:val="16"/>
                <w:szCs w:val="16"/>
              </w:rPr>
              <w:t>Kindgebonden budget - maximum bedrag per maand - 4e kind</w:t>
            </w:r>
          </w:p>
        </w:tc>
        <w:tc>
          <w:tcPr>
            <w:tcW w:w="567" w:type="dxa"/>
            <w:shd w:val="clear" w:color="auto" w:fill="auto"/>
          </w:tcPr>
          <w:p w14:paraId="002F5F71" w14:textId="77777777" w:rsidR="00503CCA" w:rsidRPr="000618F6" w:rsidRDefault="00503CCA" w:rsidP="00503CCA">
            <w:pPr>
              <w:ind w:left="0"/>
              <w:jc w:val="right"/>
              <w:rPr>
                <w:b/>
                <w:bCs/>
                <w:sz w:val="20"/>
              </w:rPr>
            </w:pPr>
            <w:r w:rsidRPr="000618F6">
              <w:rPr>
                <w:b/>
                <w:bCs/>
                <w:sz w:val="20"/>
              </w:rPr>
              <w:t>1.4</w:t>
            </w:r>
          </w:p>
        </w:tc>
        <w:tc>
          <w:tcPr>
            <w:tcW w:w="1276" w:type="dxa"/>
            <w:shd w:val="clear" w:color="auto" w:fill="auto"/>
          </w:tcPr>
          <w:p w14:paraId="346D103F" w14:textId="77777777" w:rsidR="00503CCA" w:rsidRPr="000618F6" w:rsidRDefault="00503CCA" w:rsidP="00503CCA">
            <w:pPr>
              <w:ind w:left="0"/>
              <w:jc w:val="right"/>
              <w:rPr>
                <w:b/>
                <w:bCs/>
                <w:sz w:val="20"/>
              </w:rPr>
            </w:pPr>
            <w:r w:rsidRPr="000618F6">
              <w:rPr>
                <w:b/>
                <w:bCs/>
                <w:sz w:val="20"/>
              </w:rPr>
              <w:t>01-01-2009</w:t>
            </w:r>
          </w:p>
        </w:tc>
        <w:tc>
          <w:tcPr>
            <w:tcW w:w="567" w:type="dxa"/>
            <w:shd w:val="clear" w:color="auto" w:fill="auto"/>
          </w:tcPr>
          <w:p w14:paraId="57152272" w14:textId="77777777" w:rsidR="00503CCA" w:rsidRPr="000618F6" w:rsidRDefault="00503CCA" w:rsidP="00503CCA">
            <w:pPr>
              <w:ind w:left="0"/>
              <w:jc w:val="right"/>
              <w:rPr>
                <w:b/>
                <w:bCs/>
                <w:sz w:val="20"/>
              </w:rPr>
            </w:pPr>
          </w:p>
        </w:tc>
        <w:tc>
          <w:tcPr>
            <w:tcW w:w="1275" w:type="dxa"/>
            <w:shd w:val="clear" w:color="auto" w:fill="auto"/>
          </w:tcPr>
          <w:p w14:paraId="60D7444E" w14:textId="55616A20" w:rsidR="00503CCA" w:rsidRPr="000618F6" w:rsidRDefault="00503CCA" w:rsidP="00503CCA">
            <w:pPr>
              <w:ind w:left="0"/>
              <w:jc w:val="right"/>
              <w:rPr>
                <w:b/>
                <w:bCs/>
                <w:sz w:val="20"/>
              </w:rPr>
            </w:pPr>
            <w:r w:rsidRPr="000618F6">
              <w:rPr>
                <w:b/>
                <w:bCs/>
                <w:sz w:val="20"/>
              </w:rPr>
              <w:t>01-07-2020</w:t>
            </w:r>
          </w:p>
        </w:tc>
      </w:tr>
      <w:tr w:rsidR="00503CCA" w:rsidRPr="000618F6" w14:paraId="7B7729BD" w14:textId="77777777" w:rsidTr="0013365C">
        <w:tc>
          <w:tcPr>
            <w:tcW w:w="567" w:type="dxa"/>
            <w:shd w:val="clear" w:color="auto" w:fill="auto"/>
          </w:tcPr>
          <w:p w14:paraId="4E49C120" w14:textId="77777777" w:rsidR="00503CCA" w:rsidRPr="000618F6" w:rsidRDefault="00503CCA" w:rsidP="00503CCA">
            <w:pPr>
              <w:ind w:left="0"/>
              <w:jc w:val="right"/>
              <w:rPr>
                <w:b/>
                <w:bCs/>
                <w:sz w:val="20"/>
              </w:rPr>
            </w:pPr>
            <w:r w:rsidRPr="000618F6">
              <w:rPr>
                <w:b/>
                <w:bCs/>
                <w:sz w:val="20"/>
              </w:rPr>
              <w:t>166</w:t>
            </w:r>
          </w:p>
        </w:tc>
        <w:tc>
          <w:tcPr>
            <w:tcW w:w="4820" w:type="dxa"/>
            <w:shd w:val="clear" w:color="auto" w:fill="auto"/>
          </w:tcPr>
          <w:p w14:paraId="7E82C47C" w14:textId="77777777" w:rsidR="00503CCA" w:rsidRPr="000618F6" w:rsidRDefault="00503CCA" w:rsidP="00503CCA">
            <w:pPr>
              <w:ind w:left="0"/>
              <w:rPr>
                <w:b/>
                <w:bCs/>
                <w:sz w:val="16"/>
                <w:szCs w:val="16"/>
              </w:rPr>
            </w:pPr>
            <w:r w:rsidRPr="000618F6">
              <w:rPr>
                <w:b/>
                <w:bCs/>
                <w:sz w:val="16"/>
                <w:szCs w:val="16"/>
              </w:rPr>
              <w:t>Kindgebonden budget - maximum bedrag per maand - 5e kind</w:t>
            </w:r>
          </w:p>
        </w:tc>
        <w:tc>
          <w:tcPr>
            <w:tcW w:w="567" w:type="dxa"/>
            <w:shd w:val="clear" w:color="auto" w:fill="auto"/>
          </w:tcPr>
          <w:p w14:paraId="79B8BD68" w14:textId="77777777" w:rsidR="00503CCA" w:rsidRPr="000618F6" w:rsidRDefault="00503CCA" w:rsidP="00503CCA">
            <w:pPr>
              <w:ind w:left="0"/>
              <w:jc w:val="right"/>
              <w:rPr>
                <w:b/>
                <w:bCs/>
                <w:sz w:val="20"/>
              </w:rPr>
            </w:pPr>
            <w:r w:rsidRPr="000618F6">
              <w:rPr>
                <w:b/>
                <w:bCs/>
                <w:sz w:val="20"/>
              </w:rPr>
              <w:t>1.4</w:t>
            </w:r>
          </w:p>
        </w:tc>
        <w:tc>
          <w:tcPr>
            <w:tcW w:w="1276" w:type="dxa"/>
            <w:shd w:val="clear" w:color="auto" w:fill="auto"/>
          </w:tcPr>
          <w:p w14:paraId="3F47426E" w14:textId="77777777" w:rsidR="00503CCA" w:rsidRPr="000618F6" w:rsidRDefault="00503CCA" w:rsidP="00503CCA">
            <w:pPr>
              <w:ind w:left="0"/>
              <w:jc w:val="right"/>
              <w:rPr>
                <w:b/>
                <w:bCs/>
                <w:sz w:val="20"/>
              </w:rPr>
            </w:pPr>
            <w:r w:rsidRPr="000618F6">
              <w:rPr>
                <w:b/>
                <w:bCs/>
                <w:sz w:val="20"/>
              </w:rPr>
              <w:t>01-01-2009</w:t>
            </w:r>
          </w:p>
        </w:tc>
        <w:tc>
          <w:tcPr>
            <w:tcW w:w="567" w:type="dxa"/>
            <w:shd w:val="clear" w:color="auto" w:fill="auto"/>
          </w:tcPr>
          <w:p w14:paraId="2BCC5559" w14:textId="77777777" w:rsidR="00503CCA" w:rsidRPr="000618F6" w:rsidRDefault="00503CCA" w:rsidP="00503CCA">
            <w:pPr>
              <w:ind w:left="0"/>
              <w:jc w:val="right"/>
              <w:rPr>
                <w:b/>
                <w:bCs/>
                <w:sz w:val="20"/>
              </w:rPr>
            </w:pPr>
          </w:p>
        </w:tc>
        <w:tc>
          <w:tcPr>
            <w:tcW w:w="1275" w:type="dxa"/>
            <w:shd w:val="clear" w:color="auto" w:fill="auto"/>
          </w:tcPr>
          <w:p w14:paraId="58F2F393" w14:textId="153136C1" w:rsidR="00503CCA" w:rsidRPr="000618F6" w:rsidRDefault="00503CCA" w:rsidP="00503CCA">
            <w:pPr>
              <w:ind w:left="0"/>
              <w:jc w:val="right"/>
              <w:rPr>
                <w:b/>
                <w:bCs/>
                <w:sz w:val="20"/>
              </w:rPr>
            </w:pPr>
            <w:r w:rsidRPr="000618F6">
              <w:rPr>
                <w:b/>
                <w:bCs/>
                <w:sz w:val="20"/>
              </w:rPr>
              <w:t>01-07-2020</w:t>
            </w:r>
          </w:p>
        </w:tc>
      </w:tr>
      <w:tr w:rsidR="00503CCA" w:rsidRPr="000618F6" w14:paraId="3B27A4D8" w14:textId="77777777" w:rsidTr="0013365C">
        <w:tc>
          <w:tcPr>
            <w:tcW w:w="567" w:type="dxa"/>
            <w:shd w:val="clear" w:color="auto" w:fill="auto"/>
          </w:tcPr>
          <w:p w14:paraId="2589219C" w14:textId="77777777" w:rsidR="00503CCA" w:rsidRPr="000618F6" w:rsidRDefault="00503CCA" w:rsidP="00503CCA">
            <w:pPr>
              <w:ind w:left="0"/>
              <w:jc w:val="right"/>
              <w:rPr>
                <w:b/>
                <w:bCs/>
                <w:sz w:val="20"/>
              </w:rPr>
            </w:pPr>
            <w:r w:rsidRPr="000618F6">
              <w:rPr>
                <w:b/>
                <w:bCs/>
                <w:sz w:val="20"/>
              </w:rPr>
              <w:t>167</w:t>
            </w:r>
          </w:p>
        </w:tc>
        <w:tc>
          <w:tcPr>
            <w:tcW w:w="4820" w:type="dxa"/>
            <w:shd w:val="clear" w:color="auto" w:fill="auto"/>
          </w:tcPr>
          <w:p w14:paraId="18DB3185" w14:textId="77777777" w:rsidR="00503CCA" w:rsidRPr="000618F6" w:rsidRDefault="00503CCA" w:rsidP="00503CCA">
            <w:pPr>
              <w:ind w:left="0"/>
              <w:rPr>
                <w:b/>
                <w:bCs/>
                <w:sz w:val="16"/>
                <w:szCs w:val="16"/>
              </w:rPr>
            </w:pPr>
            <w:r w:rsidRPr="000618F6">
              <w:rPr>
                <w:b/>
                <w:bCs/>
                <w:sz w:val="16"/>
                <w:szCs w:val="16"/>
              </w:rPr>
              <w:t>Kindgebonden budget - verhoging bedrag per maand – vanaf 12 jaar per kind</w:t>
            </w:r>
          </w:p>
        </w:tc>
        <w:tc>
          <w:tcPr>
            <w:tcW w:w="567" w:type="dxa"/>
            <w:shd w:val="clear" w:color="auto" w:fill="auto"/>
          </w:tcPr>
          <w:p w14:paraId="2C07789C" w14:textId="77777777" w:rsidR="00503CCA" w:rsidRPr="000618F6" w:rsidRDefault="00503CCA" w:rsidP="00503CCA">
            <w:pPr>
              <w:ind w:left="0"/>
              <w:jc w:val="right"/>
              <w:rPr>
                <w:b/>
                <w:bCs/>
                <w:sz w:val="20"/>
              </w:rPr>
            </w:pPr>
            <w:r w:rsidRPr="000618F6">
              <w:rPr>
                <w:b/>
                <w:bCs/>
                <w:sz w:val="20"/>
              </w:rPr>
              <w:t>1.6</w:t>
            </w:r>
          </w:p>
        </w:tc>
        <w:tc>
          <w:tcPr>
            <w:tcW w:w="1276" w:type="dxa"/>
            <w:shd w:val="clear" w:color="auto" w:fill="auto"/>
          </w:tcPr>
          <w:p w14:paraId="35AAC27A" w14:textId="77777777" w:rsidR="00503CCA" w:rsidRPr="000618F6" w:rsidRDefault="00503CCA" w:rsidP="00503CCA">
            <w:pPr>
              <w:ind w:left="0"/>
              <w:jc w:val="right"/>
              <w:rPr>
                <w:b/>
                <w:bCs/>
                <w:sz w:val="20"/>
              </w:rPr>
            </w:pPr>
            <w:r w:rsidRPr="000618F6">
              <w:rPr>
                <w:b/>
                <w:bCs/>
                <w:sz w:val="20"/>
              </w:rPr>
              <w:t>01-01-2010</w:t>
            </w:r>
          </w:p>
        </w:tc>
        <w:tc>
          <w:tcPr>
            <w:tcW w:w="567" w:type="dxa"/>
            <w:shd w:val="clear" w:color="auto" w:fill="auto"/>
          </w:tcPr>
          <w:p w14:paraId="72F398EF" w14:textId="77777777" w:rsidR="00503CCA" w:rsidRPr="000618F6" w:rsidRDefault="00503CCA" w:rsidP="00503CCA">
            <w:pPr>
              <w:ind w:left="0"/>
              <w:jc w:val="right"/>
              <w:rPr>
                <w:b/>
                <w:bCs/>
                <w:sz w:val="20"/>
              </w:rPr>
            </w:pPr>
          </w:p>
        </w:tc>
        <w:tc>
          <w:tcPr>
            <w:tcW w:w="1275" w:type="dxa"/>
            <w:shd w:val="clear" w:color="auto" w:fill="auto"/>
          </w:tcPr>
          <w:p w14:paraId="063F0822" w14:textId="1C0E3786" w:rsidR="00503CCA" w:rsidRPr="000618F6" w:rsidRDefault="00503CCA" w:rsidP="00503CCA">
            <w:pPr>
              <w:ind w:left="0"/>
              <w:jc w:val="right"/>
              <w:rPr>
                <w:b/>
                <w:bCs/>
                <w:sz w:val="20"/>
              </w:rPr>
            </w:pPr>
            <w:r w:rsidRPr="000618F6">
              <w:rPr>
                <w:b/>
                <w:bCs/>
                <w:sz w:val="20"/>
              </w:rPr>
              <w:t>01-07-2020</w:t>
            </w:r>
          </w:p>
        </w:tc>
      </w:tr>
      <w:tr w:rsidR="00503CCA" w:rsidRPr="000618F6" w14:paraId="3514F86B" w14:textId="77777777" w:rsidTr="0013365C">
        <w:tc>
          <w:tcPr>
            <w:tcW w:w="567" w:type="dxa"/>
            <w:shd w:val="clear" w:color="auto" w:fill="auto"/>
          </w:tcPr>
          <w:p w14:paraId="7AEBB78D" w14:textId="77777777" w:rsidR="00503CCA" w:rsidRPr="000618F6" w:rsidRDefault="00503CCA" w:rsidP="00503CCA">
            <w:pPr>
              <w:ind w:left="0"/>
              <w:jc w:val="right"/>
              <w:rPr>
                <w:b/>
                <w:bCs/>
                <w:sz w:val="20"/>
              </w:rPr>
            </w:pPr>
            <w:r w:rsidRPr="000618F6">
              <w:rPr>
                <w:b/>
                <w:bCs/>
                <w:sz w:val="20"/>
              </w:rPr>
              <w:t>168</w:t>
            </w:r>
          </w:p>
        </w:tc>
        <w:tc>
          <w:tcPr>
            <w:tcW w:w="4820" w:type="dxa"/>
            <w:shd w:val="clear" w:color="auto" w:fill="auto"/>
          </w:tcPr>
          <w:p w14:paraId="3FED8832" w14:textId="77777777" w:rsidR="00503CCA" w:rsidRPr="000618F6" w:rsidRDefault="00503CCA" w:rsidP="00503CCA">
            <w:pPr>
              <w:ind w:left="0"/>
              <w:rPr>
                <w:b/>
                <w:bCs/>
                <w:sz w:val="16"/>
                <w:szCs w:val="16"/>
              </w:rPr>
            </w:pPr>
            <w:r w:rsidRPr="000618F6">
              <w:rPr>
                <w:b/>
                <w:bCs/>
                <w:sz w:val="16"/>
                <w:szCs w:val="16"/>
              </w:rPr>
              <w:t>Kindgebonden budget - verhoging bedrag per maand – vanaf 16 jaar per kind</w:t>
            </w:r>
          </w:p>
        </w:tc>
        <w:tc>
          <w:tcPr>
            <w:tcW w:w="567" w:type="dxa"/>
            <w:shd w:val="clear" w:color="auto" w:fill="auto"/>
          </w:tcPr>
          <w:p w14:paraId="168EB644" w14:textId="77777777" w:rsidR="00503CCA" w:rsidRPr="000618F6" w:rsidRDefault="00503CCA" w:rsidP="00503CCA">
            <w:pPr>
              <w:ind w:left="0"/>
              <w:jc w:val="right"/>
              <w:rPr>
                <w:b/>
                <w:bCs/>
                <w:sz w:val="20"/>
              </w:rPr>
            </w:pPr>
            <w:r w:rsidRPr="000618F6">
              <w:rPr>
                <w:b/>
                <w:bCs/>
                <w:sz w:val="20"/>
              </w:rPr>
              <w:t>1.6</w:t>
            </w:r>
          </w:p>
        </w:tc>
        <w:tc>
          <w:tcPr>
            <w:tcW w:w="1276" w:type="dxa"/>
            <w:shd w:val="clear" w:color="auto" w:fill="auto"/>
          </w:tcPr>
          <w:p w14:paraId="7BF308D8" w14:textId="77777777" w:rsidR="00503CCA" w:rsidRPr="000618F6" w:rsidRDefault="00503CCA" w:rsidP="00503CCA">
            <w:pPr>
              <w:ind w:left="0"/>
              <w:jc w:val="right"/>
              <w:rPr>
                <w:b/>
                <w:bCs/>
                <w:sz w:val="20"/>
              </w:rPr>
            </w:pPr>
            <w:r w:rsidRPr="000618F6">
              <w:rPr>
                <w:b/>
                <w:bCs/>
                <w:sz w:val="20"/>
              </w:rPr>
              <w:t>01-01-2010</w:t>
            </w:r>
          </w:p>
        </w:tc>
        <w:tc>
          <w:tcPr>
            <w:tcW w:w="567" w:type="dxa"/>
            <w:shd w:val="clear" w:color="auto" w:fill="auto"/>
          </w:tcPr>
          <w:p w14:paraId="35A744E0" w14:textId="77777777" w:rsidR="00503CCA" w:rsidRPr="000618F6" w:rsidRDefault="00503CCA" w:rsidP="00503CCA">
            <w:pPr>
              <w:ind w:left="0"/>
              <w:jc w:val="right"/>
              <w:rPr>
                <w:b/>
                <w:bCs/>
                <w:sz w:val="20"/>
              </w:rPr>
            </w:pPr>
          </w:p>
        </w:tc>
        <w:tc>
          <w:tcPr>
            <w:tcW w:w="1275" w:type="dxa"/>
            <w:shd w:val="clear" w:color="auto" w:fill="auto"/>
          </w:tcPr>
          <w:p w14:paraId="6D0A0955" w14:textId="6874C600" w:rsidR="00503CCA" w:rsidRPr="000618F6" w:rsidRDefault="00503CCA" w:rsidP="00503CCA">
            <w:pPr>
              <w:ind w:left="0"/>
              <w:jc w:val="right"/>
              <w:rPr>
                <w:b/>
                <w:bCs/>
                <w:sz w:val="20"/>
              </w:rPr>
            </w:pPr>
            <w:r w:rsidRPr="000618F6">
              <w:rPr>
                <w:b/>
                <w:bCs/>
                <w:sz w:val="20"/>
              </w:rPr>
              <w:t>01-07-2020</w:t>
            </w:r>
          </w:p>
        </w:tc>
      </w:tr>
      <w:tr w:rsidR="00792114" w:rsidRPr="000618F6" w14:paraId="3A45C0C9" w14:textId="77777777" w:rsidTr="0013365C">
        <w:tc>
          <w:tcPr>
            <w:tcW w:w="567" w:type="dxa"/>
            <w:shd w:val="clear" w:color="auto" w:fill="auto"/>
          </w:tcPr>
          <w:p w14:paraId="008AE223" w14:textId="77777777" w:rsidR="00792114" w:rsidRPr="000618F6" w:rsidRDefault="00792114" w:rsidP="0013365C">
            <w:pPr>
              <w:ind w:left="0"/>
              <w:jc w:val="right"/>
              <w:rPr>
                <w:sz w:val="20"/>
              </w:rPr>
            </w:pPr>
          </w:p>
        </w:tc>
        <w:tc>
          <w:tcPr>
            <w:tcW w:w="4820" w:type="dxa"/>
            <w:shd w:val="clear" w:color="auto" w:fill="auto"/>
          </w:tcPr>
          <w:p w14:paraId="6B121435" w14:textId="77777777" w:rsidR="00792114" w:rsidRPr="000618F6" w:rsidRDefault="00792114" w:rsidP="0013365C">
            <w:pPr>
              <w:ind w:left="0"/>
              <w:rPr>
                <w:sz w:val="16"/>
                <w:szCs w:val="16"/>
              </w:rPr>
            </w:pPr>
          </w:p>
        </w:tc>
        <w:tc>
          <w:tcPr>
            <w:tcW w:w="567" w:type="dxa"/>
            <w:shd w:val="clear" w:color="auto" w:fill="auto"/>
          </w:tcPr>
          <w:p w14:paraId="2F9E17A3" w14:textId="77777777" w:rsidR="00792114" w:rsidRPr="000618F6" w:rsidRDefault="00792114" w:rsidP="0013365C">
            <w:pPr>
              <w:ind w:left="0"/>
              <w:jc w:val="right"/>
              <w:rPr>
                <w:sz w:val="20"/>
              </w:rPr>
            </w:pPr>
          </w:p>
        </w:tc>
        <w:tc>
          <w:tcPr>
            <w:tcW w:w="1276" w:type="dxa"/>
            <w:shd w:val="clear" w:color="auto" w:fill="auto"/>
          </w:tcPr>
          <w:p w14:paraId="5EFD9A42" w14:textId="77777777" w:rsidR="00792114" w:rsidRPr="000618F6" w:rsidRDefault="00792114" w:rsidP="0013365C">
            <w:pPr>
              <w:ind w:left="0"/>
              <w:jc w:val="right"/>
              <w:rPr>
                <w:sz w:val="20"/>
              </w:rPr>
            </w:pPr>
          </w:p>
        </w:tc>
        <w:tc>
          <w:tcPr>
            <w:tcW w:w="567" w:type="dxa"/>
            <w:shd w:val="clear" w:color="auto" w:fill="auto"/>
          </w:tcPr>
          <w:p w14:paraId="4213D235" w14:textId="77777777" w:rsidR="00792114" w:rsidRPr="000618F6" w:rsidRDefault="00792114" w:rsidP="0013365C">
            <w:pPr>
              <w:ind w:left="0"/>
              <w:jc w:val="right"/>
              <w:rPr>
                <w:sz w:val="20"/>
              </w:rPr>
            </w:pPr>
          </w:p>
        </w:tc>
        <w:tc>
          <w:tcPr>
            <w:tcW w:w="1275" w:type="dxa"/>
            <w:shd w:val="clear" w:color="auto" w:fill="auto"/>
          </w:tcPr>
          <w:p w14:paraId="0D741B3E" w14:textId="77777777" w:rsidR="00792114" w:rsidRPr="000618F6" w:rsidRDefault="00792114" w:rsidP="0013365C">
            <w:pPr>
              <w:ind w:left="0"/>
              <w:jc w:val="right"/>
              <w:rPr>
                <w:sz w:val="20"/>
              </w:rPr>
            </w:pPr>
          </w:p>
        </w:tc>
      </w:tr>
    </w:tbl>
    <w:p w14:paraId="2101BFC1" w14:textId="77777777" w:rsidR="00B506DB" w:rsidRPr="000618F6" w:rsidRDefault="00B506DB" w:rsidP="00B506DB">
      <w:pPr>
        <w:pStyle w:val="Heading2"/>
        <w:rPr>
          <w:lang w:val="nl-NL"/>
        </w:rPr>
      </w:pPr>
      <w:bookmarkStart w:id="559" w:name="_Ref216498365"/>
      <w:bookmarkStart w:id="560" w:name="_Toc63778794"/>
      <w:r w:rsidRPr="000618F6">
        <w:rPr>
          <w:lang w:val="nl-NL"/>
        </w:rPr>
        <w:lastRenderedPageBreak/>
        <w:t>VTLBExtra</w:t>
      </w:r>
      <w:bookmarkEnd w:id="559"/>
      <w:bookmarkEnd w:id="560"/>
    </w:p>
    <w:p w14:paraId="5B2615B2" w14:textId="77777777" w:rsidR="00B506DB" w:rsidRPr="000618F6" w:rsidRDefault="00B506DB" w:rsidP="00AC2AAD">
      <w:pPr>
        <w:pStyle w:val="Heading3"/>
        <w:rPr>
          <w:lang w:val="nl-NL"/>
        </w:rPr>
      </w:pPr>
      <w:bookmarkStart w:id="561" w:name="_Toc63778795"/>
      <w:r w:rsidRPr="000618F6">
        <w:rPr>
          <w:lang w:val="nl-NL"/>
        </w:rPr>
        <w:t>Algemeen</w:t>
      </w:r>
      <w:bookmarkEnd w:id="561"/>
    </w:p>
    <w:p w14:paraId="5F1B2B8C" w14:textId="77777777" w:rsidR="00B506DB" w:rsidRPr="000618F6" w:rsidRDefault="00B506DB" w:rsidP="00B506DB">
      <w:r w:rsidRPr="000618F6">
        <w:t xml:space="preserve">Hieronder volgt eerst een opsomming van de </w:t>
      </w:r>
      <w:r w:rsidR="005C022F" w:rsidRPr="000618F6">
        <w:t xml:space="preserve">extra gegevens </w:t>
      </w:r>
      <w:r w:rsidRPr="000618F6">
        <w:t xml:space="preserve">van de </w:t>
      </w:r>
      <w:r w:rsidR="005C022F" w:rsidRPr="000618F6">
        <w:t>Plug-in voor de procedure ToonVTLBBer</w:t>
      </w:r>
      <w:r w:rsidR="006D300F" w:rsidRPr="000618F6">
        <w:t>e</w:t>
      </w:r>
      <w:r w:rsidR="005C022F" w:rsidRPr="000618F6">
        <w:t>kening</w:t>
      </w:r>
      <w:r w:rsidRPr="000618F6">
        <w:t>.</w:t>
      </w:r>
    </w:p>
    <w:p w14:paraId="30628A8E" w14:textId="77777777" w:rsidR="00B506DB" w:rsidRPr="000618F6" w:rsidRDefault="00B506DB" w:rsidP="00B506DB"/>
    <w:p w14:paraId="4F6A2441" w14:textId="77777777" w:rsidR="00B506DB" w:rsidRPr="000618F6" w:rsidRDefault="00B506DB" w:rsidP="00B506DB">
      <w:r w:rsidRPr="000618F6">
        <w:t xml:space="preserve">In IVTLBBerekening zijn de </w:t>
      </w:r>
      <w:r w:rsidR="006D300F" w:rsidRPr="000618F6">
        <w:t>extra gegevens</w:t>
      </w:r>
      <w:r w:rsidRPr="000618F6">
        <w:t xml:space="preserve"> opgenomen in een structure. In IVTLBBerekeningASO zijn alle velden van de structure opgenomen als lees/schrijf eigenschap.</w:t>
      </w:r>
    </w:p>
    <w:p w14:paraId="35FDB412" w14:textId="77777777" w:rsidR="00B506DB" w:rsidRPr="000618F6" w:rsidRDefault="00B506DB" w:rsidP="00B506DB"/>
    <w:p w14:paraId="60F1E3F0" w14:textId="77777777" w:rsidR="00B506DB" w:rsidRPr="000618F6" w:rsidRDefault="00B506DB" w:rsidP="00B506DB">
      <w:r w:rsidRPr="000618F6">
        <w:t>Na de opsomming wordt, van ieder veld in een aparte paragraaf voor dit veld, steeds aangegeven:</w:t>
      </w:r>
    </w:p>
    <w:p w14:paraId="3AC26061" w14:textId="77777777" w:rsidR="00B506DB" w:rsidRPr="000618F6" w:rsidRDefault="00B506DB" w:rsidP="00AC2AAD">
      <w:pPr>
        <w:numPr>
          <w:ilvl w:val="1"/>
          <w:numId w:val="12"/>
        </w:numPr>
        <w:tabs>
          <w:tab w:val="clear" w:pos="2574"/>
          <w:tab w:val="num" w:pos="1778"/>
        </w:tabs>
        <w:ind w:left="1778"/>
      </w:pPr>
      <w:r w:rsidRPr="000618F6">
        <w:t>Een duidelijke definitie van het veld</w:t>
      </w:r>
    </w:p>
    <w:p w14:paraId="4DF83C2F" w14:textId="77777777" w:rsidR="00B506DB" w:rsidRPr="000618F6" w:rsidRDefault="00B506DB" w:rsidP="00AC2AAD">
      <w:pPr>
        <w:numPr>
          <w:ilvl w:val="1"/>
          <w:numId w:val="12"/>
        </w:numPr>
        <w:tabs>
          <w:tab w:val="clear" w:pos="2574"/>
          <w:tab w:val="num" w:pos="1778"/>
        </w:tabs>
        <w:ind w:left="1778"/>
      </w:pPr>
      <w:r w:rsidRPr="000618F6">
        <w:t>Veldtype, waarbij</w:t>
      </w:r>
    </w:p>
    <w:p w14:paraId="4729B3D6" w14:textId="77777777" w:rsidR="00B506DB" w:rsidRPr="009A5CCC" w:rsidRDefault="00B506DB" w:rsidP="00AC2AAD">
      <w:pPr>
        <w:numPr>
          <w:ilvl w:val="2"/>
          <w:numId w:val="12"/>
        </w:numPr>
        <w:tabs>
          <w:tab w:val="clear" w:pos="3294"/>
          <w:tab w:val="num" w:pos="2498"/>
        </w:tabs>
        <w:ind w:left="2498"/>
        <w:rPr>
          <w:lang w:val="en-US"/>
        </w:rPr>
      </w:pPr>
      <w:r w:rsidRPr="009A5CCC">
        <w:rPr>
          <w:lang w:val="en-US"/>
        </w:rPr>
        <w:t xml:space="preserve">long = </w:t>
      </w:r>
      <w:r w:rsidRPr="009A5CCC">
        <w:rPr>
          <w:lang w:val="en-US"/>
        </w:rPr>
        <w:tab/>
      </w:r>
      <w:r w:rsidRPr="009A5CCC">
        <w:rPr>
          <w:lang w:val="en-US"/>
        </w:rPr>
        <w:tab/>
      </w:r>
      <w:r w:rsidRPr="009A5CCC">
        <w:rPr>
          <w:lang w:val="en-US"/>
        </w:rPr>
        <w:tab/>
        <w:t>32-bit signed integer (4 bytes)</w:t>
      </w:r>
    </w:p>
    <w:p w14:paraId="25E4EDA3" w14:textId="77777777" w:rsidR="00B506DB" w:rsidRPr="000618F6" w:rsidRDefault="00B506DB" w:rsidP="00B506DB">
      <w:pPr>
        <w:ind w:left="4876" w:firstLine="87"/>
      </w:pPr>
      <w:r w:rsidRPr="000618F6">
        <w:t>Minimaal  -2147483648</w:t>
      </w:r>
    </w:p>
    <w:p w14:paraId="5A7D5856" w14:textId="77777777" w:rsidR="00B506DB" w:rsidRPr="000618F6" w:rsidRDefault="00B506DB" w:rsidP="00F54EDF">
      <w:pPr>
        <w:ind w:left="4962"/>
      </w:pPr>
      <w:r w:rsidRPr="000618F6">
        <w:t>Maximaal  2147483647</w:t>
      </w:r>
    </w:p>
    <w:p w14:paraId="15B2B815" w14:textId="5DB5BC4E" w:rsidR="006D300F" w:rsidRPr="000618F6" w:rsidRDefault="00887647" w:rsidP="00AC2AAD">
      <w:pPr>
        <w:numPr>
          <w:ilvl w:val="2"/>
          <w:numId w:val="12"/>
        </w:numPr>
        <w:tabs>
          <w:tab w:val="clear" w:pos="3294"/>
          <w:tab w:val="num" w:pos="2498"/>
        </w:tabs>
        <w:ind w:left="2498"/>
      </w:pPr>
      <w:r w:rsidRPr="000618F6">
        <w:t>BSTR</w:t>
      </w:r>
      <w:r w:rsidR="006D300F" w:rsidRPr="000618F6">
        <w:t xml:space="preserve"> = </w:t>
      </w:r>
      <w:r w:rsidR="006D300F" w:rsidRPr="000618F6">
        <w:tab/>
      </w:r>
      <w:r w:rsidR="006D300F" w:rsidRPr="000618F6">
        <w:tab/>
      </w:r>
      <w:r w:rsidRPr="000618F6">
        <w:tab/>
        <w:t>string, zie bijlage</w:t>
      </w:r>
      <w:r w:rsidR="002A430A" w:rsidRPr="000618F6">
        <w:t xml:space="preserve"> op pagina </w:t>
      </w:r>
      <w:r w:rsidR="002A430A" w:rsidRPr="000618F6">
        <w:fldChar w:fldCharType="begin"/>
      </w:r>
      <w:r w:rsidR="002A430A" w:rsidRPr="000618F6">
        <w:instrText xml:space="preserve"> PAGEREF _Ref216496272 \h </w:instrText>
      </w:r>
      <w:r w:rsidR="002A430A" w:rsidRPr="000618F6">
        <w:fldChar w:fldCharType="separate"/>
      </w:r>
      <w:r w:rsidR="00E84BE8">
        <w:rPr>
          <w:noProof/>
        </w:rPr>
        <w:t>172</w:t>
      </w:r>
      <w:r w:rsidR="002A430A" w:rsidRPr="000618F6">
        <w:fldChar w:fldCharType="end"/>
      </w:r>
    </w:p>
    <w:p w14:paraId="044CB322" w14:textId="77777777" w:rsidR="00B506DB" w:rsidRPr="000618F6" w:rsidRDefault="00B506DB" w:rsidP="00AC2AAD">
      <w:pPr>
        <w:numPr>
          <w:ilvl w:val="2"/>
          <w:numId w:val="12"/>
        </w:numPr>
        <w:tabs>
          <w:tab w:val="clear" w:pos="3294"/>
          <w:tab w:val="num" w:pos="2498"/>
        </w:tabs>
        <w:ind w:left="2498"/>
      </w:pPr>
      <w:r w:rsidRPr="000618F6">
        <w:t>double =</w:t>
      </w:r>
      <w:r w:rsidRPr="000618F6">
        <w:tab/>
      </w:r>
      <w:r w:rsidRPr="000618F6">
        <w:tab/>
      </w:r>
      <w:r w:rsidRPr="000618F6">
        <w:tab/>
        <w:t>(8 bytes)</w:t>
      </w:r>
    </w:p>
    <w:p w14:paraId="0D80C6FE" w14:textId="77777777" w:rsidR="00B506DB" w:rsidRPr="000618F6" w:rsidRDefault="00B506DB" w:rsidP="00B506DB">
      <w:pPr>
        <w:ind w:left="4876" w:firstLine="87"/>
      </w:pPr>
      <w:r w:rsidRPr="000618F6">
        <w:t>Minimaal -5.0 x 10 ^ 324</w:t>
      </w:r>
    </w:p>
    <w:p w14:paraId="205EB520" w14:textId="77777777" w:rsidR="00B506DB" w:rsidRPr="000618F6" w:rsidRDefault="00B506DB" w:rsidP="00B506DB">
      <w:pPr>
        <w:ind w:left="4789" w:firstLine="174"/>
      </w:pPr>
      <w:r w:rsidRPr="000618F6">
        <w:t>Maximaal 1.7 x 10 ^ 308</w:t>
      </w:r>
    </w:p>
    <w:p w14:paraId="6C573E9A" w14:textId="77777777" w:rsidR="00B506DB" w:rsidRPr="000618F6" w:rsidRDefault="00B506DB" w:rsidP="00AC2AAD">
      <w:pPr>
        <w:numPr>
          <w:ilvl w:val="2"/>
          <w:numId w:val="12"/>
        </w:numPr>
        <w:tabs>
          <w:tab w:val="clear" w:pos="3294"/>
          <w:tab w:val="num" w:pos="2498"/>
        </w:tabs>
        <w:ind w:left="2498"/>
      </w:pPr>
      <w:r w:rsidRPr="000618F6">
        <w:t>TJaNee =</w:t>
      </w:r>
      <w:r w:rsidRPr="000618F6">
        <w:tab/>
      </w:r>
      <w:r w:rsidRPr="000618F6">
        <w:tab/>
        <w:t xml:space="preserve">Enumeration </w:t>
      </w:r>
    </w:p>
    <w:p w14:paraId="6A0979B4" w14:textId="77777777" w:rsidR="00B506DB" w:rsidRPr="000618F6" w:rsidRDefault="00B506DB" w:rsidP="00B506DB">
      <w:pPr>
        <w:ind w:left="4876" w:firstLine="87"/>
      </w:pPr>
      <w:r w:rsidRPr="000618F6">
        <w:t>jnJa = 1</w:t>
      </w:r>
    </w:p>
    <w:p w14:paraId="088ECDA1" w14:textId="77777777" w:rsidR="00B506DB" w:rsidRPr="000618F6" w:rsidRDefault="00B506DB" w:rsidP="00B506DB">
      <w:pPr>
        <w:ind w:left="4876" w:firstLine="87"/>
      </w:pPr>
      <w:r w:rsidRPr="000618F6">
        <w:t>jnNee = 0</w:t>
      </w:r>
    </w:p>
    <w:p w14:paraId="697347CB" w14:textId="77777777" w:rsidR="00B506DB" w:rsidRPr="000618F6" w:rsidRDefault="00B506DB" w:rsidP="00AC2AAD">
      <w:pPr>
        <w:numPr>
          <w:ilvl w:val="2"/>
          <w:numId w:val="12"/>
        </w:numPr>
        <w:tabs>
          <w:tab w:val="clear" w:pos="3294"/>
          <w:tab w:val="num" w:pos="2498"/>
        </w:tabs>
        <w:ind w:left="2498"/>
      </w:pPr>
      <w:r w:rsidRPr="000618F6">
        <w:t>TSoortOnderwijs</w:t>
      </w:r>
      <w:r w:rsidRPr="000618F6">
        <w:tab/>
        <w:t>Enumeration</w:t>
      </w:r>
    </w:p>
    <w:p w14:paraId="06961A54" w14:textId="77777777" w:rsidR="00B506DB" w:rsidRPr="000618F6" w:rsidRDefault="00B506DB" w:rsidP="00B506DB">
      <w:pPr>
        <w:ind w:left="4876" w:firstLine="87"/>
      </w:pPr>
      <w:r w:rsidRPr="000618F6">
        <w:t>soGeen = 0</w:t>
      </w:r>
    </w:p>
    <w:p w14:paraId="477CCB5A" w14:textId="77777777" w:rsidR="00B506DB" w:rsidRPr="000618F6" w:rsidRDefault="00B506DB" w:rsidP="00B506DB">
      <w:pPr>
        <w:ind w:left="4876" w:firstLine="87"/>
      </w:pPr>
      <w:r w:rsidRPr="000618F6">
        <w:t>soVOOnderbouw = 1</w:t>
      </w:r>
    </w:p>
    <w:p w14:paraId="19921670" w14:textId="77777777" w:rsidR="00B506DB" w:rsidRPr="000618F6" w:rsidRDefault="00B506DB" w:rsidP="00B506DB">
      <w:pPr>
        <w:ind w:left="4876" w:firstLine="87"/>
      </w:pPr>
      <w:r w:rsidRPr="000618F6">
        <w:t>soVOBovenbouw = 2</w:t>
      </w:r>
    </w:p>
    <w:p w14:paraId="147378E4" w14:textId="77777777" w:rsidR="00B506DB" w:rsidRPr="000618F6" w:rsidRDefault="00B506DB" w:rsidP="00B506DB">
      <w:pPr>
        <w:ind w:left="4876" w:firstLine="87"/>
      </w:pPr>
      <w:r w:rsidRPr="000618F6">
        <w:t>soMBO = 3</w:t>
      </w:r>
    </w:p>
    <w:p w14:paraId="2CF19121" w14:textId="77777777" w:rsidR="00B506DB" w:rsidRPr="000618F6" w:rsidRDefault="00B506DB" w:rsidP="00B506DB">
      <w:pPr>
        <w:ind w:left="4876" w:firstLine="87"/>
      </w:pPr>
      <w:r w:rsidRPr="000618F6">
        <w:t>soOverig = 4</w:t>
      </w:r>
    </w:p>
    <w:p w14:paraId="4A5971B5" w14:textId="77777777" w:rsidR="00B506DB" w:rsidRPr="000618F6" w:rsidRDefault="00B506DB" w:rsidP="00AC2AAD">
      <w:pPr>
        <w:numPr>
          <w:ilvl w:val="2"/>
          <w:numId w:val="12"/>
        </w:numPr>
        <w:tabs>
          <w:tab w:val="clear" w:pos="3294"/>
          <w:tab w:val="num" w:pos="2498"/>
        </w:tabs>
        <w:ind w:left="2498"/>
      </w:pPr>
      <w:r w:rsidRPr="000618F6">
        <w:t>TDatum=</w:t>
      </w:r>
      <w:r w:rsidRPr="000618F6">
        <w:tab/>
      </w:r>
      <w:r w:rsidRPr="000618F6">
        <w:tab/>
      </w:r>
      <w:r w:rsidRPr="000618F6">
        <w:tab/>
        <w:t>long</w:t>
      </w:r>
    </w:p>
    <w:p w14:paraId="646C1AF9" w14:textId="77777777" w:rsidR="00B506DB" w:rsidRPr="000618F6" w:rsidRDefault="00B506DB" w:rsidP="00B506DB">
      <w:pPr>
        <w:ind w:left="338"/>
      </w:pPr>
    </w:p>
    <w:p w14:paraId="2253A3B7" w14:textId="77777777" w:rsidR="00B506DB" w:rsidRPr="000618F6" w:rsidRDefault="00B506DB" w:rsidP="00AC2AAD">
      <w:pPr>
        <w:numPr>
          <w:ilvl w:val="1"/>
          <w:numId w:val="12"/>
        </w:numPr>
        <w:tabs>
          <w:tab w:val="clear" w:pos="2574"/>
          <w:tab w:val="num" w:pos="1778"/>
        </w:tabs>
        <w:ind w:left="1778"/>
      </w:pPr>
      <w:r w:rsidRPr="000618F6">
        <w:t>Formaat van de invoer indien het veld gevuld wordt</w:t>
      </w:r>
    </w:p>
    <w:p w14:paraId="7DBC7479" w14:textId="77777777" w:rsidR="00B506DB" w:rsidRPr="000618F6" w:rsidRDefault="00B506DB" w:rsidP="00AC2AAD">
      <w:pPr>
        <w:numPr>
          <w:ilvl w:val="1"/>
          <w:numId w:val="12"/>
        </w:numPr>
        <w:tabs>
          <w:tab w:val="clear" w:pos="2574"/>
          <w:tab w:val="num" w:pos="1778"/>
        </w:tabs>
        <w:ind w:left="1778"/>
      </w:pPr>
      <w:r w:rsidRPr="000618F6">
        <w:t>Standaardwaarde indien het veld niet gevuld wordt</w:t>
      </w:r>
    </w:p>
    <w:p w14:paraId="41CD53B9" w14:textId="77777777" w:rsidR="00B506DB" w:rsidRPr="000618F6" w:rsidRDefault="00B506DB" w:rsidP="00AC2AAD">
      <w:pPr>
        <w:numPr>
          <w:ilvl w:val="1"/>
          <w:numId w:val="10"/>
        </w:numPr>
        <w:tabs>
          <w:tab w:val="clear" w:pos="2574"/>
          <w:tab w:val="num" w:pos="1778"/>
        </w:tabs>
        <w:ind w:left="1778"/>
      </w:pPr>
      <w:r w:rsidRPr="000618F6">
        <w:t>In welke versie van de Plug-in dit veld is toegevoegd</w:t>
      </w:r>
    </w:p>
    <w:p w14:paraId="7D11AD28" w14:textId="77777777" w:rsidR="00B506DB" w:rsidRPr="000618F6" w:rsidRDefault="00B506DB" w:rsidP="00AC2AAD">
      <w:pPr>
        <w:numPr>
          <w:ilvl w:val="1"/>
          <w:numId w:val="10"/>
        </w:numPr>
        <w:tabs>
          <w:tab w:val="clear" w:pos="2574"/>
          <w:tab w:val="num" w:pos="1778"/>
        </w:tabs>
        <w:ind w:left="1778"/>
      </w:pPr>
      <w:r w:rsidRPr="000618F6">
        <w:t>In welke versie van de Plug-in dit veld eventueel is verwijderd</w:t>
      </w:r>
    </w:p>
    <w:p w14:paraId="2A2CC647" w14:textId="77777777" w:rsidR="00B506DB" w:rsidRPr="000618F6" w:rsidRDefault="00B506DB" w:rsidP="00AC2AAD">
      <w:pPr>
        <w:numPr>
          <w:ilvl w:val="1"/>
          <w:numId w:val="10"/>
        </w:numPr>
        <w:tabs>
          <w:tab w:val="clear" w:pos="2574"/>
          <w:tab w:val="num" w:pos="1778"/>
        </w:tabs>
        <w:ind w:left="1778"/>
      </w:pPr>
      <w:r w:rsidRPr="000618F6">
        <w:t>Wat de 1</w:t>
      </w:r>
      <w:r w:rsidRPr="000618F6">
        <w:rPr>
          <w:vertAlign w:val="superscript"/>
        </w:rPr>
        <w:t>e</w:t>
      </w:r>
      <w:r w:rsidRPr="000618F6">
        <w:t xml:space="preserve"> berekeningsversie is waarbij dit veld van toepassing is / was</w:t>
      </w:r>
    </w:p>
    <w:p w14:paraId="12BF5741" w14:textId="77777777" w:rsidR="00B506DB" w:rsidRPr="000618F6" w:rsidRDefault="00B506DB" w:rsidP="00AC2AAD">
      <w:pPr>
        <w:numPr>
          <w:ilvl w:val="1"/>
          <w:numId w:val="10"/>
        </w:numPr>
        <w:tabs>
          <w:tab w:val="clear" w:pos="2574"/>
          <w:tab w:val="num" w:pos="1778"/>
        </w:tabs>
        <w:ind w:left="1778"/>
      </w:pPr>
      <w:r w:rsidRPr="000618F6">
        <w:t>Wat de laatste berekeningsversie is waarbij dit veld van toepassing is / was.</w:t>
      </w:r>
    </w:p>
    <w:p w14:paraId="51831AB3" w14:textId="77777777" w:rsidR="006D300F" w:rsidRPr="000618F6" w:rsidRDefault="006D300F" w:rsidP="006D300F"/>
    <w:tbl>
      <w:tblPr>
        <w:tblW w:w="94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276"/>
        <w:gridCol w:w="1418"/>
        <w:gridCol w:w="1275"/>
        <w:gridCol w:w="1510"/>
      </w:tblGrid>
      <w:tr w:rsidR="006D300F" w:rsidRPr="000618F6" w14:paraId="61DBFC4C" w14:textId="77777777" w:rsidTr="0013365C">
        <w:trPr>
          <w:tblHeader/>
        </w:trPr>
        <w:tc>
          <w:tcPr>
            <w:tcW w:w="3969" w:type="dxa"/>
            <w:shd w:val="clear" w:color="auto" w:fill="auto"/>
          </w:tcPr>
          <w:p w14:paraId="2DA426CF" w14:textId="77777777" w:rsidR="006D300F" w:rsidRPr="000618F6" w:rsidRDefault="006D300F" w:rsidP="0013365C">
            <w:pPr>
              <w:ind w:left="0"/>
              <w:rPr>
                <w:b/>
                <w:sz w:val="20"/>
              </w:rPr>
            </w:pPr>
            <w:r w:rsidRPr="000618F6">
              <w:rPr>
                <w:b/>
                <w:sz w:val="20"/>
              </w:rPr>
              <w:t>Naam</w:t>
            </w:r>
          </w:p>
        </w:tc>
        <w:tc>
          <w:tcPr>
            <w:tcW w:w="1276" w:type="dxa"/>
            <w:shd w:val="clear" w:color="auto" w:fill="auto"/>
          </w:tcPr>
          <w:p w14:paraId="0D71AE9D" w14:textId="77777777" w:rsidR="006D300F" w:rsidRPr="000618F6" w:rsidRDefault="006D300F" w:rsidP="0013365C">
            <w:pPr>
              <w:ind w:left="0"/>
              <w:rPr>
                <w:b/>
                <w:sz w:val="20"/>
              </w:rPr>
            </w:pPr>
            <w:r w:rsidRPr="000618F6">
              <w:rPr>
                <w:b/>
                <w:sz w:val="20"/>
              </w:rPr>
              <w:t>Toegevoegd in Plug-in versie</w:t>
            </w:r>
          </w:p>
        </w:tc>
        <w:tc>
          <w:tcPr>
            <w:tcW w:w="1418" w:type="dxa"/>
            <w:shd w:val="clear" w:color="auto" w:fill="auto"/>
          </w:tcPr>
          <w:p w14:paraId="5D448796" w14:textId="77777777" w:rsidR="006D300F" w:rsidRPr="000618F6" w:rsidRDefault="006D300F" w:rsidP="0013365C">
            <w:pPr>
              <w:ind w:left="0"/>
              <w:rPr>
                <w:b/>
                <w:sz w:val="20"/>
              </w:rPr>
            </w:pPr>
            <w:r w:rsidRPr="000618F6">
              <w:rPr>
                <w:b/>
                <w:sz w:val="20"/>
              </w:rPr>
              <w:t>Eerste berekenings-versie waarbij dit veld van toepassing is</w:t>
            </w:r>
          </w:p>
        </w:tc>
        <w:tc>
          <w:tcPr>
            <w:tcW w:w="1275" w:type="dxa"/>
            <w:shd w:val="clear" w:color="auto" w:fill="auto"/>
          </w:tcPr>
          <w:p w14:paraId="29127B6E" w14:textId="77777777" w:rsidR="006D300F" w:rsidRPr="000618F6" w:rsidRDefault="006D300F" w:rsidP="0013365C">
            <w:pPr>
              <w:ind w:left="0"/>
              <w:rPr>
                <w:b/>
                <w:sz w:val="20"/>
              </w:rPr>
            </w:pPr>
            <w:r w:rsidRPr="000618F6">
              <w:rPr>
                <w:b/>
                <w:sz w:val="20"/>
              </w:rPr>
              <w:t>Verwijderd in Plug-in versie</w:t>
            </w:r>
          </w:p>
        </w:tc>
        <w:tc>
          <w:tcPr>
            <w:tcW w:w="1510" w:type="dxa"/>
            <w:shd w:val="clear" w:color="auto" w:fill="auto"/>
          </w:tcPr>
          <w:p w14:paraId="4516010E" w14:textId="77777777" w:rsidR="006D300F" w:rsidRPr="000618F6" w:rsidRDefault="006D300F" w:rsidP="0013365C">
            <w:pPr>
              <w:ind w:left="0"/>
              <w:rPr>
                <w:b/>
                <w:sz w:val="20"/>
              </w:rPr>
            </w:pPr>
            <w:r w:rsidRPr="000618F6">
              <w:rPr>
                <w:b/>
                <w:sz w:val="20"/>
              </w:rPr>
              <w:t>Laatste berekenings-versie waarbij dit veld van toepassing is</w:t>
            </w:r>
          </w:p>
          <w:p w14:paraId="7833449C" w14:textId="77777777" w:rsidR="006D300F" w:rsidRPr="000618F6" w:rsidRDefault="006D300F" w:rsidP="0013365C">
            <w:pPr>
              <w:ind w:left="0"/>
              <w:rPr>
                <w:b/>
                <w:sz w:val="20"/>
              </w:rPr>
            </w:pPr>
          </w:p>
        </w:tc>
      </w:tr>
      <w:tr w:rsidR="006D300F" w:rsidRPr="000618F6" w14:paraId="7977225D" w14:textId="77777777" w:rsidTr="0013365C">
        <w:tc>
          <w:tcPr>
            <w:tcW w:w="3969" w:type="dxa"/>
            <w:shd w:val="clear" w:color="auto" w:fill="auto"/>
          </w:tcPr>
          <w:p w14:paraId="4F6AD18A" w14:textId="77777777" w:rsidR="006D300F" w:rsidRPr="000618F6" w:rsidRDefault="006D300F" w:rsidP="0013365C">
            <w:pPr>
              <w:ind w:left="0"/>
              <w:rPr>
                <w:rFonts w:cs="Arial"/>
                <w:sz w:val="20"/>
              </w:rPr>
            </w:pPr>
            <w:r w:rsidRPr="000618F6">
              <w:rPr>
                <w:rFonts w:cs="Arial"/>
                <w:sz w:val="20"/>
              </w:rPr>
              <w:t>xslNaam</w:t>
            </w:r>
          </w:p>
        </w:tc>
        <w:tc>
          <w:tcPr>
            <w:tcW w:w="1276" w:type="dxa"/>
            <w:shd w:val="clear" w:color="auto" w:fill="auto"/>
          </w:tcPr>
          <w:p w14:paraId="4FF5847B" w14:textId="77777777" w:rsidR="006D300F" w:rsidRPr="000618F6" w:rsidRDefault="00F54EDF" w:rsidP="0013365C">
            <w:pPr>
              <w:ind w:left="0"/>
              <w:rPr>
                <w:rFonts w:cs="Arial"/>
                <w:sz w:val="20"/>
              </w:rPr>
            </w:pPr>
            <w:r w:rsidRPr="000618F6">
              <w:rPr>
                <w:rFonts w:cs="Arial"/>
                <w:sz w:val="20"/>
              </w:rPr>
              <w:t>1.4</w:t>
            </w:r>
          </w:p>
        </w:tc>
        <w:tc>
          <w:tcPr>
            <w:tcW w:w="1418" w:type="dxa"/>
            <w:shd w:val="clear" w:color="auto" w:fill="auto"/>
          </w:tcPr>
          <w:p w14:paraId="18E84B5C" w14:textId="77777777" w:rsidR="006D300F" w:rsidRPr="000618F6" w:rsidRDefault="00F54EDF" w:rsidP="0013365C">
            <w:pPr>
              <w:ind w:left="0"/>
              <w:rPr>
                <w:rFonts w:cs="Arial"/>
                <w:sz w:val="20"/>
              </w:rPr>
            </w:pPr>
            <w:r w:rsidRPr="000618F6">
              <w:rPr>
                <w:rFonts w:cs="Arial"/>
                <w:sz w:val="20"/>
              </w:rPr>
              <w:t>01-01-2009</w:t>
            </w:r>
          </w:p>
        </w:tc>
        <w:tc>
          <w:tcPr>
            <w:tcW w:w="1275" w:type="dxa"/>
            <w:shd w:val="clear" w:color="auto" w:fill="auto"/>
          </w:tcPr>
          <w:p w14:paraId="229FD8BF" w14:textId="77777777" w:rsidR="006D300F" w:rsidRPr="000618F6" w:rsidRDefault="006D300F" w:rsidP="0013365C">
            <w:pPr>
              <w:ind w:left="0"/>
              <w:rPr>
                <w:rFonts w:cs="Arial"/>
                <w:sz w:val="20"/>
              </w:rPr>
            </w:pPr>
          </w:p>
        </w:tc>
        <w:tc>
          <w:tcPr>
            <w:tcW w:w="1510" w:type="dxa"/>
            <w:shd w:val="clear" w:color="auto" w:fill="auto"/>
          </w:tcPr>
          <w:p w14:paraId="694AE66F" w14:textId="77777777" w:rsidR="006D300F" w:rsidRPr="000618F6" w:rsidRDefault="006D300F" w:rsidP="0013365C">
            <w:pPr>
              <w:ind w:left="0"/>
              <w:rPr>
                <w:rFonts w:cs="Arial"/>
                <w:sz w:val="20"/>
              </w:rPr>
            </w:pPr>
          </w:p>
        </w:tc>
      </w:tr>
      <w:tr w:rsidR="00F54EDF" w:rsidRPr="000618F6" w14:paraId="52566F9B" w14:textId="77777777" w:rsidTr="0013365C">
        <w:tc>
          <w:tcPr>
            <w:tcW w:w="3969" w:type="dxa"/>
            <w:shd w:val="clear" w:color="auto" w:fill="auto"/>
          </w:tcPr>
          <w:p w14:paraId="6A6E3528" w14:textId="77777777" w:rsidR="00F54EDF" w:rsidRPr="000618F6" w:rsidRDefault="00F54EDF" w:rsidP="0013365C">
            <w:pPr>
              <w:ind w:left="0"/>
              <w:rPr>
                <w:rFonts w:cs="Arial"/>
                <w:sz w:val="20"/>
              </w:rPr>
            </w:pPr>
            <w:r w:rsidRPr="000618F6">
              <w:rPr>
                <w:rFonts w:cs="Arial"/>
                <w:sz w:val="20"/>
              </w:rPr>
              <w:t>schNaam</w:t>
            </w:r>
          </w:p>
        </w:tc>
        <w:tc>
          <w:tcPr>
            <w:tcW w:w="1276" w:type="dxa"/>
            <w:shd w:val="clear" w:color="auto" w:fill="auto"/>
          </w:tcPr>
          <w:p w14:paraId="20FA249D" w14:textId="77777777" w:rsidR="00F54EDF" w:rsidRPr="000618F6" w:rsidRDefault="00F54EDF" w:rsidP="0013365C">
            <w:pPr>
              <w:ind w:left="0"/>
              <w:rPr>
                <w:rFonts w:cs="Arial"/>
                <w:sz w:val="20"/>
              </w:rPr>
            </w:pPr>
            <w:r w:rsidRPr="000618F6">
              <w:rPr>
                <w:rFonts w:cs="Arial"/>
                <w:sz w:val="20"/>
              </w:rPr>
              <w:t>1.4</w:t>
            </w:r>
          </w:p>
        </w:tc>
        <w:tc>
          <w:tcPr>
            <w:tcW w:w="1418" w:type="dxa"/>
            <w:shd w:val="clear" w:color="auto" w:fill="auto"/>
          </w:tcPr>
          <w:p w14:paraId="375B4FC9" w14:textId="77777777" w:rsidR="00F54EDF" w:rsidRPr="000618F6" w:rsidRDefault="00F54EDF" w:rsidP="0013365C">
            <w:pPr>
              <w:ind w:left="0"/>
              <w:rPr>
                <w:rFonts w:cs="Arial"/>
                <w:sz w:val="20"/>
              </w:rPr>
            </w:pPr>
            <w:r w:rsidRPr="000618F6">
              <w:rPr>
                <w:rFonts w:cs="Arial"/>
                <w:sz w:val="20"/>
              </w:rPr>
              <w:t>01-01-2009</w:t>
            </w:r>
          </w:p>
        </w:tc>
        <w:tc>
          <w:tcPr>
            <w:tcW w:w="1275" w:type="dxa"/>
            <w:shd w:val="clear" w:color="auto" w:fill="auto"/>
          </w:tcPr>
          <w:p w14:paraId="4510A710" w14:textId="77777777" w:rsidR="00F54EDF" w:rsidRPr="000618F6" w:rsidRDefault="00F54EDF" w:rsidP="0013365C">
            <w:pPr>
              <w:ind w:left="0"/>
              <w:rPr>
                <w:rFonts w:cs="Arial"/>
                <w:sz w:val="20"/>
              </w:rPr>
            </w:pPr>
          </w:p>
        </w:tc>
        <w:tc>
          <w:tcPr>
            <w:tcW w:w="1510" w:type="dxa"/>
            <w:shd w:val="clear" w:color="auto" w:fill="auto"/>
          </w:tcPr>
          <w:p w14:paraId="2AE5F0DF" w14:textId="77777777" w:rsidR="00F54EDF" w:rsidRPr="000618F6" w:rsidRDefault="00F54EDF" w:rsidP="0013365C">
            <w:pPr>
              <w:ind w:left="0"/>
              <w:rPr>
                <w:rFonts w:cs="Arial"/>
                <w:sz w:val="20"/>
              </w:rPr>
            </w:pPr>
          </w:p>
        </w:tc>
      </w:tr>
      <w:tr w:rsidR="00F54EDF" w:rsidRPr="000618F6" w14:paraId="3ACB06B9" w14:textId="77777777" w:rsidTr="0013365C">
        <w:tc>
          <w:tcPr>
            <w:tcW w:w="3969" w:type="dxa"/>
            <w:shd w:val="clear" w:color="auto" w:fill="auto"/>
          </w:tcPr>
          <w:p w14:paraId="590469EB" w14:textId="77777777" w:rsidR="00F54EDF" w:rsidRPr="000618F6" w:rsidRDefault="00F54EDF" w:rsidP="0013365C">
            <w:pPr>
              <w:ind w:left="0"/>
              <w:rPr>
                <w:rFonts w:cs="Arial"/>
                <w:sz w:val="20"/>
              </w:rPr>
            </w:pPr>
            <w:r w:rsidRPr="000618F6">
              <w:rPr>
                <w:rFonts w:cs="Arial"/>
                <w:sz w:val="20"/>
              </w:rPr>
              <w:t>schInsolventieNr</w:t>
            </w:r>
          </w:p>
        </w:tc>
        <w:tc>
          <w:tcPr>
            <w:tcW w:w="1276" w:type="dxa"/>
            <w:shd w:val="clear" w:color="auto" w:fill="auto"/>
          </w:tcPr>
          <w:p w14:paraId="196049B2" w14:textId="77777777" w:rsidR="00F54EDF" w:rsidRPr="000618F6" w:rsidRDefault="00F54EDF" w:rsidP="0013365C">
            <w:pPr>
              <w:ind w:left="0"/>
              <w:rPr>
                <w:rFonts w:cs="Arial"/>
                <w:sz w:val="20"/>
              </w:rPr>
            </w:pPr>
            <w:r w:rsidRPr="000618F6">
              <w:rPr>
                <w:rFonts w:cs="Arial"/>
                <w:sz w:val="20"/>
              </w:rPr>
              <w:t>1.4</w:t>
            </w:r>
          </w:p>
        </w:tc>
        <w:tc>
          <w:tcPr>
            <w:tcW w:w="1418" w:type="dxa"/>
            <w:shd w:val="clear" w:color="auto" w:fill="auto"/>
          </w:tcPr>
          <w:p w14:paraId="1DF7E5AB" w14:textId="77777777" w:rsidR="00F54EDF" w:rsidRPr="000618F6" w:rsidRDefault="00F54EDF" w:rsidP="0013365C">
            <w:pPr>
              <w:ind w:left="0"/>
              <w:rPr>
                <w:rFonts w:cs="Arial"/>
                <w:sz w:val="20"/>
              </w:rPr>
            </w:pPr>
            <w:r w:rsidRPr="000618F6">
              <w:rPr>
                <w:rFonts w:cs="Arial"/>
                <w:sz w:val="20"/>
              </w:rPr>
              <w:t>01-01-2009</w:t>
            </w:r>
          </w:p>
        </w:tc>
        <w:tc>
          <w:tcPr>
            <w:tcW w:w="1275" w:type="dxa"/>
            <w:shd w:val="clear" w:color="auto" w:fill="auto"/>
          </w:tcPr>
          <w:p w14:paraId="4A3286D8" w14:textId="77777777" w:rsidR="00F54EDF" w:rsidRPr="000618F6" w:rsidRDefault="00F54EDF" w:rsidP="0013365C">
            <w:pPr>
              <w:ind w:left="0"/>
              <w:rPr>
                <w:rFonts w:cs="Arial"/>
                <w:sz w:val="20"/>
              </w:rPr>
            </w:pPr>
          </w:p>
        </w:tc>
        <w:tc>
          <w:tcPr>
            <w:tcW w:w="1510" w:type="dxa"/>
            <w:shd w:val="clear" w:color="auto" w:fill="auto"/>
          </w:tcPr>
          <w:p w14:paraId="0F6BEF61" w14:textId="77777777" w:rsidR="00F54EDF" w:rsidRPr="000618F6" w:rsidRDefault="00F54EDF" w:rsidP="0013365C">
            <w:pPr>
              <w:ind w:left="0"/>
              <w:rPr>
                <w:rFonts w:cs="Arial"/>
                <w:sz w:val="20"/>
              </w:rPr>
            </w:pPr>
          </w:p>
        </w:tc>
      </w:tr>
      <w:tr w:rsidR="00F54EDF" w:rsidRPr="000618F6" w14:paraId="32C52E95" w14:textId="77777777" w:rsidTr="0013365C">
        <w:tc>
          <w:tcPr>
            <w:tcW w:w="3969" w:type="dxa"/>
            <w:shd w:val="clear" w:color="auto" w:fill="auto"/>
          </w:tcPr>
          <w:p w14:paraId="19CDC0AD" w14:textId="77777777" w:rsidR="00F54EDF" w:rsidRPr="000618F6" w:rsidRDefault="00F54EDF" w:rsidP="0013365C">
            <w:pPr>
              <w:ind w:left="0"/>
              <w:rPr>
                <w:rFonts w:cs="Arial"/>
                <w:sz w:val="20"/>
              </w:rPr>
            </w:pPr>
            <w:r w:rsidRPr="000618F6">
              <w:rPr>
                <w:rFonts w:cs="Arial"/>
                <w:sz w:val="20"/>
              </w:rPr>
              <w:t>schDatumToepWsnp</w:t>
            </w:r>
          </w:p>
        </w:tc>
        <w:tc>
          <w:tcPr>
            <w:tcW w:w="1276" w:type="dxa"/>
            <w:shd w:val="clear" w:color="auto" w:fill="auto"/>
          </w:tcPr>
          <w:p w14:paraId="05655BAF" w14:textId="77777777" w:rsidR="00F54EDF" w:rsidRPr="000618F6" w:rsidRDefault="00F54EDF" w:rsidP="0013365C">
            <w:pPr>
              <w:ind w:left="0"/>
              <w:rPr>
                <w:rFonts w:cs="Arial"/>
                <w:sz w:val="20"/>
              </w:rPr>
            </w:pPr>
            <w:r w:rsidRPr="000618F6">
              <w:rPr>
                <w:rFonts w:cs="Arial"/>
                <w:sz w:val="20"/>
              </w:rPr>
              <w:t>1.4</w:t>
            </w:r>
          </w:p>
        </w:tc>
        <w:tc>
          <w:tcPr>
            <w:tcW w:w="1418" w:type="dxa"/>
            <w:shd w:val="clear" w:color="auto" w:fill="auto"/>
          </w:tcPr>
          <w:p w14:paraId="1C7AE9D8" w14:textId="77777777" w:rsidR="00F54EDF" w:rsidRPr="000618F6" w:rsidRDefault="00F54EDF" w:rsidP="0013365C">
            <w:pPr>
              <w:ind w:left="0"/>
              <w:rPr>
                <w:rFonts w:cs="Arial"/>
                <w:sz w:val="20"/>
              </w:rPr>
            </w:pPr>
            <w:r w:rsidRPr="000618F6">
              <w:rPr>
                <w:rFonts w:cs="Arial"/>
                <w:sz w:val="20"/>
              </w:rPr>
              <w:t>01-01-2009</w:t>
            </w:r>
          </w:p>
        </w:tc>
        <w:tc>
          <w:tcPr>
            <w:tcW w:w="1275" w:type="dxa"/>
            <w:shd w:val="clear" w:color="auto" w:fill="auto"/>
          </w:tcPr>
          <w:p w14:paraId="3269CFD2" w14:textId="77777777" w:rsidR="00F54EDF" w:rsidRPr="000618F6" w:rsidRDefault="00F54EDF" w:rsidP="0013365C">
            <w:pPr>
              <w:ind w:left="0"/>
              <w:rPr>
                <w:rFonts w:cs="Arial"/>
                <w:sz w:val="20"/>
              </w:rPr>
            </w:pPr>
          </w:p>
        </w:tc>
        <w:tc>
          <w:tcPr>
            <w:tcW w:w="1510" w:type="dxa"/>
            <w:shd w:val="clear" w:color="auto" w:fill="auto"/>
          </w:tcPr>
          <w:p w14:paraId="205688A7" w14:textId="77777777" w:rsidR="00F54EDF" w:rsidRPr="000618F6" w:rsidRDefault="00F54EDF" w:rsidP="0013365C">
            <w:pPr>
              <w:ind w:left="0"/>
              <w:rPr>
                <w:rFonts w:cs="Arial"/>
                <w:sz w:val="20"/>
              </w:rPr>
            </w:pPr>
          </w:p>
        </w:tc>
      </w:tr>
      <w:tr w:rsidR="00F54EDF" w:rsidRPr="000618F6" w14:paraId="320BDB6E" w14:textId="77777777" w:rsidTr="0013365C">
        <w:tc>
          <w:tcPr>
            <w:tcW w:w="3969" w:type="dxa"/>
            <w:shd w:val="clear" w:color="auto" w:fill="auto"/>
          </w:tcPr>
          <w:p w14:paraId="5198E1A5" w14:textId="77777777" w:rsidR="00F54EDF" w:rsidRPr="000618F6" w:rsidRDefault="00F54EDF" w:rsidP="0013365C">
            <w:pPr>
              <w:ind w:left="0"/>
              <w:rPr>
                <w:rFonts w:cs="Arial"/>
                <w:sz w:val="20"/>
              </w:rPr>
            </w:pPr>
            <w:r w:rsidRPr="000618F6">
              <w:rPr>
                <w:rFonts w:cs="Arial"/>
                <w:sz w:val="20"/>
              </w:rPr>
              <w:t>schToelichting</w:t>
            </w:r>
          </w:p>
        </w:tc>
        <w:tc>
          <w:tcPr>
            <w:tcW w:w="1276" w:type="dxa"/>
            <w:shd w:val="clear" w:color="auto" w:fill="auto"/>
          </w:tcPr>
          <w:p w14:paraId="711556C6" w14:textId="77777777" w:rsidR="00F54EDF" w:rsidRPr="000618F6" w:rsidRDefault="00F54EDF" w:rsidP="0013365C">
            <w:pPr>
              <w:ind w:left="0"/>
              <w:rPr>
                <w:rFonts w:cs="Arial"/>
                <w:sz w:val="20"/>
              </w:rPr>
            </w:pPr>
            <w:r w:rsidRPr="000618F6">
              <w:rPr>
                <w:rFonts w:cs="Arial"/>
                <w:sz w:val="20"/>
              </w:rPr>
              <w:t>1.4</w:t>
            </w:r>
          </w:p>
        </w:tc>
        <w:tc>
          <w:tcPr>
            <w:tcW w:w="1418" w:type="dxa"/>
            <w:shd w:val="clear" w:color="auto" w:fill="auto"/>
          </w:tcPr>
          <w:p w14:paraId="5AAECFFB" w14:textId="77777777" w:rsidR="00F54EDF" w:rsidRPr="000618F6" w:rsidRDefault="00F54EDF" w:rsidP="0013365C">
            <w:pPr>
              <w:ind w:left="0"/>
              <w:rPr>
                <w:rFonts w:cs="Arial"/>
                <w:sz w:val="20"/>
              </w:rPr>
            </w:pPr>
            <w:r w:rsidRPr="000618F6">
              <w:rPr>
                <w:rFonts w:cs="Arial"/>
                <w:sz w:val="20"/>
              </w:rPr>
              <w:t>01-01-2009</w:t>
            </w:r>
          </w:p>
        </w:tc>
        <w:tc>
          <w:tcPr>
            <w:tcW w:w="1275" w:type="dxa"/>
            <w:shd w:val="clear" w:color="auto" w:fill="auto"/>
          </w:tcPr>
          <w:p w14:paraId="7F6DB94E" w14:textId="77777777" w:rsidR="00F54EDF" w:rsidRPr="000618F6" w:rsidRDefault="00F54EDF" w:rsidP="0013365C">
            <w:pPr>
              <w:ind w:left="0"/>
              <w:rPr>
                <w:rFonts w:cs="Arial"/>
                <w:sz w:val="20"/>
              </w:rPr>
            </w:pPr>
          </w:p>
        </w:tc>
        <w:tc>
          <w:tcPr>
            <w:tcW w:w="1510" w:type="dxa"/>
            <w:shd w:val="clear" w:color="auto" w:fill="auto"/>
          </w:tcPr>
          <w:p w14:paraId="2F6ADF78" w14:textId="77777777" w:rsidR="00F54EDF" w:rsidRPr="000618F6" w:rsidRDefault="00F54EDF" w:rsidP="0013365C">
            <w:pPr>
              <w:ind w:left="0"/>
              <w:rPr>
                <w:rFonts w:cs="Arial"/>
                <w:sz w:val="20"/>
              </w:rPr>
            </w:pPr>
          </w:p>
        </w:tc>
      </w:tr>
      <w:tr w:rsidR="00F54EDF" w:rsidRPr="000618F6" w14:paraId="4FBE616A" w14:textId="77777777" w:rsidTr="0013365C">
        <w:tc>
          <w:tcPr>
            <w:tcW w:w="3969" w:type="dxa"/>
            <w:shd w:val="clear" w:color="auto" w:fill="auto"/>
          </w:tcPr>
          <w:p w14:paraId="0BEDE6D4" w14:textId="77777777" w:rsidR="00F54EDF" w:rsidRPr="000618F6" w:rsidRDefault="00F54EDF" w:rsidP="0013365C">
            <w:pPr>
              <w:ind w:left="0"/>
              <w:rPr>
                <w:rFonts w:cs="Arial"/>
                <w:sz w:val="20"/>
              </w:rPr>
            </w:pPr>
            <w:r w:rsidRPr="000618F6">
              <w:rPr>
                <w:rFonts w:cs="Arial"/>
                <w:sz w:val="20"/>
              </w:rPr>
              <w:t>parNaam</w:t>
            </w:r>
          </w:p>
        </w:tc>
        <w:tc>
          <w:tcPr>
            <w:tcW w:w="1276" w:type="dxa"/>
            <w:shd w:val="clear" w:color="auto" w:fill="auto"/>
          </w:tcPr>
          <w:p w14:paraId="40BCFAA7" w14:textId="77777777" w:rsidR="00F54EDF" w:rsidRPr="000618F6" w:rsidRDefault="00F54EDF" w:rsidP="0013365C">
            <w:pPr>
              <w:ind w:left="0"/>
              <w:rPr>
                <w:rFonts w:cs="Arial"/>
                <w:sz w:val="20"/>
              </w:rPr>
            </w:pPr>
            <w:r w:rsidRPr="000618F6">
              <w:rPr>
                <w:rFonts w:cs="Arial"/>
                <w:sz w:val="20"/>
              </w:rPr>
              <w:t>1.4</w:t>
            </w:r>
          </w:p>
        </w:tc>
        <w:tc>
          <w:tcPr>
            <w:tcW w:w="1418" w:type="dxa"/>
            <w:shd w:val="clear" w:color="auto" w:fill="auto"/>
          </w:tcPr>
          <w:p w14:paraId="2CE8B5E1" w14:textId="77777777" w:rsidR="00F54EDF" w:rsidRPr="000618F6" w:rsidRDefault="00F54EDF" w:rsidP="0013365C">
            <w:pPr>
              <w:ind w:left="0"/>
              <w:rPr>
                <w:rFonts w:cs="Arial"/>
                <w:sz w:val="20"/>
              </w:rPr>
            </w:pPr>
            <w:r w:rsidRPr="000618F6">
              <w:rPr>
                <w:rFonts w:cs="Arial"/>
                <w:sz w:val="20"/>
              </w:rPr>
              <w:t>01-01-2009</w:t>
            </w:r>
          </w:p>
        </w:tc>
        <w:tc>
          <w:tcPr>
            <w:tcW w:w="1275" w:type="dxa"/>
            <w:shd w:val="clear" w:color="auto" w:fill="auto"/>
          </w:tcPr>
          <w:p w14:paraId="76965113" w14:textId="77777777" w:rsidR="00F54EDF" w:rsidRPr="000618F6" w:rsidRDefault="00F54EDF" w:rsidP="0013365C">
            <w:pPr>
              <w:ind w:left="0"/>
              <w:rPr>
                <w:rFonts w:cs="Arial"/>
                <w:sz w:val="20"/>
              </w:rPr>
            </w:pPr>
          </w:p>
        </w:tc>
        <w:tc>
          <w:tcPr>
            <w:tcW w:w="1510" w:type="dxa"/>
            <w:shd w:val="clear" w:color="auto" w:fill="auto"/>
          </w:tcPr>
          <w:p w14:paraId="7FB14C05" w14:textId="77777777" w:rsidR="00F54EDF" w:rsidRPr="000618F6" w:rsidRDefault="00F54EDF" w:rsidP="0013365C">
            <w:pPr>
              <w:ind w:left="0"/>
              <w:rPr>
                <w:rFonts w:cs="Arial"/>
                <w:sz w:val="20"/>
              </w:rPr>
            </w:pPr>
          </w:p>
        </w:tc>
      </w:tr>
      <w:tr w:rsidR="00F54EDF" w:rsidRPr="000618F6" w14:paraId="510362C3" w14:textId="77777777" w:rsidTr="0013365C">
        <w:tc>
          <w:tcPr>
            <w:tcW w:w="3969" w:type="dxa"/>
            <w:shd w:val="clear" w:color="auto" w:fill="auto"/>
          </w:tcPr>
          <w:p w14:paraId="55ABF440" w14:textId="77777777" w:rsidR="00F54EDF" w:rsidRPr="000618F6" w:rsidRDefault="00F54EDF" w:rsidP="0013365C">
            <w:pPr>
              <w:ind w:left="0"/>
              <w:rPr>
                <w:rFonts w:cs="Arial"/>
                <w:sz w:val="20"/>
              </w:rPr>
            </w:pPr>
            <w:r w:rsidRPr="000618F6">
              <w:rPr>
                <w:rFonts w:cs="Arial"/>
                <w:sz w:val="20"/>
              </w:rPr>
              <w:lastRenderedPageBreak/>
              <w:t>parInsolventieNr</w:t>
            </w:r>
          </w:p>
        </w:tc>
        <w:tc>
          <w:tcPr>
            <w:tcW w:w="1276" w:type="dxa"/>
            <w:shd w:val="clear" w:color="auto" w:fill="auto"/>
          </w:tcPr>
          <w:p w14:paraId="40C625CC" w14:textId="77777777" w:rsidR="00F54EDF" w:rsidRPr="000618F6" w:rsidRDefault="00F54EDF" w:rsidP="0013365C">
            <w:pPr>
              <w:ind w:left="0"/>
              <w:rPr>
                <w:rFonts w:cs="Arial"/>
                <w:sz w:val="20"/>
              </w:rPr>
            </w:pPr>
            <w:r w:rsidRPr="000618F6">
              <w:rPr>
                <w:rFonts w:cs="Arial"/>
                <w:sz w:val="20"/>
              </w:rPr>
              <w:t>1.4</w:t>
            </w:r>
          </w:p>
        </w:tc>
        <w:tc>
          <w:tcPr>
            <w:tcW w:w="1418" w:type="dxa"/>
            <w:shd w:val="clear" w:color="auto" w:fill="auto"/>
          </w:tcPr>
          <w:p w14:paraId="0CA4E831" w14:textId="77777777" w:rsidR="00F54EDF" w:rsidRPr="000618F6" w:rsidRDefault="00F54EDF" w:rsidP="0013365C">
            <w:pPr>
              <w:ind w:left="0"/>
              <w:rPr>
                <w:rFonts w:cs="Arial"/>
                <w:sz w:val="20"/>
              </w:rPr>
            </w:pPr>
            <w:r w:rsidRPr="000618F6">
              <w:rPr>
                <w:rFonts w:cs="Arial"/>
                <w:sz w:val="20"/>
              </w:rPr>
              <w:t>01-01-2009</w:t>
            </w:r>
          </w:p>
        </w:tc>
        <w:tc>
          <w:tcPr>
            <w:tcW w:w="1275" w:type="dxa"/>
            <w:shd w:val="clear" w:color="auto" w:fill="auto"/>
          </w:tcPr>
          <w:p w14:paraId="2D6C548D" w14:textId="77777777" w:rsidR="00F54EDF" w:rsidRPr="000618F6" w:rsidRDefault="00F54EDF" w:rsidP="0013365C">
            <w:pPr>
              <w:ind w:left="0"/>
              <w:rPr>
                <w:rFonts w:cs="Arial"/>
                <w:sz w:val="20"/>
              </w:rPr>
            </w:pPr>
          </w:p>
        </w:tc>
        <w:tc>
          <w:tcPr>
            <w:tcW w:w="1510" w:type="dxa"/>
            <w:shd w:val="clear" w:color="auto" w:fill="auto"/>
          </w:tcPr>
          <w:p w14:paraId="2FF47A44" w14:textId="77777777" w:rsidR="00F54EDF" w:rsidRPr="000618F6" w:rsidRDefault="00F54EDF" w:rsidP="0013365C">
            <w:pPr>
              <w:ind w:left="0"/>
              <w:rPr>
                <w:rFonts w:cs="Arial"/>
                <w:sz w:val="20"/>
              </w:rPr>
            </w:pPr>
          </w:p>
        </w:tc>
      </w:tr>
      <w:tr w:rsidR="00F54EDF" w:rsidRPr="000618F6" w14:paraId="7E8FB887" w14:textId="77777777" w:rsidTr="0013365C">
        <w:tc>
          <w:tcPr>
            <w:tcW w:w="3969" w:type="dxa"/>
            <w:shd w:val="clear" w:color="auto" w:fill="auto"/>
          </w:tcPr>
          <w:p w14:paraId="09F0A770" w14:textId="77777777" w:rsidR="00F54EDF" w:rsidRPr="000618F6" w:rsidRDefault="00F54EDF" w:rsidP="0013365C">
            <w:pPr>
              <w:ind w:left="0"/>
              <w:rPr>
                <w:rFonts w:cs="Arial"/>
                <w:sz w:val="20"/>
              </w:rPr>
            </w:pPr>
            <w:r w:rsidRPr="000618F6">
              <w:rPr>
                <w:rFonts w:cs="Arial"/>
                <w:sz w:val="20"/>
              </w:rPr>
              <w:t>parDatumToepWsnp</w:t>
            </w:r>
          </w:p>
        </w:tc>
        <w:tc>
          <w:tcPr>
            <w:tcW w:w="1276" w:type="dxa"/>
            <w:shd w:val="clear" w:color="auto" w:fill="auto"/>
          </w:tcPr>
          <w:p w14:paraId="705429EF" w14:textId="77777777" w:rsidR="00F54EDF" w:rsidRPr="000618F6" w:rsidRDefault="00F54EDF" w:rsidP="0013365C">
            <w:pPr>
              <w:ind w:left="0"/>
              <w:rPr>
                <w:rFonts w:cs="Arial"/>
                <w:sz w:val="20"/>
              </w:rPr>
            </w:pPr>
            <w:r w:rsidRPr="000618F6">
              <w:rPr>
                <w:rFonts w:cs="Arial"/>
                <w:sz w:val="20"/>
              </w:rPr>
              <w:t>1.4</w:t>
            </w:r>
          </w:p>
        </w:tc>
        <w:tc>
          <w:tcPr>
            <w:tcW w:w="1418" w:type="dxa"/>
            <w:shd w:val="clear" w:color="auto" w:fill="auto"/>
          </w:tcPr>
          <w:p w14:paraId="67D9A324" w14:textId="77777777" w:rsidR="00F54EDF" w:rsidRPr="000618F6" w:rsidRDefault="00F54EDF" w:rsidP="0013365C">
            <w:pPr>
              <w:ind w:left="0"/>
              <w:rPr>
                <w:rFonts w:cs="Arial"/>
                <w:sz w:val="20"/>
              </w:rPr>
            </w:pPr>
            <w:r w:rsidRPr="000618F6">
              <w:rPr>
                <w:rFonts w:cs="Arial"/>
                <w:sz w:val="20"/>
              </w:rPr>
              <w:t>01-01-2009</w:t>
            </w:r>
          </w:p>
        </w:tc>
        <w:tc>
          <w:tcPr>
            <w:tcW w:w="1275" w:type="dxa"/>
            <w:shd w:val="clear" w:color="auto" w:fill="auto"/>
          </w:tcPr>
          <w:p w14:paraId="23549CE2" w14:textId="77777777" w:rsidR="00F54EDF" w:rsidRPr="000618F6" w:rsidRDefault="00F54EDF" w:rsidP="0013365C">
            <w:pPr>
              <w:ind w:left="0"/>
              <w:rPr>
                <w:rFonts w:cs="Arial"/>
                <w:sz w:val="20"/>
              </w:rPr>
            </w:pPr>
          </w:p>
        </w:tc>
        <w:tc>
          <w:tcPr>
            <w:tcW w:w="1510" w:type="dxa"/>
            <w:shd w:val="clear" w:color="auto" w:fill="auto"/>
          </w:tcPr>
          <w:p w14:paraId="001346CC" w14:textId="77777777" w:rsidR="00F54EDF" w:rsidRPr="000618F6" w:rsidRDefault="00F54EDF" w:rsidP="0013365C">
            <w:pPr>
              <w:ind w:left="0"/>
              <w:rPr>
                <w:rFonts w:cs="Arial"/>
                <w:sz w:val="20"/>
              </w:rPr>
            </w:pPr>
          </w:p>
        </w:tc>
      </w:tr>
      <w:tr w:rsidR="00F54EDF" w:rsidRPr="000618F6" w14:paraId="1DAAA7DB" w14:textId="77777777" w:rsidTr="0013365C">
        <w:tc>
          <w:tcPr>
            <w:tcW w:w="3969" w:type="dxa"/>
            <w:shd w:val="clear" w:color="auto" w:fill="auto"/>
          </w:tcPr>
          <w:p w14:paraId="6AA70AA1" w14:textId="77777777" w:rsidR="00F54EDF" w:rsidRPr="000618F6" w:rsidRDefault="00F54EDF" w:rsidP="0013365C">
            <w:pPr>
              <w:ind w:left="0"/>
              <w:rPr>
                <w:rFonts w:cs="Arial"/>
                <w:sz w:val="20"/>
              </w:rPr>
            </w:pPr>
            <w:r w:rsidRPr="000618F6">
              <w:rPr>
                <w:rFonts w:cs="Arial"/>
                <w:sz w:val="20"/>
              </w:rPr>
              <w:t>parToelichting</w:t>
            </w:r>
          </w:p>
        </w:tc>
        <w:tc>
          <w:tcPr>
            <w:tcW w:w="1276" w:type="dxa"/>
            <w:shd w:val="clear" w:color="auto" w:fill="auto"/>
          </w:tcPr>
          <w:p w14:paraId="254FA638" w14:textId="77777777" w:rsidR="00F54EDF" w:rsidRPr="000618F6" w:rsidRDefault="00F54EDF" w:rsidP="0013365C">
            <w:pPr>
              <w:ind w:left="0"/>
              <w:rPr>
                <w:rFonts w:cs="Arial"/>
                <w:sz w:val="20"/>
              </w:rPr>
            </w:pPr>
            <w:r w:rsidRPr="000618F6">
              <w:rPr>
                <w:rFonts w:cs="Arial"/>
                <w:sz w:val="20"/>
              </w:rPr>
              <w:t>1.4</w:t>
            </w:r>
          </w:p>
        </w:tc>
        <w:tc>
          <w:tcPr>
            <w:tcW w:w="1418" w:type="dxa"/>
            <w:shd w:val="clear" w:color="auto" w:fill="auto"/>
          </w:tcPr>
          <w:p w14:paraId="7BA8831D" w14:textId="77777777" w:rsidR="00F54EDF" w:rsidRPr="000618F6" w:rsidRDefault="00F54EDF" w:rsidP="0013365C">
            <w:pPr>
              <w:ind w:left="0"/>
              <w:rPr>
                <w:rFonts w:cs="Arial"/>
                <w:sz w:val="20"/>
              </w:rPr>
            </w:pPr>
            <w:r w:rsidRPr="000618F6">
              <w:rPr>
                <w:rFonts w:cs="Arial"/>
                <w:sz w:val="20"/>
              </w:rPr>
              <w:t>01-01-2009</w:t>
            </w:r>
          </w:p>
        </w:tc>
        <w:tc>
          <w:tcPr>
            <w:tcW w:w="1275" w:type="dxa"/>
            <w:shd w:val="clear" w:color="auto" w:fill="auto"/>
          </w:tcPr>
          <w:p w14:paraId="0ABAE866" w14:textId="77777777" w:rsidR="00F54EDF" w:rsidRPr="000618F6" w:rsidRDefault="00F54EDF" w:rsidP="0013365C">
            <w:pPr>
              <w:ind w:left="0"/>
              <w:rPr>
                <w:rFonts w:cs="Arial"/>
                <w:sz w:val="20"/>
              </w:rPr>
            </w:pPr>
          </w:p>
        </w:tc>
        <w:tc>
          <w:tcPr>
            <w:tcW w:w="1510" w:type="dxa"/>
            <w:shd w:val="clear" w:color="auto" w:fill="auto"/>
          </w:tcPr>
          <w:p w14:paraId="3F724415" w14:textId="77777777" w:rsidR="00F54EDF" w:rsidRPr="000618F6" w:rsidRDefault="00F54EDF" w:rsidP="0013365C">
            <w:pPr>
              <w:ind w:left="0"/>
              <w:rPr>
                <w:rFonts w:cs="Arial"/>
                <w:sz w:val="20"/>
              </w:rPr>
            </w:pPr>
          </w:p>
        </w:tc>
      </w:tr>
      <w:tr w:rsidR="00F54EDF" w:rsidRPr="000618F6" w14:paraId="1B17B71A" w14:textId="77777777" w:rsidTr="0013365C">
        <w:tc>
          <w:tcPr>
            <w:tcW w:w="3969" w:type="dxa"/>
            <w:shd w:val="clear" w:color="auto" w:fill="auto"/>
          </w:tcPr>
          <w:p w14:paraId="36F64850" w14:textId="77777777" w:rsidR="00F54EDF" w:rsidRPr="000618F6" w:rsidRDefault="00F54EDF" w:rsidP="0013365C">
            <w:pPr>
              <w:ind w:left="0"/>
              <w:rPr>
                <w:rFonts w:cs="Arial"/>
                <w:sz w:val="20"/>
              </w:rPr>
            </w:pPr>
            <w:r w:rsidRPr="000618F6">
              <w:rPr>
                <w:rFonts w:cs="Arial"/>
                <w:sz w:val="20"/>
              </w:rPr>
              <w:t>berGeldigVan</w:t>
            </w:r>
          </w:p>
        </w:tc>
        <w:tc>
          <w:tcPr>
            <w:tcW w:w="1276" w:type="dxa"/>
            <w:shd w:val="clear" w:color="auto" w:fill="auto"/>
          </w:tcPr>
          <w:p w14:paraId="2140F10B" w14:textId="77777777" w:rsidR="00F54EDF" w:rsidRPr="000618F6" w:rsidRDefault="00F54EDF" w:rsidP="0013365C">
            <w:pPr>
              <w:ind w:left="0"/>
              <w:rPr>
                <w:rFonts w:cs="Arial"/>
                <w:sz w:val="20"/>
              </w:rPr>
            </w:pPr>
            <w:r w:rsidRPr="000618F6">
              <w:rPr>
                <w:rFonts w:cs="Arial"/>
                <w:sz w:val="20"/>
              </w:rPr>
              <w:t>1.4</w:t>
            </w:r>
          </w:p>
        </w:tc>
        <w:tc>
          <w:tcPr>
            <w:tcW w:w="1418" w:type="dxa"/>
            <w:shd w:val="clear" w:color="auto" w:fill="auto"/>
          </w:tcPr>
          <w:p w14:paraId="536BED84" w14:textId="77777777" w:rsidR="00F54EDF" w:rsidRPr="000618F6" w:rsidRDefault="00F54EDF" w:rsidP="0013365C">
            <w:pPr>
              <w:ind w:left="0"/>
              <w:rPr>
                <w:rFonts w:cs="Arial"/>
                <w:sz w:val="20"/>
              </w:rPr>
            </w:pPr>
            <w:r w:rsidRPr="000618F6">
              <w:rPr>
                <w:rFonts w:cs="Arial"/>
                <w:sz w:val="20"/>
              </w:rPr>
              <w:t>01-01-2009</w:t>
            </w:r>
          </w:p>
        </w:tc>
        <w:tc>
          <w:tcPr>
            <w:tcW w:w="1275" w:type="dxa"/>
            <w:shd w:val="clear" w:color="auto" w:fill="auto"/>
          </w:tcPr>
          <w:p w14:paraId="6E83B578" w14:textId="77777777" w:rsidR="00F54EDF" w:rsidRPr="000618F6" w:rsidRDefault="00F54EDF" w:rsidP="0013365C">
            <w:pPr>
              <w:ind w:left="0"/>
              <w:rPr>
                <w:rFonts w:cs="Arial"/>
                <w:sz w:val="20"/>
              </w:rPr>
            </w:pPr>
          </w:p>
        </w:tc>
        <w:tc>
          <w:tcPr>
            <w:tcW w:w="1510" w:type="dxa"/>
            <w:shd w:val="clear" w:color="auto" w:fill="auto"/>
          </w:tcPr>
          <w:p w14:paraId="4DD5B899" w14:textId="77777777" w:rsidR="00F54EDF" w:rsidRPr="000618F6" w:rsidRDefault="00F54EDF" w:rsidP="0013365C">
            <w:pPr>
              <w:ind w:left="0"/>
              <w:rPr>
                <w:rFonts w:cs="Arial"/>
                <w:sz w:val="20"/>
              </w:rPr>
            </w:pPr>
          </w:p>
        </w:tc>
      </w:tr>
      <w:tr w:rsidR="00F54EDF" w:rsidRPr="000618F6" w14:paraId="56AEDACD" w14:textId="77777777" w:rsidTr="0013365C">
        <w:tc>
          <w:tcPr>
            <w:tcW w:w="3969" w:type="dxa"/>
            <w:shd w:val="clear" w:color="auto" w:fill="auto"/>
          </w:tcPr>
          <w:p w14:paraId="77D81B09" w14:textId="77777777" w:rsidR="00F54EDF" w:rsidRPr="000618F6" w:rsidRDefault="00F54EDF" w:rsidP="0013365C">
            <w:pPr>
              <w:ind w:left="0"/>
              <w:rPr>
                <w:rFonts w:cs="Arial"/>
                <w:sz w:val="20"/>
              </w:rPr>
            </w:pPr>
            <w:r w:rsidRPr="000618F6">
              <w:rPr>
                <w:rFonts w:cs="Arial"/>
                <w:sz w:val="20"/>
              </w:rPr>
              <w:t>berGeldigTem</w:t>
            </w:r>
          </w:p>
        </w:tc>
        <w:tc>
          <w:tcPr>
            <w:tcW w:w="1276" w:type="dxa"/>
            <w:shd w:val="clear" w:color="auto" w:fill="auto"/>
          </w:tcPr>
          <w:p w14:paraId="38922A1F" w14:textId="77777777" w:rsidR="00F54EDF" w:rsidRPr="000618F6" w:rsidRDefault="00F54EDF" w:rsidP="0013365C">
            <w:pPr>
              <w:ind w:left="0"/>
              <w:rPr>
                <w:rFonts w:cs="Arial"/>
                <w:sz w:val="20"/>
              </w:rPr>
            </w:pPr>
            <w:r w:rsidRPr="000618F6">
              <w:rPr>
                <w:rFonts w:cs="Arial"/>
                <w:sz w:val="20"/>
              </w:rPr>
              <w:t>1.4</w:t>
            </w:r>
          </w:p>
        </w:tc>
        <w:tc>
          <w:tcPr>
            <w:tcW w:w="1418" w:type="dxa"/>
            <w:shd w:val="clear" w:color="auto" w:fill="auto"/>
          </w:tcPr>
          <w:p w14:paraId="5A66B8DB" w14:textId="77777777" w:rsidR="00F54EDF" w:rsidRPr="000618F6" w:rsidRDefault="00F54EDF" w:rsidP="0013365C">
            <w:pPr>
              <w:ind w:left="0"/>
              <w:rPr>
                <w:rFonts w:cs="Arial"/>
                <w:sz w:val="20"/>
              </w:rPr>
            </w:pPr>
            <w:r w:rsidRPr="000618F6">
              <w:rPr>
                <w:rFonts w:cs="Arial"/>
                <w:sz w:val="20"/>
              </w:rPr>
              <w:t>01-01-2009</w:t>
            </w:r>
          </w:p>
        </w:tc>
        <w:tc>
          <w:tcPr>
            <w:tcW w:w="1275" w:type="dxa"/>
            <w:shd w:val="clear" w:color="auto" w:fill="auto"/>
          </w:tcPr>
          <w:p w14:paraId="31CEA258" w14:textId="77777777" w:rsidR="00F54EDF" w:rsidRPr="000618F6" w:rsidRDefault="00F54EDF" w:rsidP="0013365C">
            <w:pPr>
              <w:ind w:left="0"/>
              <w:rPr>
                <w:rFonts w:cs="Arial"/>
                <w:sz w:val="20"/>
              </w:rPr>
            </w:pPr>
          </w:p>
        </w:tc>
        <w:tc>
          <w:tcPr>
            <w:tcW w:w="1510" w:type="dxa"/>
            <w:shd w:val="clear" w:color="auto" w:fill="auto"/>
          </w:tcPr>
          <w:p w14:paraId="5F36DC50" w14:textId="77777777" w:rsidR="00F54EDF" w:rsidRPr="000618F6" w:rsidRDefault="00F54EDF" w:rsidP="0013365C">
            <w:pPr>
              <w:ind w:left="0"/>
              <w:rPr>
                <w:rFonts w:cs="Arial"/>
                <w:sz w:val="20"/>
              </w:rPr>
            </w:pPr>
          </w:p>
        </w:tc>
      </w:tr>
      <w:tr w:rsidR="00F54EDF" w:rsidRPr="000618F6" w14:paraId="561E3226" w14:textId="77777777" w:rsidTr="0013365C">
        <w:tc>
          <w:tcPr>
            <w:tcW w:w="3969" w:type="dxa"/>
            <w:shd w:val="clear" w:color="auto" w:fill="auto"/>
          </w:tcPr>
          <w:p w14:paraId="0D0CE057" w14:textId="77777777" w:rsidR="00F54EDF" w:rsidRPr="000618F6" w:rsidRDefault="0051644E" w:rsidP="0013365C">
            <w:pPr>
              <w:ind w:left="0"/>
              <w:rPr>
                <w:rFonts w:cs="Arial"/>
                <w:sz w:val="20"/>
              </w:rPr>
            </w:pPr>
            <w:r w:rsidRPr="000618F6">
              <w:rPr>
                <w:rFonts w:cs="Arial"/>
                <w:sz w:val="20"/>
              </w:rPr>
              <w:t>xmlNaam</w:t>
            </w:r>
          </w:p>
        </w:tc>
        <w:tc>
          <w:tcPr>
            <w:tcW w:w="1276" w:type="dxa"/>
            <w:shd w:val="clear" w:color="auto" w:fill="auto"/>
          </w:tcPr>
          <w:p w14:paraId="4207125E" w14:textId="77777777" w:rsidR="00F54EDF" w:rsidRPr="000618F6" w:rsidRDefault="0051644E" w:rsidP="0013365C">
            <w:pPr>
              <w:ind w:left="0"/>
              <w:rPr>
                <w:rFonts w:cs="Arial"/>
                <w:sz w:val="20"/>
              </w:rPr>
            </w:pPr>
            <w:r w:rsidRPr="000618F6">
              <w:rPr>
                <w:rFonts w:cs="Arial"/>
                <w:sz w:val="20"/>
              </w:rPr>
              <w:t>1.4</w:t>
            </w:r>
          </w:p>
        </w:tc>
        <w:tc>
          <w:tcPr>
            <w:tcW w:w="1418" w:type="dxa"/>
            <w:shd w:val="clear" w:color="auto" w:fill="auto"/>
          </w:tcPr>
          <w:p w14:paraId="245872CC" w14:textId="77777777" w:rsidR="00F54EDF" w:rsidRPr="000618F6" w:rsidRDefault="0051644E" w:rsidP="0013365C">
            <w:pPr>
              <w:ind w:left="0"/>
              <w:rPr>
                <w:rFonts w:cs="Arial"/>
                <w:sz w:val="20"/>
              </w:rPr>
            </w:pPr>
            <w:r w:rsidRPr="000618F6">
              <w:rPr>
                <w:rFonts w:cs="Arial"/>
                <w:sz w:val="20"/>
              </w:rPr>
              <w:t>01-01-2009</w:t>
            </w:r>
          </w:p>
        </w:tc>
        <w:tc>
          <w:tcPr>
            <w:tcW w:w="1275" w:type="dxa"/>
            <w:shd w:val="clear" w:color="auto" w:fill="auto"/>
          </w:tcPr>
          <w:p w14:paraId="7038BCFF" w14:textId="77777777" w:rsidR="00F54EDF" w:rsidRPr="000618F6" w:rsidRDefault="00F54EDF" w:rsidP="0013365C">
            <w:pPr>
              <w:ind w:left="0"/>
              <w:rPr>
                <w:rFonts w:cs="Arial"/>
                <w:sz w:val="20"/>
              </w:rPr>
            </w:pPr>
          </w:p>
        </w:tc>
        <w:tc>
          <w:tcPr>
            <w:tcW w:w="1510" w:type="dxa"/>
            <w:shd w:val="clear" w:color="auto" w:fill="auto"/>
          </w:tcPr>
          <w:p w14:paraId="4BB76804" w14:textId="77777777" w:rsidR="00F54EDF" w:rsidRPr="000618F6" w:rsidRDefault="00F54EDF" w:rsidP="0013365C">
            <w:pPr>
              <w:ind w:left="0"/>
              <w:rPr>
                <w:rFonts w:cs="Arial"/>
                <w:sz w:val="20"/>
              </w:rPr>
            </w:pPr>
          </w:p>
        </w:tc>
      </w:tr>
      <w:tr w:rsidR="0051644E" w:rsidRPr="000618F6" w14:paraId="6B96E360" w14:textId="77777777" w:rsidTr="0013365C">
        <w:tc>
          <w:tcPr>
            <w:tcW w:w="3969" w:type="dxa"/>
            <w:shd w:val="clear" w:color="auto" w:fill="auto"/>
          </w:tcPr>
          <w:p w14:paraId="5F76CDB2" w14:textId="77777777" w:rsidR="0051644E" w:rsidRPr="000618F6" w:rsidRDefault="00DB353C" w:rsidP="0013365C">
            <w:pPr>
              <w:ind w:left="0"/>
              <w:rPr>
                <w:rFonts w:cs="Arial"/>
                <w:sz w:val="20"/>
              </w:rPr>
            </w:pPr>
            <w:r w:rsidRPr="000618F6">
              <w:rPr>
                <w:rFonts w:cs="Arial"/>
                <w:sz w:val="20"/>
              </w:rPr>
              <w:t>xmlTonen</w:t>
            </w:r>
          </w:p>
        </w:tc>
        <w:tc>
          <w:tcPr>
            <w:tcW w:w="1276" w:type="dxa"/>
            <w:shd w:val="clear" w:color="auto" w:fill="auto"/>
          </w:tcPr>
          <w:p w14:paraId="6BBE0319" w14:textId="77777777" w:rsidR="0051644E" w:rsidRPr="000618F6" w:rsidRDefault="00DB353C" w:rsidP="0013365C">
            <w:pPr>
              <w:ind w:left="0"/>
              <w:rPr>
                <w:rFonts w:cs="Arial"/>
                <w:sz w:val="20"/>
              </w:rPr>
            </w:pPr>
            <w:r w:rsidRPr="000618F6">
              <w:rPr>
                <w:rFonts w:cs="Arial"/>
                <w:sz w:val="20"/>
              </w:rPr>
              <w:t>1.4</w:t>
            </w:r>
          </w:p>
        </w:tc>
        <w:tc>
          <w:tcPr>
            <w:tcW w:w="1418" w:type="dxa"/>
            <w:shd w:val="clear" w:color="auto" w:fill="auto"/>
          </w:tcPr>
          <w:p w14:paraId="7389C353" w14:textId="77777777" w:rsidR="0051644E" w:rsidRPr="000618F6" w:rsidRDefault="00DB353C" w:rsidP="0013365C">
            <w:pPr>
              <w:ind w:left="0"/>
              <w:rPr>
                <w:rFonts w:cs="Arial"/>
                <w:sz w:val="20"/>
              </w:rPr>
            </w:pPr>
            <w:r w:rsidRPr="000618F6">
              <w:rPr>
                <w:rFonts w:cs="Arial"/>
                <w:sz w:val="20"/>
              </w:rPr>
              <w:t>01-01-2009</w:t>
            </w:r>
          </w:p>
        </w:tc>
        <w:tc>
          <w:tcPr>
            <w:tcW w:w="1275" w:type="dxa"/>
            <w:shd w:val="clear" w:color="auto" w:fill="auto"/>
          </w:tcPr>
          <w:p w14:paraId="07174111" w14:textId="77777777" w:rsidR="0051644E" w:rsidRPr="000618F6" w:rsidRDefault="0051644E" w:rsidP="0013365C">
            <w:pPr>
              <w:ind w:left="0"/>
              <w:rPr>
                <w:rFonts w:cs="Arial"/>
                <w:sz w:val="20"/>
              </w:rPr>
            </w:pPr>
          </w:p>
        </w:tc>
        <w:tc>
          <w:tcPr>
            <w:tcW w:w="1510" w:type="dxa"/>
            <w:shd w:val="clear" w:color="auto" w:fill="auto"/>
          </w:tcPr>
          <w:p w14:paraId="2227CAAC" w14:textId="77777777" w:rsidR="0051644E" w:rsidRPr="000618F6" w:rsidRDefault="0051644E" w:rsidP="0013365C">
            <w:pPr>
              <w:ind w:left="0"/>
              <w:rPr>
                <w:rFonts w:cs="Arial"/>
                <w:sz w:val="20"/>
              </w:rPr>
            </w:pPr>
          </w:p>
        </w:tc>
      </w:tr>
      <w:tr w:rsidR="00DB353C" w:rsidRPr="000618F6" w14:paraId="2EBB89EE" w14:textId="77777777" w:rsidTr="0013365C">
        <w:tc>
          <w:tcPr>
            <w:tcW w:w="3969" w:type="dxa"/>
            <w:shd w:val="clear" w:color="auto" w:fill="auto"/>
          </w:tcPr>
          <w:p w14:paraId="169DD13D" w14:textId="77777777" w:rsidR="00DB353C" w:rsidRPr="000618F6" w:rsidRDefault="007F646F" w:rsidP="0013365C">
            <w:pPr>
              <w:ind w:left="0"/>
              <w:rPr>
                <w:rFonts w:cs="Arial"/>
                <w:sz w:val="20"/>
              </w:rPr>
            </w:pPr>
            <w:r w:rsidRPr="000618F6">
              <w:rPr>
                <w:rFonts w:cs="Arial"/>
                <w:sz w:val="20"/>
              </w:rPr>
              <w:t>srcVersie</w:t>
            </w:r>
          </w:p>
        </w:tc>
        <w:tc>
          <w:tcPr>
            <w:tcW w:w="1276" w:type="dxa"/>
            <w:shd w:val="clear" w:color="auto" w:fill="auto"/>
          </w:tcPr>
          <w:p w14:paraId="3F70D246" w14:textId="77777777" w:rsidR="00DB353C" w:rsidRPr="000618F6" w:rsidRDefault="007F646F" w:rsidP="0013365C">
            <w:pPr>
              <w:ind w:left="0"/>
              <w:rPr>
                <w:rFonts w:cs="Arial"/>
                <w:sz w:val="20"/>
              </w:rPr>
            </w:pPr>
            <w:r w:rsidRPr="000618F6">
              <w:rPr>
                <w:rFonts w:cs="Arial"/>
                <w:sz w:val="20"/>
              </w:rPr>
              <w:t>1.9</w:t>
            </w:r>
          </w:p>
        </w:tc>
        <w:tc>
          <w:tcPr>
            <w:tcW w:w="1418" w:type="dxa"/>
            <w:shd w:val="clear" w:color="auto" w:fill="auto"/>
          </w:tcPr>
          <w:p w14:paraId="663F9B59" w14:textId="77777777" w:rsidR="00DB353C" w:rsidRPr="000618F6" w:rsidRDefault="007F646F" w:rsidP="0013365C">
            <w:pPr>
              <w:ind w:left="0"/>
              <w:rPr>
                <w:rFonts w:cs="Arial"/>
                <w:sz w:val="20"/>
              </w:rPr>
            </w:pPr>
            <w:r w:rsidRPr="000618F6">
              <w:rPr>
                <w:rFonts w:cs="Arial"/>
                <w:sz w:val="20"/>
              </w:rPr>
              <w:t>01-07-2011</w:t>
            </w:r>
          </w:p>
        </w:tc>
        <w:tc>
          <w:tcPr>
            <w:tcW w:w="1275" w:type="dxa"/>
            <w:shd w:val="clear" w:color="auto" w:fill="auto"/>
          </w:tcPr>
          <w:p w14:paraId="31378FF5" w14:textId="77777777" w:rsidR="00DB353C" w:rsidRPr="000618F6" w:rsidRDefault="00DB353C" w:rsidP="0013365C">
            <w:pPr>
              <w:ind w:left="0"/>
              <w:rPr>
                <w:rFonts w:cs="Arial"/>
                <w:sz w:val="20"/>
              </w:rPr>
            </w:pPr>
          </w:p>
        </w:tc>
        <w:tc>
          <w:tcPr>
            <w:tcW w:w="1510" w:type="dxa"/>
            <w:shd w:val="clear" w:color="auto" w:fill="auto"/>
          </w:tcPr>
          <w:p w14:paraId="3B9A6FB0" w14:textId="77777777" w:rsidR="00DB353C" w:rsidRPr="000618F6" w:rsidRDefault="00DB353C" w:rsidP="0013365C">
            <w:pPr>
              <w:ind w:left="0"/>
              <w:rPr>
                <w:rFonts w:cs="Arial"/>
                <w:sz w:val="20"/>
              </w:rPr>
            </w:pPr>
          </w:p>
        </w:tc>
      </w:tr>
      <w:tr w:rsidR="007F646F" w:rsidRPr="000618F6" w14:paraId="14204204" w14:textId="77777777" w:rsidTr="0013365C">
        <w:tc>
          <w:tcPr>
            <w:tcW w:w="3969" w:type="dxa"/>
            <w:shd w:val="clear" w:color="auto" w:fill="auto"/>
          </w:tcPr>
          <w:p w14:paraId="6BA744E0" w14:textId="77777777" w:rsidR="007F646F" w:rsidRPr="000618F6" w:rsidRDefault="007F646F" w:rsidP="0013365C">
            <w:pPr>
              <w:ind w:left="0"/>
              <w:rPr>
                <w:rFonts w:cs="Arial"/>
                <w:sz w:val="20"/>
              </w:rPr>
            </w:pPr>
            <w:r w:rsidRPr="000618F6">
              <w:rPr>
                <w:rFonts w:cs="Arial"/>
                <w:sz w:val="20"/>
              </w:rPr>
              <w:t>srcRelease</w:t>
            </w:r>
          </w:p>
        </w:tc>
        <w:tc>
          <w:tcPr>
            <w:tcW w:w="1276" w:type="dxa"/>
            <w:shd w:val="clear" w:color="auto" w:fill="auto"/>
          </w:tcPr>
          <w:p w14:paraId="0B0A4847" w14:textId="77777777" w:rsidR="007F646F" w:rsidRPr="000618F6" w:rsidRDefault="007F646F" w:rsidP="0013365C">
            <w:pPr>
              <w:ind w:left="0"/>
              <w:rPr>
                <w:rFonts w:cs="Arial"/>
                <w:sz w:val="20"/>
              </w:rPr>
            </w:pPr>
            <w:r w:rsidRPr="000618F6">
              <w:rPr>
                <w:rFonts w:cs="Arial"/>
                <w:sz w:val="20"/>
              </w:rPr>
              <w:t>1.9</w:t>
            </w:r>
          </w:p>
        </w:tc>
        <w:tc>
          <w:tcPr>
            <w:tcW w:w="1418" w:type="dxa"/>
            <w:shd w:val="clear" w:color="auto" w:fill="auto"/>
          </w:tcPr>
          <w:p w14:paraId="24838BDC" w14:textId="77777777" w:rsidR="007F646F" w:rsidRPr="000618F6" w:rsidRDefault="007F646F" w:rsidP="0013365C">
            <w:pPr>
              <w:ind w:left="0"/>
              <w:rPr>
                <w:rFonts w:cs="Arial"/>
                <w:sz w:val="20"/>
              </w:rPr>
            </w:pPr>
            <w:r w:rsidRPr="000618F6">
              <w:rPr>
                <w:rFonts w:cs="Arial"/>
                <w:sz w:val="20"/>
              </w:rPr>
              <w:t>01-07-2011</w:t>
            </w:r>
          </w:p>
        </w:tc>
        <w:tc>
          <w:tcPr>
            <w:tcW w:w="1275" w:type="dxa"/>
            <w:shd w:val="clear" w:color="auto" w:fill="auto"/>
          </w:tcPr>
          <w:p w14:paraId="65993602" w14:textId="77777777" w:rsidR="007F646F" w:rsidRPr="000618F6" w:rsidRDefault="007F646F" w:rsidP="0013365C">
            <w:pPr>
              <w:ind w:left="0"/>
              <w:rPr>
                <w:rFonts w:cs="Arial"/>
                <w:sz w:val="20"/>
              </w:rPr>
            </w:pPr>
          </w:p>
        </w:tc>
        <w:tc>
          <w:tcPr>
            <w:tcW w:w="1510" w:type="dxa"/>
            <w:shd w:val="clear" w:color="auto" w:fill="auto"/>
          </w:tcPr>
          <w:p w14:paraId="41B9E8AE" w14:textId="77777777" w:rsidR="007F646F" w:rsidRPr="000618F6" w:rsidRDefault="007F646F" w:rsidP="0013365C">
            <w:pPr>
              <w:ind w:left="0"/>
              <w:rPr>
                <w:rFonts w:cs="Arial"/>
                <w:sz w:val="20"/>
              </w:rPr>
            </w:pPr>
          </w:p>
        </w:tc>
      </w:tr>
    </w:tbl>
    <w:p w14:paraId="34914F06" w14:textId="77777777" w:rsidR="006D300F" w:rsidRPr="000618F6" w:rsidRDefault="006D300F" w:rsidP="006D300F"/>
    <w:p w14:paraId="45915C2A" w14:textId="77777777" w:rsidR="003E3B3A" w:rsidRPr="000618F6" w:rsidRDefault="003E3B3A" w:rsidP="006D300F"/>
    <w:p w14:paraId="74899FEE" w14:textId="77777777" w:rsidR="006D300F" w:rsidRPr="000618F6" w:rsidRDefault="00862A61" w:rsidP="00AC2AAD">
      <w:pPr>
        <w:pStyle w:val="Heading3"/>
        <w:rPr>
          <w:lang w:val="nl-NL"/>
        </w:rPr>
      </w:pPr>
      <w:bookmarkStart w:id="562" w:name="_Toc63778796"/>
      <w:r w:rsidRPr="000618F6">
        <w:rPr>
          <w:lang w:val="nl-NL"/>
        </w:rPr>
        <w:t>xslNaam</w:t>
      </w:r>
      <w:bookmarkEnd w:id="562"/>
    </w:p>
    <w:p w14:paraId="5EC96425" w14:textId="77777777" w:rsidR="00536364" w:rsidRPr="000618F6" w:rsidRDefault="00536364" w:rsidP="006D300F">
      <w:r w:rsidRPr="000618F6">
        <w:t>De verwijzing naar de stylesheet om de VTLB Berekening te tonen. Dit kan een bestand zijn op het windowssysteem of een verwijzing naar een stylesheet op een andere lokatie. Voorbeelden:</w:t>
      </w:r>
    </w:p>
    <w:p w14:paraId="6F13D4DA" w14:textId="77777777" w:rsidR="00536364" w:rsidRPr="009A5CCC" w:rsidRDefault="00536364" w:rsidP="00536364">
      <w:pPr>
        <w:numPr>
          <w:ilvl w:val="0"/>
          <w:numId w:val="17"/>
        </w:numPr>
        <w:rPr>
          <w:sz w:val="20"/>
          <w:lang w:val="en-US"/>
        </w:rPr>
      </w:pPr>
      <w:r w:rsidRPr="009A5CCC">
        <w:rPr>
          <w:sz w:val="20"/>
          <w:lang w:val="en-US"/>
        </w:rPr>
        <w:t>c:\Program Files\VTLB Calculator\januari 2009\VTLBCalculator 1.4.1.xsl</w:t>
      </w:r>
    </w:p>
    <w:p w14:paraId="66D9A13C" w14:textId="77777777" w:rsidR="00536364" w:rsidRPr="009A5CCC" w:rsidRDefault="00536364" w:rsidP="00536364">
      <w:pPr>
        <w:numPr>
          <w:ilvl w:val="0"/>
          <w:numId w:val="17"/>
        </w:numPr>
        <w:rPr>
          <w:sz w:val="20"/>
          <w:lang w:val="en-US"/>
        </w:rPr>
      </w:pPr>
      <w:r w:rsidRPr="009A5CCC">
        <w:rPr>
          <w:sz w:val="20"/>
          <w:lang w:val="en-US"/>
        </w:rPr>
        <w:t>http://www.kredit.nl/download/VTLB/VTLBStylesheet.xsl</w:t>
      </w:r>
    </w:p>
    <w:p w14:paraId="460B6652" w14:textId="77777777" w:rsidR="00536364" w:rsidRPr="009A5CCC" w:rsidRDefault="00536364" w:rsidP="006D300F">
      <w:pPr>
        <w:rPr>
          <w:lang w:val="en-US"/>
        </w:rPr>
      </w:pPr>
    </w:p>
    <w:p w14:paraId="3E61245E" w14:textId="77777777" w:rsidR="006D300F" w:rsidRPr="009A5CCC" w:rsidRDefault="00536364" w:rsidP="006D300F">
      <w:pPr>
        <w:rPr>
          <w:lang w:val="en-US"/>
        </w:rPr>
      </w:pPr>
      <w:r w:rsidRPr="009A5CCC">
        <w:rPr>
          <w:lang w:val="en-US"/>
        </w:rPr>
        <w:t xml:space="preserve"> </w:t>
      </w:r>
    </w:p>
    <w:p w14:paraId="2FBCF60D" w14:textId="77777777" w:rsidR="006D300F" w:rsidRPr="000618F6" w:rsidRDefault="006D300F" w:rsidP="006D300F">
      <w:r w:rsidRPr="000618F6">
        <w:t>Veldtype</w:t>
      </w:r>
      <w:r w:rsidRPr="000618F6">
        <w:tab/>
      </w:r>
      <w:r w:rsidRPr="000618F6">
        <w:tab/>
      </w:r>
      <w:r w:rsidRPr="000618F6">
        <w:tab/>
      </w:r>
      <w:r w:rsidRPr="000618F6">
        <w:tab/>
      </w:r>
      <w:r w:rsidR="0051644E" w:rsidRPr="000618F6">
        <w:t>BSTR</w:t>
      </w:r>
    </w:p>
    <w:p w14:paraId="7F382AA2" w14:textId="77777777" w:rsidR="006D300F" w:rsidRPr="000618F6" w:rsidRDefault="006D300F" w:rsidP="006D300F">
      <w:r w:rsidRPr="000618F6">
        <w:t>Formaat</w:t>
      </w:r>
      <w:r w:rsidRPr="000618F6">
        <w:tab/>
      </w:r>
      <w:r w:rsidRPr="000618F6">
        <w:tab/>
      </w:r>
      <w:r w:rsidRPr="000618F6">
        <w:tab/>
      </w:r>
      <w:r w:rsidRPr="000618F6">
        <w:tab/>
      </w:r>
      <w:r w:rsidR="00EF26CD" w:rsidRPr="000618F6">
        <w:t>Tekst</w:t>
      </w:r>
    </w:p>
    <w:p w14:paraId="28C887DB" w14:textId="77777777" w:rsidR="006D300F" w:rsidRPr="000618F6" w:rsidRDefault="006D300F" w:rsidP="006D300F">
      <w:r w:rsidRPr="000618F6">
        <w:t>Standaardwaarde</w:t>
      </w:r>
      <w:r w:rsidRPr="000618F6">
        <w:tab/>
      </w:r>
      <w:r w:rsidRPr="000618F6">
        <w:tab/>
      </w:r>
      <w:r w:rsidR="00536364" w:rsidRPr="000618F6">
        <w:t>‘’</w:t>
      </w:r>
    </w:p>
    <w:p w14:paraId="3010B1E7" w14:textId="77777777" w:rsidR="006D300F" w:rsidRPr="000618F6" w:rsidRDefault="006D300F" w:rsidP="006D300F">
      <w:r w:rsidRPr="000618F6">
        <w:t>Toegevoegd in</w:t>
      </w:r>
      <w:r w:rsidRPr="000618F6">
        <w:tab/>
      </w:r>
      <w:r w:rsidRPr="000618F6">
        <w:tab/>
      </w:r>
      <w:r w:rsidRPr="000618F6">
        <w:tab/>
        <w:t>1.</w:t>
      </w:r>
      <w:r w:rsidR="00536364" w:rsidRPr="000618F6">
        <w:t>4</w:t>
      </w:r>
    </w:p>
    <w:p w14:paraId="0B85C07D" w14:textId="77777777" w:rsidR="006D300F" w:rsidRPr="000618F6" w:rsidRDefault="006D300F" w:rsidP="006D300F">
      <w:r w:rsidRPr="000618F6">
        <w:t>Eerste berekeningsversie</w:t>
      </w:r>
      <w:r w:rsidRPr="000618F6">
        <w:tab/>
        <w:t>01-0</w:t>
      </w:r>
      <w:r w:rsidR="00536364" w:rsidRPr="000618F6">
        <w:t>1-2009</w:t>
      </w:r>
    </w:p>
    <w:p w14:paraId="25363F86" w14:textId="77777777" w:rsidR="006D300F" w:rsidRPr="000618F6" w:rsidRDefault="006D300F" w:rsidP="006D300F">
      <w:r w:rsidRPr="000618F6">
        <w:t>Laatste berekeningsversie</w:t>
      </w:r>
      <w:r w:rsidRPr="000618F6">
        <w:tab/>
      </w:r>
      <w:r w:rsidRPr="000618F6">
        <w:rPr>
          <w:i/>
        </w:rPr>
        <w:t>n.v.t.</w:t>
      </w:r>
    </w:p>
    <w:p w14:paraId="2D2FAF6E" w14:textId="77777777" w:rsidR="00862A61" w:rsidRPr="000618F6" w:rsidRDefault="006D300F" w:rsidP="00862A61">
      <w:r w:rsidRPr="000618F6">
        <w:t>Verwijderd in</w:t>
      </w:r>
      <w:r w:rsidRPr="000618F6">
        <w:tab/>
      </w:r>
      <w:r w:rsidRPr="000618F6">
        <w:tab/>
      </w:r>
      <w:r w:rsidRPr="000618F6">
        <w:tab/>
      </w:r>
      <w:r w:rsidRPr="000618F6">
        <w:rPr>
          <w:i/>
        </w:rPr>
        <w:t>n.v.t</w:t>
      </w:r>
    </w:p>
    <w:p w14:paraId="1969C7D6" w14:textId="77777777" w:rsidR="00862A61" w:rsidRPr="000618F6" w:rsidRDefault="00862A61" w:rsidP="00AC2AAD">
      <w:pPr>
        <w:pStyle w:val="Heading3"/>
        <w:rPr>
          <w:lang w:val="nl-NL"/>
        </w:rPr>
      </w:pPr>
      <w:bookmarkStart w:id="563" w:name="_Toc63778797"/>
      <w:r w:rsidRPr="000618F6">
        <w:rPr>
          <w:lang w:val="nl-NL"/>
        </w:rPr>
        <w:t>schNaam</w:t>
      </w:r>
      <w:bookmarkEnd w:id="563"/>
    </w:p>
    <w:p w14:paraId="0A240B0D" w14:textId="77777777" w:rsidR="00536364" w:rsidRPr="000618F6" w:rsidRDefault="00A95ADA" w:rsidP="00536364">
      <w:r w:rsidRPr="000618F6">
        <w:t>Naam van de schuldenaar</w:t>
      </w:r>
      <w:r w:rsidR="007245F7" w:rsidRPr="000618F6">
        <w:t xml:space="preserve"> welke op de berekening </w:t>
      </w:r>
      <w:r w:rsidRPr="000618F6">
        <w:t xml:space="preserve">moet </w:t>
      </w:r>
      <w:r w:rsidR="00961698" w:rsidRPr="000618F6">
        <w:t>komen</w:t>
      </w:r>
      <w:r w:rsidRPr="000618F6">
        <w:t>.</w:t>
      </w:r>
    </w:p>
    <w:p w14:paraId="23C8AEF1" w14:textId="77777777" w:rsidR="00A95ADA" w:rsidRPr="000618F6" w:rsidRDefault="00A95ADA" w:rsidP="00536364"/>
    <w:p w14:paraId="64EC1663" w14:textId="77777777" w:rsidR="00536364" w:rsidRPr="000618F6" w:rsidRDefault="00536364" w:rsidP="00536364">
      <w:r w:rsidRPr="000618F6">
        <w:t>Veldtype</w:t>
      </w:r>
      <w:r w:rsidRPr="000618F6">
        <w:tab/>
      </w:r>
      <w:r w:rsidRPr="000618F6">
        <w:tab/>
      </w:r>
      <w:r w:rsidRPr="000618F6">
        <w:tab/>
      </w:r>
      <w:r w:rsidRPr="000618F6">
        <w:tab/>
      </w:r>
      <w:r w:rsidR="0051644E" w:rsidRPr="000618F6">
        <w:t>BSTR</w:t>
      </w:r>
    </w:p>
    <w:p w14:paraId="5023AEB4" w14:textId="77777777" w:rsidR="00536364" w:rsidRPr="000618F6" w:rsidRDefault="00536364" w:rsidP="00536364">
      <w:r w:rsidRPr="000618F6">
        <w:t>Formaat</w:t>
      </w:r>
      <w:r w:rsidRPr="000618F6">
        <w:tab/>
      </w:r>
      <w:r w:rsidRPr="000618F6">
        <w:tab/>
      </w:r>
      <w:r w:rsidRPr="000618F6">
        <w:tab/>
      </w:r>
      <w:r w:rsidRPr="000618F6">
        <w:tab/>
      </w:r>
      <w:r w:rsidR="00EF26CD" w:rsidRPr="000618F6">
        <w:t>Tekst</w:t>
      </w:r>
    </w:p>
    <w:p w14:paraId="03F207F6" w14:textId="77777777" w:rsidR="00536364" w:rsidRPr="000618F6" w:rsidRDefault="00536364" w:rsidP="00536364">
      <w:r w:rsidRPr="000618F6">
        <w:t>Standaardwaarde</w:t>
      </w:r>
      <w:r w:rsidRPr="000618F6">
        <w:tab/>
      </w:r>
      <w:r w:rsidRPr="000618F6">
        <w:tab/>
        <w:t>‘’</w:t>
      </w:r>
    </w:p>
    <w:p w14:paraId="7728104D" w14:textId="77777777" w:rsidR="00536364" w:rsidRPr="000618F6" w:rsidRDefault="00536364" w:rsidP="00536364">
      <w:r w:rsidRPr="000618F6">
        <w:t>Toegevoegd in</w:t>
      </w:r>
      <w:r w:rsidRPr="000618F6">
        <w:tab/>
      </w:r>
      <w:r w:rsidRPr="000618F6">
        <w:tab/>
      </w:r>
      <w:r w:rsidRPr="000618F6">
        <w:tab/>
        <w:t>1.4</w:t>
      </w:r>
    </w:p>
    <w:p w14:paraId="5706530E" w14:textId="77777777" w:rsidR="00536364" w:rsidRPr="000618F6" w:rsidRDefault="00536364" w:rsidP="00536364">
      <w:r w:rsidRPr="000618F6">
        <w:t>Eerste berekeningsversie</w:t>
      </w:r>
      <w:r w:rsidRPr="000618F6">
        <w:tab/>
        <w:t>01-01-2009</w:t>
      </w:r>
    </w:p>
    <w:p w14:paraId="28AD2E4F" w14:textId="77777777" w:rsidR="00536364" w:rsidRPr="000618F6" w:rsidRDefault="00536364" w:rsidP="00536364">
      <w:r w:rsidRPr="000618F6">
        <w:t>Laatste berekeningsversie</w:t>
      </w:r>
      <w:r w:rsidRPr="000618F6">
        <w:tab/>
      </w:r>
      <w:r w:rsidRPr="000618F6">
        <w:rPr>
          <w:i/>
        </w:rPr>
        <w:t>n.v.t.</w:t>
      </w:r>
    </w:p>
    <w:p w14:paraId="16D64798" w14:textId="77777777" w:rsidR="00536364" w:rsidRPr="000618F6" w:rsidRDefault="00536364" w:rsidP="00536364">
      <w:r w:rsidRPr="000618F6">
        <w:t>Verwijderd in</w:t>
      </w:r>
      <w:r w:rsidRPr="000618F6">
        <w:tab/>
      </w:r>
      <w:r w:rsidRPr="000618F6">
        <w:tab/>
      </w:r>
      <w:r w:rsidRPr="000618F6">
        <w:tab/>
      </w:r>
      <w:r w:rsidRPr="000618F6">
        <w:rPr>
          <w:i/>
        </w:rPr>
        <w:t>n.v.t</w:t>
      </w:r>
    </w:p>
    <w:p w14:paraId="35856338" w14:textId="77777777" w:rsidR="00862A61" w:rsidRPr="000618F6" w:rsidRDefault="00862A61" w:rsidP="00AC2AAD">
      <w:pPr>
        <w:pStyle w:val="Heading3"/>
        <w:rPr>
          <w:lang w:val="nl-NL"/>
        </w:rPr>
      </w:pPr>
      <w:bookmarkStart w:id="564" w:name="_Toc63778798"/>
      <w:r w:rsidRPr="000618F6">
        <w:rPr>
          <w:lang w:val="nl-NL"/>
        </w:rPr>
        <w:t>schInsolventieNr</w:t>
      </w:r>
      <w:bookmarkEnd w:id="564"/>
    </w:p>
    <w:p w14:paraId="593C1C61" w14:textId="77777777" w:rsidR="00536364" w:rsidRPr="000618F6" w:rsidRDefault="00A95ADA" w:rsidP="00862A61">
      <w:r w:rsidRPr="000618F6">
        <w:t>Insolventienummer</w:t>
      </w:r>
      <w:r w:rsidR="007245F7" w:rsidRPr="000618F6">
        <w:t xml:space="preserve"> dat bij de schuldenaar </w:t>
      </w:r>
      <w:r w:rsidR="00961698" w:rsidRPr="000618F6">
        <w:t xml:space="preserve">op de berekening </w:t>
      </w:r>
      <w:r w:rsidRPr="000618F6">
        <w:t xml:space="preserve">moet </w:t>
      </w:r>
      <w:r w:rsidR="00961698" w:rsidRPr="000618F6">
        <w:t>komen</w:t>
      </w:r>
      <w:r w:rsidRPr="000618F6">
        <w:t>.</w:t>
      </w:r>
    </w:p>
    <w:p w14:paraId="7219A88D" w14:textId="77777777" w:rsidR="00A95ADA" w:rsidRPr="000618F6" w:rsidRDefault="00A95ADA" w:rsidP="00862A61"/>
    <w:p w14:paraId="5D6417F7" w14:textId="77777777" w:rsidR="00536364" w:rsidRPr="000618F6" w:rsidRDefault="00536364" w:rsidP="00536364">
      <w:r w:rsidRPr="000618F6">
        <w:t>Veldtype</w:t>
      </w:r>
      <w:r w:rsidRPr="000618F6">
        <w:tab/>
      </w:r>
      <w:r w:rsidRPr="000618F6">
        <w:tab/>
      </w:r>
      <w:r w:rsidRPr="000618F6">
        <w:tab/>
      </w:r>
      <w:r w:rsidRPr="000618F6">
        <w:tab/>
      </w:r>
      <w:r w:rsidR="0051644E" w:rsidRPr="000618F6">
        <w:t>BSTR</w:t>
      </w:r>
    </w:p>
    <w:p w14:paraId="63F84A8D" w14:textId="77777777" w:rsidR="00536364" w:rsidRPr="000618F6" w:rsidRDefault="00536364" w:rsidP="00536364">
      <w:r w:rsidRPr="000618F6">
        <w:t>Formaat</w:t>
      </w:r>
      <w:r w:rsidRPr="000618F6">
        <w:tab/>
      </w:r>
      <w:r w:rsidRPr="000618F6">
        <w:tab/>
      </w:r>
      <w:r w:rsidRPr="000618F6">
        <w:tab/>
      </w:r>
      <w:r w:rsidRPr="000618F6">
        <w:tab/>
      </w:r>
      <w:r w:rsidR="00EF26CD" w:rsidRPr="000618F6">
        <w:t>Tekst</w:t>
      </w:r>
    </w:p>
    <w:p w14:paraId="4750EBAC" w14:textId="77777777" w:rsidR="00536364" w:rsidRPr="000618F6" w:rsidRDefault="00536364" w:rsidP="00536364">
      <w:r w:rsidRPr="000618F6">
        <w:t>Standaardwaarde</w:t>
      </w:r>
      <w:r w:rsidRPr="000618F6">
        <w:tab/>
      </w:r>
      <w:r w:rsidRPr="000618F6">
        <w:tab/>
        <w:t>‘’</w:t>
      </w:r>
    </w:p>
    <w:p w14:paraId="066E0745" w14:textId="77777777" w:rsidR="00536364" w:rsidRPr="000618F6" w:rsidRDefault="00536364" w:rsidP="00536364">
      <w:r w:rsidRPr="000618F6">
        <w:t>Toegevoegd in</w:t>
      </w:r>
      <w:r w:rsidRPr="000618F6">
        <w:tab/>
      </w:r>
      <w:r w:rsidRPr="000618F6">
        <w:tab/>
      </w:r>
      <w:r w:rsidRPr="000618F6">
        <w:tab/>
        <w:t>1.4</w:t>
      </w:r>
    </w:p>
    <w:p w14:paraId="4619971E" w14:textId="77777777" w:rsidR="00536364" w:rsidRPr="000618F6" w:rsidRDefault="00536364" w:rsidP="00536364">
      <w:r w:rsidRPr="000618F6">
        <w:t>Eerste berekeningsversie</w:t>
      </w:r>
      <w:r w:rsidRPr="000618F6">
        <w:tab/>
        <w:t>01-01-2009</w:t>
      </w:r>
    </w:p>
    <w:p w14:paraId="5EC72473" w14:textId="77777777" w:rsidR="00536364" w:rsidRPr="000618F6" w:rsidRDefault="00536364" w:rsidP="00536364">
      <w:r w:rsidRPr="000618F6">
        <w:lastRenderedPageBreak/>
        <w:t>Laatste berekeningsversie</w:t>
      </w:r>
      <w:r w:rsidRPr="000618F6">
        <w:tab/>
      </w:r>
      <w:r w:rsidRPr="000618F6">
        <w:rPr>
          <w:i/>
        </w:rPr>
        <w:t>n.v.t.</w:t>
      </w:r>
    </w:p>
    <w:p w14:paraId="18CE45B8" w14:textId="77777777" w:rsidR="00536364" w:rsidRPr="000618F6" w:rsidRDefault="00536364" w:rsidP="00536364">
      <w:r w:rsidRPr="000618F6">
        <w:t>Verwijderd in</w:t>
      </w:r>
      <w:r w:rsidRPr="000618F6">
        <w:tab/>
      </w:r>
      <w:r w:rsidRPr="000618F6">
        <w:tab/>
      </w:r>
      <w:r w:rsidRPr="000618F6">
        <w:tab/>
      </w:r>
      <w:r w:rsidRPr="000618F6">
        <w:rPr>
          <w:i/>
        </w:rPr>
        <w:t>n.v.t</w:t>
      </w:r>
    </w:p>
    <w:p w14:paraId="3C555393" w14:textId="77777777" w:rsidR="00862A61" w:rsidRPr="000618F6" w:rsidRDefault="00862A61" w:rsidP="00AC2AAD">
      <w:pPr>
        <w:pStyle w:val="Heading3"/>
        <w:rPr>
          <w:lang w:val="nl-NL"/>
        </w:rPr>
      </w:pPr>
      <w:bookmarkStart w:id="565" w:name="_Toc63778799"/>
      <w:r w:rsidRPr="000618F6">
        <w:rPr>
          <w:lang w:val="nl-NL"/>
        </w:rPr>
        <w:t>schDatumToepWsnp</w:t>
      </w:r>
      <w:bookmarkEnd w:id="565"/>
    </w:p>
    <w:p w14:paraId="3073FCEE" w14:textId="77777777" w:rsidR="00536364" w:rsidRPr="000618F6" w:rsidRDefault="00A95ADA" w:rsidP="00862A61">
      <w:r w:rsidRPr="000618F6">
        <w:t>Datum toepassing Wsnp van de schuldenaar.</w:t>
      </w:r>
    </w:p>
    <w:p w14:paraId="6CBAF7B9" w14:textId="77777777" w:rsidR="00A95ADA" w:rsidRPr="000618F6" w:rsidRDefault="00A95ADA" w:rsidP="00862A61"/>
    <w:p w14:paraId="5BBE5610" w14:textId="77777777" w:rsidR="00536364" w:rsidRPr="000618F6" w:rsidRDefault="00536364" w:rsidP="00536364">
      <w:r w:rsidRPr="000618F6">
        <w:t>Veldtype</w:t>
      </w:r>
      <w:r w:rsidRPr="000618F6">
        <w:tab/>
      </w:r>
      <w:r w:rsidRPr="000618F6">
        <w:tab/>
      </w:r>
      <w:r w:rsidRPr="000618F6">
        <w:tab/>
      </w:r>
      <w:r w:rsidRPr="000618F6">
        <w:tab/>
      </w:r>
      <w:r w:rsidR="00A95ADA" w:rsidRPr="000618F6">
        <w:t>TDatum</w:t>
      </w:r>
    </w:p>
    <w:p w14:paraId="2FF88658" w14:textId="77777777" w:rsidR="00536364" w:rsidRPr="000618F6" w:rsidRDefault="00536364" w:rsidP="00536364">
      <w:r w:rsidRPr="000618F6">
        <w:t>Formaat</w:t>
      </w:r>
      <w:r w:rsidRPr="000618F6">
        <w:tab/>
      </w:r>
      <w:r w:rsidRPr="000618F6">
        <w:tab/>
      </w:r>
      <w:r w:rsidRPr="000618F6">
        <w:tab/>
      </w:r>
      <w:r w:rsidRPr="000618F6">
        <w:tab/>
      </w:r>
      <w:r w:rsidR="00A95ADA" w:rsidRPr="000618F6">
        <w:t>jjjjmmdd</w:t>
      </w:r>
    </w:p>
    <w:p w14:paraId="6C46B256" w14:textId="77777777" w:rsidR="00536364" w:rsidRPr="000618F6" w:rsidRDefault="00536364" w:rsidP="00536364">
      <w:r w:rsidRPr="000618F6">
        <w:t>Standaardwaarde</w:t>
      </w:r>
      <w:r w:rsidRPr="000618F6">
        <w:tab/>
      </w:r>
      <w:r w:rsidRPr="000618F6">
        <w:tab/>
      </w:r>
      <w:r w:rsidR="00A95ADA" w:rsidRPr="000618F6">
        <w:t>0</w:t>
      </w:r>
    </w:p>
    <w:p w14:paraId="6F347B4F" w14:textId="77777777" w:rsidR="00536364" w:rsidRPr="000618F6" w:rsidRDefault="00536364" w:rsidP="00536364">
      <w:r w:rsidRPr="000618F6">
        <w:t>Toegevoegd in</w:t>
      </w:r>
      <w:r w:rsidRPr="000618F6">
        <w:tab/>
      </w:r>
      <w:r w:rsidRPr="000618F6">
        <w:tab/>
      </w:r>
      <w:r w:rsidRPr="000618F6">
        <w:tab/>
        <w:t>1.4</w:t>
      </w:r>
    </w:p>
    <w:p w14:paraId="4B6B7F75" w14:textId="77777777" w:rsidR="00536364" w:rsidRPr="000618F6" w:rsidRDefault="00536364" w:rsidP="00536364">
      <w:r w:rsidRPr="000618F6">
        <w:t>Eerste berekeningsversie</w:t>
      </w:r>
      <w:r w:rsidRPr="000618F6">
        <w:tab/>
        <w:t>01-01-2009</w:t>
      </w:r>
    </w:p>
    <w:p w14:paraId="76058BC9" w14:textId="77777777" w:rsidR="00536364" w:rsidRPr="000618F6" w:rsidRDefault="00536364" w:rsidP="00536364">
      <w:r w:rsidRPr="000618F6">
        <w:t>Laatste berekeningsversie</w:t>
      </w:r>
      <w:r w:rsidRPr="000618F6">
        <w:tab/>
      </w:r>
      <w:r w:rsidRPr="000618F6">
        <w:rPr>
          <w:i/>
        </w:rPr>
        <w:t>n.v.t.</w:t>
      </w:r>
    </w:p>
    <w:p w14:paraId="4DD08785" w14:textId="77777777" w:rsidR="00536364" w:rsidRPr="000618F6" w:rsidRDefault="00536364" w:rsidP="00536364">
      <w:r w:rsidRPr="000618F6">
        <w:t>Verwijderd in</w:t>
      </w:r>
      <w:r w:rsidRPr="000618F6">
        <w:tab/>
      </w:r>
      <w:r w:rsidRPr="000618F6">
        <w:tab/>
      </w:r>
      <w:r w:rsidRPr="000618F6">
        <w:tab/>
      </w:r>
      <w:r w:rsidRPr="000618F6">
        <w:rPr>
          <w:i/>
        </w:rPr>
        <w:t>n.v.t</w:t>
      </w:r>
    </w:p>
    <w:p w14:paraId="53EBC990" w14:textId="77777777" w:rsidR="00862A61" w:rsidRPr="000618F6" w:rsidRDefault="00862A61" w:rsidP="00AC2AAD">
      <w:pPr>
        <w:pStyle w:val="Heading3"/>
        <w:rPr>
          <w:lang w:val="nl-NL"/>
        </w:rPr>
      </w:pPr>
      <w:bookmarkStart w:id="566" w:name="_Toc63778800"/>
      <w:r w:rsidRPr="000618F6">
        <w:rPr>
          <w:lang w:val="nl-NL"/>
        </w:rPr>
        <w:t>schToelichting</w:t>
      </w:r>
      <w:bookmarkEnd w:id="566"/>
    </w:p>
    <w:p w14:paraId="17A087C2" w14:textId="77777777" w:rsidR="00536364" w:rsidRPr="000618F6" w:rsidRDefault="00A95ADA" w:rsidP="00862A61">
      <w:r w:rsidRPr="000618F6">
        <w:t>Toelichting overige correctie voor de schuldenaar.</w:t>
      </w:r>
    </w:p>
    <w:p w14:paraId="0484ED47" w14:textId="77777777" w:rsidR="00A95ADA" w:rsidRPr="000618F6" w:rsidRDefault="00A95ADA" w:rsidP="00862A61"/>
    <w:p w14:paraId="7A8F816D"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6E651B1F"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37CE5D16" w14:textId="77777777" w:rsidR="00A95ADA" w:rsidRPr="000618F6" w:rsidRDefault="00A95ADA" w:rsidP="00A95ADA">
      <w:r w:rsidRPr="000618F6">
        <w:t>Standaardwaarde</w:t>
      </w:r>
      <w:r w:rsidRPr="000618F6">
        <w:tab/>
      </w:r>
      <w:r w:rsidRPr="000618F6">
        <w:tab/>
        <w:t>‘’</w:t>
      </w:r>
    </w:p>
    <w:p w14:paraId="02D5F355" w14:textId="77777777" w:rsidR="00A95ADA" w:rsidRPr="000618F6" w:rsidRDefault="00A95ADA" w:rsidP="00A95ADA">
      <w:r w:rsidRPr="000618F6">
        <w:t>Toegevoegd in</w:t>
      </w:r>
      <w:r w:rsidRPr="000618F6">
        <w:tab/>
      </w:r>
      <w:r w:rsidRPr="000618F6">
        <w:tab/>
      </w:r>
      <w:r w:rsidRPr="000618F6">
        <w:tab/>
        <w:t>1.4</w:t>
      </w:r>
    </w:p>
    <w:p w14:paraId="64E4AB4A" w14:textId="77777777" w:rsidR="00A95ADA" w:rsidRPr="000618F6" w:rsidRDefault="00A95ADA" w:rsidP="00A95ADA">
      <w:r w:rsidRPr="000618F6">
        <w:t>Eerste berekeningsversie</w:t>
      </w:r>
      <w:r w:rsidRPr="000618F6">
        <w:tab/>
        <w:t>01-01-2009</w:t>
      </w:r>
    </w:p>
    <w:p w14:paraId="338C248E" w14:textId="77777777" w:rsidR="00A95ADA" w:rsidRPr="000618F6" w:rsidRDefault="00A95ADA" w:rsidP="00A95ADA">
      <w:r w:rsidRPr="000618F6">
        <w:t>Laatste berekeningsversie</w:t>
      </w:r>
      <w:r w:rsidRPr="000618F6">
        <w:tab/>
      </w:r>
      <w:r w:rsidRPr="000618F6">
        <w:rPr>
          <w:i/>
        </w:rPr>
        <w:t>n.v.t.</w:t>
      </w:r>
    </w:p>
    <w:p w14:paraId="226330EE" w14:textId="77777777" w:rsidR="00A95ADA" w:rsidRPr="000618F6" w:rsidRDefault="00A95ADA" w:rsidP="00A95ADA">
      <w:r w:rsidRPr="000618F6">
        <w:t>Verwijderd in</w:t>
      </w:r>
      <w:r w:rsidRPr="000618F6">
        <w:tab/>
      </w:r>
      <w:r w:rsidRPr="000618F6">
        <w:tab/>
      </w:r>
      <w:r w:rsidRPr="000618F6">
        <w:tab/>
      </w:r>
      <w:r w:rsidRPr="000618F6">
        <w:rPr>
          <w:i/>
        </w:rPr>
        <w:t>n.v.t</w:t>
      </w:r>
    </w:p>
    <w:p w14:paraId="5258F007" w14:textId="77777777" w:rsidR="00A95ADA" w:rsidRPr="000618F6" w:rsidRDefault="00A95ADA" w:rsidP="00AC2AAD">
      <w:pPr>
        <w:pStyle w:val="Heading3"/>
        <w:rPr>
          <w:lang w:val="nl-NL"/>
        </w:rPr>
      </w:pPr>
      <w:bookmarkStart w:id="567" w:name="_Toc63778801"/>
      <w:r w:rsidRPr="000618F6">
        <w:rPr>
          <w:lang w:val="nl-NL"/>
        </w:rPr>
        <w:t>parNaam</w:t>
      </w:r>
      <w:bookmarkEnd w:id="567"/>
    </w:p>
    <w:p w14:paraId="38FD2704" w14:textId="77777777" w:rsidR="00A95ADA" w:rsidRPr="000618F6" w:rsidRDefault="00A95ADA" w:rsidP="00A95ADA">
      <w:r w:rsidRPr="000618F6">
        <w:t xml:space="preserve">Naam van de partner welke op de berekening moet </w:t>
      </w:r>
      <w:r w:rsidR="00961698" w:rsidRPr="000618F6">
        <w:t>komen</w:t>
      </w:r>
      <w:r w:rsidRPr="000618F6">
        <w:t>.</w:t>
      </w:r>
    </w:p>
    <w:p w14:paraId="62CEA290" w14:textId="77777777" w:rsidR="00A95ADA" w:rsidRPr="000618F6" w:rsidRDefault="00A95ADA" w:rsidP="00A95ADA"/>
    <w:p w14:paraId="2C3F4D8C"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138EC888"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67AFC69F" w14:textId="77777777" w:rsidR="00A95ADA" w:rsidRPr="000618F6" w:rsidRDefault="00A95ADA" w:rsidP="00A95ADA">
      <w:r w:rsidRPr="000618F6">
        <w:t>Standaardwaarde</w:t>
      </w:r>
      <w:r w:rsidRPr="000618F6">
        <w:tab/>
      </w:r>
      <w:r w:rsidRPr="000618F6">
        <w:tab/>
        <w:t>‘’</w:t>
      </w:r>
    </w:p>
    <w:p w14:paraId="5D63AAF6" w14:textId="77777777" w:rsidR="00A95ADA" w:rsidRPr="000618F6" w:rsidRDefault="00A95ADA" w:rsidP="00A95ADA">
      <w:r w:rsidRPr="000618F6">
        <w:t>Toegevoegd in</w:t>
      </w:r>
      <w:r w:rsidRPr="000618F6">
        <w:tab/>
      </w:r>
      <w:r w:rsidRPr="000618F6">
        <w:tab/>
      </w:r>
      <w:r w:rsidRPr="000618F6">
        <w:tab/>
        <w:t>1.4</w:t>
      </w:r>
    </w:p>
    <w:p w14:paraId="53A27A1B" w14:textId="77777777" w:rsidR="00A95ADA" w:rsidRPr="000618F6" w:rsidRDefault="00A95ADA" w:rsidP="00A95ADA">
      <w:r w:rsidRPr="000618F6">
        <w:t>Eerste berekeningsversie</w:t>
      </w:r>
      <w:r w:rsidRPr="000618F6">
        <w:tab/>
        <w:t>01-01-2009</w:t>
      </w:r>
    </w:p>
    <w:p w14:paraId="1B333660" w14:textId="77777777" w:rsidR="00A95ADA" w:rsidRPr="000618F6" w:rsidRDefault="00A95ADA" w:rsidP="00A95ADA">
      <w:r w:rsidRPr="000618F6">
        <w:t>Laatste berekeningsversie</w:t>
      </w:r>
      <w:r w:rsidRPr="000618F6">
        <w:tab/>
      </w:r>
      <w:r w:rsidRPr="000618F6">
        <w:rPr>
          <w:i/>
        </w:rPr>
        <w:t>n.v.t.</w:t>
      </w:r>
    </w:p>
    <w:p w14:paraId="16B9CF2E" w14:textId="77777777" w:rsidR="00A95ADA" w:rsidRPr="000618F6" w:rsidRDefault="00A95ADA" w:rsidP="00A95ADA">
      <w:r w:rsidRPr="000618F6">
        <w:t>Verwijderd in</w:t>
      </w:r>
      <w:r w:rsidRPr="000618F6">
        <w:tab/>
      </w:r>
      <w:r w:rsidRPr="000618F6">
        <w:tab/>
      </w:r>
      <w:r w:rsidRPr="000618F6">
        <w:tab/>
      </w:r>
      <w:r w:rsidRPr="000618F6">
        <w:rPr>
          <w:i/>
        </w:rPr>
        <w:t>n.v.t</w:t>
      </w:r>
    </w:p>
    <w:p w14:paraId="714DC411" w14:textId="77777777" w:rsidR="00A95ADA" w:rsidRPr="000618F6" w:rsidRDefault="00A95ADA" w:rsidP="00AC2AAD">
      <w:pPr>
        <w:pStyle w:val="Heading3"/>
        <w:rPr>
          <w:lang w:val="nl-NL"/>
        </w:rPr>
      </w:pPr>
      <w:bookmarkStart w:id="568" w:name="_Toc63778802"/>
      <w:r w:rsidRPr="000618F6">
        <w:rPr>
          <w:lang w:val="nl-NL"/>
        </w:rPr>
        <w:t>parInsolventieNr</w:t>
      </w:r>
      <w:bookmarkEnd w:id="568"/>
    </w:p>
    <w:p w14:paraId="4F67AE65" w14:textId="77777777" w:rsidR="00A95ADA" w:rsidRPr="000618F6" w:rsidRDefault="00A95ADA" w:rsidP="00A95ADA">
      <w:r w:rsidRPr="000618F6">
        <w:t xml:space="preserve">Insolventienummer dat bij de partner </w:t>
      </w:r>
      <w:r w:rsidR="00961698" w:rsidRPr="000618F6">
        <w:t xml:space="preserve">op de berekening </w:t>
      </w:r>
      <w:r w:rsidRPr="000618F6">
        <w:t xml:space="preserve">moet </w:t>
      </w:r>
      <w:r w:rsidR="00961698" w:rsidRPr="000618F6">
        <w:t>komen</w:t>
      </w:r>
      <w:r w:rsidRPr="000618F6">
        <w:t>.</w:t>
      </w:r>
    </w:p>
    <w:p w14:paraId="579A3A06" w14:textId="77777777" w:rsidR="00A95ADA" w:rsidRPr="000618F6" w:rsidRDefault="00A95ADA" w:rsidP="00A95ADA"/>
    <w:p w14:paraId="52B0D025"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642DFEB8"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5391CC88" w14:textId="77777777" w:rsidR="00A95ADA" w:rsidRPr="000618F6" w:rsidRDefault="00A95ADA" w:rsidP="00A95ADA">
      <w:r w:rsidRPr="000618F6">
        <w:t>Standaardwaarde</w:t>
      </w:r>
      <w:r w:rsidRPr="000618F6">
        <w:tab/>
      </w:r>
      <w:r w:rsidRPr="000618F6">
        <w:tab/>
        <w:t>‘’</w:t>
      </w:r>
    </w:p>
    <w:p w14:paraId="1B6068A2" w14:textId="77777777" w:rsidR="00A95ADA" w:rsidRPr="000618F6" w:rsidRDefault="00A95ADA" w:rsidP="00A95ADA">
      <w:r w:rsidRPr="000618F6">
        <w:t>Toegevoegd in</w:t>
      </w:r>
      <w:r w:rsidRPr="000618F6">
        <w:tab/>
      </w:r>
      <w:r w:rsidRPr="000618F6">
        <w:tab/>
      </w:r>
      <w:r w:rsidRPr="000618F6">
        <w:tab/>
        <w:t>1.4</w:t>
      </w:r>
    </w:p>
    <w:p w14:paraId="5C9ABF8E" w14:textId="77777777" w:rsidR="00A95ADA" w:rsidRPr="000618F6" w:rsidRDefault="00A95ADA" w:rsidP="00A95ADA">
      <w:r w:rsidRPr="000618F6">
        <w:t>Eerste berekeningsversie</w:t>
      </w:r>
      <w:r w:rsidRPr="000618F6">
        <w:tab/>
        <w:t>01-01-2009</w:t>
      </w:r>
    </w:p>
    <w:p w14:paraId="37B386F9" w14:textId="77777777" w:rsidR="00A95ADA" w:rsidRPr="000618F6" w:rsidRDefault="00A95ADA" w:rsidP="00A95ADA">
      <w:r w:rsidRPr="000618F6">
        <w:t>Laatste berekeningsversie</w:t>
      </w:r>
      <w:r w:rsidRPr="000618F6">
        <w:tab/>
      </w:r>
      <w:r w:rsidRPr="000618F6">
        <w:rPr>
          <w:i/>
        </w:rPr>
        <w:t>n.v.t.</w:t>
      </w:r>
    </w:p>
    <w:p w14:paraId="7D4DD6DE" w14:textId="77777777" w:rsidR="00A95ADA" w:rsidRPr="000618F6" w:rsidRDefault="00A95ADA" w:rsidP="00A95ADA">
      <w:r w:rsidRPr="000618F6">
        <w:t>Verwijderd in</w:t>
      </w:r>
      <w:r w:rsidRPr="000618F6">
        <w:tab/>
      </w:r>
      <w:r w:rsidRPr="000618F6">
        <w:tab/>
      </w:r>
      <w:r w:rsidRPr="000618F6">
        <w:tab/>
      </w:r>
      <w:r w:rsidRPr="000618F6">
        <w:rPr>
          <w:i/>
        </w:rPr>
        <w:t>n.v.t</w:t>
      </w:r>
    </w:p>
    <w:p w14:paraId="2E390FBD" w14:textId="77777777" w:rsidR="00A95ADA" w:rsidRPr="000618F6" w:rsidRDefault="00A95ADA" w:rsidP="00AC2AAD">
      <w:pPr>
        <w:pStyle w:val="Heading3"/>
        <w:rPr>
          <w:lang w:val="nl-NL"/>
        </w:rPr>
      </w:pPr>
      <w:bookmarkStart w:id="569" w:name="_Toc63778803"/>
      <w:r w:rsidRPr="000618F6">
        <w:rPr>
          <w:lang w:val="nl-NL"/>
        </w:rPr>
        <w:t>parDatumToepWsnp</w:t>
      </w:r>
      <w:bookmarkEnd w:id="569"/>
    </w:p>
    <w:p w14:paraId="5E1DA0B2" w14:textId="77777777" w:rsidR="00A95ADA" w:rsidRPr="000618F6" w:rsidRDefault="00A95ADA" w:rsidP="00A95ADA">
      <w:r w:rsidRPr="000618F6">
        <w:t>Datum toepassing Wsnp van de partner.</w:t>
      </w:r>
    </w:p>
    <w:p w14:paraId="31AAC11B" w14:textId="77777777" w:rsidR="00A95ADA" w:rsidRPr="000618F6" w:rsidRDefault="00A95ADA" w:rsidP="00A95ADA"/>
    <w:p w14:paraId="7EBEE69F" w14:textId="77777777" w:rsidR="00A95ADA" w:rsidRPr="000618F6" w:rsidRDefault="00A95ADA" w:rsidP="00A95ADA">
      <w:r w:rsidRPr="000618F6">
        <w:lastRenderedPageBreak/>
        <w:t>Veldtype</w:t>
      </w:r>
      <w:r w:rsidRPr="000618F6">
        <w:tab/>
      </w:r>
      <w:r w:rsidRPr="000618F6">
        <w:tab/>
      </w:r>
      <w:r w:rsidRPr="000618F6">
        <w:tab/>
      </w:r>
      <w:r w:rsidRPr="000618F6">
        <w:tab/>
        <w:t>TDatum</w:t>
      </w:r>
    </w:p>
    <w:p w14:paraId="7CA25C57" w14:textId="77777777" w:rsidR="00A95ADA" w:rsidRPr="000618F6" w:rsidRDefault="00A95ADA" w:rsidP="00A95ADA">
      <w:r w:rsidRPr="000618F6">
        <w:t>Formaat</w:t>
      </w:r>
      <w:r w:rsidRPr="000618F6">
        <w:tab/>
      </w:r>
      <w:r w:rsidRPr="000618F6">
        <w:tab/>
      </w:r>
      <w:r w:rsidRPr="000618F6">
        <w:tab/>
      </w:r>
      <w:r w:rsidRPr="000618F6">
        <w:tab/>
        <w:t>jjjjmmdd</w:t>
      </w:r>
    </w:p>
    <w:p w14:paraId="7BBD7C19" w14:textId="77777777" w:rsidR="00A95ADA" w:rsidRPr="000618F6" w:rsidRDefault="00A95ADA" w:rsidP="00A95ADA">
      <w:r w:rsidRPr="000618F6">
        <w:t>Standaardwaarde</w:t>
      </w:r>
      <w:r w:rsidRPr="000618F6">
        <w:tab/>
      </w:r>
      <w:r w:rsidRPr="000618F6">
        <w:tab/>
        <w:t>0</w:t>
      </w:r>
    </w:p>
    <w:p w14:paraId="2F4ECD15" w14:textId="77777777" w:rsidR="00A95ADA" w:rsidRPr="000618F6" w:rsidRDefault="00A95ADA" w:rsidP="00A95ADA">
      <w:r w:rsidRPr="000618F6">
        <w:t>Toegevoegd in</w:t>
      </w:r>
      <w:r w:rsidRPr="000618F6">
        <w:tab/>
      </w:r>
      <w:r w:rsidRPr="000618F6">
        <w:tab/>
      </w:r>
      <w:r w:rsidRPr="000618F6">
        <w:tab/>
        <w:t>1.4</w:t>
      </w:r>
    </w:p>
    <w:p w14:paraId="7D1E7E29" w14:textId="77777777" w:rsidR="00A95ADA" w:rsidRPr="000618F6" w:rsidRDefault="00A95ADA" w:rsidP="00A95ADA">
      <w:r w:rsidRPr="000618F6">
        <w:t>Eerste berekeningsversie</w:t>
      </w:r>
      <w:r w:rsidRPr="000618F6">
        <w:tab/>
        <w:t>01-01-2009</w:t>
      </w:r>
    </w:p>
    <w:p w14:paraId="15DADB71" w14:textId="77777777" w:rsidR="00A95ADA" w:rsidRPr="000618F6" w:rsidRDefault="00A95ADA" w:rsidP="00A95ADA">
      <w:r w:rsidRPr="000618F6">
        <w:t>Laatste berekeningsversie</w:t>
      </w:r>
      <w:r w:rsidRPr="000618F6">
        <w:tab/>
      </w:r>
      <w:r w:rsidRPr="000618F6">
        <w:rPr>
          <w:i/>
        </w:rPr>
        <w:t>n.v.t.</w:t>
      </w:r>
    </w:p>
    <w:p w14:paraId="08212AF0" w14:textId="77777777" w:rsidR="00A95ADA" w:rsidRPr="000618F6" w:rsidRDefault="00A95ADA" w:rsidP="00A95ADA">
      <w:r w:rsidRPr="000618F6">
        <w:t>Verwijderd in</w:t>
      </w:r>
      <w:r w:rsidRPr="000618F6">
        <w:tab/>
      </w:r>
      <w:r w:rsidRPr="000618F6">
        <w:tab/>
      </w:r>
      <w:r w:rsidRPr="000618F6">
        <w:tab/>
      </w:r>
      <w:r w:rsidRPr="000618F6">
        <w:rPr>
          <w:i/>
        </w:rPr>
        <w:t>n.v.t</w:t>
      </w:r>
    </w:p>
    <w:p w14:paraId="7B78E518" w14:textId="77777777" w:rsidR="00A95ADA" w:rsidRPr="000618F6" w:rsidRDefault="00A95ADA" w:rsidP="00AC2AAD">
      <w:pPr>
        <w:pStyle w:val="Heading3"/>
        <w:rPr>
          <w:lang w:val="nl-NL"/>
        </w:rPr>
      </w:pPr>
      <w:bookmarkStart w:id="570" w:name="_Toc63778804"/>
      <w:r w:rsidRPr="000618F6">
        <w:rPr>
          <w:lang w:val="nl-NL"/>
        </w:rPr>
        <w:t>parToelichting</w:t>
      </w:r>
      <w:bookmarkEnd w:id="570"/>
    </w:p>
    <w:p w14:paraId="67F9B47D" w14:textId="77777777" w:rsidR="00A95ADA" w:rsidRPr="000618F6" w:rsidRDefault="00A95ADA" w:rsidP="00A95ADA">
      <w:r w:rsidRPr="000618F6">
        <w:t>Toelichting overige correctie voor de partner.</w:t>
      </w:r>
    </w:p>
    <w:p w14:paraId="718E1977" w14:textId="77777777" w:rsidR="00A95ADA" w:rsidRPr="000618F6" w:rsidRDefault="00A95ADA" w:rsidP="00A95ADA"/>
    <w:p w14:paraId="7373E64F"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40575D1C"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729BD11D" w14:textId="77777777" w:rsidR="00A95ADA" w:rsidRPr="000618F6" w:rsidRDefault="00A95ADA" w:rsidP="00A95ADA">
      <w:r w:rsidRPr="000618F6">
        <w:t>Standaardwaarde</w:t>
      </w:r>
      <w:r w:rsidRPr="000618F6">
        <w:tab/>
      </w:r>
      <w:r w:rsidRPr="000618F6">
        <w:tab/>
        <w:t>‘’</w:t>
      </w:r>
    </w:p>
    <w:p w14:paraId="5EB22C7C" w14:textId="77777777" w:rsidR="00A95ADA" w:rsidRPr="000618F6" w:rsidRDefault="00A95ADA" w:rsidP="00A95ADA">
      <w:r w:rsidRPr="000618F6">
        <w:t>Toegevoegd in</w:t>
      </w:r>
      <w:r w:rsidRPr="000618F6">
        <w:tab/>
      </w:r>
      <w:r w:rsidRPr="000618F6">
        <w:tab/>
      </w:r>
      <w:r w:rsidRPr="000618F6">
        <w:tab/>
        <w:t>1.4</w:t>
      </w:r>
    </w:p>
    <w:p w14:paraId="74618110" w14:textId="77777777" w:rsidR="00A95ADA" w:rsidRPr="000618F6" w:rsidRDefault="00A95ADA" w:rsidP="00A95ADA">
      <w:r w:rsidRPr="000618F6">
        <w:t>Eerste berekeningsversie</w:t>
      </w:r>
      <w:r w:rsidRPr="000618F6">
        <w:tab/>
        <w:t>01-01-2009</w:t>
      </w:r>
    </w:p>
    <w:p w14:paraId="5BA131DB" w14:textId="77777777" w:rsidR="00A95ADA" w:rsidRPr="000618F6" w:rsidRDefault="00A95ADA" w:rsidP="00A95ADA">
      <w:r w:rsidRPr="000618F6">
        <w:t>Laatste berekeningsversie</w:t>
      </w:r>
      <w:r w:rsidRPr="000618F6">
        <w:tab/>
      </w:r>
      <w:r w:rsidRPr="000618F6">
        <w:rPr>
          <w:i/>
        </w:rPr>
        <w:t>n.v.t.</w:t>
      </w:r>
    </w:p>
    <w:p w14:paraId="52027FE4" w14:textId="77777777" w:rsidR="00A95ADA" w:rsidRPr="000618F6" w:rsidRDefault="00A95ADA" w:rsidP="00A95ADA">
      <w:r w:rsidRPr="000618F6">
        <w:t>Verwijderd in</w:t>
      </w:r>
      <w:r w:rsidRPr="000618F6">
        <w:tab/>
      </w:r>
      <w:r w:rsidRPr="000618F6">
        <w:tab/>
      </w:r>
      <w:r w:rsidRPr="000618F6">
        <w:tab/>
      </w:r>
      <w:r w:rsidRPr="000618F6">
        <w:rPr>
          <w:i/>
        </w:rPr>
        <w:t>n.v.t</w:t>
      </w:r>
    </w:p>
    <w:p w14:paraId="44F125CB" w14:textId="77777777" w:rsidR="00862A61" w:rsidRPr="000618F6" w:rsidRDefault="00862A61" w:rsidP="00AC2AAD">
      <w:pPr>
        <w:pStyle w:val="Heading3"/>
        <w:rPr>
          <w:lang w:val="nl-NL"/>
        </w:rPr>
      </w:pPr>
      <w:bookmarkStart w:id="571" w:name="_Toc63778805"/>
      <w:r w:rsidRPr="000618F6">
        <w:rPr>
          <w:lang w:val="nl-NL"/>
        </w:rPr>
        <w:t>berGeldigVan</w:t>
      </w:r>
      <w:bookmarkEnd w:id="571"/>
    </w:p>
    <w:p w14:paraId="7243C006" w14:textId="77777777" w:rsidR="00536364" w:rsidRPr="000618F6" w:rsidRDefault="00A95ADA" w:rsidP="00862A61">
      <w:r w:rsidRPr="000618F6">
        <w:t xml:space="preserve">Datum vanaf wanneer de berekening geldig is. Deze datum wordt ook op de output getoond. </w:t>
      </w:r>
    </w:p>
    <w:p w14:paraId="2C2A99DF" w14:textId="77777777" w:rsidR="00A95ADA" w:rsidRPr="000618F6" w:rsidRDefault="00A95ADA" w:rsidP="00862A61"/>
    <w:p w14:paraId="795DC4DE" w14:textId="77777777" w:rsidR="00A95ADA" w:rsidRPr="000618F6" w:rsidRDefault="00A95ADA" w:rsidP="00A95ADA">
      <w:r w:rsidRPr="000618F6">
        <w:t>Veldtype</w:t>
      </w:r>
      <w:r w:rsidRPr="000618F6">
        <w:tab/>
      </w:r>
      <w:r w:rsidRPr="000618F6">
        <w:tab/>
      </w:r>
      <w:r w:rsidRPr="000618F6">
        <w:tab/>
      </w:r>
      <w:r w:rsidRPr="000618F6">
        <w:tab/>
        <w:t>TDatum</w:t>
      </w:r>
    </w:p>
    <w:p w14:paraId="1D567615" w14:textId="77777777" w:rsidR="00A95ADA" w:rsidRPr="000618F6" w:rsidRDefault="00A95ADA" w:rsidP="00A95ADA">
      <w:r w:rsidRPr="000618F6">
        <w:t>Formaat</w:t>
      </w:r>
      <w:r w:rsidRPr="000618F6">
        <w:tab/>
      </w:r>
      <w:r w:rsidRPr="000618F6">
        <w:tab/>
      </w:r>
      <w:r w:rsidRPr="000618F6">
        <w:tab/>
      </w:r>
      <w:r w:rsidRPr="000618F6">
        <w:tab/>
        <w:t>jjjjmmdd</w:t>
      </w:r>
    </w:p>
    <w:p w14:paraId="18FCB9CE" w14:textId="0541AD74" w:rsidR="00A95ADA" w:rsidRPr="000618F6" w:rsidRDefault="00A95ADA" w:rsidP="00A95ADA">
      <w:r w:rsidRPr="000618F6">
        <w:t>Standaardwaarde</w:t>
      </w:r>
      <w:r w:rsidRPr="000618F6">
        <w:tab/>
      </w:r>
      <w:r w:rsidRPr="000618F6">
        <w:tab/>
        <w:t>Plug</w:t>
      </w:r>
      <w:r w:rsidR="00107731">
        <w:t>-</w:t>
      </w:r>
      <w:r w:rsidRPr="000618F6">
        <w:t>in ingangsdatum</w:t>
      </w:r>
    </w:p>
    <w:p w14:paraId="3270D3D3" w14:textId="77777777" w:rsidR="00A95ADA" w:rsidRPr="000618F6" w:rsidRDefault="00A95ADA" w:rsidP="00A95ADA">
      <w:r w:rsidRPr="000618F6">
        <w:t>Toegevoegd in</w:t>
      </w:r>
      <w:r w:rsidRPr="000618F6">
        <w:tab/>
      </w:r>
      <w:r w:rsidRPr="000618F6">
        <w:tab/>
      </w:r>
      <w:r w:rsidRPr="000618F6">
        <w:tab/>
        <w:t>1.4</w:t>
      </w:r>
    </w:p>
    <w:p w14:paraId="2D7B2423" w14:textId="77777777" w:rsidR="00A95ADA" w:rsidRPr="000618F6" w:rsidRDefault="00A95ADA" w:rsidP="00A95ADA">
      <w:r w:rsidRPr="000618F6">
        <w:t>Eerste berekeningsversie</w:t>
      </w:r>
      <w:r w:rsidRPr="000618F6">
        <w:tab/>
        <w:t>01-01-2009</w:t>
      </w:r>
    </w:p>
    <w:p w14:paraId="68262E6D" w14:textId="77777777" w:rsidR="00A95ADA" w:rsidRPr="000618F6" w:rsidRDefault="00A95ADA" w:rsidP="00A95ADA">
      <w:r w:rsidRPr="000618F6">
        <w:t>Laatste berekeningsversie</w:t>
      </w:r>
      <w:r w:rsidRPr="000618F6">
        <w:tab/>
      </w:r>
      <w:r w:rsidRPr="000618F6">
        <w:rPr>
          <w:i/>
        </w:rPr>
        <w:t>n.v.t.</w:t>
      </w:r>
    </w:p>
    <w:p w14:paraId="1BCFF207" w14:textId="77777777" w:rsidR="00A95ADA" w:rsidRPr="000618F6" w:rsidRDefault="00A95ADA" w:rsidP="00A95ADA">
      <w:r w:rsidRPr="000618F6">
        <w:t>Verwijderd in</w:t>
      </w:r>
      <w:r w:rsidRPr="000618F6">
        <w:tab/>
      </w:r>
      <w:r w:rsidRPr="000618F6">
        <w:tab/>
      </w:r>
      <w:r w:rsidRPr="000618F6">
        <w:tab/>
      </w:r>
      <w:r w:rsidRPr="000618F6">
        <w:rPr>
          <w:i/>
        </w:rPr>
        <w:t>n.v.t</w:t>
      </w:r>
    </w:p>
    <w:p w14:paraId="1384B5A3" w14:textId="77777777" w:rsidR="00862A61" w:rsidRPr="000618F6" w:rsidRDefault="00862A61" w:rsidP="00AC2AAD">
      <w:pPr>
        <w:pStyle w:val="Heading3"/>
        <w:rPr>
          <w:lang w:val="nl-NL"/>
        </w:rPr>
      </w:pPr>
      <w:bookmarkStart w:id="572" w:name="_Toc63778806"/>
      <w:r w:rsidRPr="000618F6">
        <w:rPr>
          <w:lang w:val="nl-NL"/>
        </w:rPr>
        <w:t>berGeldigTem</w:t>
      </w:r>
      <w:bookmarkEnd w:id="572"/>
    </w:p>
    <w:p w14:paraId="6538DF71" w14:textId="77777777" w:rsidR="00A95ADA" w:rsidRPr="000618F6" w:rsidRDefault="00A95ADA" w:rsidP="00A95ADA">
      <w:r w:rsidRPr="000618F6">
        <w:t>Datum vanaf wanneer de berekening geldig is. Deze datum wordt ook op de output getoond.</w:t>
      </w:r>
    </w:p>
    <w:p w14:paraId="51E0D8DA" w14:textId="77777777" w:rsidR="00536364" w:rsidRPr="000618F6" w:rsidRDefault="00536364" w:rsidP="00862A61"/>
    <w:p w14:paraId="39EC0521" w14:textId="77777777" w:rsidR="00A95ADA" w:rsidRPr="000618F6" w:rsidRDefault="00A95ADA" w:rsidP="00A95ADA">
      <w:r w:rsidRPr="000618F6">
        <w:t>Veldtype</w:t>
      </w:r>
      <w:r w:rsidRPr="000618F6">
        <w:tab/>
      </w:r>
      <w:r w:rsidRPr="000618F6">
        <w:tab/>
      </w:r>
      <w:r w:rsidRPr="000618F6">
        <w:tab/>
      </w:r>
      <w:r w:rsidRPr="000618F6">
        <w:tab/>
        <w:t>TDatum</w:t>
      </w:r>
    </w:p>
    <w:p w14:paraId="2E8D85FA" w14:textId="77777777" w:rsidR="00A95ADA" w:rsidRPr="000618F6" w:rsidRDefault="00A95ADA" w:rsidP="00A95ADA">
      <w:r w:rsidRPr="000618F6">
        <w:t>Formaat</w:t>
      </w:r>
      <w:r w:rsidRPr="000618F6">
        <w:tab/>
      </w:r>
      <w:r w:rsidRPr="000618F6">
        <w:tab/>
      </w:r>
      <w:r w:rsidRPr="000618F6">
        <w:tab/>
      </w:r>
      <w:r w:rsidRPr="000618F6">
        <w:tab/>
        <w:t>jjjjmmdd</w:t>
      </w:r>
    </w:p>
    <w:p w14:paraId="06598A23" w14:textId="1F4B749D" w:rsidR="00A95ADA" w:rsidRPr="000618F6" w:rsidRDefault="00A95ADA" w:rsidP="00AC2AAD">
      <w:pPr>
        <w:ind w:left="4253" w:hanging="3119"/>
      </w:pPr>
      <w:r w:rsidRPr="000618F6">
        <w:t>Standaardwaarde</w:t>
      </w:r>
      <w:r w:rsidRPr="000618F6">
        <w:tab/>
      </w:r>
      <w:r w:rsidRPr="000618F6">
        <w:tab/>
      </w:r>
      <w:r w:rsidR="00AC2AAD" w:rsidRPr="000618F6">
        <w:t>Maximale berekeningsdatum plug</w:t>
      </w:r>
      <w:r w:rsidR="00107731">
        <w:t>-</w:t>
      </w:r>
      <w:r w:rsidR="00AC2AAD" w:rsidRPr="000618F6">
        <w:t>in (half jaar later)</w:t>
      </w:r>
    </w:p>
    <w:p w14:paraId="34150AAD" w14:textId="77777777" w:rsidR="00A95ADA" w:rsidRPr="000618F6" w:rsidRDefault="00A95ADA" w:rsidP="00A95ADA">
      <w:r w:rsidRPr="000618F6">
        <w:t>Toegevoegd in</w:t>
      </w:r>
      <w:r w:rsidRPr="000618F6">
        <w:tab/>
      </w:r>
      <w:r w:rsidRPr="000618F6">
        <w:tab/>
      </w:r>
      <w:r w:rsidRPr="000618F6">
        <w:tab/>
        <w:t>1.4</w:t>
      </w:r>
    </w:p>
    <w:p w14:paraId="26475DE6" w14:textId="77777777" w:rsidR="00A95ADA" w:rsidRPr="000618F6" w:rsidRDefault="00A95ADA" w:rsidP="00A95ADA">
      <w:r w:rsidRPr="000618F6">
        <w:t>Eerste berekeningsversie</w:t>
      </w:r>
      <w:r w:rsidRPr="000618F6">
        <w:tab/>
        <w:t>01-01-2009</w:t>
      </w:r>
    </w:p>
    <w:p w14:paraId="1AEA0C3C" w14:textId="77777777" w:rsidR="00A95ADA" w:rsidRPr="000618F6" w:rsidRDefault="00A95ADA" w:rsidP="00A95ADA">
      <w:r w:rsidRPr="000618F6">
        <w:t>Laatste berekeningsversie</w:t>
      </w:r>
      <w:r w:rsidRPr="000618F6">
        <w:tab/>
      </w:r>
      <w:r w:rsidRPr="000618F6">
        <w:rPr>
          <w:i/>
        </w:rPr>
        <w:t>n.v.t.</w:t>
      </w:r>
    </w:p>
    <w:p w14:paraId="1FE41ECF" w14:textId="77777777" w:rsidR="00A95ADA" w:rsidRPr="000618F6" w:rsidRDefault="00A95ADA" w:rsidP="00A95ADA">
      <w:r w:rsidRPr="000618F6">
        <w:t>Verwijderd in</w:t>
      </w:r>
      <w:r w:rsidRPr="000618F6">
        <w:tab/>
      </w:r>
      <w:r w:rsidRPr="000618F6">
        <w:tab/>
      </w:r>
      <w:r w:rsidRPr="000618F6">
        <w:tab/>
      </w:r>
      <w:r w:rsidRPr="000618F6">
        <w:rPr>
          <w:i/>
        </w:rPr>
        <w:t>n.v.t</w:t>
      </w:r>
    </w:p>
    <w:p w14:paraId="0D7EA9D8" w14:textId="77777777" w:rsidR="0051644E" w:rsidRPr="000618F6" w:rsidRDefault="0051644E" w:rsidP="0051644E">
      <w:pPr>
        <w:pStyle w:val="Heading3"/>
        <w:rPr>
          <w:lang w:val="nl-NL"/>
        </w:rPr>
      </w:pPr>
      <w:bookmarkStart w:id="573" w:name="_Toc63778807"/>
      <w:r w:rsidRPr="000618F6">
        <w:rPr>
          <w:lang w:val="nl-NL"/>
        </w:rPr>
        <w:t>xmlNaam</w:t>
      </w:r>
      <w:bookmarkEnd w:id="573"/>
    </w:p>
    <w:p w14:paraId="4F467140" w14:textId="77777777" w:rsidR="00EF26CD" w:rsidRPr="000618F6" w:rsidRDefault="00EF26CD" w:rsidP="0051644E">
      <w:r w:rsidRPr="000618F6">
        <w:t xml:space="preserve">Hierin kan optioneel een locatie en naam voor de te schrijven xml voor de </w:t>
      </w:r>
      <w:r w:rsidR="00F2235E" w:rsidRPr="000618F6">
        <w:t>VTLB-Berekening</w:t>
      </w:r>
      <w:r w:rsidRPr="000618F6">
        <w:t xml:space="preserve"> opgegeven worden. Bijvoorbeeld:</w:t>
      </w:r>
    </w:p>
    <w:p w14:paraId="5C737D6A" w14:textId="77777777" w:rsidR="00EF26CD" w:rsidRPr="000618F6" w:rsidRDefault="00EF26CD" w:rsidP="00EF26CD">
      <w:pPr>
        <w:numPr>
          <w:ilvl w:val="0"/>
          <w:numId w:val="24"/>
        </w:numPr>
      </w:pPr>
      <w:r w:rsidRPr="000618F6">
        <w:t>MijnVTLBBerekening.xml</w:t>
      </w:r>
    </w:p>
    <w:p w14:paraId="559F2B31" w14:textId="77777777" w:rsidR="00EF26CD" w:rsidRPr="000618F6" w:rsidRDefault="00EF26CD" w:rsidP="00EF26CD">
      <w:pPr>
        <w:numPr>
          <w:ilvl w:val="0"/>
          <w:numId w:val="24"/>
        </w:numPr>
      </w:pPr>
      <w:r w:rsidRPr="000618F6">
        <w:t>C:\Temp\VTBL.xml</w:t>
      </w:r>
    </w:p>
    <w:p w14:paraId="5648CEEA" w14:textId="77777777" w:rsidR="00EF26CD" w:rsidRPr="000618F6" w:rsidRDefault="003239EE" w:rsidP="003239EE">
      <w:r w:rsidRPr="000618F6">
        <w:t xml:space="preserve">Wanneer dit gegeven leeg is wordt als standaard naam VTLBBerekening.xml gebruikt. </w:t>
      </w:r>
    </w:p>
    <w:p w14:paraId="4236D83A" w14:textId="77777777" w:rsidR="003239EE" w:rsidRPr="000618F6" w:rsidRDefault="003239EE" w:rsidP="003239EE">
      <w:r w:rsidRPr="000618F6">
        <w:lastRenderedPageBreak/>
        <w:t>De methode ToonVTLBBerekening tracht het XMLbestand weg te schrijven in één van de volgende locaties:</w:t>
      </w:r>
    </w:p>
    <w:p w14:paraId="4D11EE27" w14:textId="77777777" w:rsidR="003239EE" w:rsidRPr="000618F6" w:rsidRDefault="003239EE" w:rsidP="003239EE">
      <w:pPr>
        <w:numPr>
          <w:ilvl w:val="0"/>
          <w:numId w:val="28"/>
        </w:numPr>
      </w:pPr>
      <w:r w:rsidRPr="000618F6">
        <w:t>de map waarna de xmlNaam verwijst</w:t>
      </w:r>
    </w:p>
    <w:p w14:paraId="43EA3A24" w14:textId="77777777" w:rsidR="003239EE" w:rsidRPr="000618F6" w:rsidRDefault="003239EE" w:rsidP="003239EE">
      <w:pPr>
        <w:numPr>
          <w:ilvl w:val="0"/>
          <w:numId w:val="28"/>
        </w:numPr>
      </w:pPr>
      <w:r w:rsidRPr="000618F6">
        <w:t>de huidige map</w:t>
      </w:r>
    </w:p>
    <w:p w14:paraId="0BC5471B" w14:textId="77777777" w:rsidR="003239EE" w:rsidRPr="000618F6" w:rsidRDefault="003239EE" w:rsidP="003239EE">
      <w:pPr>
        <w:numPr>
          <w:ilvl w:val="0"/>
          <w:numId w:val="28"/>
        </w:numPr>
      </w:pPr>
      <w:r w:rsidRPr="000618F6">
        <w:t>de map waarna de xslNaam verwijst</w:t>
      </w:r>
    </w:p>
    <w:p w14:paraId="2A4589FC" w14:textId="2AECF795" w:rsidR="003239EE" w:rsidRPr="000618F6" w:rsidRDefault="003239EE" w:rsidP="003239EE">
      <w:pPr>
        <w:numPr>
          <w:ilvl w:val="0"/>
          <w:numId w:val="28"/>
        </w:numPr>
      </w:pPr>
      <w:r w:rsidRPr="000618F6">
        <w:t xml:space="preserve">de tijdelijke map van </w:t>
      </w:r>
      <w:r w:rsidR="00107731">
        <w:t>W</w:t>
      </w:r>
      <w:r w:rsidRPr="000618F6">
        <w:t>indows</w:t>
      </w:r>
    </w:p>
    <w:p w14:paraId="48CB64B5" w14:textId="77777777" w:rsidR="003239EE" w:rsidRPr="000618F6" w:rsidRDefault="003239EE" w:rsidP="0051644E"/>
    <w:p w14:paraId="3DE35DA1" w14:textId="77777777" w:rsidR="003239EE" w:rsidRPr="000618F6" w:rsidRDefault="003239EE" w:rsidP="0051644E">
      <w:r w:rsidRPr="000618F6">
        <w:t>Lukt het niet om in één van bovenstaande locaties het XMLbestand op te slaan dan zal een foutmelding gegeven worden.</w:t>
      </w:r>
    </w:p>
    <w:p w14:paraId="568BB637" w14:textId="77777777" w:rsidR="003239EE" w:rsidRPr="000618F6" w:rsidRDefault="003239EE" w:rsidP="0051644E"/>
    <w:p w14:paraId="48DA35D2" w14:textId="77777777" w:rsidR="00EF26CD" w:rsidRPr="000618F6" w:rsidRDefault="003239EE" w:rsidP="0051644E">
      <w:r w:rsidRPr="000618F6">
        <w:t>De volledige naam van het uiteindelijke XMLbestand wordt opgeslagen in xmlNaam zodat deze door de aanroepende applicatie eventueel zelf getoond kan worden.</w:t>
      </w:r>
    </w:p>
    <w:p w14:paraId="764F8AF5" w14:textId="77777777" w:rsidR="003239EE" w:rsidRPr="000618F6" w:rsidRDefault="003239EE" w:rsidP="0051644E"/>
    <w:p w14:paraId="6492D8C1" w14:textId="77777777" w:rsidR="003F7576" w:rsidRPr="000618F6" w:rsidRDefault="003F7576" w:rsidP="0051644E">
      <w:r w:rsidRPr="000618F6">
        <w:t>Wanneer xmlNaam wordt geschreven via de property in VTLBBerekeningASO wordt de / (backslash) vervangen door \ (slash). Wordt xmlNaam gelezen in de VTLBBerekeningASO property xmlNaam dan wordt \ (backslash) weer vervangen door /(slash).</w:t>
      </w:r>
    </w:p>
    <w:p w14:paraId="709258C6" w14:textId="77777777" w:rsidR="0051644E" w:rsidRPr="000618F6" w:rsidRDefault="0051644E" w:rsidP="0051644E"/>
    <w:p w14:paraId="39649D04" w14:textId="77777777" w:rsidR="0051644E" w:rsidRPr="000618F6" w:rsidRDefault="0051644E" w:rsidP="0051644E">
      <w:r w:rsidRPr="000618F6">
        <w:t>Veldtype</w:t>
      </w:r>
      <w:r w:rsidRPr="000618F6">
        <w:tab/>
      </w:r>
      <w:r w:rsidRPr="000618F6">
        <w:tab/>
      </w:r>
      <w:r w:rsidRPr="000618F6">
        <w:tab/>
      </w:r>
      <w:r w:rsidRPr="000618F6">
        <w:tab/>
        <w:t>BSTR</w:t>
      </w:r>
    </w:p>
    <w:p w14:paraId="63E86A4F" w14:textId="77777777" w:rsidR="0051644E" w:rsidRPr="000618F6" w:rsidRDefault="0051644E" w:rsidP="0051644E">
      <w:r w:rsidRPr="000618F6">
        <w:t>Formaat</w:t>
      </w:r>
      <w:r w:rsidRPr="000618F6">
        <w:tab/>
      </w:r>
      <w:r w:rsidRPr="000618F6">
        <w:tab/>
      </w:r>
      <w:r w:rsidRPr="000618F6">
        <w:tab/>
      </w:r>
      <w:r w:rsidRPr="000618F6">
        <w:tab/>
      </w:r>
      <w:r w:rsidR="00EF26CD" w:rsidRPr="000618F6">
        <w:t>Tekst</w:t>
      </w:r>
    </w:p>
    <w:p w14:paraId="664339F4" w14:textId="77777777" w:rsidR="0051644E" w:rsidRPr="000618F6" w:rsidRDefault="0051644E" w:rsidP="0051644E">
      <w:r w:rsidRPr="000618F6">
        <w:t>Standaardwaarde</w:t>
      </w:r>
      <w:r w:rsidRPr="000618F6">
        <w:tab/>
      </w:r>
      <w:r w:rsidRPr="000618F6">
        <w:tab/>
        <w:t>‘’</w:t>
      </w:r>
    </w:p>
    <w:p w14:paraId="3C133D01" w14:textId="77777777" w:rsidR="0051644E" w:rsidRPr="000618F6" w:rsidRDefault="0051644E" w:rsidP="0051644E">
      <w:r w:rsidRPr="000618F6">
        <w:t>Toegevoegd in</w:t>
      </w:r>
      <w:r w:rsidRPr="000618F6">
        <w:tab/>
      </w:r>
      <w:r w:rsidRPr="000618F6">
        <w:tab/>
      </w:r>
      <w:r w:rsidRPr="000618F6">
        <w:tab/>
        <w:t>1.4</w:t>
      </w:r>
    </w:p>
    <w:p w14:paraId="49181067" w14:textId="77777777" w:rsidR="0051644E" w:rsidRPr="000618F6" w:rsidRDefault="0051644E" w:rsidP="0051644E">
      <w:r w:rsidRPr="000618F6">
        <w:t>Eerste berekeningsversie</w:t>
      </w:r>
      <w:r w:rsidRPr="000618F6">
        <w:tab/>
        <w:t>01-01-2009</w:t>
      </w:r>
    </w:p>
    <w:p w14:paraId="3B3A0C5F" w14:textId="77777777" w:rsidR="0051644E" w:rsidRPr="000618F6" w:rsidRDefault="0051644E" w:rsidP="0051644E">
      <w:r w:rsidRPr="000618F6">
        <w:t>Laatste berekeningsversie</w:t>
      </w:r>
      <w:r w:rsidRPr="000618F6">
        <w:tab/>
      </w:r>
      <w:r w:rsidRPr="000618F6">
        <w:rPr>
          <w:i/>
        </w:rPr>
        <w:t>n.v.t.</w:t>
      </w:r>
    </w:p>
    <w:p w14:paraId="3CF960E5" w14:textId="77777777" w:rsidR="0051644E" w:rsidRPr="000618F6" w:rsidRDefault="0051644E" w:rsidP="0051644E">
      <w:r w:rsidRPr="000618F6">
        <w:t>Verwijderd in</w:t>
      </w:r>
      <w:r w:rsidRPr="000618F6">
        <w:tab/>
      </w:r>
      <w:r w:rsidRPr="000618F6">
        <w:tab/>
      </w:r>
      <w:r w:rsidRPr="000618F6">
        <w:tab/>
      </w:r>
      <w:r w:rsidRPr="000618F6">
        <w:rPr>
          <w:i/>
        </w:rPr>
        <w:t>n.v.t</w:t>
      </w:r>
    </w:p>
    <w:p w14:paraId="4606F680" w14:textId="77777777" w:rsidR="00DB353C" w:rsidRPr="000618F6" w:rsidRDefault="00DB353C" w:rsidP="00DB353C">
      <w:pPr>
        <w:pStyle w:val="Heading3"/>
        <w:rPr>
          <w:lang w:val="nl-NL"/>
        </w:rPr>
      </w:pPr>
      <w:bookmarkStart w:id="574" w:name="_Toc63778808"/>
      <w:r w:rsidRPr="000618F6">
        <w:rPr>
          <w:lang w:val="nl-NL"/>
        </w:rPr>
        <w:t>xmlTonen</w:t>
      </w:r>
      <w:bookmarkEnd w:id="574"/>
    </w:p>
    <w:p w14:paraId="142B6704" w14:textId="77777777" w:rsidR="00DB353C" w:rsidRPr="000618F6" w:rsidRDefault="00DB353C" w:rsidP="00DB353C">
      <w:r w:rsidRPr="000618F6">
        <w:t>Indicatie of het weggeschreven XMLbestand wordt getoond in de standaardbrowser of dat alleen het XMLBestand wordt aangemaakt.</w:t>
      </w:r>
    </w:p>
    <w:p w14:paraId="601BC81D" w14:textId="77777777" w:rsidR="00DB353C" w:rsidRPr="000618F6" w:rsidRDefault="00DB353C" w:rsidP="00DB353C"/>
    <w:p w14:paraId="24D8DB33" w14:textId="77777777" w:rsidR="00DB353C" w:rsidRPr="000618F6" w:rsidRDefault="00DB353C" w:rsidP="00DB353C">
      <w:r w:rsidRPr="000618F6">
        <w:t>Veldtype</w:t>
      </w:r>
      <w:r w:rsidRPr="000618F6">
        <w:tab/>
      </w:r>
      <w:r w:rsidRPr="000618F6">
        <w:tab/>
      </w:r>
      <w:r w:rsidRPr="000618F6">
        <w:tab/>
      </w:r>
      <w:r w:rsidRPr="000618F6">
        <w:tab/>
        <w:t>TJaNee</w:t>
      </w:r>
    </w:p>
    <w:p w14:paraId="2E5E0520" w14:textId="77777777" w:rsidR="00DB353C" w:rsidRPr="000618F6" w:rsidRDefault="00DB353C" w:rsidP="00DB353C">
      <w:r w:rsidRPr="000618F6">
        <w:t>Formaat</w:t>
      </w:r>
      <w:r w:rsidRPr="000618F6">
        <w:tab/>
      </w:r>
      <w:r w:rsidRPr="000618F6">
        <w:tab/>
      </w:r>
      <w:r w:rsidRPr="000618F6">
        <w:tab/>
      </w:r>
      <w:r w:rsidRPr="000618F6">
        <w:tab/>
        <w:t>Enumeration</w:t>
      </w:r>
    </w:p>
    <w:p w14:paraId="67F76F0B" w14:textId="77777777" w:rsidR="00DB353C" w:rsidRPr="000618F6" w:rsidRDefault="00DB353C" w:rsidP="00DB353C">
      <w:r w:rsidRPr="000618F6">
        <w:t>Standaardwaarde</w:t>
      </w:r>
      <w:r w:rsidRPr="000618F6">
        <w:tab/>
      </w:r>
      <w:r w:rsidRPr="000618F6">
        <w:tab/>
        <w:t>jnJa</w:t>
      </w:r>
    </w:p>
    <w:p w14:paraId="1A6BF1B5" w14:textId="77777777" w:rsidR="00DB353C" w:rsidRPr="000618F6" w:rsidRDefault="00DB353C" w:rsidP="00DB353C">
      <w:r w:rsidRPr="000618F6">
        <w:t>Toegevoegd in</w:t>
      </w:r>
      <w:r w:rsidRPr="000618F6">
        <w:tab/>
      </w:r>
      <w:r w:rsidRPr="000618F6">
        <w:tab/>
      </w:r>
      <w:r w:rsidRPr="000618F6">
        <w:tab/>
        <w:t>1.4</w:t>
      </w:r>
    </w:p>
    <w:p w14:paraId="3A247822" w14:textId="77777777" w:rsidR="00DB353C" w:rsidRPr="000618F6" w:rsidRDefault="00DB353C" w:rsidP="00DB353C">
      <w:r w:rsidRPr="000618F6">
        <w:t>Eerste berekeningsversie</w:t>
      </w:r>
      <w:r w:rsidRPr="000618F6">
        <w:tab/>
        <w:t>01-01-2009</w:t>
      </w:r>
    </w:p>
    <w:p w14:paraId="24217FDA" w14:textId="77777777" w:rsidR="00DB353C" w:rsidRPr="000618F6" w:rsidRDefault="00DB353C" w:rsidP="00DB353C">
      <w:r w:rsidRPr="000618F6">
        <w:t>Laatste berekeningsversie</w:t>
      </w:r>
      <w:r w:rsidRPr="000618F6">
        <w:tab/>
      </w:r>
      <w:r w:rsidRPr="000618F6">
        <w:rPr>
          <w:i/>
        </w:rPr>
        <w:t>n.v.t.</w:t>
      </w:r>
    </w:p>
    <w:p w14:paraId="34329D52" w14:textId="77777777" w:rsidR="00DB353C" w:rsidRPr="000618F6" w:rsidRDefault="00DB353C" w:rsidP="00DB353C">
      <w:r w:rsidRPr="000618F6">
        <w:t>Verwijderd in</w:t>
      </w:r>
      <w:r w:rsidRPr="000618F6">
        <w:tab/>
      </w:r>
      <w:r w:rsidRPr="000618F6">
        <w:tab/>
      </w:r>
      <w:r w:rsidRPr="000618F6">
        <w:tab/>
      </w:r>
      <w:r w:rsidRPr="000618F6">
        <w:rPr>
          <w:i/>
        </w:rPr>
        <w:t>n.v.t.</w:t>
      </w:r>
    </w:p>
    <w:p w14:paraId="14CA2570" w14:textId="77777777" w:rsidR="00E61F65" w:rsidRPr="000618F6" w:rsidRDefault="00E61F65" w:rsidP="00E61F65">
      <w:pPr>
        <w:pStyle w:val="Heading3"/>
        <w:rPr>
          <w:lang w:val="nl-NL"/>
        </w:rPr>
      </w:pPr>
      <w:bookmarkStart w:id="575" w:name="_Toc63778809"/>
      <w:r w:rsidRPr="000618F6">
        <w:rPr>
          <w:lang w:val="nl-NL"/>
        </w:rPr>
        <w:t>srcVersie</w:t>
      </w:r>
      <w:bookmarkEnd w:id="575"/>
    </w:p>
    <w:p w14:paraId="2A0AFA94" w14:textId="46881C72" w:rsidR="00E61F65" w:rsidRPr="000618F6" w:rsidRDefault="00E61F65" w:rsidP="00E61F65">
      <w:r w:rsidRPr="000618F6">
        <w:t xml:space="preserve">Optioneel. Versienummer van de toepassing die de </w:t>
      </w:r>
      <w:r w:rsidR="00107731" w:rsidRPr="000618F6">
        <w:t>plug-in</w:t>
      </w:r>
      <w:r w:rsidRPr="000618F6">
        <w:t xml:space="preserve"> aanroept. Dit versienummer wordt in de xml geschreven onder Calculator\Versienummer.</w:t>
      </w:r>
    </w:p>
    <w:p w14:paraId="023BBEC9" w14:textId="77777777" w:rsidR="00E61F65" w:rsidRPr="000618F6" w:rsidRDefault="00E61F65" w:rsidP="00E61F65"/>
    <w:p w14:paraId="4912CF47" w14:textId="77777777" w:rsidR="00E61F65" w:rsidRPr="000618F6" w:rsidRDefault="00E61F65" w:rsidP="00E61F65">
      <w:r w:rsidRPr="000618F6">
        <w:t>Veldtype</w:t>
      </w:r>
      <w:r w:rsidRPr="000618F6">
        <w:tab/>
      </w:r>
      <w:r w:rsidRPr="000618F6">
        <w:tab/>
      </w:r>
      <w:r w:rsidRPr="000618F6">
        <w:tab/>
      </w:r>
      <w:r w:rsidRPr="000618F6">
        <w:tab/>
        <w:t>BSTR</w:t>
      </w:r>
    </w:p>
    <w:p w14:paraId="71A6C1B7" w14:textId="77777777" w:rsidR="00E61F65" w:rsidRPr="000618F6" w:rsidRDefault="00E61F65" w:rsidP="00E61F65">
      <w:r w:rsidRPr="000618F6">
        <w:t>Formaat</w:t>
      </w:r>
      <w:r w:rsidRPr="000618F6">
        <w:tab/>
      </w:r>
      <w:r w:rsidRPr="000618F6">
        <w:tab/>
      </w:r>
      <w:r w:rsidRPr="000618F6">
        <w:tab/>
      </w:r>
      <w:r w:rsidRPr="000618F6">
        <w:tab/>
        <w:t>Tekst</w:t>
      </w:r>
    </w:p>
    <w:p w14:paraId="2562820B" w14:textId="77777777" w:rsidR="00E61F65" w:rsidRPr="000618F6" w:rsidRDefault="00E61F65" w:rsidP="00E61F65">
      <w:r w:rsidRPr="000618F6">
        <w:t>Standaardwaarde</w:t>
      </w:r>
      <w:r w:rsidRPr="000618F6">
        <w:tab/>
      </w:r>
      <w:r w:rsidRPr="000618F6">
        <w:tab/>
        <w:t>‘’</w:t>
      </w:r>
    </w:p>
    <w:p w14:paraId="4F239D83" w14:textId="77777777" w:rsidR="00E61F65" w:rsidRPr="000618F6" w:rsidRDefault="00E61F65" w:rsidP="00E61F65">
      <w:r w:rsidRPr="000618F6">
        <w:t>Toegevoegd in</w:t>
      </w:r>
      <w:r w:rsidRPr="000618F6">
        <w:tab/>
      </w:r>
      <w:r w:rsidRPr="000618F6">
        <w:tab/>
      </w:r>
      <w:r w:rsidRPr="000618F6">
        <w:tab/>
        <w:t>1.7</w:t>
      </w:r>
    </w:p>
    <w:p w14:paraId="245E894D" w14:textId="77777777" w:rsidR="00E61F65" w:rsidRPr="000618F6" w:rsidRDefault="00E61F65" w:rsidP="00E61F65">
      <w:r w:rsidRPr="000618F6">
        <w:t>Eerste berekeningsversie</w:t>
      </w:r>
      <w:r w:rsidRPr="000618F6">
        <w:tab/>
        <w:t>01-07-2011</w:t>
      </w:r>
    </w:p>
    <w:p w14:paraId="59C6193A" w14:textId="77777777" w:rsidR="00E61F65" w:rsidRPr="000618F6" w:rsidRDefault="00E61F65" w:rsidP="00E61F65">
      <w:r w:rsidRPr="000618F6">
        <w:t>Laatste berekeningsversie</w:t>
      </w:r>
      <w:r w:rsidRPr="000618F6">
        <w:tab/>
      </w:r>
      <w:r w:rsidRPr="000618F6">
        <w:rPr>
          <w:i/>
        </w:rPr>
        <w:t>n.v.t.</w:t>
      </w:r>
    </w:p>
    <w:p w14:paraId="1FC2A023" w14:textId="77777777" w:rsidR="00E61F65" w:rsidRPr="000618F6" w:rsidRDefault="00E61F65" w:rsidP="00E61F65">
      <w:r w:rsidRPr="000618F6">
        <w:t>Verwijderd in</w:t>
      </w:r>
      <w:r w:rsidRPr="000618F6">
        <w:tab/>
      </w:r>
      <w:r w:rsidRPr="000618F6">
        <w:tab/>
      </w:r>
      <w:r w:rsidRPr="000618F6">
        <w:tab/>
      </w:r>
      <w:r w:rsidRPr="000618F6">
        <w:rPr>
          <w:i/>
        </w:rPr>
        <w:t>n.v.t</w:t>
      </w:r>
    </w:p>
    <w:p w14:paraId="08861EEF" w14:textId="77777777" w:rsidR="00E61F65" w:rsidRPr="000618F6" w:rsidRDefault="00E61F65" w:rsidP="00E61F65">
      <w:pPr>
        <w:pStyle w:val="Heading3"/>
        <w:rPr>
          <w:lang w:val="nl-NL"/>
        </w:rPr>
      </w:pPr>
      <w:bookmarkStart w:id="576" w:name="_Toc63778810"/>
      <w:r w:rsidRPr="000618F6">
        <w:rPr>
          <w:lang w:val="nl-NL"/>
        </w:rPr>
        <w:lastRenderedPageBreak/>
        <w:t>srcRelease</w:t>
      </w:r>
      <w:bookmarkEnd w:id="576"/>
    </w:p>
    <w:p w14:paraId="1C5D5D7D" w14:textId="7A97234D" w:rsidR="00E61F65" w:rsidRPr="000618F6" w:rsidRDefault="00E61F65" w:rsidP="00E61F65">
      <w:r w:rsidRPr="000618F6">
        <w:t xml:space="preserve">Optioneel. Releasenummer van de toepassing die de </w:t>
      </w:r>
      <w:r w:rsidR="00107731" w:rsidRPr="000618F6">
        <w:t>plug-in</w:t>
      </w:r>
      <w:r w:rsidRPr="000618F6">
        <w:t xml:space="preserve"> aanroept. Dit releasenummer wordt in de xml geschreven onder Calculator\Releasenummer.</w:t>
      </w:r>
    </w:p>
    <w:p w14:paraId="44D853C2" w14:textId="77777777" w:rsidR="00E61F65" w:rsidRPr="000618F6" w:rsidRDefault="00E61F65" w:rsidP="00E61F65"/>
    <w:p w14:paraId="3A122107" w14:textId="77777777" w:rsidR="00E61F65" w:rsidRPr="000618F6" w:rsidRDefault="00E61F65" w:rsidP="00E61F65">
      <w:r w:rsidRPr="000618F6">
        <w:t>Veldtype</w:t>
      </w:r>
      <w:r w:rsidRPr="000618F6">
        <w:tab/>
      </w:r>
      <w:r w:rsidRPr="000618F6">
        <w:tab/>
      </w:r>
      <w:r w:rsidRPr="000618F6">
        <w:tab/>
      </w:r>
      <w:r w:rsidRPr="000618F6">
        <w:tab/>
        <w:t>BSTR</w:t>
      </w:r>
    </w:p>
    <w:p w14:paraId="6489E46E" w14:textId="77777777" w:rsidR="00E61F65" w:rsidRPr="000618F6" w:rsidRDefault="00E61F65" w:rsidP="00E61F65">
      <w:r w:rsidRPr="000618F6">
        <w:t>Formaat</w:t>
      </w:r>
      <w:r w:rsidRPr="000618F6">
        <w:tab/>
      </w:r>
      <w:r w:rsidRPr="000618F6">
        <w:tab/>
      </w:r>
      <w:r w:rsidRPr="000618F6">
        <w:tab/>
      </w:r>
      <w:r w:rsidRPr="000618F6">
        <w:tab/>
        <w:t>Tekst</w:t>
      </w:r>
    </w:p>
    <w:p w14:paraId="190D3677" w14:textId="77777777" w:rsidR="00E61F65" w:rsidRPr="000618F6" w:rsidRDefault="00E61F65" w:rsidP="00E61F65">
      <w:r w:rsidRPr="000618F6">
        <w:t>Standaardwaarde</w:t>
      </w:r>
      <w:r w:rsidRPr="000618F6">
        <w:tab/>
      </w:r>
      <w:r w:rsidRPr="000618F6">
        <w:tab/>
        <w:t>‘’</w:t>
      </w:r>
    </w:p>
    <w:p w14:paraId="2AEF394A" w14:textId="77777777" w:rsidR="00E61F65" w:rsidRPr="000618F6" w:rsidRDefault="00E61F65" w:rsidP="00E61F65">
      <w:r w:rsidRPr="000618F6">
        <w:t>Toegevoegd in</w:t>
      </w:r>
      <w:r w:rsidRPr="000618F6">
        <w:tab/>
      </w:r>
      <w:r w:rsidRPr="000618F6">
        <w:tab/>
      </w:r>
      <w:r w:rsidRPr="000618F6">
        <w:tab/>
        <w:t>1.7</w:t>
      </w:r>
    </w:p>
    <w:p w14:paraId="36759F5B" w14:textId="77777777" w:rsidR="00E61F65" w:rsidRPr="000618F6" w:rsidRDefault="00E61F65" w:rsidP="00E61F65">
      <w:r w:rsidRPr="000618F6">
        <w:t>Eerste berekeningsversie</w:t>
      </w:r>
      <w:r w:rsidRPr="000618F6">
        <w:tab/>
        <w:t>01-07-2011</w:t>
      </w:r>
    </w:p>
    <w:p w14:paraId="596F26DF" w14:textId="77777777" w:rsidR="00E61F65" w:rsidRPr="000618F6" w:rsidRDefault="00E61F65" w:rsidP="00E61F65">
      <w:r w:rsidRPr="000618F6">
        <w:t>Laatste berekeningsversie</w:t>
      </w:r>
      <w:r w:rsidRPr="000618F6">
        <w:tab/>
      </w:r>
      <w:r w:rsidRPr="000618F6">
        <w:rPr>
          <w:i/>
        </w:rPr>
        <w:t>n.v.t.</w:t>
      </w:r>
    </w:p>
    <w:p w14:paraId="1833176D" w14:textId="77777777" w:rsidR="00E61F65" w:rsidRPr="000618F6" w:rsidRDefault="00E61F65" w:rsidP="00E61F65">
      <w:r w:rsidRPr="000618F6">
        <w:t>Verwijderd in</w:t>
      </w:r>
      <w:r w:rsidRPr="000618F6">
        <w:tab/>
      </w:r>
      <w:r w:rsidRPr="000618F6">
        <w:tab/>
      </w:r>
      <w:r w:rsidRPr="000618F6">
        <w:tab/>
      </w:r>
      <w:r w:rsidRPr="000618F6">
        <w:rPr>
          <w:i/>
        </w:rPr>
        <w:t>n.v.t</w:t>
      </w:r>
    </w:p>
    <w:p w14:paraId="7B165EFA" w14:textId="4E52AE34" w:rsidR="001214AA" w:rsidRPr="000618F6" w:rsidRDefault="001214AA">
      <w:pPr>
        <w:ind w:left="0"/>
      </w:pPr>
      <w:r w:rsidRPr="000618F6">
        <w:br w:type="page"/>
      </w:r>
    </w:p>
    <w:p w14:paraId="6258B5CB" w14:textId="183500D4" w:rsidR="001214AA" w:rsidRPr="000618F6" w:rsidRDefault="001214AA" w:rsidP="001214AA">
      <w:pPr>
        <w:pStyle w:val="Heading2"/>
        <w:rPr>
          <w:lang w:val="nl-NL"/>
        </w:rPr>
      </w:pPr>
      <w:bookmarkStart w:id="577" w:name="_Toc63778811"/>
      <w:r w:rsidRPr="000618F6">
        <w:rPr>
          <w:lang w:val="nl-NL"/>
        </w:rPr>
        <w:lastRenderedPageBreak/>
        <w:t>Inkomenstypen</w:t>
      </w:r>
      <w:bookmarkEnd w:id="577"/>
    </w:p>
    <w:p w14:paraId="004320D0" w14:textId="77777777" w:rsidR="001214AA" w:rsidRPr="000618F6" w:rsidRDefault="001214AA" w:rsidP="001214AA">
      <w:pPr>
        <w:pStyle w:val="Heading3"/>
        <w:rPr>
          <w:lang w:val="nl-NL"/>
        </w:rPr>
      </w:pPr>
      <w:bookmarkStart w:id="578" w:name="_Toc63778812"/>
      <w:r w:rsidRPr="000618F6">
        <w:rPr>
          <w:lang w:val="nl-NL"/>
        </w:rPr>
        <w:t>Algemeen</w:t>
      </w:r>
      <w:bookmarkEnd w:id="578"/>
    </w:p>
    <w:p w14:paraId="2A4E8CE7" w14:textId="446D7ABE" w:rsidR="001214AA" w:rsidRPr="000618F6" w:rsidRDefault="001214AA" w:rsidP="001214AA">
      <w:r w:rsidRPr="000618F6">
        <w:t>Voor versie 4.0 zijn er verschillende inkomenstypen toegevoegd aan de VTLB Plug-in.</w:t>
      </w:r>
    </w:p>
    <w:p w14:paraId="5724DB5F" w14:textId="39667B72" w:rsidR="001214AA" w:rsidRPr="000618F6" w:rsidRDefault="001214AA" w:rsidP="001214AA">
      <w:pPr>
        <w:pStyle w:val="Heading3"/>
        <w:rPr>
          <w:lang w:val="nl-NL"/>
        </w:rPr>
      </w:pPr>
      <w:bookmarkStart w:id="579" w:name="_Toc63778813"/>
      <w:r w:rsidRPr="000618F6">
        <w:rPr>
          <w:lang w:val="nl-NL"/>
        </w:rPr>
        <w:t>TInkomen1Auto</w:t>
      </w:r>
      <w:bookmarkEnd w:id="579"/>
    </w:p>
    <w:p w14:paraId="2B9A9CAE" w14:textId="34E6A4A2" w:rsidR="001214AA" w:rsidRPr="000618F6" w:rsidRDefault="001214AA" w:rsidP="001214AA">
      <w:r w:rsidRPr="000618F6">
        <w:t>Inkomen met afzonderlijke uitkering vakantiegeld</w:t>
      </w:r>
      <w:r w:rsidR="009A5CCC">
        <w:t xml:space="preserve"> en indien van toepassing de mogelijkheid om de netto bijtelling privégebruik auto van de zaak op te geven</w:t>
      </w:r>
      <w:r w:rsidR="009A5CCC" w:rsidRPr="000618F6">
        <w:t>.</w:t>
      </w:r>
    </w:p>
    <w:p w14:paraId="2F5603BF" w14:textId="3EF911CD" w:rsidR="001214AA" w:rsidRPr="000618F6" w:rsidRDefault="001214AA" w:rsidP="001214AA">
      <w:pPr>
        <w:pStyle w:val="Heading4"/>
        <w:rPr>
          <w:lang w:val="nl-NL"/>
        </w:rPr>
      </w:pPr>
      <w:bookmarkStart w:id="580" w:name="_Hlk62630769"/>
      <w:bookmarkStart w:id="581" w:name="_Toc63778814"/>
      <w:r w:rsidRPr="000618F6">
        <w:rPr>
          <w:lang w:val="nl-NL"/>
        </w:rPr>
        <w:t>Netto</w:t>
      </w:r>
      <w:bookmarkEnd w:id="581"/>
    </w:p>
    <w:p w14:paraId="2C5E8987" w14:textId="4306521F" w:rsidR="001214AA" w:rsidRPr="000618F6" w:rsidRDefault="001214AA" w:rsidP="001214AA">
      <w:r w:rsidRPr="000618F6">
        <w:t>Netto inkomen</w:t>
      </w:r>
    </w:p>
    <w:p w14:paraId="41CEC0A2" w14:textId="77777777" w:rsidR="001214AA" w:rsidRPr="000618F6" w:rsidRDefault="001214AA" w:rsidP="001214AA"/>
    <w:p w14:paraId="33C0D05B" w14:textId="46F09D19" w:rsidR="001214AA" w:rsidRPr="000618F6" w:rsidRDefault="001214AA" w:rsidP="001214AA">
      <w:r w:rsidRPr="000618F6">
        <w:t>Veldtype</w:t>
      </w:r>
      <w:r w:rsidRPr="000618F6">
        <w:tab/>
      </w:r>
      <w:r w:rsidRPr="000618F6">
        <w:tab/>
      </w:r>
      <w:r w:rsidRPr="000618F6">
        <w:tab/>
      </w:r>
      <w:r w:rsidRPr="000618F6">
        <w:tab/>
        <w:t>Double</w:t>
      </w:r>
    </w:p>
    <w:p w14:paraId="0706142B" w14:textId="41A6B1FB" w:rsidR="001214AA" w:rsidRPr="000618F6" w:rsidRDefault="001214AA" w:rsidP="001214AA">
      <w:r w:rsidRPr="000618F6">
        <w:t>Formaat</w:t>
      </w:r>
      <w:r w:rsidRPr="000618F6">
        <w:tab/>
      </w:r>
      <w:r w:rsidRPr="000618F6">
        <w:tab/>
      </w:r>
      <w:r w:rsidRPr="000618F6">
        <w:tab/>
      </w:r>
      <w:r w:rsidRPr="000618F6">
        <w:tab/>
        <w:t>999999,99</w:t>
      </w:r>
    </w:p>
    <w:p w14:paraId="0F4078AF" w14:textId="303AA4FA" w:rsidR="001214AA" w:rsidRPr="000618F6" w:rsidRDefault="001214AA" w:rsidP="001214AA">
      <w:r w:rsidRPr="000618F6">
        <w:t>Standaardwaarde</w:t>
      </w:r>
      <w:r w:rsidRPr="000618F6">
        <w:tab/>
      </w:r>
      <w:r w:rsidRPr="000618F6">
        <w:tab/>
        <w:t>0</w:t>
      </w:r>
    </w:p>
    <w:p w14:paraId="37629ADB" w14:textId="40A3BEE7" w:rsidR="001214AA" w:rsidRPr="000618F6" w:rsidRDefault="001214AA" w:rsidP="001214AA">
      <w:r w:rsidRPr="000618F6">
        <w:t>Toegevoegd in</w:t>
      </w:r>
      <w:r w:rsidRPr="000618F6">
        <w:tab/>
      </w:r>
      <w:r w:rsidRPr="000618F6">
        <w:tab/>
      </w:r>
      <w:r w:rsidRPr="000618F6">
        <w:tab/>
        <w:t>4.0</w:t>
      </w:r>
    </w:p>
    <w:p w14:paraId="5CDB8FC2" w14:textId="346C81F5" w:rsidR="001214AA" w:rsidRPr="000618F6" w:rsidRDefault="001214AA" w:rsidP="001214AA">
      <w:r w:rsidRPr="000618F6">
        <w:t>Eerste berekeningsversie</w:t>
      </w:r>
      <w:r w:rsidRPr="000618F6">
        <w:tab/>
        <w:t>01-01-2021</w:t>
      </w:r>
    </w:p>
    <w:p w14:paraId="6E26FB43" w14:textId="77777777" w:rsidR="001214AA" w:rsidRPr="000618F6" w:rsidRDefault="001214AA" w:rsidP="001214AA">
      <w:r w:rsidRPr="000618F6">
        <w:t>Laatste berekeningsversie</w:t>
      </w:r>
      <w:r w:rsidRPr="000618F6">
        <w:tab/>
      </w:r>
      <w:r w:rsidRPr="000618F6">
        <w:rPr>
          <w:i/>
          <w:iCs/>
        </w:rPr>
        <w:t>n.v.t.</w:t>
      </w:r>
    </w:p>
    <w:p w14:paraId="54B38289" w14:textId="41C26095" w:rsidR="001214AA" w:rsidRPr="000618F6" w:rsidRDefault="001214AA" w:rsidP="001214AA">
      <w:r w:rsidRPr="000618F6">
        <w:t>Verwijderd in</w:t>
      </w:r>
      <w:r w:rsidRPr="000618F6">
        <w:tab/>
      </w:r>
      <w:r w:rsidRPr="000618F6">
        <w:tab/>
      </w:r>
      <w:r w:rsidRPr="000618F6">
        <w:tab/>
      </w:r>
      <w:r w:rsidRPr="000618F6">
        <w:rPr>
          <w:i/>
          <w:iCs/>
        </w:rPr>
        <w:t>n.v.t.</w:t>
      </w:r>
    </w:p>
    <w:p w14:paraId="7380851D" w14:textId="77777777" w:rsidR="001214AA" w:rsidRPr="000618F6" w:rsidRDefault="001214AA" w:rsidP="001214AA"/>
    <w:p w14:paraId="396A253E" w14:textId="191FA188" w:rsidR="001214AA" w:rsidRPr="000618F6" w:rsidRDefault="001214AA" w:rsidP="007033D2">
      <w:pPr>
        <w:pStyle w:val="Heading4"/>
        <w:rPr>
          <w:lang w:val="nl-NL"/>
        </w:rPr>
      </w:pPr>
      <w:bookmarkStart w:id="582" w:name="_Toc63778815"/>
      <w:r w:rsidRPr="000618F6">
        <w:rPr>
          <w:lang w:val="nl-NL"/>
        </w:rPr>
        <w:t>Vakantiegeld</w:t>
      </w:r>
      <w:bookmarkEnd w:id="582"/>
    </w:p>
    <w:p w14:paraId="382394FD" w14:textId="5EFE275E" w:rsidR="001214AA" w:rsidRPr="000618F6" w:rsidRDefault="001214AA" w:rsidP="001214AA">
      <w:r w:rsidRPr="000618F6">
        <w:t>Bruto vakantiegeld</w:t>
      </w:r>
    </w:p>
    <w:p w14:paraId="4817831A" w14:textId="77777777" w:rsidR="001214AA" w:rsidRPr="000618F6" w:rsidRDefault="001214AA" w:rsidP="001214AA"/>
    <w:p w14:paraId="490D6A71" w14:textId="77777777" w:rsidR="001214AA" w:rsidRPr="000618F6" w:rsidRDefault="001214AA" w:rsidP="001214AA">
      <w:r w:rsidRPr="000618F6">
        <w:t>Veldtype</w:t>
      </w:r>
      <w:r w:rsidRPr="000618F6">
        <w:tab/>
      </w:r>
      <w:r w:rsidRPr="000618F6">
        <w:tab/>
      </w:r>
      <w:r w:rsidRPr="000618F6">
        <w:tab/>
      </w:r>
      <w:r w:rsidRPr="000618F6">
        <w:tab/>
        <w:t>Double</w:t>
      </w:r>
    </w:p>
    <w:p w14:paraId="22B93D68" w14:textId="77777777" w:rsidR="001214AA" w:rsidRPr="000618F6" w:rsidRDefault="001214AA" w:rsidP="001214AA">
      <w:r w:rsidRPr="000618F6">
        <w:t>Formaat</w:t>
      </w:r>
      <w:r w:rsidRPr="000618F6">
        <w:tab/>
      </w:r>
      <w:r w:rsidRPr="000618F6">
        <w:tab/>
      </w:r>
      <w:r w:rsidRPr="000618F6">
        <w:tab/>
      </w:r>
      <w:r w:rsidRPr="000618F6">
        <w:tab/>
        <w:t>999999,99</w:t>
      </w:r>
    </w:p>
    <w:p w14:paraId="377575C8" w14:textId="77777777" w:rsidR="001214AA" w:rsidRPr="000618F6" w:rsidRDefault="001214AA" w:rsidP="001214AA">
      <w:r w:rsidRPr="000618F6">
        <w:t>Standaardwaarde</w:t>
      </w:r>
      <w:r w:rsidRPr="000618F6">
        <w:tab/>
      </w:r>
      <w:r w:rsidRPr="000618F6">
        <w:tab/>
        <w:t>0</w:t>
      </w:r>
    </w:p>
    <w:p w14:paraId="30343992" w14:textId="77777777" w:rsidR="001214AA" w:rsidRPr="000618F6" w:rsidRDefault="001214AA" w:rsidP="001214AA">
      <w:r w:rsidRPr="000618F6">
        <w:t>Toegevoegd in</w:t>
      </w:r>
      <w:r w:rsidRPr="000618F6">
        <w:tab/>
      </w:r>
      <w:r w:rsidRPr="000618F6">
        <w:tab/>
      </w:r>
      <w:r w:rsidRPr="000618F6">
        <w:tab/>
        <w:t>4.0</w:t>
      </w:r>
    </w:p>
    <w:p w14:paraId="5E916D8E" w14:textId="77777777" w:rsidR="001214AA" w:rsidRPr="000618F6" w:rsidRDefault="001214AA" w:rsidP="001214AA">
      <w:r w:rsidRPr="000618F6">
        <w:t>Eerste berekeningsversie</w:t>
      </w:r>
      <w:r w:rsidRPr="000618F6">
        <w:tab/>
        <w:t>01-01-2021</w:t>
      </w:r>
    </w:p>
    <w:p w14:paraId="0C24C06C" w14:textId="77777777" w:rsidR="001214AA" w:rsidRPr="000618F6" w:rsidRDefault="001214AA" w:rsidP="001214AA">
      <w:r w:rsidRPr="000618F6">
        <w:t>Laatste berekeningsversie</w:t>
      </w:r>
      <w:r w:rsidRPr="000618F6">
        <w:tab/>
      </w:r>
      <w:r w:rsidRPr="000618F6">
        <w:rPr>
          <w:i/>
          <w:iCs/>
        </w:rPr>
        <w:t>n.v.t.</w:t>
      </w:r>
    </w:p>
    <w:p w14:paraId="78F6AEEC" w14:textId="77777777" w:rsidR="001214AA" w:rsidRPr="000618F6" w:rsidRDefault="001214AA" w:rsidP="001214AA">
      <w:r w:rsidRPr="000618F6">
        <w:t>Verwijderd in</w:t>
      </w:r>
      <w:r w:rsidRPr="000618F6">
        <w:tab/>
      </w:r>
      <w:r w:rsidRPr="000618F6">
        <w:tab/>
      </w:r>
      <w:r w:rsidRPr="000618F6">
        <w:tab/>
      </w:r>
      <w:r w:rsidRPr="000618F6">
        <w:rPr>
          <w:i/>
          <w:iCs/>
        </w:rPr>
        <w:t>n.v.t.</w:t>
      </w:r>
    </w:p>
    <w:p w14:paraId="2AA17CB6" w14:textId="77777777" w:rsidR="001214AA" w:rsidRPr="000618F6" w:rsidRDefault="001214AA" w:rsidP="001214AA"/>
    <w:p w14:paraId="2B166365" w14:textId="33B821A9" w:rsidR="001214AA" w:rsidRPr="000618F6" w:rsidRDefault="001214AA" w:rsidP="007033D2">
      <w:pPr>
        <w:pStyle w:val="Heading4"/>
        <w:rPr>
          <w:lang w:val="nl-NL"/>
        </w:rPr>
      </w:pPr>
      <w:bookmarkStart w:id="583" w:name="_Toc63778816"/>
      <w:r w:rsidRPr="000618F6">
        <w:rPr>
          <w:lang w:val="nl-NL"/>
        </w:rPr>
        <w:t>ExtraPeriodiekSalar</w:t>
      </w:r>
      <w:r w:rsidR="009A5CCC">
        <w:rPr>
          <w:lang w:val="nl-NL"/>
        </w:rPr>
        <w:t>i</w:t>
      </w:r>
      <w:r w:rsidRPr="000618F6">
        <w:rPr>
          <w:lang w:val="nl-NL"/>
        </w:rPr>
        <w:t>s</w:t>
      </w:r>
      <w:bookmarkEnd w:id="583"/>
    </w:p>
    <w:p w14:paraId="14EFF4CF" w14:textId="1EF99BC0" w:rsidR="001214AA" w:rsidRPr="000618F6" w:rsidRDefault="001214AA" w:rsidP="001214AA">
      <w:r w:rsidRPr="000618F6">
        <w:t>Bruto extra salaris, dertiende maand of een bonus</w:t>
      </w:r>
    </w:p>
    <w:p w14:paraId="548F57E1" w14:textId="77777777" w:rsidR="001214AA" w:rsidRPr="000618F6" w:rsidRDefault="001214AA" w:rsidP="001214AA"/>
    <w:p w14:paraId="1A2B32CD" w14:textId="77777777" w:rsidR="001214AA" w:rsidRPr="000618F6" w:rsidRDefault="001214AA" w:rsidP="001214AA">
      <w:r w:rsidRPr="000618F6">
        <w:t>Veldtype</w:t>
      </w:r>
      <w:r w:rsidRPr="000618F6">
        <w:tab/>
      </w:r>
      <w:r w:rsidRPr="000618F6">
        <w:tab/>
      </w:r>
      <w:r w:rsidRPr="000618F6">
        <w:tab/>
      </w:r>
      <w:r w:rsidRPr="000618F6">
        <w:tab/>
        <w:t>Double</w:t>
      </w:r>
    </w:p>
    <w:p w14:paraId="064890B5" w14:textId="77777777" w:rsidR="001214AA" w:rsidRPr="000618F6" w:rsidRDefault="001214AA" w:rsidP="001214AA">
      <w:r w:rsidRPr="000618F6">
        <w:t>Formaat</w:t>
      </w:r>
      <w:r w:rsidRPr="000618F6">
        <w:tab/>
      </w:r>
      <w:r w:rsidRPr="000618F6">
        <w:tab/>
      </w:r>
      <w:r w:rsidRPr="000618F6">
        <w:tab/>
      </w:r>
      <w:r w:rsidRPr="000618F6">
        <w:tab/>
        <w:t>999999,99</w:t>
      </w:r>
    </w:p>
    <w:p w14:paraId="28E42601" w14:textId="77777777" w:rsidR="001214AA" w:rsidRPr="000618F6" w:rsidRDefault="001214AA" w:rsidP="001214AA">
      <w:r w:rsidRPr="000618F6">
        <w:t>Standaardwaarde</w:t>
      </w:r>
      <w:r w:rsidRPr="000618F6">
        <w:tab/>
      </w:r>
      <w:r w:rsidRPr="000618F6">
        <w:tab/>
        <w:t>0</w:t>
      </w:r>
    </w:p>
    <w:p w14:paraId="5392BB52" w14:textId="77777777" w:rsidR="001214AA" w:rsidRPr="000618F6" w:rsidRDefault="001214AA" w:rsidP="001214AA">
      <w:r w:rsidRPr="000618F6">
        <w:t>Toegevoegd in</w:t>
      </w:r>
      <w:r w:rsidRPr="000618F6">
        <w:tab/>
      </w:r>
      <w:r w:rsidRPr="000618F6">
        <w:tab/>
      </w:r>
      <w:r w:rsidRPr="000618F6">
        <w:tab/>
        <w:t>4.0</w:t>
      </w:r>
    </w:p>
    <w:p w14:paraId="3F291327" w14:textId="77777777" w:rsidR="001214AA" w:rsidRPr="000618F6" w:rsidRDefault="001214AA" w:rsidP="001214AA">
      <w:r w:rsidRPr="000618F6">
        <w:t>Eerste berekeningsversie</w:t>
      </w:r>
      <w:r w:rsidRPr="000618F6">
        <w:tab/>
        <w:t>01-01-2021</w:t>
      </w:r>
    </w:p>
    <w:p w14:paraId="25D09B42" w14:textId="77777777" w:rsidR="001214AA" w:rsidRPr="000618F6" w:rsidRDefault="001214AA" w:rsidP="001214AA">
      <w:r w:rsidRPr="000618F6">
        <w:t>Laatste berekeningsversie</w:t>
      </w:r>
      <w:r w:rsidRPr="000618F6">
        <w:tab/>
      </w:r>
      <w:r w:rsidRPr="000618F6">
        <w:rPr>
          <w:i/>
          <w:iCs/>
        </w:rPr>
        <w:t>n.v.t.</w:t>
      </w:r>
    </w:p>
    <w:p w14:paraId="4EE0EF85" w14:textId="77777777" w:rsidR="001214AA" w:rsidRPr="000618F6" w:rsidRDefault="001214AA" w:rsidP="001214AA">
      <w:r w:rsidRPr="000618F6">
        <w:t>Verwijderd in</w:t>
      </w:r>
      <w:r w:rsidRPr="000618F6">
        <w:tab/>
      </w:r>
      <w:r w:rsidRPr="000618F6">
        <w:tab/>
      </w:r>
      <w:r w:rsidRPr="000618F6">
        <w:tab/>
      </w:r>
      <w:r w:rsidRPr="000618F6">
        <w:rPr>
          <w:i/>
          <w:iCs/>
        </w:rPr>
        <w:t>n.v.t.</w:t>
      </w:r>
    </w:p>
    <w:p w14:paraId="2651922A" w14:textId="77777777" w:rsidR="001214AA" w:rsidRPr="000618F6" w:rsidRDefault="001214AA" w:rsidP="001214AA"/>
    <w:p w14:paraId="59F5CD57" w14:textId="5BB44B6F" w:rsidR="001214AA" w:rsidRPr="000618F6" w:rsidRDefault="001214AA" w:rsidP="007033D2">
      <w:pPr>
        <w:pStyle w:val="Heading4"/>
        <w:rPr>
          <w:lang w:val="nl-NL"/>
        </w:rPr>
      </w:pPr>
      <w:bookmarkStart w:id="584" w:name="_Toc63778817"/>
      <w:r w:rsidRPr="000618F6">
        <w:rPr>
          <w:lang w:val="nl-NL"/>
        </w:rPr>
        <w:t>Auto</w:t>
      </w:r>
      <w:bookmarkEnd w:id="584"/>
    </w:p>
    <w:p w14:paraId="45D3673C" w14:textId="063278C2" w:rsidR="001214AA" w:rsidRPr="000618F6" w:rsidRDefault="001214AA" w:rsidP="001214AA">
      <w:r w:rsidRPr="000618F6">
        <w:t xml:space="preserve">Netto bijtelling </w:t>
      </w:r>
      <w:r w:rsidR="00107731" w:rsidRPr="000618F6">
        <w:t>privégebruik</w:t>
      </w:r>
      <w:r w:rsidRPr="000618F6">
        <w:t xml:space="preserve"> auto van de zaak</w:t>
      </w:r>
    </w:p>
    <w:p w14:paraId="5A2C4076" w14:textId="77777777" w:rsidR="001214AA" w:rsidRPr="000618F6" w:rsidRDefault="001214AA" w:rsidP="001214AA"/>
    <w:p w14:paraId="6EB1DCA2" w14:textId="77777777" w:rsidR="001214AA" w:rsidRPr="000618F6" w:rsidRDefault="001214AA" w:rsidP="001214AA">
      <w:r w:rsidRPr="000618F6">
        <w:t>Veldtype</w:t>
      </w:r>
      <w:r w:rsidRPr="000618F6">
        <w:tab/>
      </w:r>
      <w:r w:rsidRPr="000618F6">
        <w:tab/>
      </w:r>
      <w:r w:rsidRPr="000618F6">
        <w:tab/>
      </w:r>
      <w:r w:rsidRPr="000618F6">
        <w:tab/>
        <w:t>Double</w:t>
      </w:r>
    </w:p>
    <w:p w14:paraId="386A3707" w14:textId="77777777" w:rsidR="001214AA" w:rsidRPr="000618F6" w:rsidRDefault="001214AA" w:rsidP="001214AA">
      <w:r w:rsidRPr="000618F6">
        <w:t>Formaat</w:t>
      </w:r>
      <w:r w:rsidRPr="000618F6">
        <w:tab/>
      </w:r>
      <w:r w:rsidRPr="000618F6">
        <w:tab/>
      </w:r>
      <w:r w:rsidRPr="000618F6">
        <w:tab/>
      </w:r>
      <w:r w:rsidRPr="000618F6">
        <w:tab/>
        <w:t>999999,99</w:t>
      </w:r>
    </w:p>
    <w:p w14:paraId="5DCDCAE7" w14:textId="77777777" w:rsidR="001214AA" w:rsidRPr="000618F6" w:rsidRDefault="001214AA" w:rsidP="001214AA">
      <w:r w:rsidRPr="000618F6">
        <w:lastRenderedPageBreak/>
        <w:t>Standaardwaarde</w:t>
      </w:r>
      <w:r w:rsidRPr="000618F6">
        <w:tab/>
      </w:r>
      <w:r w:rsidRPr="000618F6">
        <w:tab/>
        <w:t>0</w:t>
      </w:r>
    </w:p>
    <w:p w14:paraId="3AEDE512" w14:textId="77777777" w:rsidR="001214AA" w:rsidRPr="000618F6" w:rsidRDefault="001214AA" w:rsidP="001214AA">
      <w:r w:rsidRPr="000618F6">
        <w:t>Toegevoegd in</w:t>
      </w:r>
      <w:r w:rsidRPr="000618F6">
        <w:tab/>
      </w:r>
      <w:r w:rsidRPr="000618F6">
        <w:tab/>
      </w:r>
      <w:r w:rsidRPr="000618F6">
        <w:tab/>
        <w:t>4.0</w:t>
      </w:r>
    </w:p>
    <w:p w14:paraId="5379C59F" w14:textId="77777777" w:rsidR="001214AA" w:rsidRPr="000618F6" w:rsidRDefault="001214AA" w:rsidP="001214AA">
      <w:r w:rsidRPr="000618F6">
        <w:t>Eerste berekeningsversie</w:t>
      </w:r>
      <w:r w:rsidRPr="000618F6">
        <w:tab/>
        <w:t>01-01-2021</w:t>
      </w:r>
    </w:p>
    <w:p w14:paraId="019F35B0" w14:textId="77777777" w:rsidR="001214AA" w:rsidRPr="000618F6" w:rsidRDefault="001214AA" w:rsidP="001214AA">
      <w:r w:rsidRPr="000618F6">
        <w:t>Laatste berekeningsversie</w:t>
      </w:r>
      <w:r w:rsidRPr="000618F6">
        <w:tab/>
      </w:r>
      <w:r w:rsidRPr="000618F6">
        <w:rPr>
          <w:i/>
          <w:iCs/>
        </w:rPr>
        <w:t>n.v.t.</w:t>
      </w:r>
    </w:p>
    <w:p w14:paraId="53DB5B02" w14:textId="77777777" w:rsidR="001214AA" w:rsidRPr="000618F6" w:rsidRDefault="001214AA" w:rsidP="001214AA">
      <w:r w:rsidRPr="000618F6">
        <w:t>Verwijderd in</w:t>
      </w:r>
      <w:r w:rsidRPr="000618F6">
        <w:tab/>
      </w:r>
      <w:r w:rsidRPr="000618F6">
        <w:tab/>
      </w:r>
      <w:r w:rsidRPr="000618F6">
        <w:tab/>
      </w:r>
      <w:r w:rsidRPr="000618F6">
        <w:rPr>
          <w:i/>
          <w:iCs/>
        </w:rPr>
        <w:t>n.v.t.</w:t>
      </w:r>
    </w:p>
    <w:p w14:paraId="5134DA4F" w14:textId="59001708" w:rsidR="001214AA" w:rsidRPr="000618F6" w:rsidRDefault="001214AA" w:rsidP="007033D2">
      <w:pPr>
        <w:pStyle w:val="Heading3"/>
        <w:rPr>
          <w:lang w:val="nl-NL"/>
        </w:rPr>
      </w:pPr>
      <w:bookmarkStart w:id="585" w:name="_Toc63778818"/>
      <w:bookmarkEnd w:id="580"/>
      <w:r w:rsidRPr="000618F6">
        <w:rPr>
          <w:lang w:val="nl-NL"/>
        </w:rPr>
        <w:t>TInkomen1</w:t>
      </w:r>
      <w:bookmarkEnd w:id="585"/>
    </w:p>
    <w:p w14:paraId="7EC7C9EF" w14:textId="15506569" w:rsidR="001214AA" w:rsidRPr="000618F6" w:rsidRDefault="001214AA" w:rsidP="001214AA">
      <w:r w:rsidRPr="000618F6">
        <w:t>Inkomen met afzonderlijke uitkering vakantiegeld</w:t>
      </w:r>
      <w:r w:rsidR="007033D2" w:rsidRPr="000618F6">
        <w:t>.</w:t>
      </w:r>
      <w:r w:rsidRPr="000618F6">
        <w:t xml:space="preserve"> </w:t>
      </w:r>
    </w:p>
    <w:p w14:paraId="758ADDDB" w14:textId="77777777" w:rsidR="001214AA" w:rsidRPr="000618F6" w:rsidRDefault="001214AA" w:rsidP="001214AA"/>
    <w:p w14:paraId="6B6E06FA" w14:textId="77777777" w:rsidR="001214AA" w:rsidRPr="000618F6" w:rsidRDefault="001214AA" w:rsidP="007033D2">
      <w:pPr>
        <w:pStyle w:val="Heading4"/>
        <w:rPr>
          <w:lang w:val="nl-NL"/>
        </w:rPr>
      </w:pPr>
      <w:bookmarkStart w:id="586" w:name="_Hlk62630858"/>
      <w:bookmarkStart w:id="587" w:name="_Toc63778819"/>
      <w:r w:rsidRPr="000618F6">
        <w:rPr>
          <w:lang w:val="nl-NL"/>
        </w:rPr>
        <w:t>Netto</w:t>
      </w:r>
      <w:bookmarkEnd w:id="587"/>
    </w:p>
    <w:p w14:paraId="770E9EBA" w14:textId="77777777" w:rsidR="001214AA" w:rsidRPr="000618F6" w:rsidRDefault="001214AA" w:rsidP="001214AA">
      <w:r w:rsidRPr="000618F6">
        <w:t>Netto inkomen</w:t>
      </w:r>
    </w:p>
    <w:p w14:paraId="06EC33CB" w14:textId="77777777" w:rsidR="001214AA" w:rsidRPr="000618F6" w:rsidRDefault="001214AA" w:rsidP="001214AA"/>
    <w:p w14:paraId="2E8BADB7" w14:textId="77777777" w:rsidR="001214AA" w:rsidRPr="000618F6" w:rsidRDefault="001214AA" w:rsidP="001214AA">
      <w:r w:rsidRPr="000618F6">
        <w:t>Veldtype</w:t>
      </w:r>
      <w:r w:rsidRPr="000618F6">
        <w:tab/>
      </w:r>
      <w:r w:rsidRPr="000618F6">
        <w:tab/>
      </w:r>
      <w:r w:rsidRPr="000618F6">
        <w:tab/>
      </w:r>
      <w:r w:rsidRPr="000618F6">
        <w:tab/>
        <w:t>Double</w:t>
      </w:r>
    </w:p>
    <w:p w14:paraId="3F941D72" w14:textId="77777777" w:rsidR="001214AA" w:rsidRPr="000618F6" w:rsidRDefault="001214AA" w:rsidP="001214AA">
      <w:r w:rsidRPr="000618F6">
        <w:t>Formaat</w:t>
      </w:r>
      <w:r w:rsidRPr="000618F6">
        <w:tab/>
      </w:r>
      <w:r w:rsidRPr="000618F6">
        <w:tab/>
      </w:r>
      <w:r w:rsidRPr="000618F6">
        <w:tab/>
      </w:r>
      <w:r w:rsidRPr="000618F6">
        <w:tab/>
        <w:t>999999,99</w:t>
      </w:r>
    </w:p>
    <w:p w14:paraId="303A81B2" w14:textId="77777777" w:rsidR="001214AA" w:rsidRPr="000618F6" w:rsidRDefault="001214AA" w:rsidP="001214AA">
      <w:r w:rsidRPr="000618F6">
        <w:t>Standaardwaarde</w:t>
      </w:r>
      <w:r w:rsidRPr="000618F6">
        <w:tab/>
      </w:r>
      <w:r w:rsidRPr="000618F6">
        <w:tab/>
        <w:t>0</w:t>
      </w:r>
    </w:p>
    <w:p w14:paraId="4F8E56FD" w14:textId="77777777" w:rsidR="001214AA" w:rsidRPr="000618F6" w:rsidRDefault="001214AA" w:rsidP="001214AA">
      <w:r w:rsidRPr="000618F6">
        <w:t>Toegevoegd in</w:t>
      </w:r>
      <w:r w:rsidRPr="000618F6">
        <w:tab/>
      </w:r>
      <w:r w:rsidRPr="000618F6">
        <w:tab/>
      </w:r>
      <w:r w:rsidRPr="000618F6">
        <w:tab/>
        <w:t>4.0</w:t>
      </w:r>
    </w:p>
    <w:p w14:paraId="22AC1322" w14:textId="77777777" w:rsidR="001214AA" w:rsidRPr="000618F6" w:rsidRDefault="001214AA" w:rsidP="001214AA">
      <w:r w:rsidRPr="000618F6">
        <w:t>Eerste berekeningsversie</w:t>
      </w:r>
      <w:r w:rsidRPr="000618F6">
        <w:tab/>
        <w:t>01-01-2021</w:t>
      </w:r>
    </w:p>
    <w:p w14:paraId="3E66D66B" w14:textId="77777777" w:rsidR="001214AA" w:rsidRPr="000618F6" w:rsidRDefault="001214AA" w:rsidP="001214AA">
      <w:r w:rsidRPr="000618F6">
        <w:t>Laatste berekeningsversie</w:t>
      </w:r>
      <w:r w:rsidRPr="000618F6">
        <w:tab/>
      </w:r>
      <w:r w:rsidRPr="000618F6">
        <w:rPr>
          <w:i/>
          <w:iCs/>
        </w:rPr>
        <w:t>n.v.t.</w:t>
      </w:r>
    </w:p>
    <w:p w14:paraId="0A3CA343" w14:textId="77777777" w:rsidR="001214AA" w:rsidRPr="000618F6" w:rsidRDefault="001214AA" w:rsidP="001214AA">
      <w:r w:rsidRPr="000618F6">
        <w:t>Verwijderd in</w:t>
      </w:r>
      <w:r w:rsidRPr="000618F6">
        <w:tab/>
      </w:r>
      <w:r w:rsidRPr="000618F6">
        <w:tab/>
      </w:r>
      <w:r w:rsidRPr="000618F6">
        <w:tab/>
      </w:r>
      <w:r w:rsidRPr="000618F6">
        <w:rPr>
          <w:i/>
          <w:iCs/>
        </w:rPr>
        <w:t>n.v.t.</w:t>
      </w:r>
    </w:p>
    <w:p w14:paraId="534FF364" w14:textId="77777777" w:rsidR="001214AA" w:rsidRPr="000618F6" w:rsidRDefault="001214AA" w:rsidP="001214AA"/>
    <w:p w14:paraId="3D392A0E" w14:textId="77777777" w:rsidR="001214AA" w:rsidRPr="000618F6" w:rsidRDefault="001214AA" w:rsidP="007033D2">
      <w:pPr>
        <w:pStyle w:val="Heading4"/>
        <w:rPr>
          <w:lang w:val="nl-NL"/>
        </w:rPr>
      </w:pPr>
      <w:bookmarkStart w:id="588" w:name="_Toc63778820"/>
      <w:r w:rsidRPr="000618F6">
        <w:rPr>
          <w:lang w:val="nl-NL"/>
        </w:rPr>
        <w:t>Vakantiegeld</w:t>
      </w:r>
      <w:bookmarkEnd w:id="588"/>
    </w:p>
    <w:p w14:paraId="550F360C" w14:textId="77777777" w:rsidR="001214AA" w:rsidRPr="000618F6" w:rsidRDefault="001214AA" w:rsidP="001214AA">
      <w:r w:rsidRPr="000618F6">
        <w:t>Bruto vakantiegeld</w:t>
      </w:r>
    </w:p>
    <w:p w14:paraId="439957D4" w14:textId="77777777" w:rsidR="001214AA" w:rsidRPr="000618F6" w:rsidRDefault="001214AA" w:rsidP="001214AA"/>
    <w:p w14:paraId="6CCB4850" w14:textId="77777777" w:rsidR="001214AA" w:rsidRPr="000618F6" w:rsidRDefault="001214AA" w:rsidP="001214AA">
      <w:r w:rsidRPr="000618F6">
        <w:t>Veldtype</w:t>
      </w:r>
      <w:r w:rsidRPr="000618F6">
        <w:tab/>
      </w:r>
      <w:r w:rsidRPr="000618F6">
        <w:tab/>
      </w:r>
      <w:r w:rsidRPr="000618F6">
        <w:tab/>
      </w:r>
      <w:r w:rsidRPr="000618F6">
        <w:tab/>
        <w:t>Double</w:t>
      </w:r>
    </w:p>
    <w:p w14:paraId="4DA21F45" w14:textId="77777777" w:rsidR="001214AA" w:rsidRPr="000618F6" w:rsidRDefault="001214AA" w:rsidP="001214AA">
      <w:r w:rsidRPr="000618F6">
        <w:t>Formaat</w:t>
      </w:r>
      <w:r w:rsidRPr="000618F6">
        <w:tab/>
      </w:r>
      <w:r w:rsidRPr="000618F6">
        <w:tab/>
      </w:r>
      <w:r w:rsidRPr="000618F6">
        <w:tab/>
      </w:r>
      <w:r w:rsidRPr="000618F6">
        <w:tab/>
        <w:t>999999,99</w:t>
      </w:r>
    </w:p>
    <w:p w14:paraId="5F967DCB" w14:textId="77777777" w:rsidR="001214AA" w:rsidRPr="000618F6" w:rsidRDefault="001214AA" w:rsidP="001214AA">
      <w:r w:rsidRPr="000618F6">
        <w:t>Standaardwaarde</w:t>
      </w:r>
      <w:r w:rsidRPr="000618F6">
        <w:tab/>
      </w:r>
      <w:r w:rsidRPr="000618F6">
        <w:tab/>
        <w:t>0</w:t>
      </w:r>
    </w:p>
    <w:p w14:paraId="2B64CBE2" w14:textId="77777777" w:rsidR="001214AA" w:rsidRPr="000618F6" w:rsidRDefault="001214AA" w:rsidP="001214AA">
      <w:r w:rsidRPr="000618F6">
        <w:t>Toegevoegd in</w:t>
      </w:r>
      <w:r w:rsidRPr="000618F6">
        <w:tab/>
      </w:r>
      <w:r w:rsidRPr="000618F6">
        <w:tab/>
      </w:r>
      <w:r w:rsidRPr="000618F6">
        <w:tab/>
        <w:t>4.0</w:t>
      </w:r>
    </w:p>
    <w:p w14:paraId="54EE6F99" w14:textId="77777777" w:rsidR="001214AA" w:rsidRPr="000618F6" w:rsidRDefault="001214AA" w:rsidP="001214AA">
      <w:r w:rsidRPr="000618F6">
        <w:t>Eerste berekeningsversie</w:t>
      </w:r>
      <w:r w:rsidRPr="000618F6">
        <w:tab/>
        <w:t>01-01-2021</w:t>
      </w:r>
    </w:p>
    <w:p w14:paraId="5A3C19E5" w14:textId="77777777" w:rsidR="001214AA" w:rsidRPr="000618F6" w:rsidRDefault="001214AA" w:rsidP="001214AA">
      <w:r w:rsidRPr="000618F6">
        <w:t>Laatste berekeningsversie</w:t>
      </w:r>
      <w:r w:rsidRPr="000618F6">
        <w:tab/>
      </w:r>
      <w:r w:rsidRPr="000618F6">
        <w:rPr>
          <w:i/>
          <w:iCs/>
        </w:rPr>
        <w:t>n.v.t.</w:t>
      </w:r>
    </w:p>
    <w:p w14:paraId="4EBA53D0" w14:textId="77777777" w:rsidR="001214AA" w:rsidRPr="000618F6" w:rsidRDefault="001214AA" w:rsidP="001214AA">
      <w:r w:rsidRPr="000618F6">
        <w:t>Verwijderd in</w:t>
      </w:r>
      <w:r w:rsidRPr="000618F6">
        <w:tab/>
      </w:r>
      <w:r w:rsidRPr="000618F6">
        <w:tab/>
      </w:r>
      <w:r w:rsidRPr="000618F6">
        <w:tab/>
      </w:r>
      <w:r w:rsidRPr="000618F6">
        <w:rPr>
          <w:i/>
          <w:iCs/>
        </w:rPr>
        <w:t>n.v.t.</w:t>
      </w:r>
    </w:p>
    <w:p w14:paraId="5D2E226F" w14:textId="77777777" w:rsidR="001214AA" w:rsidRPr="000618F6" w:rsidRDefault="001214AA" w:rsidP="001214AA"/>
    <w:p w14:paraId="4DEBEE4A" w14:textId="6781056E" w:rsidR="001214AA" w:rsidRPr="000618F6" w:rsidRDefault="001214AA" w:rsidP="007033D2">
      <w:pPr>
        <w:pStyle w:val="Heading4"/>
        <w:rPr>
          <w:lang w:val="nl-NL"/>
        </w:rPr>
      </w:pPr>
      <w:bookmarkStart w:id="589" w:name="_Toc63778821"/>
      <w:r w:rsidRPr="000618F6">
        <w:rPr>
          <w:lang w:val="nl-NL"/>
        </w:rPr>
        <w:t>ExtraPeriodiekSalar</w:t>
      </w:r>
      <w:r w:rsidR="009A5CCC">
        <w:rPr>
          <w:lang w:val="nl-NL"/>
        </w:rPr>
        <w:t>i</w:t>
      </w:r>
      <w:r w:rsidRPr="000618F6">
        <w:rPr>
          <w:lang w:val="nl-NL"/>
        </w:rPr>
        <w:t>s</w:t>
      </w:r>
      <w:bookmarkEnd w:id="589"/>
    </w:p>
    <w:p w14:paraId="6F217149" w14:textId="77777777" w:rsidR="001214AA" w:rsidRPr="000618F6" w:rsidRDefault="001214AA" w:rsidP="001214AA">
      <w:r w:rsidRPr="000618F6">
        <w:t>Bruto extra salaris, dertiende maand of een bonus</w:t>
      </w:r>
    </w:p>
    <w:p w14:paraId="7103E6A4" w14:textId="77777777" w:rsidR="001214AA" w:rsidRPr="000618F6" w:rsidRDefault="001214AA" w:rsidP="001214AA"/>
    <w:p w14:paraId="3DB41BC9" w14:textId="77777777" w:rsidR="001214AA" w:rsidRPr="000618F6" w:rsidRDefault="001214AA" w:rsidP="001214AA">
      <w:r w:rsidRPr="000618F6">
        <w:t>Veldtype</w:t>
      </w:r>
      <w:r w:rsidRPr="000618F6">
        <w:tab/>
      </w:r>
      <w:r w:rsidRPr="000618F6">
        <w:tab/>
      </w:r>
      <w:r w:rsidRPr="000618F6">
        <w:tab/>
      </w:r>
      <w:r w:rsidRPr="000618F6">
        <w:tab/>
        <w:t>Double</w:t>
      </w:r>
    </w:p>
    <w:p w14:paraId="419AD1C0" w14:textId="77777777" w:rsidR="001214AA" w:rsidRPr="000618F6" w:rsidRDefault="001214AA" w:rsidP="001214AA">
      <w:r w:rsidRPr="000618F6">
        <w:t>Formaat</w:t>
      </w:r>
      <w:r w:rsidRPr="000618F6">
        <w:tab/>
      </w:r>
      <w:r w:rsidRPr="000618F6">
        <w:tab/>
      </w:r>
      <w:r w:rsidRPr="000618F6">
        <w:tab/>
      </w:r>
      <w:r w:rsidRPr="000618F6">
        <w:tab/>
        <w:t>999999,99</w:t>
      </w:r>
    </w:p>
    <w:p w14:paraId="6B6D8385" w14:textId="77777777" w:rsidR="001214AA" w:rsidRPr="000618F6" w:rsidRDefault="001214AA" w:rsidP="001214AA">
      <w:r w:rsidRPr="000618F6">
        <w:t>Standaardwaarde</w:t>
      </w:r>
      <w:r w:rsidRPr="000618F6">
        <w:tab/>
      </w:r>
      <w:r w:rsidRPr="000618F6">
        <w:tab/>
        <w:t>0</w:t>
      </w:r>
    </w:p>
    <w:p w14:paraId="635B7E2D" w14:textId="77777777" w:rsidR="001214AA" w:rsidRPr="000618F6" w:rsidRDefault="001214AA" w:rsidP="001214AA">
      <w:r w:rsidRPr="000618F6">
        <w:t>Toegevoegd in</w:t>
      </w:r>
      <w:r w:rsidRPr="000618F6">
        <w:tab/>
      </w:r>
      <w:r w:rsidRPr="000618F6">
        <w:tab/>
      </w:r>
      <w:r w:rsidRPr="000618F6">
        <w:tab/>
        <w:t>4.0</w:t>
      </w:r>
    </w:p>
    <w:p w14:paraId="48045DBD" w14:textId="77777777" w:rsidR="001214AA" w:rsidRPr="000618F6" w:rsidRDefault="001214AA" w:rsidP="001214AA">
      <w:r w:rsidRPr="000618F6">
        <w:t>Eerste berekeningsversie</w:t>
      </w:r>
      <w:r w:rsidRPr="000618F6">
        <w:tab/>
        <w:t>01-01-2021</w:t>
      </w:r>
    </w:p>
    <w:p w14:paraId="6A8CE9E2" w14:textId="77777777" w:rsidR="001214AA" w:rsidRPr="000618F6" w:rsidRDefault="001214AA" w:rsidP="001214AA">
      <w:r w:rsidRPr="000618F6">
        <w:t>Laatste berekeningsversie</w:t>
      </w:r>
      <w:r w:rsidRPr="000618F6">
        <w:tab/>
      </w:r>
      <w:r w:rsidRPr="000618F6">
        <w:rPr>
          <w:i/>
          <w:iCs/>
        </w:rPr>
        <w:t>n.v.t.</w:t>
      </w:r>
    </w:p>
    <w:p w14:paraId="3AF57538" w14:textId="77777777" w:rsidR="001214AA" w:rsidRPr="000618F6" w:rsidRDefault="001214AA" w:rsidP="001214AA">
      <w:r w:rsidRPr="000618F6">
        <w:t>Verwijderd in</w:t>
      </w:r>
      <w:r w:rsidRPr="000618F6">
        <w:tab/>
      </w:r>
      <w:r w:rsidRPr="000618F6">
        <w:tab/>
      </w:r>
      <w:r w:rsidRPr="000618F6">
        <w:tab/>
      </w:r>
      <w:r w:rsidRPr="000618F6">
        <w:rPr>
          <w:i/>
          <w:iCs/>
        </w:rPr>
        <w:t>n.v.t.</w:t>
      </w:r>
    </w:p>
    <w:bookmarkEnd w:id="586"/>
    <w:p w14:paraId="759EB151" w14:textId="77777777" w:rsidR="001214AA" w:rsidRPr="000618F6" w:rsidRDefault="001214AA" w:rsidP="001214AA"/>
    <w:p w14:paraId="73D42F74" w14:textId="709B862C" w:rsidR="001214AA" w:rsidRPr="000618F6" w:rsidRDefault="001214AA" w:rsidP="007033D2">
      <w:pPr>
        <w:pStyle w:val="Heading3"/>
        <w:rPr>
          <w:lang w:val="nl-NL"/>
        </w:rPr>
      </w:pPr>
      <w:bookmarkStart w:id="590" w:name="_Toc63778822"/>
      <w:r w:rsidRPr="000618F6">
        <w:rPr>
          <w:lang w:val="nl-NL"/>
        </w:rPr>
        <w:t>TInkomen2Auto</w:t>
      </w:r>
      <w:bookmarkEnd w:id="590"/>
    </w:p>
    <w:p w14:paraId="19772D50" w14:textId="15B8F322" w:rsidR="007033D2" w:rsidRPr="000618F6" w:rsidRDefault="007033D2" w:rsidP="007033D2">
      <w:r w:rsidRPr="000618F6">
        <w:t>Inkomen met maandelijks inbegrepen vakantiegeld</w:t>
      </w:r>
      <w:r w:rsidR="009A5CCC">
        <w:t xml:space="preserve"> en indien van toepassing de mogelijkheid om de netto bijtelling privégebruik auto van de zaak op te geven</w:t>
      </w:r>
      <w:r w:rsidRPr="000618F6">
        <w:t>.</w:t>
      </w:r>
    </w:p>
    <w:p w14:paraId="26C3F3C7" w14:textId="77777777" w:rsidR="007033D2" w:rsidRPr="000618F6" w:rsidRDefault="007033D2" w:rsidP="007033D2">
      <w:pPr>
        <w:pStyle w:val="Heading4"/>
        <w:rPr>
          <w:lang w:val="nl-NL"/>
        </w:rPr>
      </w:pPr>
      <w:bookmarkStart w:id="591" w:name="_Toc63778823"/>
      <w:r w:rsidRPr="000618F6">
        <w:rPr>
          <w:lang w:val="nl-NL"/>
        </w:rPr>
        <w:lastRenderedPageBreak/>
        <w:t>Netto</w:t>
      </w:r>
      <w:bookmarkEnd w:id="591"/>
    </w:p>
    <w:p w14:paraId="466BE798" w14:textId="77777777" w:rsidR="007033D2" w:rsidRPr="000618F6" w:rsidRDefault="007033D2" w:rsidP="007033D2">
      <w:r w:rsidRPr="000618F6">
        <w:t>Netto inkomen</w:t>
      </w:r>
    </w:p>
    <w:p w14:paraId="34A084F1" w14:textId="77777777" w:rsidR="007033D2" w:rsidRPr="000618F6" w:rsidRDefault="007033D2" w:rsidP="007033D2"/>
    <w:p w14:paraId="0D18D969" w14:textId="77777777" w:rsidR="007033D2" w:rsidRPr="000618F6" w:rsidRDefault="007033D2" w:rsidP="007033D2">
      <w:r w:rsidRPr="000618F6">
        <w:t>Veldtype</w:t>
      </w:r>
      <w:r w:rsidRPr="000618F6">
        <w:tab/>
      </w:r>
      <w:r w:rsidRPr="000618F6">
        <w:tab/>
      </w:r>
      <w:r w:rsidRPr="000618F6">
        <w:tab/>
      </w:r>
      <w:r w:rsidRPr="000618F6">
        <w:tab/>
        <w:t>Double</w:t>
      </w:r>
    </w:p>
    <w:p w14:paraId="0D594C0B" w14:textId="77777777" w:rsidR="007033D2" w:rsidRPr="000618F6" w:rsidRDefault="007033D2" w:rsidP="007033D2">
      <w:r w:rsidRPr="000618F6">
        <w:t>Formaat</w:t>
      </w:r>
      <w:r w:rsidRPr="000618F6">
        <w:tab/>
      </w:r>
      <w:r w:rsidRPr="000618F6">
        <w:tab/>
      </w:r>
      <w:r w:rsidRPr="000618F6">
        <w:tab/>
      </w:r>
      <w:r w:rsidRPr="000618F6">
        <w:tab/>
        <w:t>999999,99</w:t>
      </w:r>
    </w:p>
    <w:p w14:paraId="35C6ECA2" w14:textId="77777777" w:rsidR="007033D2" w:rsidRPr="000618F6" w:rsidRDefault="007033D2" w:rsidP="007033D2">
      <w:r w:rsidRPr="000618F6">
        <w:t>Standaardwaarde</w:t>
      </w:r>
      <w:r w:rsidRPr="000618F6">
        <w:tab/>
      </w:r>
      <w:r w:rsidRPr="000618F6">
        <w:tab/>
        <w:t>0</w:t>
      </w:r>
    </w:p>
    <w:p w14:paraId="2B70C3E4" w14:textId="77777777" w:rsidR="007033D2" w:rsidRPr="000618F6" w:rsidRDefault="007033D2" w:rsidP="007033D2">
      <w:r w:rsidRPr="000618F6">
        <w:t>Toegevoegd in</w:t>
      </w:r>
      <w:r w:rsidRPr="000618F6">
        <w:tab/>
      </w:r>
      <w:r w:rsidRPr="000618F6">
        <w:tab/>
      </w:r>
      <w:r w:rsidRPr="000618F6">
        <w:tab/>
        <w:t>4.0</w:t>
      </w:r>
    </w:p>
    <w:p w14:paraId="2017CEC8" w14:textId="77777777" w:rsidR="007033D2" w:rsidRPr="000618F6" w:rsidRDefault="007033D2" w:rsidP="007033D2">
      <w:r w:rsidRPr="000618F6">
        <w:t>Eerste berekeningsversie</w:t>
      </w:r>
      <w:r w:rsidRPr="000618F6">
        <w:tab/>
        <w:t>01-01-2021</w:t>
      </w:r>
    </w:p>
    <w:p w14:paraId="4C649709" w14:textId="77777777" w:rsidR="007033D2" w:rsidRPr="000618F6" w:rsidRDefault="007033D2" w:rsidP="007033D2">
      <w:r w:rsidRPr="000618F6">
        <w:t>Laatste berekeningsversie</w:t>
      </w:r>
      <w:r w:rsidRPr="000618F6">
        <w:tab/>
      </w:r>
      <w:r w:rsidRPr="000618F6">
        <w:rPr>
          <w:i/>
          <w:iCs/>
        </w:rPr>
        <w:t>n.v.t.</w:t>
      </w:r>
    </w:p>
    <w:p w14:paraId="4A031FF1" w14:textId="77777777" w:rsidR="007033D2" w:rsidRPr="000618F6" w:rsidRDefault="007033D2" w:rsidP="007033D2">
      <w:r w:rsidRPr="000618F6">
        <w:t>Verwijderd in</w:t>
      </w:r>
      <w:r w:rsidRPr="000618F6">
        <w:tab/>
      </w:r>
      <w:r w:rsidRPr="000618F6">
        <w:tab/>
      </w:r>
      <w:r w:rsidRPr="000618F6">
        <w:tab/>
      </w:r>
      <w:r w:rsidRPr="000618F6">
        <w:rPr>
          <w:i/>
          <w:iCs/>
        </w:rPr>
        <w:t>n.v.t.</w:t>
      </w:r>
    </w:p>
    <w:p w14:paraId="74ED3B10" w14:textId="77777777" w:rsidR="007033D2" w:rsidRPr="000618F6" w:rsidRDefault="007033D2" w:rsidP="007033D2"/>
    <w:p w14:paraId="4BFFBED6" w14:textId="77777777" w:rsidR="007033D2" w:rsidRPr="000618F6" w:rsidRDefault="007033D2" w:rsidP="007033D2">
      <w:pPr>
        <w:pStyle w:val="Heading4"/>
        <w:rPr>
          <w:lang w:val="nl-NL"/>
        </w:rPr>
      </w:pPr>
      <w:bookmarkStart w:id="592" w:name="_Toc63778824"/>
      <w:r w:rsidRPr="000618F6">
        <w:rPr>
          <w:lang w:val="nl-NL"/>
        </w:rPr>
        <w:t>Vakantiegeld</w:t>
      </w:r>
      <w:bookmarkEnd w:id="592"/>
    </w:p>
    <w:p w14:paraId="2D48F27B" w14:textId="77777777" w:rsidR="007033D2" w:rsidRPr="000618F6" w:rsidRDefault="007033D2" w:rsidP="007033D2">
      <w:r w:rsidRPr="000618F6">
        <w:t>Bruto vakantiegeld</w:t>
      </w:r>
    </w:p>
    <w:p w14:paraId="628B313F" w14:textId="77777777" w:rsidR="007033D2" w:rsidRPr="000618F6" w:rsidRDefault="007033D2" w:rsidP="007033D2"/>
    <w:p w14:paraId="10ED328E" w14:textId="77777777" w:rsidR="007033D2" w:rsidRPr="000618F6" w:rsidRDefault="007033D2" w:rsidP="007033D2">
      <w:r w:rsidRPr="000618F6">
        <w:t>Veldtype</w:t>
      </w:r>
      <w:r w:rsidRPr="000618F6">
        <w:tab/>
      </w:r>
      <w:r w:rsidRPr="000618F6">
        <w:tab/>
      </w:r>
      <w:r w:rsidRPr="000618F6">
        <w:tab/>
      </w:r>
      <w:r w:rsidRPr="000618F6">
        <w:tab/>
        <w:t>Double</w:t>
      </w:r>
    </w:p>
    <w:p w14:paraId="76B91DF1" w14:textId="77777777" w:rsidR="007033D2" w:rsidRPr="000618F6" w:rsidRDefault="007033D2" w:rsidP="007033D2">
      <w:r w:rsidRPr="000618F6">
        <w:t>Formaat</w:t>
      </w:r>
      <w:r w:rsidRPr="000618F6">
        <w:tab/>
      </w:r>
      <w:r w:rsidRPr="000618F6">
        <w:tab/>
      </w:r>
      <w:r w:rsidRPr="000618F6">
        <w:tab/>
      </w:r>
      <w:r w:rsidRPr="000618F6">
        <w:tab/>
        <w:t>999999,99</w:t>
      </w:r>
    </w:p>
    <w:p w14:paraId="36BE94C5" w14:textId="77777777" w:rsidR="007033D2" w:rsidRPr="000618F6" w:rsidRDefault="007033D2" w:rsidP="007033D2">
      <w:r w:rsidRPr="000618F6">
        <w:t>Standaardwaarde</w:t>
      </w:r>
      <w:r w:rsidRPr="000618F6">
        <w:tab/>
      </w:r>
      <w:r w:rsidRPr="000618F6">
        <w:tab/>
        <w:t>0</w:t>
      </w:r>
    </w:p>
    <w:p w14:paraId="485E2AE6" w14:textId="77777777" w:rsidR="007033D2" w:rsidRPr="000618F6" w:rsidRDefault="007033D2" w:rsidP="007033D2">
      <w:r w:rsidRPr="000618F6">
        <w:t>Toegevoegd in</w:t>
      </w:r>
      <w:r w:rsidRPr="000618F6">
        <w:tab/>
      </w:r>
      <w:r w:rsidRPr="000618F6">
        <w:tab/>
      </w:r>
      <w:r w:rsidRPr="000618F6">
        <w:tab/>
        <w:t>4.0</w:t>
      </w:r>
    </w:p>
    <w:p w14:paraId="5FA09185" w14:textId="77777777" w:rsidR="007033D2" w:rsidRPr="000618F6" w:rsidRDefault="007033D2" w:rsidP="007033D2">
      <w:r w:rsidRPr="000618F6">
        <w:t>Eerste berekeningsversie</w:t>
      </w:r>
      <w:r w:rsidRPr="000618F6">
        <w:tab/>
        <w:t>01-01-2021</w:t>
      </w:r>
    </w:p>
    <w:p w14:paraId="2DFB7E99" w14:textId="77777777" w:rsidR="007033D2" w:rsidRPr="000618F6" w:rsidRDefault="007033D2" w:rsidP="007033D2">
      <w:r w:rsidRPr="000618F6">
        <w:t>Laatste berekeningsversie</w:t>
      </w:r>
      <w:r w:rsidRPr="000618F6">
        <w:tab/>
      </w:r>
      <w:r w:rsidRPr="000618F6">
        <w:rPr>
          <w:i/>
          <w:iCs/>
        </w:rPr>
        <w:t>n.v.t.</w:t>
      </w:r>
    </w:p>
    <w:p w14:paraId="243480E9" w14:textId="77777777" w:rsidR="007033D2" w:rsidRPr="000618F6" w:rsidRDefault="007033D2" w:rsidP="007033D2">
      <w:r w:rsidRPr="000618F6">
        <w:t>Verwijderd in</w:t>
      </w:r>
      <w:r w:rsidRPr="000618F6">
        <w:tab/>
      </w:r>
      <w:r w:rsidRPr="000618F6">
        <w:tab/>
      </w:r>
      <w:r w:rsidRPr="000618F6">
        <w:tab/>
      </w:r>
      <w:r w:rsidRPr="000618F6">
        <w:rPr>
          <w:i/>
          <w:iCs/>
        </w:rPr>
        <w:t>n.v.t.</w:t>
      </w:r>
    </w:p>
    <w:p w14:paraId="0D422F82" w14:textId="77777777" w:rsidR="007033D2" w:rsidRPr="000618F6" w:rsidRDefault="007033D2" w:rsidP="007033D2"/>
    <w:p w14:paraId="3F253EEE" w14:textId="64DD519C" w:rsidR="007033D2" w:rsidRPr="000618F6" w:rsidRDefault="007033D2" w:rsidP="007033D2">
      <w:pPr>
        <w:pStyle w:val="Heading4"/>
        <w:rPr>
          <w:lang w:val="nl-NL"/>
        </w:rPr>
      </w:pPr>
      <w:bookmarkStart w:id="593" w:name="_Toc63778825"/>
      <w:r w:rsidRPr="000618F6">
        <w:rPr>
          <w:lang w:val="nl-NL"/>
        </w:rPr>
        <w:t>ExtraPeriodiekSalar</w:t>
      </w:r>
      <w:r w:rsidR="009A5CCC">
        <w:rPr>
          <w:lang w:val="nl-NL"/>
        </w:rPr>
        <w:t>i</w:t>
      </w:r>
      <w:r w:rsidRPr="000618F6">
        <w:rPr>
          <w:lang w:val="nl-NL"/>
        </w:rPr>
        <w:t>s</w:t>
      </w:r>
      <w:bookmarkEnd w:id="593"/>
    </w:p>
    <w:p w14:paraId="12EC0CDA" w14:textId="77777777" w:rsidR="007033D2" w:rsidRPr="000618F6" w:rsidRDefault="007033D2" w:rsidP="007033D2">
      <w:r w:rsidRPr="000618F6">
        <w:t>Bruto extra salaris, dertiende maand of een bonus</w:t>
      </w:r>
    </w:p>
    <w:p w14:paraId="04B5B940" w14:textId="77777777" w:rsidR="007033D2" w:rsidRPr="000618F6" w:rsidRDefault="007033D2" w:rsidP="007033D2"/>
    <w:p w14:paraId="4A908C9D" w14:textId="77777777" w:rsidR="007033D2" w:rsidRPr="000618F6" w:rsidRDefault="007033D2" w:rsidP="007033D2">
      <w:r w:rsidRPr="000618F6">
        <w:t>Veldtype</w:t>
      </w:r>
      <w:r w:rsidRPr="000618F6">
        <w:tab/>
      </w:r>
      <w:r w:rsidRPr="000618F6">
        <w:tab/>
      </w:r>
      <w:r w:rsidRPr="000618F6">
        <w:tab/>
      </w:r>
      <w:r w:rsidRPr="000618F6">
        <w:tab/>
        <w:t>Double</w:t>
      </w:r>
    </w:p>
    <w:p w14:paraId="266F3E00" w14:textId="77777777" w:rsidR="007033D2" w:rsidRPr="000618F6" w:rsidRDefault="007033D2" w:rsidP="007033D2">
      <w:r w:rsidRPr="000618F6">
        <w:t>Formaat</w:t>
      </w:r>
      <w:r w:rsidRPr="000618F6">
        <w:tab/>
      </w:r>
      <w:r w:rsidRPr="000618F6">
        <w:tab/>
      </w:r>
      <w:r w:rsidRPr="000618F6">
        <w:tab/>
      </w:r>
      <w:r w:rsidRPr="000618F6">
        <w:tab/>
        <w:t>999999,99</w:t>
      </w:r>
    </w:p>
    <w:p w14:paraId="14AA4D1C" w14:textId="77777777" w:rsidR="007033D2" w:rsidRPr="000618F6" w:rsidRDefault="007033D2" w:rsidP="007033D2">
      <w:r w:rsidRPr="000618F6">
        <w:t>Standaardwaarde</w:t>
      </w:r>
      <w:r w:rsidRPr="000618F6">
        <w:tab/>
      </w:r>
      <w:r w:rsidRPr="000618F6">
        <w:tab/>
        <w:t>0</w:t>
      </w:r>
    </w:p>
    <w:p w14:paraId="645CED1B" w14:textId="77777777" w:rsidR="007033D2" w:rsidRPr="000618F6" w:rsidRDefault="007033D2" w:rsidP="007033D2">
      <w:r w:rsidRPr="000618F6">
        <w:t>Toegevoegd in</w:t>
      </w:r>
      <w:r w:rsidRPr="000618F6">
        <w:tab/>
      </w:r>
      <w:r w:rsidRPr="000618F6">
        <w:tab/>
      </w:r>
      <w:r w:rsidRPr="000618F6">
        <w:tab/>
        <w:t>4.0</w:t>
      </w:r>
    </w:p>
    <w:p w14:paraId="5C011F04" w14:textId="77777777" w:rsidR="007033D2" w:rsidRPr="000618F6" w:rsidRDefault="007033D2" w:rsidP="007033D2">
      <w:r w:rsidRPr="000618F6">
        <w:t>Eerste berekeningsversie</w:t>
      </w:r>
      <w:r w:rsidRPr="000618F6">
        <w:tab/>
        <w:t>01-01-2021</w:t>
      </w:r>
    </w:p>
    <w:p w14:paraId="320FC01C" w14:textId="77777777" w:rsidR="007033D2" w:rsidRPr="000618F6" w:rsidRDefault="007033D2" w:rsidP="007033D2">
      <w:r w:rsidRPr="000618F6">
        <w:t>Laatste berekeningsversie</w:t>
      </w:r>
      <w:r w:rsidRPr="000618F6">
        <w:tab/>
      </w:r>
      <w:r w:rsidRPr="000618F6">
        <w:rPr>
          <w:i/>
          <w:iCs/>
        </w:rPr>
        <w:t>n.v.t.</w:t>
      </w:r>
    </w:p>
    <w:p w14:paraId="2149BBFA" w14:textId="77777777" w:rsidR="007033D2" w:rsidRPr="000618F6" w:rsidRDefault="007033D2" w:rsidP="007033D2">
      <w:r w:rsidRPr="000618F6">
        <w:t>Verwijderd in</w:t>
      </w:r>
      <w:r w:rsidRPr="000618F6">
        <w:tab/>
      </w:r>
      <w:r w:rsidRPr="000618F6">
        <w:tab/>
      </w:r>
      <w:r w:rsidRPr="000618F6">
        <w:tab/>
      </w:r>
      <w:r w:rsidRPr="000618F6">
        <w:rPr>
          <w:i/>
          <w:iCs/>
        </w:rPr>
        <w:t>n.v.t.</w:t>
      </w:r>
    </w:p>
    <w:p w14:paraId="24BD3C70" w14:textId="77777777" w:rsidR="007033D2" w:rsidRPr="000618F6" w:rsidRDefault="007033D2" w:rsidP="007033D2"/>
    <w:p w14:paraId="0AC46DA2" w14:textId="77777777" w:rsidR="007033D2" w:rsidRPr="000618F6" w:rsidRDefault="007033D2" w:rsidP="007033D2">
      <w:pPr>
        <w:pStyle w:val="Heading4"/>
        <w:rPr>
          <w:lang w:val="nl-NL"/>
        </w:rPr>
      </w:pPr>
      <w:bookmarkStart w:id="594" w:name="_Toc63778826"/>
      <w:r w:rsidRPr="000618F6">
        <w:rPr>
          <w:lang w:val="nl-NL"/>
        </w:rPr>
        <w:t>Auto</w:t>
      </w:r>
      <w:bookmarkEnd w:id="594"/>
    </w:p>
    <w:p w14:paraId="2CAE8445" w14:textId="5241E8ED" w:rsidR="007033D2" w:rsidRPr="000618F6" w:rsidRDefault="007033D2" w:rsidP="007033D2">
      <w:r w:rsidRPr="000618F6">
        <w:t xml:space="preserve">Netto bijtelling </w:t>
      </w:r>
      <w:r w:rsidR="00107731" w:rsidRPr="000618F6">
        <w:t>privégebruik</w:t>
      </w:r>
      <w:r w:rsidRPr="000618F6">
        <w:t xml:space="preserve"> auto van de zaak</w:t>
      </w:r>
    </w:p>
    <w:p w14:paraId="3E15092F" w14:textId="77777777" w:rsidR="007033D2" w:rsidRPr="000618F6" w:rsidRDefault="007033D2" w:rsidP="007033D2"/>
    <w:p w14:paraId="480E19CE" w14:textId="77777777" w:rsidR="007033D2" w:rsidRPr="000618F6" w:rsidRDefault="007033D2" w:rsidP="007033D2">
      <w:r w:rsidRPr="000618F6">
        <w:t>Veldtype</w:t>
      </w:r>
      <w:r w:rsidRPr="000618F6">
        <w:tab/>
      </w:r>
      <w:r w:rsidRPr="000618F6">
        <w:tab/>
      </w:r>
      <w:r w:rsidRPr="000618F6">
        <w:tab/>
      </w:r>
      <w:r w:rsidRPr="000618F6">
        <w:tab/>
        <w:t>Double</w:t>
      </w:r>
    </w:p>
    <w:p w14:paraId="6000C37C" w14:textId="77777777" w:rsidR="007033D2" w:rsidRPr="000618F6" w:rsidRDefault="007033D2" w:rsidP="007033D2">
      <w:r w:rsidRPr="000618F6">
        <w:t>Formaat</w:t>
      </w:r>
      <w:r w:rsidRPr="000618F6">
        <w:tab/>
      </w:r>
      <w:r w:rsidRPr="000618F6">
        <w:tab/>
      </w:r>
      <w:r w:rsidRPr="000618F6">
        <w:tab/>
      </w:r>
      <w:r w:rsidRPr="000618F6">
        <w:tab/>
        <w:t>999999,99</w:t>
      </w:r>
    </w:p>
    <w:p w14:paraId="1858491C" w14:textId="77777777" w:rsidR="007033D2" w:rsidRPr="000618F6" w:rsidRDefault="007033D2" w:rsidP="007033D2">
      <w:r w:rsidRPr="000618F6">
        <w:t>Standaardwaarde</w:t>
      </w:r>
      <w:r w:rsidRPr="000618F6">
        <w:tab/>
      </w:r>
      <w:r w:rsidRPr="000618F6">
        <w:tab/>
        <w:t>0</w:t>
      </w:r>
    </w:p>
    <w:p w14:paraId="0DF98194" w14:textId="77777777" w:rsidR="007033D2" w:rsidRPr="000618F6" w:rsidRDefault="007033D2" w:rsidP="007033D2">
      <w:r w:rsidRPr="000618F6">
        <w:t>Toegevoegd in</w:t>
      </w:r>
      <w:r w:rsidRPr="000618F6">
        <w:tab/>
      </w:r>
      <w:r w:rsidRPr="000618F6">
        <w:tab/>
      </w:r>
      <w:r w:rsidRPr="000618F6">
        <w:tab/>
        <w:t>4.0</w:t>
      </w:r>
    </w:p>
    <w:p w14:paraId="37ECCC67" w14:textId="77777777" w:rsidR="007033D2" w:rsidRPr="000618F6" w:rsidRDefault="007033D2" w:rsidP="007033D2">
      <w:r w:rsidRPr="000618F6">
        <w:t>Eerste berekeningsversie</w:t>
      </w:r>
      <w:r w:rsidRPr="000618F6">
        <w:tab/>
        <w:t>01-01-2021</w:t>
      </w:r>
    </w:p>
    <w:p w14:paraId="126A69C1" w14:textId="77777777" w:rsidR="007033D2" w:rsidRPr="000618F6" w:rsidRDefault="007033D2" w:rsidP="007033D2">
      <w:r w:rsidRPr="000618F6">
        <w:t>Laatste berekeningsversie</w:t>
      </w:r>
      <w:r w:rsidRPr="000618F6">
        <w:tab/>
      </w:r>
      <w:r w:rsidRPr="000618F6">
        <w:rPr>
          <w:i/>
          <w:iCs/>
        </w:rPr>
        <w:t>n.v.t.</w:t>
      </w:r>
    </w:p>
    <w:p w14:paraId="1767DEE4" w14:textId="77777777" w:rsidR="007033D2" w:rsidRPr="000618F6" w:rsidRDefault="007033D2" w:rsidP="007033D2">
      <w:r w:rsidRPr="000618F6">
        <w:t>Verwijderd in</w:t>
      </w:r>
      <w:r w:rsidRPr="000618F6">
        <w:tab/>
      </w:r>
      <w:r w:rsidRPr="000618F6">
        <w:tab/>
      </w:r>
      <w:r w:rsidRPr="000618F6">
        <w:tab/>
      </w:r>
      <w:r w:rsidRPr="000618F6">
        <w:rPr>
          <w:i/>
          <w:iCs/>
        </w:rPr>
        <w:t>n.v.t.</w:t>
      </w:r>
    </w:p>
    <w:p w14:paraId="6058F16D" w14:textId="4F32BD09" w:rsidR="001214AA" w:rsidRPr="000618F6" w:rsidRDefault="001214AA" w:rsidP="001214AA"/>
    <w:p w14:paraId="688AE553" w14:textId="3E7F1BCA" w:rsidR="001214AA" w:rsidRPr="000618F6" w:rsidRDefault="001214AA" w:rsidP="007033D2">
      <w:pPr>
        <w:pStyle w:val="Heading3"/>
        <w:rPr>
          <w:lang w:val="nl-NL"/>
        </w:rPr>
      </w:pPr>
      <w:bookmarkStart w:id="595" w:name="_Toc63778827"/>
      <w:r w:rsidRPr="000618F6">
        <w:rPr>
          <w:lang w:val="nl-NL"/>
        </w:rPr>
        <w:t>TInkomen2</w:t>
      </w:r>
      <w:bookmarkEnd w:id="595"/>
    </w:p>
    <w:p w14:paraId="2D59DB91" w14:textId="74B8F096" w:rsidR="007033D2" w:rsidRPr="000618F6" w:rsidRDefault="007033D2" w:rsidP="007033D2">
      <w:r w:rsidRPr="000618F6">
        <w:t xml:space="preserve">Inkomen met maandelijks inbegrepen vakantiegeld. </w:t>
      </w:r>
    </w:p>
    <w:p w14:paraId="0EF541E0" w14:textId="77777777" w:rsidR="007033D2" w:rsidRPr="000618F6" w:rsidRDefault="007033D2" w:rsidP="007033D2">
      <w:pPr>
        <w:pStyle w:val="Heading4"/>
        <w:rPr>
          <w:lang w:val="nl-NL"/>
        </w:rPr>
      </w:pPr>
      <w:bookmarkStart w:id="596" w:name="_Toc63778828"/>
      <w:r w:rsidRPr="000618F6">
        <w:rPr>
          <w:lang w:val="nl-NL"/>
        </w:rPr>
        <w:lastRenderedPageBreak/>
        <w:t>Netto</w:t>
      </w:r>
      <w:bookmarkEnd w:id="596"/>
    </w:p>
    <w:p w14:paraId="71ECF28F" w14:textId="77777777" w:rsidR="007033D2" w:rsidRPr="000618F6" w:rsidRDefault="007033D2" w:rsidP="007033D2">
      <w:r w:rsidRPr="000618F6">
        <w:t>Netto inkomen</w:t>
      </w:r>
    </w:p>
    <w:p w14:paraId="2A223D07" w14:textId="77777777" w:rsidR="007033D2" w:rsidRPr="000618F6" w:rsidRDefault="007033D2" w:rsidP="007033D2"/>
    <w:p w14:paraId="7E8C10BA" w14:textId="77777777" w:rsidR="007033D2" w:rsidRPr="000618F6" w:rsidRDefault="007033D2" w:rsidP="007033D2">
      <w:r w:rsidRPr="000618F6">
        <w:t>Veldtype</w:t>
      </w:r>
      <w:r w:rsidRPr="000618F6">
        <w:tab/>
      </w:r>
      <w:r w:rsidRPr="000618F6">
        <w:tab/>
      </w:r>
      <w:r w:rsidRPr="000618F6">
        <w:tab/>
      </w:r>
      <w:r w:rsidRPr="000618F6">
        <w:tab/>
        <w:t>Double</w:t>
      </w:r>
    </w:p>
    <w:p w14:paraId="5E6AB1F2" w14:textId="77777777" w:rsidR="007033D2" w:rsidRPr="000618F6" w:rsidRDefault="007033D2" w:rsidP="007033D2">
      <w:r w:rsidRPr="000618F6">
        <w:t>Formaat</w:t>
      </w:r>
      <w:r w:rsidRPr="000618F6">
        <w:tab/>
      </w:r>
      <w:r w:rsidRPr="000618F6">
        <w:tab/>
      </w:r>
      <w:r w:rsidRPr="000618F6">
        <w:tab/>
      </w:r>
      <w:r w:rsidRPr="000618F6">
        <w:tab/>
        <w:t>999999,99</w:t>
      </w:r>
    </w:p>
    <w:p w14:paraId="3E396CDA" w14:textId="77777777" w:rsidR="007033D2" w:rsidRPr="000618F6" w:rsidRDefault="007033D2" w:rsidP="007033D2">
      <w:r w:rsidRPr="000618F6">
        <w:t>Standaardwaarde</w:t>
      </w:r>
      <w:r w:rsidRPr="000618F6">
        <w:tab/>
      </w:r>
      <w:r w:rsidRPr="000618F6">
        <w:tab/>
        <w:t>0</w:t>
      </w:r>
    </w:p>
    <w:p w14:paraId="3C11BC2A" w14:textId="77777777" w:rsidR="007033D2" w:rsidRPr="000618F6" w:rsidRDefault="007033D2" w:rsidP="007033D2">
      <w:r w:rsidRPr="000618F6">
        <w:t>Toegevoegd in</w:t>
      </w:r>
      <w:r w:rsidRPr="000618F6">
        <w:tab/>
      </w:r>
      <w:r w:rsidRPr="000618F6">
        <w:tab/>
      </w:r>
      <w:r w:rsidRPr="000618F6">
        <w:tab/>
        <w:t>4.0</w:t>
      </w:r>
    </w:p>
    <w:p w14:paraId="0F6C705A" w14:textId="77777777" w:rsidR="007033D2" w:rsidRPr="000618F6" w:rsidRDefault="007033D2" w:rsidP="007033D2">
      <w:r w:rsidRPr="000618F6">
        <w:t>Eerste berekeningsversie</w:t>
      </w:r>
      <w:r w:rsidRPr="000618F6">
        <w:tab/>
        <w:t>01-01-2021</w:t>
      </w:r>
    </w:p>
    <w:p w14:paraId="4E1EDF0C" w14:textId="77777777" w:rsidR="007033D2" w:rsidRPr="000618F6" w:rsidRDefault="007033D2" w:rsidP="007033D2">
      <w:r w:rsidRPr="000618F6">
        <w:t>Laatste berekeningsversie</w:t>
      </w:r>
      <w:r w:rsidRPr="000618F6">
        <w:tab/>
      </w:r>
      <w:r w:rsidRPr="000618F6">
        <w:rPr>
          <w:i/>
          <w:iCs/>
        </w:rPr>
        <w:t>n.v.t.</w:t>
      </w:r>
    </w:p>
    <w:p w14:paraId="115FAB99" w14:textId="77777777" w:rsidR="007033D2" w:rsidRPr="000618F6" w:rsidRDefault="007033D2" w:rsidP="007033D2">
      <w:r w:rsidRPr="000618F6">
        <w:t>Verwijderd in</w:t>
      </w:r>
      <w:r w:rsidRPr="000618F6">
        <w:tab/>
      </w:r>
      <w:r w:rsidRPr="000618F6">
        <w:tab/>
      </w:r>
      <w:r w:rsidRPr="000618F6">
        <w:tab/>
      </w:r>
      <w:r w:rsidRPr="000618F6">
        <w:rPr>
          <w:i/>
          <w:iCs/>
        </w:rPr>
        <w:t>n.v.t.</w:t>
      </w:r>
    </w:p>
    <w:p w14:paraId="1E46D710" w14:textId="77777777" w:rsidR="007033D2" w:rsidRPr="000618F6" w:rsidRDefault="007033D2" w:rsidP="007033D2"/>
    <w:p w14:paraId="1EB5496C" w14:textId="77777777" w:rsidR="007033D2" w:rsidRPr="000618F6" w:rsidRDefault="007033D2" w:rsidP="007033D2">
      <w:pPr>
        <w:pStyle w:val="Heading4"/>
        <w:rPr>
          <w:lang w:val="nl-NL"/>
        </w:rPr>
      </w:pPr>
      <w:bookmarkStart w:id="597" w:name="_Toc63778829"/>
      <w:r w:rsidRPr="000618F6">
        <w:rPr>
          <w:lang w:val="nl-NL"/>
        </w:rPr>
        <w:t>Vakantiegeld</w:t>
      </w:r>
      <w:bookmarkEnd w:id="597"/>
    </w:p>
    <w:p w14:paraId="2BCE6816" w14:textId="77777777" w:rsidR="007033D2" w:rsidRPr="000618F6" w:rsidRDefault="007033D2" w:rsidP="007033D2">
      <w:r w:rsidRPr="000618F6">
        <w:t>Bruto vakantiegeld</w:t>
      </w:r>
    </w:p>
    <w:p w14:paraId="287BE225" w14:textId="77777777" w:rsidR="007033D2" w:rsidRPr="000618F6" w:rsidRDefault="007033D2" w:rsidP="007033D2"/>
    <w:p w14:paraId="339F6A3A" w14:textId="77777777" w:rsidR="007033D2" w:rsidRPr="000618F6" w:rsidRDefault="007033D2" w:rsidP="007033D2">
      <w:r w:rsidRPr="000618F6">
        <w:t>Veldtype</w:t>
      </w:r>
      <w:r w:rsidRPr="000618F6">
        <w:tab/>
      </w:r>
      <w:r w:rsidRPr="000618F6">
        <w:tab/>
      </w:r>
      <w:r w:rsidRPr="000618F6">
        <w:tab/>
      </w:r>
      <w:r w:rsidRPr="000618F6">
        <w:tab/>
        <w:t>Double</w:t>
      </w:r>
    </w:p>
    <w:p w14:paraId="05BB032C" w14:textId="77777777" w:rsidR="007033D2" w:rsidRPr="000618F6" w:rsidRDefault="007033D2" w:rsidP="007033D2">
      <w:r w:rsidRPr="000618F6">
        <w:t>Formaat</w:t>
      </w:r>
      <w:r w:rsidRPr="000618F6">
        <w:tab/>
      </w:r>
      <w:r w:rsidRPr="000618F6">
        <w:tab/>
      </w:r>
      <w:r w:rsidRPr="000618F6">
        <w:tab/>
      </w:r>
      <w:r w:rsidRPr="000618F6">
        <w:tab/>
        <w:t>999999,99</w:t>
      </w:r>
    </w:p>
    <w:p w14:paraId="72756920" w14:textId="77777777" w:rsidR="007033D2" w:rsidRPr="000618F6" w:rsidRDefault="007033D2" w:rsidP="007033D2">
      <w:r w:rsidRPr="000618F6">
        <w:t>Standaardwaarde</w:t>
      </w:r>
      <w:r w:rsidRPr="000618F6">
        <w:tab/>
      </w:r>
      <w:r w:rsidRPr="000618F6">
        <w:tab/>
        <w:t>0</w:t>
      </w:r>
    </w:p>
    <w:p w14:paraId="1D4EEF08" w14:textId="77777777" w:rsidR="007033D2" w:rsidRPr="000618F6" w:rsidRDefault="007033D2" w:rsidP="007033D2">
      <w:r w:rsidRPr="000618F6">
        <w:t>Toegevoegd in</w:t>
      </w:r>
      <w:r w:rsidRPr="000618F6">
        <w:tab/>
      </w:r>
      <w:r w:rsidRPr="000618F6">
        <w:tab/>
      </w:r>
      <w:r w:rsidRPr="000618F6">
        <w:tab/>
        <w:t>4.0</w:t>
      </w:r>
    </w:p>
    <w:p w14:paraId="7834C9DD" w14:textId="77777777" w:rsidR="007033D2" w:rsidRPr="000618F6" w:rsidRDefault="007033D2" w:rsidP="007033D2">
      <w:r w:rsidRPr="000618F6">
        <w:t>Eerste berekeningsversie</w:t>
      </w:r>
      <w:r w:rsidRPr="000618F6">
        <w:tab/>
        <w:t>01-01-2021</w:t>
      </w:r>
    </w:p>
    <w:p w14:paraId="1C3119D3" w14:textId="77777777" w:rsidR="007033D2" w:rsidRPr="000618F6" w:rsidRDefault="007033D2" w:rsidP="007033D2">
      <w:r w:rsidRPr="000618F6">
        <w:t>Laatste berekeningsversie</w:t>
      </w:r>
      <w:r w:rsidRPr="000618F6">
        <w:tab/>
      </w:r>
      <w:r w:rsidRPr="000618F6">
        <w:rPr>
          <w:i/>
          <w:iCs/>
        </w:rPr>
        <w:t>n.v.t.</w:t>
      </w:r>
    </w:p>
    <w:p w14:paraId="22B874EB" w14:textId="77777777" w:rsidR="007033D2" w:rsidRPr="000618F6" w:rsidRDefault="007033D2" w:rsidP="007033D2">
      <w:r w:rsidRPr="000618F6">
        <w:t>Verwijderd in</w:t>
      </w:r>
      <w:r w:rsidRPr="000618F6">
        <w:tab/>
      </w:r>
      <w:r w:rsidRPr="000618F6">
        <w:tab/>
      </w:r>
      <w:r w:rsidRPr="000618F6">
        <w:tab/>
      </w:r>
      <w:r w:rsidRPr="000618F6">
        <w:rPr>
          <w:i/>
          <w:iCs/>
        </w:rPr>
        <w:t>n.v.t.</w:t>
      </w:r>
    </w:p>
    <w:p w14:paraId="196A16DE" w14:textId="77777777" w:rsidR="007033D2" w:rsidRPr="000618F6" w:rsidRDefault="007033D2" w:rsidP="007033D2"/>
    <w:p w14:paraId="15FBFEAB" w14:textId="0F46AC87" w:rsidR="007033D2" w:rsidRPr="000618F6" w:rsidRDefault="007033D2" w:rsidP="007033D2">
      <w:pPr>
        <w:pStyle w:val="Heading4"/>
        <w:rPr>
          <w:lang w:val="nl-NL"/>
        </w:rPr>
      </w:pPr>
      <w:bookmarkStart w:id="598" w:name="_Toc63778830"/>
      <w:r w:rsidRPr="000618F6">
        <w:rPr>
          <w:lang w:val="nl-NL"/>
        </w:rPr>
        <w:t>ExtraPeriodiekSalar</w:t>
      </w:r>
      <w:r w:rsidR="009A5CCC">
        <w:rPr>
          <w:lang w:val="nl-NL"/>
        </w:rPr>
        <w:t>i</w:t>
      </w:r>
      <w:r w:rsidRPr="000618F6">
        <w:rPr>
          <w:lang w:val="nl-NL"/>
        </w:rPr>
        <w:t>s</w:t>
      </w:r>
      <w:bookmarkEnd w:id="598"/>
    </w:p>
    <w:p w14:paraId="7F65AC8D" w14:textId="77777777" w:rsidR="007033D2" w:rsidRPr="000618F6" w:rsidRDefault="007033D2" w:rsidP="007033D2">
      <w:r w:rsidRPr="000618F6">
        <w:t>Bruto extra salaris, dertiende maand of een bonus</w:t>
      </w:r>
    </w:p>
    <w:p w14:paraId="7A999388" w14:textId="77777777" w:rsidR="007033D2" w:rsidRPr="000618F6" w:rsidRDefault="007033D2" w:rsidP="007033D2"/>
    <w:p w14:paraId="70BDC16A" w14:textId="77777777" w:rsidR="007033D2" w:rsidRPr="000618F6" w:rsidRDefault="007033D2" w:rsidP="007033D2">
      <w:r w:rsidRPr="000618F6">
        <w:t>Veldtype</w:t>
      </w:r>
      <w:r w:rsidRPr="000618F6">
        <w:tab/>
      </w:r>
      <w:r w:rsidRPr="000618F6">
        <w:tab/>
      </w:r>
      <w:r w:rsidRPr="000618F6">
        <w:tab/>
      </w:r>
      <w:r w:rsidRPr="000618F6">
        <w:tab/>
        <w:t>Double</w:t>
      </w:r>
    </w:p>
    <w:p w14:paraId="3AB1E6D6" w14:textId="77777777" w:rsidR="007033D2" w:rsidRPr="000618F6" w:rsidRDefault="007033D2" w:rsidP="007033D2">
      <w:r w:rsidRPr="000618F6">
        <w:t>Formaat</w:t>
      </w:r>
      <w:r w:rsidRPr="000618F6">
        <w:tab/>
      </w:r>
      <w:r w:rsidRPr="000618F6">
        <w:tab/>
      </w:r>
      <w:r w:rsidRPr="000618F6">
        <w:tab/>
      </w:r>
      <w:r w:rsidRPr="000618F6">
        <w:tab/>
        <w:t>999999,99</w:t>
      </w:r>
    </w:p>
    <w:p w14:paraId="55F165CD" w14:textId="77777777" w:rsidR="007033D2" w:rsidRPr="000618F6" w:rsidRDefault="007033D2" w:rsidP="007033D2">
      <w:r w:rsidRPr="000618F6">
        <w:t>Standaardwaarde</w:t>
      </w:r>
      <w:r w:rsidRPr="000618F6">
        <w:tab/>
      </w:r>
      <w:r w:rsidRPr="000618F6">
        <w:tab/>
        <w:t>0</w:t>
      </w:r>
    </w:p>
    <w:p w14:paraId="28DB3CF2" w14:textId="77777777" w:rsidR="007033D2" w:rsidRPr="000618F6" w:rsidRDefault="007033D2" w:rsidP="007033D2">
      <w:r w:rsidRPr="000618F6">
        <w:t>Toegevoegd in</w:t>
      </w:r>
      <w:r w:rsidRPr="000618F6">
        <w:tab/>
      </w:r>
      <w:r w:rsidRPr="000618F6">
        <w:tab/>
      </w:r>
      <w:r w:rsidRPr="000618F6">
        <w:tab/>
        <w:t>4.0</w:t>
      </w:r>
    </w:p>
    <w:p w14:paraId="7DBDD0B9" w14:textId="77777777" w:rsidR="007033D2" w:rsidRPr="000618F6" w:rsidRDefault="007033D2" w:rsidP="007033D2">
      <w:r w:rsidRPr="000618F6">
        <w:t>Eerste berekeningsversie</w:t>
      </w:r>
      <w:r w:rsidRPr="000618F6">
        <w:tab/>
        <w:t>01-01-2021</w:t>
      </w:r>
    </w:p>
    <w:p w14:paraId="75FD4DFA" w14:textId="77777777" w:rsidR="007033D2" w:rsidRPr="000618F6" w:rsidRDefault="007033D2" w:rsidP="007033D2">
      <w:r w:rsidRPr="000618F6">
        <w:t>Laatste berekeningsversie</w:t>
      </w:r>
      <w:r w:rsidRPr="000618F6">
        <w:tab/>
      </w:r>
      <w:r w:rsidRPr="000618F6">
        <w:rPr>
          <w:i/>
          <w:iCs/>
        </w:rPr>
        <w:t>n.v.t.</w:t>
      </w:r>
    </w:p>
    <w:p w14:paraId="11A56AEE" w14:textId="77777777" w:rsidR="007033D2" w:rsidRPr="000618F6" w:rsidRDefault="007033D2" w:rsidP="007033D2">
      <w:r w:rsidRPr="000618F6">
        <w:t>Verwijderd in</w:t>
      </w:r>
      <w:r w:rsidRPr="000618F6">
        <w:tab/>
      </w:r>
      <w:r w:rsidRPr="000618F6">
        <w:tab/>
      </w:r>
      <w:r w:rsidRPr="000618F6">
        <w:tab/>
      </w:r>
      <w:r w:rsidRPr="000618F6">
        <w:rPr>
          <w:i/>
          <w:iCs/>
        </w:rPr>
        <w:t>n.v.t.</w:t>
      </w:r>
    </w:p>
    <w:p w14:paraId="3AB62EFE" w14:textId="7A35970B" w:rsidR="001214AA" w:rsidRPr="000618F6" w:rsidRDefault="001214AA" w:rsidP="001214AA"/>
    <w:p w14:paraId="74F079DA" w14:textId="240BF30A" w:rsidR="001214AA" w:rsidRPr="000618F6" w:rsidRDefault="001214AA" w:rsidP="007033D2">
      <w:pPr>
        <w:pStyle w:val="Heading3"/>
        <w:rPr>
          <w:lang w:val="nl-NL"/>
        </w:rPr>
      </w:pPr>
      <w:bookmarkStart w:id="599" w:name="_Toc63778831"/>
      <w:r w:rsidRPr="000618F6">
        <w:rPr>
          <w:lang w:val="nl-NL"/>
        </w:rPr>
        <w:t>TInkomen3</w:t>
      </w:r>
      <w:bookmarkEnd w:id="599"/>
    </w:p>
    <w:p w14:paraId="79778173" w14:textId="75F2A84B" w:rsidR="001214AA" w:rsidRPr="000618F6" w:rsidRDefault="007033D2" w:rsidP="001214AA">
      <w:r w:rsidRPr="000618F6">
        <w:t>Inkomen zonder vakantiegeld.</w:t>
      </w:r>
    </w:p>
    <w:p w14:paraId="5D3808EA" w14:textId="77777777" w:rsidR="007033D2" w:rsidRPr="000618F6" w:rsidRDefault="007033D2" w:rsidP="007033D2">
      <w:pPr>
        <w:pStyle w:val="Heading4"/>
        <w:rPr>
          <w:lang w:val="nl-NL"/>
        </w:rPr>
      </w:pPr>
      <w:bookmarkStart w:id="600" w:name="_Toc63778832"/>
      <w:r w:rsidRPr="000618F6">
        <w:rPr>
          <w:lang w:val="nl-NL"/>
        </w:rPr>
        <w:t>Netto</w:t>
      </w:r>
      <w:bookmarkEnd w:id="600"/>
    </w:p>
    <w:p w14:paraId="49BADDC9" w14:textId="77777777" w:rsidR="007033D2" w:rsidRPr="000618F6" w:rsidRDefault="007033D2" w:rsidP="007033D2">
      <w:r w:rsidRPr="000618F6">
        <w:t>Netto inkomen</w:t>
      </w:r>
    </w:p>
    <w:p w14:paraId="20DB4DA0" w14:textId="77777777" w:rsidR="007033D2" w:rsidRPr="000618F6" w:rsidRDefault="007033D2" w:rsidP="007033D2"/>
    <w:p w14:paraId="183DB24B" w14:textId="77777777" w:rsidR="007033D2" w:rsidRPr="000618F6" w:rsidRDefault="007033D2" w:rsidP="007033D2">
      <w:r w:rsidRPr="000618F6">
        <w:t>Veldtype</w:t>
      </w:r>
      <w:r w:rsidRPr="000618F6">
        <w:tab/>
      </w:r>
      <w:r w:rsidRPr="000618F6">
        <w:tab/>
      </w:r>
      <w:r w:rsidRPr="000618F6">
        <w:tab/>
      </w:r>
      <w:r w:rsidRPr="000618F6">
        <w:tab/>
        <w:t>Double</w:t>
      </w:r>
    </w:p>
    <w:p w14:paraId="11ED9F72" w14:textId="77777777" w:rsidR="007033D2" w:rsidRPr="000618F6" w:rsidRDefault="007033D2" w:rsidP="007033D2">
      <w:r w:rsidRPr="000618F6">
        <w:t>Formaat</w:t>
      </w:r>
      <w:r w:rsidRPr="000618F6">
        <w:tab/>
      </w:r>
      <w:r w:rsidRPr="000618F6">
        <w:tab/>
      </w:r>
      <w:r w:rsidRPr="000618F6">
        <w:tab/>
      </w:r>
      <w:r w:rsidRPr="000618F6">
        <w:tab/>
        <w:t>999999,99</w:t>
      </w:r>
    </w:p>
    <w:p w14:paraId="640A94BB" w14:textId="77777777" w:rsidR="007033D2" w:rsidRPr="000618F6" w:rsidRDefault="007033D2" w:rsidP="007033D2">
      <w:r w:rsidRPr="000618F6">
        <w:t>Standaardwaarde</w:t>
      </w:r>
      <w:r w:rsidRPr="000618F6">
        <w:tab/>
      </w:r>
      <w:r w:rsidRPr="000618F6">
        <w:tab/>
        <w:t>0</w:t>
      </w:r>
    </w:p>
    <w:p w14:paraId="04F8AC3E" w14:textId="77777777" w:rsidR="007033D2" w:rsidRPr="000618F6" w:rsidRDefault="007033D2" w:rsidP="007033D2">
      <w:r w:rsidRPr="000618F6">
        <w:t>Toegevoegd in</w:t>
      </w:r>
      <w:r w:rsidRPr="000618F6">
        <w:tab/>
      </w:r>
      <w:r w:rsidRPr="000618F6">
        <w:tab/>
      </w:r>
      <w:r w:rsidRPr="000618F6">
        <w:tab/>
        <w:t>4.0</w:t>
      </w:r>
    </w:p>
    <w:p w14:paraId="52F485FD" w14:textId="77777777" w:rsidR="007033D2" w:rsidRPr="000618F6" w:rsidRDefault="007033D2" w:rsidP="007033D2">
      <w:r w:rsidRPr="000618F6">
        <w:t>Eerste berekeningsversie</w:t>
      </w:r>
      <w:r w:rsidRPr="000618F6">
        <w:tab/>
        <w:t>01-01-2021</w:t>
      </w:r>
    </w:p>
    <w:p w14:paraId="09C50EFC" w14:textId="77777777" w:rsidR="007033D2" w:rsidRPr="000618F6" w:rsidRDefault="007033D2" w:rsidP="007033D2">
      <w:r w:rsidRPr="000618F6">
        <w:t>Laatste berekeningsversie</w:t>
      </w:r>
      <w:r w:rsidRPr="000618F6">
        <w:tab/>
      </w:r>
      <w:r w:rsidRPr="000618F6">
        <w:rPr>
          <w:i/>
          <w:iCs/>
        </w:rPr>
        <w:t>n.v.t.</w:t>
      </w:r>
    </w:p>
    <w:p w14:paraId="2446875F" w14:textId="25556A12" w:rsidR="00862A61" w:rsidRPr="000618F6" w:rsidRDefault="007033D2" w:rsidP="009A5CCC">
      <w:r w:rsidRPr="000618F6">
        <w:t>Verwijderd in</w:t>
      </w:r>
      <w:r w:rsidRPr="000618F6">
        <w:tab/>
      </w:r>
      <w:r w:rsidRPr="000618F6">
        <w:tab/>
      </w:r>
      <w:r w:rsidRPr="000618F6">
        <w:tab/>
      </w:r>
      <w:r w:rsidRPr="000618F6">
        <w:rPr>
          <w:i/>
          <w:iCs/>
        </w:rPr>
        <w:t>n.v.t.</w:t>
      </w:r>
    </w:p>
    <w:p w14:paraId="40C40660" w14:textId="77777777" w:rsidR="00862A61" w:rsidRPr="000618F6" w:rsidRDefault="00862A61" w:rsidP="00862A61"/>
    <w:p w14:paraId="3B3579ED" w14:textId="77777777" w:rsidR="00862A61" w:rsidRPr="000618F6" w:rsidRDefault="00862A61" w:rsidP="00862A61"/>
    <w:p w14:paraId="0D9345E7" w14:textId="77777777" w:rsidR="00294862" w:rsidRPr="000618F6" w:rsidRDefault="00294862" w:rsidP="00294862">
      <w:pPr>
        <w:pStyle w:val="Heading1"/>
        <w:rPr>
          <w:lang w:val="nl-NL"/>
        </w:rPr>
      </w:pPr>
      <w:r w:rsidRPr="000618F6">
        <w:rPr>
          <w:outline/>
          <w:color w:val="FFFFFF" w:themeColor="background1"/>
          <w:lang w:val="nl-NL"/>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br w:type="page"/>
      </w:r>
      <w:bookmarkStart w:id="601" w:name="_Toc63778833"/>
      <w:r w:rsidRPr="000618F6">
        <w:rPr>
          <w:lang w:val="nl-NL"/>
        </w:rPr>
        <w:lastRenderedPageBreak/>
        <w:t>IDL-Bestand</w:t>
      </w:r>
      <w:bookmarkEnd w:id="601"/>
      <w:r w:rsidRPr="000618F6">
        <w:rPr>
          <w:lang w:val="nl-NL"/>
        </w:rPr>
        <w:t xml:space="preserve"> </w:t>
      </w:r>
    </w:p>
    <w:p w14:paraId="65ED695C" w14:textId="77777777" w:rsidR="00294862" w:rsidRPr="000618F6" w:rsidRDefault="00294862" w:rsidP="00294862">
      <w:pPr>
        <w:rPr>
          <w:kern w:val="28"/>
        </w:rPr>
      </w:pPr>
      <w:r w:rsidRPr="000618F6">
        <w:rPr>
          <w:kern w:val="28"/>
        </w:rPr>
        <w:t>In dit hoofdstu</w:t>
      </w:r>
      <w:r w:rsidR="00A6623F" w:rsidRPr="000618F6">
        <w:rPr>
          <w:kern w:val="28"/>
        </w:rPr>
        <w:t>k is het IDL-bestand opgenomen d</w:t>
      </w:r>
      <w:r w:rsidRPr="000618F6">
        <w:rPr>
          <w:kern w:val="28"/>
        </w:rPr>
        <w:t>at geïmporteerd kan worden uit de VTLB.DLL.</w:t>
      </w:r>
    </w:p>
    <w:p w14:paraId="5FEFE256" w14:textId="77777777" w:rsidR="00294862" w:rsidRPr="000618F6" w:rsidRDefault="00294862" w:rsidP="00294862">
      <w:pPr>
        <w:rPr>
          <w:kern w:val="28"/>
        </w:rPr>
      </w:pPr>
    </w:p>
    <w:p w14:paraId="10CAD702" w14:textId="77777777" w:rsidR="00294862" w:rsidRPr="000618F6" w:rsidRDefault="00294862" w:rsidP="00294862">
      <w:pPr>
        <w:rPr>
          <w:kern w:val="28"/>
        </w:rPr>
      </w:pPr>
      <w:r w:rsidRPr="000618F6">
        <w:rPr>
          <w:kern w:val="28"/>
        </w:rPr>
        <w:t>Dit bestand is gegenereerd met de OLE / COM Object viewer uit Microsoft Visual Studio.</w:t>
      </w:r>
    </w:p>
    <w:p w14:paraId="50A7326E" w14:textId="77777777" w:rsidR="00862922" w:rsidRPr="000618F6" w:rsidRDefault="00862922" w:rsidP="00294862">
      <w:pPr>
        <w:rPr>
          <w:kern w:val="28"/>
        </w:rPr>
      </w:pPr>
    </w:p>
    <w:p w14:paraId="39468379" w14:textId="77777777" w:rsidR="00862922" w:rsidRPr="000618F6" w:rsidRDefault="00862922" w:rsidP="00294862">
      <w:pPr>
        <w:rPr>
          <w:kern w:val="28"/>
        </w:rPr>
      </w:pPr>
      <w:r w:rsidRPr="000618F6">
        <w:rPr>
          <w:kern w:val="28"/>
        </w:rPr>
        <w:t>In verband met het toevoegen van de interface IVTLBBerekeningASO waardoor de lengte van het idl-bestand beduidend langer is geworden, is het idl-bestand niet meer in dit document opgenomen maar apart als het bestand VTLB.idl bij de technische documentatie.</w:t>
      </w:r>
    </w:p>
    <w:p w14:paraId="612E86CE" w14:textId="77777777" w:rsidR="00986307" w:rsidRPr="000618F6" w:rsidRDefault="00986307" w:rsidP="00294862">
      <w:pPr>
        <w:rPr>
          <w:kern w:val="28"/>
        </w:rPr>
      </w:pPr>
    </w:p>
    <w:p w14:paraId="50F68279" w14:textId="77777777" w:rsidR="00986307" w:rsidRPr="000618F6" w:rsidRDefault="00986307" w:rsidP="00294862">
      <w:pPr>
        <w:rPr>
          <w:kern w:val="28"/>
        </w:rPr>
      </w:pPr>
    </w:p>
    <w:p w14:paraId="1BF83C8B" w14:textId="77777777" w:rsidR="00986307" w:rsidRPr="000618F6" w:rsidRDefault="00986307" w:rsidP="00294862">
      <w:pPr>
        <w:rPr>
          <w:kern w:val="28"/>
        </w:rPr>
      </w:pPr>
    </w:p>
    <w:p w14:paraId="1D375925" w14:textId="4EEA8333" w:rsidR="00D26441" w:rsidRPr="000618F6" w:rsidRDefault="00D26441">
      <w:pPr>
        <w:ind w:left="0"/>
        <w:rPr>
          <w:kern w:val="28"/>
        </w:rPr>
      </w:pPr>
      <w:r w:rsidRPr="000618F6">
        <w:rPr>
          <w:kern w:val="28"/>
        </w:rPr>
        <w:br w:type="page"/>
      </w:r>
    </w:p>
    <w:p w14:paraId="15B829C0" w14:textId="3A181C30" w:rsidR="00986307" w:rsidRPr="000618F6" w:rsidRDefault="00D26441" w:rsidP="004812BA">
      <w:pPr>
        <w:pStyle w:val="Heading1"/>
        <w:rPr>
          <w:lang w:val="nl-NL"/>
        </w:rPr>
      </w:pPr>
      <w:bookmarkStart w:id="602" w:name="_Ref62640780"/>
      <w:bookmarkStart w:id="603" w:name="_Toc63778834"/>
      <w:r w:rsidRPr="000618F6">
        <w:rPr>
          <w:lang w:val="nl-NL"/>
        </w:rPr>
        <w:lastRenderedPageBreak/>
        <w:t>Rekenmodule van SNG</w:t>
      </w:r>
      <w:bookmarkEnd w:id="602"/>
      <w:bookmarkEnd w:id="603"/>
    </w:p>
    <w:p w14:paraId="49FE3B19" w14:textId="510BC75E" w:rsidR="00D26441" w:rsidRPr="000618F6" w:rsidRDefault="004812BA" w:rsidP="004812BA">
      <w:pPr>
        <w:pStyle w:val="Heading2"/>
        <w:rPr>
          <w:lang w:val="nl-NL"/>
        </w:rPr>
      </w:pPr>
      <w:bookmarkStart w:id="604" w:name="_Toc63778835"/>
      <w:r w:rsidRPr="000618F6">
        <w:rPr>
          <w:lang w:val="nl-NL"/>
        </w:rPr>
        <w:t>Algemeen</w:t>
      </w:r>
      <w:bookmarkEnd w:id="604"/>
    </w:p>
    <w:p w14:paraId="71EDBA91" w14:textId="05F95C28" w:rsidR="004812BA" w:rsidRPr="000618F6" w:rsidRDefault="004812BA" w:rsidP="00294862">
      <w:pPr>
        <w:rPr>
          <w:kern w:val="28"/>
        </w:rPr>
      </w:pPr>
      <w:r w:rsidRPr="000618F6">
        <w:rPr>
          <w:kern w:val="28"/>
        </w:rPr>
        <w:t>Vanaf versie 4.0 januari 2021 van de VTLB Plug-in wordt de nieuwe beslagvrije voet berekend met behulp van de rekenmodule van SNG.</w:t>
      </w:r>
      <w:r w:rsidR="00F71224" w:rsidRPr="000618F6">
        <w:rPr>
          <w:kern w:val="28"/>
        </w:rPr>
        <w:t xml:space="preserve"> De rekenmodule van SNG wordt ook wel het Beslagvrijevoet portaal genoemd, afgekort BVVPortaal.</w:t>
      </w:r>
    </w:p>
    <w:p w14:paraId="57D1C2F8" w14:textId="74928668" w:rsidR="004812BA" w:rsidRPr="000618F6" w:rsidRDefault="004812BA" w:rsidP="004812BA">
      <w:pPr>
        <w:pStyle w:val="Heading2"/>
        <w:rPr>
          <w:lang w:val="nl-NL"/>
        </w:rPr>
      </w:pPr>
      <w:bookmarkStart w:id="605" w:name="_Toc63778836"/>
      <w:r w:rsidRPr="000618F6">
        <w:rPr>
          <w:lang w:val="nl-NL"/>
        </w:rPr>
        <w:t>Vtlb.vBVV.dll</w:t>
      </w:r>
      <w:bookmarkEnd w:id="605"/>
    </w:p>
    <w:p w14:paraId="5A75B3B3" w14:textId="7E33CBB6" w:rsidR="004812BA" w:rsidRPr="000618F6" w:rsidRDefault="004812BA" w:rsidP="00294862">
      <w:pPr>
        <w:rPr>
          <w:kern w:val="28"/>
        </w:rPr>
      </w:pPr>
      <w:r w:rsidRPr="000618F6">
        <w:rPr>
          <w:kern w:val="28"/>
        </w:rPr>
        <w:t xml:space="preserve">Dit is een nieuwe .NET assembly welke de aanroep verzorgt van de rekenmodule van SNG. De assembly is gebouwd op .NET framework 4.8 op 32 bits. </w:t>
      </w:r>
    </w:p>
    <w:p w14:paraId="11172F1A" w14:textId="7093F09B" w:rsidR="001D1841" w:rsidRPr="000618F6" w:rsidRDefault="001D1841" w:rsidP="001D1841">
      <w:pPr>
        <w:pStyle w:val="Heading3"/>
        <w:rPr>
          <w:lang w:val="nl-NL"/>
        </w:rPr>
      </w:pPr>
      <w:bookmarkStart w:id="606" w:name="_Toc63778837"/>
      <w:r w:rsidRPr="000618F6">
        <w:rPr>
          <w:lang w:val="nl-NL"/>
        </w:rPr>
        <w:t>Registreren</w:t>
      </w:r>
      <w:bookmarkEnd w:id="606"/>
    </w:p>
    <w:p w14:paraId="3EB39D64" w14:textId="247A0F86" w:rsidR="004812BA" w:rsidRPr="000618F6" w:rsidRDefault="004812BA" w:rsidP="00294862">
      <w:pPr>
        <w:rPr>
          <w:kern w:val="28"/>
        </w:rPr>
      </w:pPr>
      <w:r w:rsidRPr="000618F6">
        <w:rPr>
          <w:kern w:val="28"/>
        </w:rPr>
        <w:t>De Vtlb.vBVV.dll dient bij de VTLB.dll geplaatst te worden en moet worden geregistreerd:</w:t>
      </w:r>
    </w:p>
    <w:p w14:paraId="0E6A8BBA" w14:textId="77777777" w:rsidR="004812BA" w:rsidRPr="000618F6" w:rsidRDefault="004812BA" w:rsidP="00294862">
      <w:pPr>
        <w:rPr>
          <w:kern w:val="28"/>
        </w:rPr>
      </w:pPr>
    </w:p>
    <w:p w14:paraId="30C406ED" w14:textId="31E93EB0" w:rsidR="004812BA" w:rsidRPr="000618F6" w:rsidRDefault="004812BA" w:rsidP="00294862">
      <w:pPr>
        <w:rPr>
          <w:kern w:val="28"/>
        </w:rPr>
      </w:pPr>
      <w:r w:rsidRPr="000618F6">
        <w:rPr>
          <w:noProof/>
          <w:kern w:val="28"/>
        </w:rPr>
        <mc:AlternateContent>
          <mc:Choice Requires="wps">
            <w:drawing>
              <wp:anchor distT="0" distB="0" distL="114300" distR="114300" simplePos="0" relativeHeight="251658752" behindDoc="0" locked="0" layoutInCell="1" allowOverlap="1" wp14:anchorId="5C16ABD8" wp14:editId="5763C2E4">
                <wp:simplePos x="0" y="0"/>
                <wp:positionH relativeFrom="column">
                  <wp:posOffset>708660</wp:posOffset>
                </wp:positionH>
                <wp:positionV relativeFrom="paragraph">
                  <wp:posOffset>113030</wp:posOffset>
                </wp:positionV>
                <wp:extent cx="5391150" cy="238125"/>
                <wp:effectExtent l="0" t="0" r="19050" b="28575"/>
                <wp:wrapNone/>
                <wp:docPr id="9" name="Text Box 9"/>
                <wp:cNvGraphicFramePr/>
                <a:graphic xmlns:a="http://schemas.openxmlformats.org/drawingml/2006/main">
                  <a:graphicData uri="http://schemas.microsoft.com/office/word/2010/wordprocessingShape">
                    <wps:wsp>
                      <wps:cNvSpPr txBox="1"/>
                      <wps:spPr>
                        <a:xfrm>
                          <a:off x="0" y="0"/>
                          <a:ext cx="5391150" cy="238125"/>
                        </a:xfrm>
                        <a:prstGeom prst="rect">
                          <a:avLst/>
                        </a:prstGeom>
                        <a:solidFill>
                          <a:schemeClr val="lt1"/>
                        </a:solidFill>
                        <a:ln w="6350">
                          <a:solidFill>
                            <a:prstClr val="black"/>
                          </a:solidFill>
                        </a:ln>
                      </wps:spPr>
                      <wps:txbx>
                        <w:txbxContent>
                          <w:p w14:paraId="602C1CA0" w14:textId="5D56A0E0" w:rsidR="00F771C0" w:rsidRPr="00F100E1" w:rsidRDefault="00F771C0">
                            <w:pPr>
                              <w:ind w:left="0"/>
                              <w:rPr>
                                <w:rFonts w:ascii="Courier New" w:hAnsi="Courier New" w:cs="Courier New"/>
                                <w:b/>
                                <w:bCs/>
                                <w:sz w:val="20"/>
                              </w:rPr>
                            </w:pPr>
                            <w:r w:rsidRPr="00F100E1">
                              <w:rPr>
                                <w:rFonts w:ascii="Courier New" w:hAnsi="Courier New" w:cs="Courier New"/>
                                <w:b/>
                                <w:bCs/>
                                <w:sz w:val="20"/>
                              </w:rPr>
                              <w:t>regasm.exe Vtlb.vBVV.dll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C16ABD8" id="_x0000_t202" coordsize="21600,21600" o:spt="202" path="m,l,21600r21600,l21600,xe">
                <v:stroke joinstyle="miter"/>
                <v:path gradientshapeok="t" o:connecttype="rect"/>
              </v:shapetype>
              <v:shape id="Text Box 9" o:spid="_x0000_s1033" type="#_x0000_t202" style="position:absolute;left:0;text-align:left;margin-left:55.8pt;margin-top:8.9pt;width:424.5pt;height:18.7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" fillcolor="white [3201]" strokeweight=".5pt">
                <v:textbox>
                  <w:txbxContent>
                    <w:p w14:paraId="602C1CA0" w14:textId="5D56A0E0" w:rsidR="00F771C0" w:rsidRPr="00F100E1" w:rsidRDefault="00F771C0">
                      <w:pPr>
                        <w:ind w:left="0"/>
                        <w:rPr>
                          <w:rFonts w:ascii="Courier New" w:hAnsi="Courier New" w:cs="Courier New"/>
                          <w:b/>
                          <w:bCs/>
                          <w:sz w:val="20"/>
                        </w:rPr>
                      </w:pPr>
                      <w:r w:rsidRPr="00F100E1">
                        <w:rPr>
                          <w:rFonts w:ascii="Courier New" w:hAnsi="Courier New" w:cs="Courier New"/>
                          <w:b/>
                          <w:bCs/>
                          <w:sz w:val="20"/>
                        </w:rPr>
                        <w:t>regasm.exe Vtlb.vBVV.dll</w:t>
                      </w:r>
                    </w:p>
                  </w:txbxContent>
                </v:textbox>
              </v:shape>
            </w:pict>
          </mc:Fallback>
        </mc:AlternateContent>
      </w:r>
    </w:p>
    <w:p w14:paraId="22F629BF" w14:textId="77777777" w:rsidR="004812BA" w:rsidRPr="000618F6" w:rsidRDefault="004812BA" w:rsidP="00294862">
      <w:pPr>
        <w:rPr>
          <w:kern w:val="28"/>
        </w:rPr>
      </w:pPr>
    </w:p>
    <w:p w14:paraId="343B4256" w14:textId="799AD148" w:rsidR="004812BA" w:rsidRPr="000618F6" w:rsidRDefault="001D1841" w:rsidP="001D1841">
      <w:pPr>
        <w:pStyle w:val="Heading3"/>
        <w:rPr>
          <w:lang w:val="nl-NL"/>
        </w:rPr>
      </w:pPr>
      <w:bookmarkStart w:id="607" w:name="_Toc63778838"/>
      <w:r w:rsidRPr="000618F6">
        <w:rPr>
          <w:lang w:val="nl-NL"/>
        </w:rPr>
        <w:t>Certificaten</w:t>
      </w:r>
      <w:bookmarkEnd w:id="607"/>
    </w:p>
    <w:p w14:paraId="07A48441" w14:textId="73639BF2" w:rsidR="006408BE" w:rsidRDefault="00F71224" w:rsidP="00294862">
      <w:pPr>
        <w:rPr>
          <w:kern w:val="28"/>
        </w:rPr>
      </w:pPr>
      <w:r w:rsidRPr="000618F6">
        <w:rPr>
          <w:kern w:val="28"/>
        </w:rPr>
        <w:t xml:space="preserve">De communicatie met de rekenmodule van SNG gebeurt op basis van 2-way SSL met certificaten. </w:t>
      </w:r>
      <w:r w:rsidR="006408BE">
        <w:rPr>
          <w:kern w:val="28"/>
        </w:rPr>
        <w:t>De communicatie vereist minimaal TLS 1.2. Dus het Windows systeem waarvan de rekenmodule van SNG wordt aangeroepen dient minimaal TLS 1.2 te ondersteunen.</w:t>
      </w:r>
    </w:p>
    <w:p w14:paraId="3A9B5665" w14:textId="77777777" w:rsidR="006408BE" w:rsidRDefault="006408BE" w:rsidP="00294862">
      <w:pPr>
        <w:rPr>
          <w:kern w:val="28"/>
        </w:rPr>
      </w:pPr>
    </w:p>
    <w:p w14:paraId="107C9CA3" w14:textId="77777777" w:rsidR="006408BE" w:rsidRDefault="00F71224" w:rsidP="00294862">
      <w:pPr>
        <w:rPr>
          <w:kern w:val="28"/>
        </w:rPr>
      </w:pPr>
      <w:r w:rsidRPr="000618F6">
        <w:rPr>
          <w:kern w:val="28"/>
        </w:rPr>
        <w:t xml:space="preserve">Voor installatie </w:t>
      </w:r>
      <w:r w:rsidR="0055242B">
        <w:rPr>
          <w:kern w:val="28"/>
        </w:rPr>
        <w:t xml:space="preserve">van </w:t>
      </w:r>
      <w:r w:rsidRPr="000618F6">
        <w:rPr>
          <w:kern w:val="28"/>
        </w:rPr>
        <w:t xml:space="preserve">het certificaat van Vtlb.vBVV.dll is de installer meegeleverd (InstallC0027_b0efbc1974.p12.exe). </w:t>
      </w:r>
    </w:p>
    <w:p w14:paraId="1EA3BC51" w14:textId="77777777" w:rsidR="006408BE" w:rsidRDefault="006408BE" w:rsidP="00294862">
      <w:pPr>
        <w:rPr>
          <w:kern w:val="28"/>
        </w:rPr>
      </w:pPr>
      <w:r w:rsidRPr="006408BE">
        <w:rPr>
          <w:noProof/>
          <w:kern w:val="28"/>
        </w:rPr>
        <w:drawing>
          <wp:inline distT="0" distB="0" distL="0" distR="0" wp14:anchorId="46F82E7E" wp14:editId="0AEB20D4">
            <wp:extent cx="5015865" cy="193214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52506" cy="1946255"/>
                    </a:xfrm>
                    <a:prstGeom prst="rect">
                      <a:avLst/>
                    </a:prstGeom>
                  </pic:spPr>
                </pic:pic>
              </a:graphicData>
            </a:graphic>
          </wp:inline>
        </w:drawing>
      </w:r>
    </w:p>
    <w:p w14:paraId="59C0ADA7" w14:textId="4FD2D7A1" w:rsidR="006408BE" w:rsidRDefault="006408BE" w:rsidP="00294862">
      <w:pPr>
        <w:rPr>
          <w:kern w:val="28"/>
        </w:rPr>
      </w:pPr>
    </w:p>
    <w:p w14:paraId="66A70DE8" w14:textId="6D3943C5" w:rsidR="006408BE" w:rsidRDefault="006408BE" w:rsidP="00294862">
      <w:pPr>
        <w:rPr>
          <w:kern w:val="28"/>
        </w:rPr>
      </w:pPr>
      <w:r>
        <w:rPr>
          <w:kern w:val="28"/>
        </w:rPr>
        <w:t>De installer slaat het certificaat tijdelijk op in de map waarin deze gestart is. Daarna wordt het certifi</w:t>
      </w:r>
      <w:r w:rsidR="00DB11CA">
        <w:rPr>
          <w:kern w:val="28"/>
        </w:rPr>
        <w:t>caat geïmporteerd.</w:t>
      </w:r>
    </w:p>
    <w:p w14:paraId="48E9D7AC" w14:textId="77777777" w:rsidR="00DB11CA" w:rsidRDefault="00DB11CA" w:rsidP="00294862">
      <w:pPr>
        <w:rPr>
          <w:kern w:val="28"/>
        </w:rPr>
      </w:pPr>
    </w:p>
    <w:p w14:paraId="36426A10" w14:textId="0A7C3317" w:rsidR="00F71224" w:rsidRPr="000618F6" w:rsidRDefault="00F71224" w:rsidP="00294862">
      <w:pPr>
        <w:rPr>
          <w:kern w:val="28"/>
        </w:rPr>
      </w:pPr>
      <w:r w:rsidRPr="000618F6">
        <w:rPr>
          <w:kern w:val="28"/>
        </w:rPr>
        <w:t>Deze installer importeer</w:t>
      </w:r>
      <w:r w:rsidR="00AD6966" w:rsidRPr="000618F6">
        <w:rPr>
          <w:kern w:val="28"/>
        </w:rPr>
        <w:t>t</w:t>
      </w:r>
      <w:r w:rsidRPr="000618F6">
        <w:rPr>
          <w:kern w:val="28"/>
        </w:rPr>
        <w:t xml:space="preserve"> het certificaat in de personal store van de local computer:</w:t>
      </w:r>
    </w:p>
    <w:p w14:paraId="3DDDD4DD" w14:textId="3317D6CD" w:rsidR="00AD6966" w:rsidRPr="000618F6" w:rsidRDefault="00AD6966" w:rsidP="00294862">
      <w:pPr>
        <w:rPr>
          <w:kern w:val="28"/>
        </w:rPr>
      </w:pPr>
      <w:r w:rsidRPr="000618F6">
        <w:rPr>
          <w:noProof/>
          <w:kern w:val="28"/>
        </w:rPr>
        <w:lastRenderedPageBreak/>
        <w:drawing>
          <wp:inline distT="0" distB="0" distL="0" distR="0" wp14:anchorId="34985196" wp14:editId="4FB13D62">
            <wp:extent cx="5282565" cy="176085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82565" cy="1760855"/>
                    </a:xfrm>
                    <a:prstGeom prst="rect">
                      <a:avLst/>
                    </a:prstGeom>
                  </pic:spPr>
                </pic:pic>
              </a:graphicData>
            </a:graphic>
          </wp:inline>
        </w:drawing>
      </w:r>
    </w:p>
    <w:p w14:paraId="4E3BA6EF" w14:textId="0F563967" w:rsidR="00F71224" w:rsidRPr="000618F6" w:rsidRDefault="00F71224" w:rsidP="00294862">
      <w:pPr>
        <w:rPr>
          <w:kern w:val="28"/>
        </w:rPr>
      </w:pPr>
    </w:p>
    <w:p w14:paraId="03109B0E" w14:textId="3F4C2FE8" w:rsidR="00AD6966" w:rsidRPr="000618F6" w:rsidRDefault="00AD6966" w:rsidP="00294862">
      <w:pPr>
        <w:rPr>
          <w:kern w:val="28"/>
        </w:rPr>
      </w:pPr>
      <w:r w:rsidRPr="000618F6">
        <w:rPr>
          <w:kern w:val="28"/>
        </w:rPr>
        <w:t>Vtlb.vBVV.dll zal het publiek deel van dit certificaat meesturen in de aanroep naar de rekenmodule. Iedere gebruiker welke Vtlb.dll en dus nu ook Vtlb.vBVV.dll gebruikt zal ook leesrechten nodig hebben op dit certificaat, anders kan het certificaat niet geverifieerd worden.</w:t>
      </w:r>
    </w:p>
    <w:p w14:paraId="68D6B77D" w14:textId="104A18F2" w:rsidR="00AD6966" w:rsidRPr="000618F6" w:rsidRDefault="00AD6966" w:rsidP="00294862">
      <w:pPr>
        <w:rPr>
          <w:kern w:val="28"/>
        </w:rPr>
      </w:pPr>
    </w:p>
    <w:p w14:paraId="05ABA9ED" w14:textId="49C36694" w:rsidR="00AD6966" w:rsidRPr="000618F6" w:rsidRDefault="00AD6966" w:rsidP="00294862">
      <w:pPr>
        <w:rPr>
          <w:kern w:val="28"/>
        </w:rPr>
      </w:pPr>
      <w:r w:rsidRPr="000618F6">
        <w:rPr>
          <w:kern w:val="28"/>
        </w:rPr>
        <w:t xml:space="preserve">Naast het certificaat voor </w:t>
      </w:r>
      <w:r w:rsidR="00146136" w:rsidRPr="000618F6">
        <w:rPr>
          <w:kern w:val="28"/>
        </w:rPr>
        <w:t>Vtlb.vBVV.dll moet ook het servercertificaat van SNG vertrouwd worden. Hiervoor heeft SNG de volgende instructie gestuurd:</w:t>
      </w:r>
    </w:p>
    <w:p w14:paraId="628E9099" w14:textId="68432423" w:rsidR="00146136" w:rsidRPr="000618F6" w:rsidRDefault="00146136" w:rsidP="00146136">
      <w:pPr>
        <w:rPr>
          <w:kern w:val="28"/>
        </w:rPr>
      </w:pPr>
    </w:p>
    <w:p w14:paraId="124E3685" w14:textId="77777777" w:rsidR="00146136" w:rsidRPr="000618F6" w:rsidRDefault="00146136" w:rsidP="00146136">
      <w:pPr>
        <w:rPr>
          <w:b/>
          <w:bCs/>
          <w:i/>
          <w:iCs/>
          <w:kern w:val="28"/>
        </w:rPr>
      </w:pPr>
      <w:r w:rsidRPr="000618F6">
        <w:rPr>
          <w:b/>
          <w:bCs/>
          <w:i/>
          <w:iCs/>
          <w:kern w:val="28"/>
        </w:rPr>
        <w:t>Productie servercertificaat</w:t>
      </w:r>
    </w:p>
    <w:p w14:paraId="5D8E463C" w14:textId="77777777" w:rsidR="00146136" w:rsidRPr="000618F6" w:rsidRDefault="00146136" w:rsidP="00146136">
      <w:pPr>
        <w:rPr>
          <w:i/>
          <w:iCs/>
          <w:kern w:val="28"/>
        </w:rPr>
      </w:pPr>
      <w:r w:rsidRPr="000618F6">
        <w:rPr>
          <w:i/>
          <w:iCs/>
          <w:kern w:val="28"/>
        </w:rPr>
        <w:t>Het servercertificaat dat SNG gebruikt op de productie-omgeving valt onder de PKI Overheid 'Staat der Nederlanden Root CA - G1' . Deze root CA en onderliggende intermediate CA is standaard niet opgenomen in browsers, operating systemen of andere clientsoftware. U dient deze roots zelf te importeren in uw vertrouwde CA lijst. De root structuur is hier te downloaden:</w:t>
      </w:r>
    </w:p>
    <w:p w14:paraId="3B7BC31D" w14:textId="77777777" w:rsidR="00146136" w:rsidRPr="000618F6" w:rsidRDefault="00146136" w:rsidP="00146136">
      <w:pPr>
        <w:rPr>
          <w:i/>
          <w:iCs/>
          <w:kern w:val="28"/>
        </w:rPr>
      </w:pPr>
    </w:p>
    <w:p w14:paraId="066860F0" w14:textId="2005D2F5" w:rsidR="00146136" w:rsidRPr="000618F6" w:rsidRDefault="00807389" w:rsidP="00146136">
      <w:pPr>
        <w:rPr>
          <w:kern w:val="28"/>
        </w:rPr>
      </w:pPr>
      <w:hyperlink r:id="rId11" w:history="1">
        <w:r w:rsidR="00146136" w:rsidRPr="000618F6">
          <w:rPr>
            <w:rStyle w:val="Hyperlink"/>
            <w:i/>
            <w:iCs/>
            <w:kern w:val="28"/>
          </w:rPr>
          <w:t>https://certificaat.kpn.com/installatie-en-gebruik/installatie/ca-certificaten/kpn-private-ca-g1/</w:t>
        </w:r>
      </w:hyperlink>
    </w:p>
    <w:p w14:paraId="2BCAE711" w14:textId="220F40C2" w:rsidR="00146136" w:rsidRPr="000618F6" w:rsidRDefault="00146136" w:rsidP="00146136">
      <w:pPr>
        <w:rPr>
          <w:kern w:val="28"/>
        </w:rPr>
      </w:pPr>
    </w:p>
    <w:p w14:paraId="2260F4AE" w14:textId="5B9AD6B8" w:rsidR="00146136" w:rsidRPr="000618F6" w:rsidRDefault="00146136" w:rsidP="00146136">
      <w:pPr>
        <w:rPr>
          <w:kern w:val="28"/>
        </w:rPr>
      </w:pPr>
      <w:r w:rsidRPr="000618F6">
        <w:rPr>
          <w:kern w:val="28"/>
        </w:rPr>
        <w:t>De drie CA’s zijn ook meegeleverd als Base-64 encoded X.509 certificaten. Deze dienen geïnstalleerd te worden in de Trusted Root Certification Authori</w:t>
      </w:r>
      <w:r w:rsidR="002C6C21" w:rsidRPr="000618F6">
        <w:rPr>
          <w:kern w:val="28"/>
        </w:rPr>
        <w:t>ties van de local computer:</w:t>
      </w:r>
    </w:p>
    <w:p w14:paraId="5E2C36D2" w14:textId="19BFBCB6" w:rsidR="002C6C21" w:rsidRPr="000618F6" w:rsidRDefault="002C6C21" w:rsidP="00146136">
      <w:pPr>
        <w:rPr>
          <w:kern w:val="28"/>
        </w:rPr>
      </w:pPr>
      <w:r w:rsidRPr="000618F6">
        <w:rPr>
          <w:noProof/>
          <w:kern w:val="28"/>
        </w:rPr>
        <w:drawing>
          <wp:inline distT="0" distB="0" distL="0" distR="0" wp14:anchorId="6BB75E77" wp14:editId="461295B3">
            <wp:extent cx="5663565" cy="177386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84919" cy="1780555"/>
                    </a:xfrm>
                    <a:prstGeom prst="rect">
                      <a:avLst/>
                    </a:prstGeom>
                  </pic:spPr>
                </pic:pic>
              </a:graphicData>
            </a:graphic>
          </wp:inline>
        </w:drawing>
      </w:r>
    </w:p>
    <w:p w14:paraId="71B04CB5" w14:textId="769787AF" w:rsidR="00D26441" w:rsidRPr="000618F6" w:rsidRDefault="001D1841" w:rsidP="001D1841">
      <w:pPr>
        <w:pStyle w:val="Heading3"/>
        <w:rPr>
          <w:lang w:val="nl-NL"/>
        </w:rPr>
      </w:pPr>
      <w:bookmarkStart w:id="608" w:name="_Toc63778839"/>
      <w:r w:rsidRPr="000618F6">
        <w:rPr>
          <w:lang w:val="nl-NL"/>
        </w:rPr>
        <w:t>Problemen</w:t>
      </w:r>
      <w:bookmarkEnd w:id="608"/>
    </w:p>
    <w:p w14:paraId="6F3CA2C1" w14:textId="42BABAA2" w:rsidR="00D26441" w:rsidRPr="000618F6" w:rsidRDefault="002C6C21" w:rsidP="00294862">
      <w:pPr>
        <w:rPr>
          <w:kern w:val="28"/>
        </w:rPr>
      </w:pPr>
      <w:r w:rsidRPr="000618F6">
        <w:rPr>
          <w:kern w:val="28"/>
        </w:rPr>
        <w:t>Mochten er toch problemen optreden in de communicatie met de rekenmodule dan is er ook nog een klein testprogramma meegeleverd, vBvvTest.exe.</w:t>
      </w:r>
    </w:p>
    <w:p w14:paraId="1096B4AE" w14:textId="009E2E83" w:rsidR="002C6C21" w:rsidRPr="000618F6" w:rsidRDefault="002C6C21" w:rsidP="00294862">
      <w:pPr>
        <w:rPr>
          <w:kern w:val="28"/>
        </w:rPr>
      </w:pPr>
    </w:p>
    <w:p w14:paraId="4F6B0D03" w14:textId="484735E1" w:rsidR="002C6C21" w:rsidRPr="000618F6" w:rsidRDefault="002C6C21" w:rsidP="00294862">
      <w:pPr>
        <w:rPr>
          <w:kern w:val="28"/>
        </w:rPr>
      </w:pPr>
      <w:r w:rsidRPr="000618F6">
        <w:rPr>
          <w:kern w:val="28"/>
        </w:rPr>
        <w:t>Hiermee kan een testaanroep worden gedaan zonder de VTLB.dll te gebruiken. Er is een tracelistener ingebouwd welke schrijft naar trace.log.</w:t>
      </w:r>
    </w:p>
    <w:p w14:paraId="6EEAD892" w14:textId="42833F17" w:rsidR="002C6C21" w:rsidRPr="000618F6" w:rsidRDefault="002C6C21" w:rsidP="00294862">
      <w:pPr>
        <w:rPr>
          <w:kern w:val="28"/>
        </w:rPr>
      </w:pPr>
    </w:p>
    <w:p w14:paraId="08E016B8" w14:textId="77777777" w:rsidR="00DB727C" w:rsidRDefault="002C6C21" w:rsidP="00294862">
      <w:pPr>
        <w:rPr>
          <w:kern w:val="28"/>
        </w:rPr>
      </w:pPr>
      <w:r w:rsidRPr="000618F6">
        <w:rPr>
          <w:kern w:val="28"/>
        </w:rPr>
        <w:lastRenderedPageBreak/>
        <w:t>Kopieer vBvvTest.exe naar de map van de geregistreerde Vtlb.vBVV.dll en start deze</w:t>
      </w:r>
      <w:r w:rsidR="00DB727C">
        <w:rPr>
          <w:kern w:val="28"/>
        </w:rPr>
        <w:t>.</w:t>
      </w:r>
    </w:p>
    <w:p w14:paraId="40183E7B" w14:textId="73FF5B96" w:rsidR="002C6C21" w:rsidRDefault="00DB727C" w:rsidP="00294862">
      <w:pPr>
        <w:rPr>
          <w:kern w:val="28"/>
        </w:rPr>
      </w:pPr>
      <w:r w:rsidRPr="00DB727C">
        <w:rPr>
          <w:noProof/>
          <w:kern w:val="28"/>
        </w:rPr>
        <w:drawing>
          <wp:inline distT="0" distB="0" distL="0" distR="0" wp14:anchorId="59426500" wp14:editId="388C28A0">
            <wp:extent cx="4444365" cy="135926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64953" cy="1365565"/>
                    </a:xfrm>
                    <a:prstGeom prst="rect">
                      <a:avLst/>
                    </a:prstGeom>
                  </pic:spPr>
                </pic:pic>
              </a:graphicData>
            </a:graphic>
          </wp:inline>
        </w:drawing>
      </w:r>
    </w:p>
    <w:p w14:paraId="2669850D" w14:textId="07AFAC80" w:rsidR="00DB727C" w:rsidRDefault="00DB727C" w:rsidP="00294862">
      <w:pPr>
        <w:rPr>
          <w:kern w:val="28"/>
        </w:rPr>
      </w:pPr>
      <w:r>
        <w:rPr>
          <w:kern w:val="28"/>
        </w:rPr>
        <w:t>Klik op test een aanroep van de rekenmodule van SNG uit te voeren.</w:t>
      </w:r>
    </w:p>
    <w:p w14:paraId="4DE1BF2B" w14:textId="09DE88F6" w:rsidR="006C1F00" w:rsidRPr="000618F6" w:rsidRDefault="006C1F00" w:rsidP="006C1F00">
      <w:pPr>
        <w:pStyle w:val="Heading3"/>
        <w:rPr>
          <w:lang w:val="nl-NL"/>
        </w:rPr>
      </w:pPr>
      <w:bookmarkStart w:id="609" w:name="_Toc63778840"/>
      <w:r>
        <w:rPr>
          <w:lang w:val="nl-NL"/>
        </w:rPr>
        <w:t>URL</w:t>
      </w:r>
      <w:bookmarkEnd w:id="609"/>
    </w:p>
    <w:p w14:paraId="6BA04A0F" w14:textId="279CE68D" w:rsidR="006C1F00" w:rsidRDefault="006C1F00" w:rsidP="006C1F00">
      <w:pPr>
        <w:rPr>
          <w:kern w:val="28"/>
        </w:rPr>
      </w:pPr>
      <w:r>
        <w:rPr>
          <w:kern w:val="28"/>
        </w:rPr>
        <w:t>De volgende URL dient bereikbaar te zijn voor de VTLB plug-in:</w:t>
      </w:r>
    </w:p>
    <w:p w14:paraId="4945877D" w14:textId="3D76C97A" w:rsidR="006C1F00" w:rsidRPr="000618F6" w:rsidRDefault="006C1F00" w:rsidP="006C1F00">
      <w:pPr>
        <w:rPr>
          <w:kern w:val="28"/>
        </w:rPr>
      </w:pPr>
      <w:r w:rsidRPr="006C1F00">
        <w:rPr>
          <w:kern w:val="28"/>
        </w:rPr>
        <w:t>https://api.prd.sng.nl/opentunnel/sng/burgerportaal</w:t>
      </w:r>
      <w:r w:rsidR="0018072A">
        <w:rPr>
          <w:kern w:val="28"/>
        </w:rPr>
        <w:t>.</w:t>
      </w:r>
    </w:p>
    <w:p w14:paraId="430F9801" w14:textId="4556BE95" w:rsidR="002C6C21" w:rsidRPr="000618F6" w:rsidRDefault="00C64CA8" w:rsidP="00C64CA8">
      <w:pPr>
        <w:pStyle w:val="Heading2"/>
        <w:rPr>
          <w:lang w:val="nl-NL"/>
        </w:rPr>
      </w:pPr>
      <w:bookmarkStart w:id="610" w:name="_Toc63778841"/>
      <w:r w:rsidRPr="000618F6">
        <w:rPr>
          <w:lang w:val="nl-NL"/>
        </w:rPr>
        <w:t>Checklist bestanden</w:t>
      </w:r>
      <w:bookmarkEnd w:id="610"/>
    </w:p>
    <w:p w14:paraId="7A413B4C" w14:textId="022232FE" w:rsidR="00C64CA8" w:rsidRPr="000618F6" w:rsidRDefault="00C64CA8" w:rsidP="00294862">
      <w:pPr>
        <w:rPr>
          <w:kern w:val="28"/>
        </w:rPr>
      </w:pPr>
      <w:r w:rsidRPr="000618F6">
        <w:rPr>
          <w:kern w:val="28"/>
        </w:rPr>
        <w:t>De volgende bestanden dienen met de vtlb plug-in meegeleverd te zijn:</w:t>
      </w:r>
    </w:p>
    <w:p w14:paraId="750AF52A" w14:textId="77777777" w:rsidR="00C64CA8" w:rsidRPr="000618F6" w:rsidRDefault="00C64CA8" w:rsidP="00294862">
      <w:pPr>
        <w:rPr>
          <w:kern w:val="28"/>
        </w:rPr>
      </w:pPr>
    </w:p>
    <w:p w14:paraId="263B4AF9" w14:textId="080F0E22" w:rsidR="00AD6966" w:rsidRPr="000618F6" w:rsidRDefault="00C64CA8" w:rsidP="00C64CA8">
      <w:pPr>
        <w:pStyle w:val="ListParagraph"/>
        <w:numPr>
          <w:ilvl w:val="0"/>
          <w:numId w:val="34"/>
        </w:numPr>
        <w:rPr>
          <w:kern w:val="28"/>
        </w:rPr>
      </w:pPr>
      <w:r w:rsidRPr="000618F6">
        <w:rPr>
          <w:kern w:val="28"/>
        </w:rPr>
        <w:t>VTLB.DLL</w:t>
      </w:r>
    </w:p>
    <w:p w14:paraId="449DD889" w14:textId="738D56B2" w:rsidR="00C64CA8" w:rsidRPr="000618F6" w:rsidRDefault="00C64CA8" w:rsidP="00C64CA8">
      <w:pPr>
        <w:pStyle w:val="ListParagraph"/>
        <w:numPr>
          <w:ilvl w:val="0"/>
          <w:numId w:val="34"/>
        </w:numPr>
        <w:rPr>
          <w:kern w:val="28"/>
        </w:rPr>
      </w:pPr>
      <w:r w:rsidRPr="000618F6">
        <w:rPr>
          <w:kern w:val="28"/>
        </w:rPr>
        <w:t>Vtlb.vBVV.dll</w:t>
      </w:r>
    </w:p>
    <w:p w14:paraId="1043D91D" w14:textId="1C1A35E4" w:rsidR="00C64CA8" w:rsidRPr="000618F6" w:rsidRDefault="00C64CA8" w:rsidP="00C64CA8">
      <w:pPr>
        <w:pStyle w:val="ListParagraph"/>
        <w:numPr>
          <w:ilvl w:val="0"/>
          <w:numId w:val="34"/>
        </w:numPr>
        <w:rPr>
          <w:kern w:val="28"/>
        </w:rPr>
      </w:pPr>
      <w:r w:rsidRPr="000618F6">
        <w:rPr>
          <w:kern w:val="28"/>
        </w:rPr>
        <w:t>Vtlb.vBVV.tlb</w:t>
      </w:r>
    </w:p>
    <w:p w14:paraId="34922A65" w14:textId="09D8324A" w:rsidR="00C64CA8" w:rsidRPr="000618F6" w:rsidRDefault="00C64CA8" w:rsidP="00C64CA8">
      <w:pPr>
        <w:pStyle w:val="ListParagraph"/>
        <w:numPr>
          <w:ilvl w:val="0"/>
          <w:numId w:val="34"/>
        </w:numPr>
        <w:rPr>
          <w:kern w:val="28"/>
        </w:rPr>
      </w:pPr>
      <w:r w:rsidRPr="000618F6">
        <w:rPr>
          <w:kern w:val="28"/>
        </w:rPr>
        <w:t>vBvvTest.exe</w:t>
      </w:r>
    </w:p>
    <w:p w14:paraId="460DEEE4" w14:textId="64AC67DE" w:rsidR="00C64CA8" w:rsidRPr="000618F6" w:rsidRDefault="00C64CA8" w:rsidP="00C64CA8">
      <w:pPr>
        <w:pStyle w:val="ListParagraph"/>
        <w:numPr>
          <w:ilvl w:val="0"/>
          <w:numId w:val="34"/>
        </w:numPr>
        <w:rPr>
          <w:kern w:val="28"/>
        </w:rPr>
      </w:pPr>
      <w:r w:rsidRPr="000618F6">
        <w:rPr>
          <w:kern w:val="28"/>
        </w:rPr>
        <w:t>vBvvTest.exe.config</w:t>
      </w:r>
    </w:p>
    <w:p w14:paraId="4519AA02" w14:textId="334BF6E5" w:rsidR="00C64CA8" w:rsidRPr="000618F6" w:rsidRDefault="00C64CA8" w:rsidP="00C64CA8">
      <w:pPr>
        <w:pStyle w:val="ListParagraph"/>
        <w:numPr>
          <w:ilvl w:val="0"/>
          <w:numId w:val="34"/>
        </w:numPr>
        <w:rPr>
          <w:kern w:val="28"/>
        </w:rPr>
      </w:pPr>
      <w:r w:rsidRPr="000618F6">
        <w:rPr>
          <w:kern w:val="28"/>
        </w:rPr>
        <w:t>InstallC0027_b0efbc1974.p12.exe</w:t>
      </w:r>
    </w:p>
    <w:p w14:paraId="044B7720" w14:textId="3AF8550A" w:rsidR="00C64CA8" w:rsidRPr="000618F6" w:rsidRDefault="00C64CA8" w:rsidP="00C64CA8">
      <w:pPr>
        <w:pStyle w:val="ListParagraph"/>
        <w:numPr>
          <w:ilvl w:val="0"/>
          <w:numId w:val="34"/>
        </w:numPr>
        <w:rPr>
          <w:kern w:val="28"/>
        </w:rPr>
      </w:pPr>
      <w:r w:rsidRPr="000618F6">
        <w:rPr>
          <w:kern w:val="28"/>
        </w:rPr>
        <w:t>PrivateRootCA-G1.cer</w:t>
      </w:r>
    </w:p>
    <w:p w14:paraId="63E33AC5" w14:textId="178117F6" w:rsidR="00C64CA8" w:rsidRPr="000618F6" w:rsidRDefault="00C64CA8" w:rsidP="00C64CA8">
      <w:pPr>
        <w:pStyle w:val="ListParagraph"/>
        <w:numPr>
          <w:ilvl w:val="0"/>
          <w:numId w:val="34"/>
        </w:numPr>
        <w:rPr>
          <w:kern w:val="28"/>
        </w:rPr>
      </w:pPr>
      <w:r w:rsidRPr="000618F6">
        <w:rPr>
          <w:kern w:val="28"/>
        </w:rPr>
        <w:t>DomPrivateServicesCA-G1.cer</w:t>
      </w:r>
    </w:p>
    <w:p w14:paraId="4E80FEA6" w14:textId="3D2BEBBC" w:rsidR="00C64CA8" w:rsidRPr="000618F6" w:rsidRDefault="00C64CA8" w:rsidP="00C64CA8">
      <w:pPr>
        <w:pStyle w:val="ListParagraph"/>
        <w:numPr>
          <w:ilvl w:val="0"/>
          <w:numId w:val="34"/>
        </w:numPr>
        <w:rPr>
          <w:kern w:val="28"/>
        </w:rPr>
      </w:pPr>
      <w:r w:rsidRPr="000618F6">
        <w:rPr>
          <w:kern w:val="28"/>
        </w:rPr>
        <w:t>kpnpkioverheidprivateservicesca-g1.cer</w:t>
      </w:r>
    </w:p>
    <w:p w14:paraId="51C60A36" w14:textId="35BA4AB7" w:rsidR="00C64CA8" w:rsidRPr="000618F6" w:rsidRDefault="00C64CA8" w:rsidP="00C64CA8">
      <w:pPr>
        <w:pStyle w:val="ListParagraph"/>
        <w:numPr>
          <w:ilvl w:val="0"/>
          <w:numId w:val="34"/>
        </w:numPr>
        <w:rPr>
          <w:kern w:val="28"/>
        </w:rPr>
      </w:pPr>
      <w:r w:rsidRPr="000618F6">
        <w:rPr>
          <w:kern w:val="28"/>
        </w:rPr>
        <w:t>VTLBCalculator 4.0.xsl</w:t>
      </w:r>
    </w:p>
    <w:p w14:paraId="46D1148A" w14:textId="16E1819F" w:rsidR="00C64CA8" w:rsidRPr="000618F6" w:rsidRDefault="00C64CA8" w:rsidP="00C64CA8">
      <w:pPr>
        <w:pStyle w:val="ListParagraph"/>
        <w:numPr>
          <w:ilvl w:val="0"/>
          <w:numId w:val="34"/>
        </w:numPr>
        <w:rPr>
          <w:kern w:val="28"/>
        </w:rPr>
      </w:pPr>
      <w:r w:rsidRPr="000618F6">
        <w:rPr>
          <w:kern w:val="28"/>
        </w:rPr>
        <w:t>VTLBCalculator 4.0.xsd</w:t>
      </w:r>
    </w:p>
    <w:p w14:paraId="4A0F1320" w14:textId="3033E431" w:rsidR="00C64CA8" w:rsidRPr="000618F6" w:rsidRDefault="00C64CA8" w:rsidP="00C64CA8">
      <w:pPr>
        <w:pStyle w:val="ListParagraph"/>
        <w:numPr>
          <w:ilvl w:val="0"/>
          <w:numId w:val="34"/>
        </w:numPr>
        <w:rPr>
          <w:kern w:val="28"/>
        </w:rPr>
      </w:pPr>
      <w:r w:rsidRPr="000618F6">
        <w:rPr>
          <w:kern w:val="28"/>
        </w:rPr>
        <w:t>VTLBNormen 4.0.xsl</w:t>
      </w:r>
    </w:p>
    <w:p w14:paraId="58FF655C" w14:textId="6C9C49F8" w:rsidR="00C64CA8" w:rsidRPr="000618F6" w:rsidRDefault="00C64CA8" w:rsidP="00C64CA8">
      <w:pPr>
        <w:pStyle w:val="ListParagraph"/>
        <w:numPr>
          <w:ilvl w:val="0"/>
          <w:numId w:val="34"/>
        </w:numPr>
        <w:rPr>
          <w:kern w:val="28"/>
        </w:rPr>
      </w:pPr>
      <w:r w:rsidRPr="000618F6">
        <w:rPr>
          <w:kern w:val="28"/>
        </w:rPr>
        <w:t>VTLBNormen 4.0.xsd</w:t>
      </w:r>
    </w:p>
    <w:p w14:paraId="2B06BDCC" w14:textId="3CAC04FD" w:rsidR="00D26441" w:rsidRPr="000618F6" w:rsidRDefault="00D26441" w:rsidP="00294862">
      <w:pPr>
        <w:rPr>
          <w:kern w:val="28"/>
        </w:rPr>
      </w:pPr>
    </w:p>
    <w:p w14:paraId="2E483B7F" w14:textId="241F4BF5" w:rsidR="00D26441" w:rsidRPr="000618F6" w:rsidRDefault="00D26441" w:rsidP="00294862">
      <w:pPr>
        <w:rPr>
          <w:kern w:val="28"/>
        </w:rPr>
      </w:pPr>
    </w:p>
    <w:p w14:paraId="333494CA" w14:textId="68860C82" w:rsidR="00D26441" w:rsidRPr="000618F6" w:rsidRDefault="00D26441" w:rsidP="00D26441">
      <w:pPr>
        <w:rPr>
          <w:b/>
          <w:caps/>
          <w:spacing w:val="-3"/>
          <w:kern w:val="28"/>
          <w:sz w:val="40"/>
        </w:rPr>
      </w:pPr>
      <w:r w:rsidRPr="000618F6">
        <w:br w:type="page"/>
      </w:r>
    </w:p>
    <w:p w14:paraId="6F63A034" w14:textId="5BD91CD9" w:rsidR="00986307" w:rsidRPr="000618F6" w:rsidRDefault="00986307" w:rsidP="00986307">
      <w:pPr>
        <w:pStyle w:val="Heading1"/>
        <w:rPr>
          <w:rFonts w:ascii="Courier New" w:hAnsi="Courier New" w:cs="Courier New"/>
          <w:sz w:val="16"/>
          <w:szCs w:val="16"/>
          <w:lang w:val="nl-NL"/>
        </w:rPr>
      </w:pPr>
      <w:bookmarkStart w:id="611" w:name="_Toc63778842"/>
      <w:r w:rsidRPr="000618F6">
        <w:rPr>
          <w:lang w:val="nl-NL"/>
        </w:rPr>
        <w:lastRenderedPageBreak/>
        <w:t>Bijlagen</w:t>
      </w:r>
      <w:bookmarkEnd w:id="611"/>
    </w:p>
    <w:p w14:paraId="5C05DAD5" w14:textId="77777777" w:rsidR="00986307" w:rsidRPr="000618F6" w:rsidRDefault="00986307" w:rsidP="00986307"/>
    <w:p w14:paraId="67A9059A" w14:textId="77777777" w:rsidR="00986307" w:rsidRPr="000618F6" w:rsidRDefault="00986307" w:rsidP="00986307">
      <w:pPr>
        <w:pStyle w:val="Heading2"/>
        <w:rPr>
          <w:lang w:val="nl-NL"/>
        </w:rPr>
      </w:pPr>
      <w:r w:rsidRPr="000618F6">
        <w:rPr>
          <w:lang w:val="nl-NL"/>
        </w:rPr>
        <w:t xml:space="preserve"> </w:t>
      </w:r>
      <w:bookmarkStart w:id="612" w:name="_Ref216496272"/>
      <w:bookmarkStart w:id="613" w:name="_Toc63778843"/>
      <w:r w:rsidRPr="000618F6">
        <w:rPr>
          <w:lang w:val="nl-NL"/>
        </w:rPr>
        <w:t>BSTR</w:t>
      </w:r>
      <w:bookmarkEnd w:id="612"/>
      <w:bookmarkEnd w:id="613"/>
      <w:r w:rsidRPr="000618F6">
        <w:rPr>
          <w:lang w:val="nl-NL"/>
        </w:rPr>
        <w:t xml:space="preserve">  </w:t>
      </w:r>
    </w:p>
    <w:p w14:paraId="5A48D82F" w14:textId="77777777" w:rsidR="00986307" w:rsidRPr="000618F6" w:rsidRDefault="00986307" w:rsidP="00986307"/>
    <w:p w14:paraId="379A6ADA" w14:textId="77777777" w:rsidR="00986307" w:rsidRPr="009A5CCC" w:rsidRDefault="00986307" w:rsidP="00986307">
      <w:pPr>
        <w:rPr>
          <w:lang w:val="en-US"/>
        </w:rPr>
      </w:pPr>
      <w:r w:rsidRPr="009A5CCC">
        <w:rPr>
          <w:lang w:val="en-US"/>
        </w:rPr>
        <w:t xml:space="preserve">JScript  Visual Basic C#  C++  J# </w:t>
      </w:r>
    </w:p>
    <w:p w14:paraId="3A01F6A0" w14:textId="77777777" w:rsidR="00986307" w:rsidRPr="009A5CCC" w:rsidRDefault="00986307" w:rsidP="00986307">
      <w:pPr>
        <w:rPr>
          <w:lang w:val="en-US"/>
        </w:rPr>
      </w:pPr>
    </w:p>
    <w:p w14:paraId="785F3243" w14:textId="77777777" w:rsidR="00986307" w:rsidRPr="009A5CCC" w:rsidRDefault="00986307" w:rsidP="00986307">
      <w:pPr>
        <w:rPr>
          <w:lang w:val="en-US"/>
        </w:rPr>
      </w:pPr>
      <w:r w:rsidRPr="009A5CCC">
        <w:rPr>
          <w:lang w:val="en-US"/>
        </w:rPr>
        <w:t>A BSTR, known as Basic string or binary string, is a string data type that is used by COM, Automation, and Interop functions.</w:t>
      </w:r>
    </w:p>
    <w:p w14:paraId="771821E2" w14:textId="77777777" w:rsidR="00986307" w:rsidRPr="009A5CCC" w:rsidRDefault="00986307" w:rsidP="00986307">
      <w:pPr>
        <w:rPr>
          <w:lang w:val="en-US"/>
        </w:rPr>
      </w:pPr>
    </w:p>
    <w:p w14:paraId="73D8CA84" w14:textId="77777777" w:rsidR="00986307" w:rsidRPr="009A5CCC" w:rsidRDefault="00986307" w:rsidP="00986307">
      <w:pPr>
        <w:rPr>
          <w:lang w:val="en-US"/>
        </w:rPr>
      </w:pPr>
      <w:r w:rsidRPr="009A5CCC">
        <w:rPr>
          <w:lang w:val="en-US"/>
        </w:rPr>
        <w:t>BSTRs have the following characteristics:</w:t>
      </w:r>
    </w:p>
    <w:p w14:paraId="5EDE2E0D" w14:textId="77777777" w:rsidR="00986307" w:rsidRPr="009A5CCC" w:rsidRDefault="00986307" w:rsidP="00986307">
      <w:pPr>
        <w:rPr>
          <w:lang w:val="en-US"/>
        </w:rPr>
      </w:pPr>
    </w:p>
    <w:p w14:paraId="0C998B8E" w14:textId="77777777" w:rsidR="00986307" w:rsidRPr="009A5CCC" w:rsidRDefault="00986307" w:rsidP="00986307">
      <w:pPr>
        <w:rPr>
          <w:lang w:val="en-US"/>
        </w:rPr>
      </w:pPr>
      <w:r w:rsidRPr="009A5CCC">
        <w:rPr>
          <w:lang w:val="en-US"/>
        </w:rPr>
        <w:t>A BSTR is a composite data type that consists of:</w:t>
      </w:r>
    </w:p>
    <w:p w14:paraId="798B9076" w14:textId="77777777" w:rsidR="00986307" w:rsidRPr="000618F6" w:rsidRDefault="00986307" w:rsidP="00986307">
      <w:pPr>
        <w:numPr>
          <w:ilvl w:val="0"/>
          <w:numId w:val="18"/>
        </w:numPr>
      </w:pPr>
      <w:r w:rsidRPr="000618F6">
        <w:t>A length prefix</w:t>
      </w:r>
    </w:p>
    <w:p w14:paraId="7A3202D0" w14:textId="77777777" w:rsidR="00986307" w:rsidRPr="000618F6" w:rsidRDefault="00986307" w:rsidP="00986307">
      <w:pPr>
        <w:numPr>
          <w:ilvl w:val="0"/>
          <w:numId w:val="18"/>
        </w:numPr>
      </w:pPr>
      <w:r w:rsidRPr="000618F6">
        <w:t>A data string</w:t>
      </w:r>
    </w:p>
    <w:p w14:paraId="6BA2E0D1" w14:textId="77777777" w:rsidR="00986307" w:rsidRPr="000618F6" w:rsidRDefault="00986307" w:rsidP="00986307">
      <w:pPr>
        <w:numPr>
          <w:ilvl w:val="0"/>
          <w:numId w:val="18"/>
        </w:numPr>
      </w:pPr>
      <w:r w:rsidRPr="000618F6">
        <w:t>A terminator</w:t>
      </w:r>
    </w:p>
    <w:p w14:paraId="6297AA7C" w14:textId="77777777" w:rsidR="00986307" w:rsidRPr="000618F6" w:rsidRDefault="00986307" w:rsidP="00986307"/>
    <w:p w14:paraId="6F743AEC" w14:textId="77777777" w:rsidR="00986307" w:rsidRPr="000618F6" w:rsidRDefault="00986307" w:rsidP="00986307">
      <w:r w:rsidRPr="000618F6">
        <w:t>Length Prefix:</w:t>
      </w:r>
    </w:p>
    <w:p w14:paraId="590574CE" w14:textId="77777777" w:rsidR="00986307" w:rsidRPr="000618F6" w:rsidRDefault="00986307" w:rsidP="00C21232">
      <w:pPr>
        <w:numPr>
          <w:ilvl w:val="0"/>
          <w:numId w:val="20"/>
        </w:numPr>
      </w:pPr>
      <w:r w:rsidRPr="000618F6">
        <w:t>A four-byte integer</w:t>
      </w:r>
    </w:p>
    <w:p w14:paraId="415EF374" w14:textId="77777777" w:rsidR="00986307" w:rsidRPr="009A5CCC" w:rsidRDefault="00986307" w:rsidP="00C21232">
      <w:pPr>
        <w:numPr>
          <w:ilvl w:val="0"/>
          <w:numId w:val="20"/>
        </w:numPr>
        <w:rPr>
          <w:lang w:val="en-US"/>
        </w:rPr>
      </w:pPr>
      <w:r w:rsidRPr="009A5CCC">
        <w:rPr>
          <w:lang w:val="en-US"/>
        </w:rPr>
        <w:t>Occurs immediately before the first character of the data string</w:t>
      </w:r>
    </w:p>
    <w:p w14:paraId="72AE8334" w14:textId="77777777" w:rsidR="00986307" w:rsidRPr="009A5CCC" w:rsidRDefault="00986307" w:rsidP="00C21232">
      <w:pPr>
        <w:numPr>
          <w:ilvl w:val="0"/>
          <w:numId w:val="20"/>
        </w:numPr>
        <w:rPr>
          <w:lang w:val="en-US"/>
        </w:rPr>
      </w:pPr>
      <w:r w:rsidRPr="009A5CCC">
        <w:rPr>
          <w:lang w:val="en-US"/>
        </w:rPr>
        <w:t>Contains the number of bytes in the following data string</w:t>
      </w:r>
    </w:p>
    <w:p w14:paraId="2BEC4878" w14:textId="77777777" w:rsidR="00986307" w:rsidRPr="000618F6" w:rsidRDefault="00986307" w:rsidP="00C21232">
      <w:pPr>
        <w:numPr>
          <w:ilvl w:val="0"/>
          <w:numId w:val="20"/>
        </w:numPr>
      </w:pPr>
      <w:r w:rsidRPr="000618F6">
        <w:t>Does not include the terminator</w:t>
      </w:r>
    </w:p>
    <w:p w14:paraId="22A4F0B2" w14:textId="77777777" w:rsidR="00986307" w:rsidRPr="000618F6" w:rsidRDefault="00986307" w:rsidP="00986307"/>
    <w:p w14:paraId="2CB2B2FC" w14:textId="77777777" w:rsidR="00986307" w:rsidRPr="000618F6" w:rsidRDefault="00986307" w:rsidP="00986307">
      <w:r w:rsidRPr="000618F6">
        <w:t>Datastring:</w:t>
      </w:r>
    </w:p>
    <w:p w14:paraId="5E892A9D" w14:textId="77777777" w:rsidR="00986307" w:rsidRPr="009A5CCC" w:rsidRDefault="00986307" w:rsidP="00C21232">
      <w:pPr>
        <w:numPr>
          <w:ilvl w:val="0"/>
          <w:numId w:val="22"/>
        </w:numPr>
        <w:rPr>
          <w:lang w:val="en-US"/>
        </w:rPr>
      </w:pPr>
      <w:r w:rsidRPr="009A5CCC">
        <w:rPr>
          <w:lang w:val="en-US"/>
        </w:rPr>
        <w:t>Windows Platform: A string of unicode characters (wide characters, also known as double byte characters). Also referred to as a string of OLECHARs, data type defined as a typedef to the C data typt wchar_t.</w:t>
      </w:r>
    </w:p>
    <w:p w14:paraId="4F34A44C" w14:textId="77777777" w:rsidR="00986307" w:rsidRPr="009A5CCC" w:rsidRDefault="00986307" w:rsidP="00C21232">
      <w:pPr>
        <w:numPr>
          <w:ilvl w:val="0"/>
          <w:numId w:val="22"/>
        </w:numPr>
        <w:rPr>
          <w:lang w:val="en-US"/>
        </w:rPr>
      </w:pPr>
      <w:r w:rsidRPr="009A5CCC">
        <w:rPr>
          <w:lang w:val="en-US"/>
        </w:rPr>
        <w:t>Apple PowerMac: A single-byte string.</w:t>
      </w:r>
    </w:p>
    <w:p w14:paraId="318FDA97" w14:textId="77777777" w:rsidR="00986307" w:rsidRPr="009A5CCC" w:rsidRDefault="00986307" w:rsidP="00C21232">
      <w:pPr>
        <w:numPr>
          <w:ilvl w:val="0"/>
          <w:numId w:val="22"/>
        </w:numPr>
        <w:rPr>
          <w:lang w:val="en-US"/>
        </w:rPr>
      </w:pPr>
      <w:r w:rsidRPr="009A5CCC">
        <w:rPr>
          <w:lang w:val="en-US"/>
        </w:rPr>
        <w:t>The string can contain multiple embedded null characters.</w:t>
      </w:r>
    </w:p>
    <w:p w14:paraId="76C1AAAB" w14:textId="77777777" w:rsidR="00986307" w:rsidRPr="009A5CCC" w:rsidRDefault="00986307" w:rsidP="00986307">
      <w:pPr>
        <w:rPr>
          <w:lang w:val="en-US"/>
        </w:rPr>
      </w:pPr>
    </w:p>
    <w:p w14:paraId="7EBD5DD3" w14:textId="77777777" w:rsidR="00986307" w:rsidRPr="000618F6" w:rsidRDefault="00986307" w:rsidP="00986307">
      <w:r w:rsidRPr="000618F6">
        <w:t>Terminator</w:t>
      </w:r>
    </w:p>
    <w:p w14:paraId="41C563A9" w14:textId="77777777" w:rsidR="00986307" w:rsidRPr="009A5CCC" w:rsidRDefault="00986307" w:rsidP="00C21232">
      <w:pPr>
        <w:numPr>
          <w:ilvl w:val="0"/>
          <w:numId w:val="23"/>
        </w:numPr>
        <w:rPr>
          <w:lang w:val="en-US"/>
        </w:rPr>
      </w:pPr>
      <w:r w:rsidRPr="009A5CCC">
        <w:rPr>
          <w:lang w:val="en-US"/>
        </w:rPr>
        <w:t>Consists of two null characters (0x00).</w:t>
      </w:r>
    </w:p>
    <w:p w14:paraId="4C8D158C" w14:textId="77777777" w:rsidR="00986307" w:rsidRPr="009A5CCC" w:rsidRDefault="00986307" w:rsidP="00986307">
      <w:pPr>
        <w:rPr>
          <w:lang w:val="en-US"/>
        </w:rPr>
      </w:pPr>
    </w:p>
    <w:p w14:paraId="5B807CD1" w14:textId="77777777" w:rsidR="00C21232" w:rsidRPr="009A5CCC" w:rsidRDefault="00C21232" w:rsidP="00986307">
      <w:pPr>
        <w:rPr>
          <w:lang w:val="en-US"/>
        </w:rPr>
      </w:pPr>
    </w:p>
    <w:p w14:paraId="6B413969" w14:textId="77777777" w:rsidR="00986307" w:rsidRPr="009A5CCC" w:rsidRDefault="00986307" w:rsidP="00986307">
      <w:pPr>
        <w:rPr>
          <w:b/>
          <w:lang w:val="en-US"/>
        </w:rPr>
      </w:pPr>
      <w:r w:rsidRPr="009A5CCC">
        <w:rPr>
          <w:b/>
          <w:lang w:val="en-US"/>
        </w:rPr>
        <w:t>Use</w:t>
      </w:r>
    </w:p>
    <w:p w14:paraId="40446908" w14:textId="77777777" w:rsidR="00986307" w:rsidRPr="009A5CCC" w:rsidRDefault="00986307" w:rsidP="00986307">
      <w:pPr>
        <w:rPr>
          <w:lang w:val="en-US"/>
        </w:rPr>
      </w:pPr>
      <w:r w:rsidRPr="009A5CCC">
        <w:rPr>
          <w:lang w:val="en-US"/>
        </w:rPr>
        <w:t xml:space="preserve">A BSTR is defined in oleauto.h as follows: </w:t>
      </w:r>
    </w:p>
    <w:p w14:paraId="1B7E235D" w14:textId="77777777" w:rsidR="00986307" w:rsidRPr="009A5CCC" w:rsidRDefault="00986307" w:rsidP="00986307">
      <w:pPr>
        <w:rPr>
          <w:lang w:val="en-US"/>
        </w:rPr>
      </w:pPr>
    </w:p>
    <w:p w14:paraId="511F56E3" w14:textId="77777777" w:rsidR="00986307" w:rsidRPr="009A5CCC" w:rsidRDefault="00986307" w:rsidP="00986307">
      <w:pPr>
        <w:rPr>
          <w:lang w:val="en-US"/>
        </w:rPr>
      </w:pPr>
      <w:r w:rsidRPr="009A5CCC">
        <w:rPr>
          <w:lang w:val="en-US"/>
        </w:rPr>
        <w:t xml:space="preserve">  Copy Code </w:t>
      </w:r>
    </w:p>
    <w:p w14:paraId="3A5533D5" w14:textId="77777777" w:rsidR="00986307" w:rsidRPr="009A5CCC" w:rsidRDefault="00986307" w:rsidP="00986307">
      <w:pPr>
        <w:rPr>
          <w:lang w:val="en-US"/>
        </w:rPr>
      </w:pPr>
      <w:r w:rsidRPr="009A5CCC">
        <w:rPr>
          <w:lang w:val="en-US"/>
        </w:rPr>
        <w:t xml:space="preserve">   typedef OLECHAR FAR* BSTR;</w:t>
      </w:r>
    </w:p>
    <w:p w14:paraId="71B24566" w14:textId="77777777" w:rsidR="00986307" w:rsidRPr="009A5CCC" w:rsidRDefault="00986307" w:rsidP="00986307">
      <w:pPr>
        <w:rPr>
          <w:lang w:val="en-US"/>
        </w:rPr>
      </w:pPr>
      <w:r w:rsidRPr="009A5CCC">
        <w:rPr>
          <w:lang w:val="en-US"/>
        </w:rPr>
        <w:t xml:space="preserve"> </w:t>
      </w:r>
    </w:p>
    <w:p w14:paraId="5F1D3DC8" w14:textId="77777777" w:rsidR="00986307" w:rsidRPr="009A5CCC" w:rsidRDefault="00986307" w:rsidP="00986307">
      <w:pPr>
        <w:rPr>
          <w:lang w:val="en-US"/>
        </w:rPr>
      </w:pPr>
    </w:p>
    <w:p w14:paraId="7FD818DD" w14:textId="77777777" w:rsidR="00986307" w:rsidRPr="009A5CCC" w:rsidRDefault="00986307" w:rsidP="00986307">
      <w:pPr>
        <w:rPr>
          <w:lang w:val="en-US"/>
        </w:rPr>
      </w:pPr>
      <w:r w:rsidRPr="009A5CCC">
        <w:rPr>
          <w:lang w:val="en-US"/>
        </w:rPr>
        <w:t xml:space="preserve">A BSTR is therefore a pointer. The pointer points to the first character of the data string, not to the length prefix. </w:t>
      </w:r>
    </w:p>
    <w:p w14:paraId="203ED61D" w14:textId="77777777" w:rsidR="00986307" w:rsidRPr="009A5CCC" w:rsidRDefault="00986307" w:rsidP="00986307">
      <w:pPr>
        <w:rPr>
          <w:lang w:val="en-US"/>
        </w:rPr>
      </w:pPr>
    </w:p>
    <w:p w14:paraId="25A8EBE1" w14:textId="77777777" w:rsidR="00986307" w:rsidRPr="009A5CCC" w:rsidRDefault="00986307" w:rsidP="00986307">
      <w:pPr>
        <w:rPr>
          <w:lang w:val="en-US"/>
        </w:rPr>
      </w:pPr>
      <w:r w:rsidRPr="009A5CCC">
        <w:rPr>
          <w:lang w:val="en-US"/>
        </w:rPr>
        <w:t xml:space="preserve">The BSTR string type must be used in all interfaces that will be used from Visual Basic or Java. </w:t>
      </w:r>
    </w:p>
    <w:p w14:paraId="5C6DEC4E" w14:textId="77777777" w:rsidR="00986307" w:rsidRPr="009A5CCC" w:rsidRDefault="00986307" w:rsidP="00986307">
      <w:pPr>
        <w:rPr>
          <w:lang w:val="en-US"/>
        </w:rPr>
      </w:pPr>
    </w:p>
    <w:p w14:paraId="000F56D0" w14:textId="77777777" w:rsidR="00986307" w:rsidRPr="009A5CCC" w:rsidRDefault="00986307" w:rsidP="00986307">
      <w:pPr>
        <w:rPr>
          <w:lang w:val="en-US"/>
        </w:rPr>
      </w:pPr>
      <w:r w:rsidRPr="009A5CCC">
        <w:rPr>
          <w:lang w:val="en-US"/>
        </w:rPr>
        <w:t xml:space="preserve">BSTRs are allocated using COM memory allocation functions. This allows them to be returned from methods without concern for memory allocation. </w:t>
      </w:r>
    </w:p>
    <w:p w14:paraId="6782214F" w14:textId="77777777" w:rsidR="00986307" w:rsidRPr="009A5CCC" w:rsidRDefault="00986307" w:rsidP="00986307">
      <w:pPr>
        <w:rPr>
          <w:lang w:val="en-US"/>
        </w:rPr>
      </w:pPr>
    </w:p>
    <w:p w14:paraId="0644B2F0" w14:textId="77777777" w:rsidR="00986307" w:rsidRPr="009A5CCC" w:rsidRDefault="00986307" w:rsidP="00986307">
      <w:pPr>
        <w:rPr>
          <w:lang w:val="en-US"/>
        </w:rPr>
      </w:pPr>
      <w:r w:rsidRPr="009A5CCC">
        <w:rPr>
          <w:lang w:val="en-US"/>
        </w:rPr>
        <w:lastRenderedPageBreak/>
        <w:t>Remarks</w:t>
      </w:r>
    </w:p>
    <w:p w14:paraId="14915D22" w14:textId="77777777" w:rsidR="00986307" w:rsidRPr="009A5CCC" w:rsidRDefault="00986307" w:rsidP="00986307">
      <w:pPr>
        <w:rPr>
          <w:lang w:val="en-US"/>
        </w:rPr>
      </w:pPr>
    </w:p>
    <w:p w14:paraId="27AEA0D1" w14:textId="77777777" w:rsidR="00986307" w:rsidRPr="009A5CCC" w:rsidRDefault="00986307" w:rsidP="00986307">
      <w:pPr>
        <w:rPr>
          <w:lang w:val="en-US"/>
        </w:rPr>
      </w:pPr>
      <w:r w:rsidRPr="009A5CCC">
        <w:rPr>
          <w:lang w:val="en-US"/>
        </w:rPr>
        <w:t>The following code is wrong:</w:t>
      </w:r>
    </w:p>
    <w:p w14:paraId="715C45FE" w14:textId="77777777" w:rsidR="00986307" w:rsidRPr="009A5CCC" w:rsidRDefault="00986307" w:rsidP="00986307">
      <w:pPr>
        <w:rPr>
          <w:lang w:val="en-US"/>
        </w:rPr>
      </w:pPr>
    </w:p>
    <w:p w14:paraId="7BF619D4" w14:textId="77777777" w:rsidR="00986307" w:rsidRPr="009A5CCC" w:rsidRDefault="00986307" w:rsidP="00986307">
      <w:pPr>
        <w:rPr>
          <w:lang w:val="en-US"/>
        </w:rPr>
      </w:pPr>
      <w:r w:rsidRPr="009A5CCC">
        <w:rPr>
          <w:lang w:val="en-US"/>
        </w:rPr>
        <w:t xml:space="preserve">  Copy Code </w:t>
      </w:r>
    </w:p>
    <w:p w14:paraId="2B49E443" w14:textId="77777777" w:rsidR="00986307" w:rsidRPr="009A5CCC" w:rsidRDefault="00986307" w:rsidP="00986307">
      <w:pPr>
        <w:rPr>
          <w:lang w:val="en-US"/>
        </w:rPr>
      </w:pPr>
      <w:r w:rsidRPr="009A5CCC">
        <w:rPr>
          <w:lang w:val="en-US"/>
        </w:rPr>
        <w:t xml:space="preserve">    BSTR  MyBstr = L"I am a happy BSTR";</w:t>
      </w:r>
    </w:p>
    <w:p w14:paraId="4CC696C3" w14:textId="77777777" w:rsidR="00986307" w:rsidRPr="009A5CCC" w:rsidRDefault="00986307" w:rsidP="00986307">
      <w:pPr>
        <w:rPr>
          <w:lang w:val="en-US"/>
        </w:rPr>
      </w:pPr>
      <w:r w:rsidRPr="009A5CCC">
        <w:rPr>
          <w:lang w:val="en-US"/>
        </w:rPr>
        <w:t xml:space="preserve"> </w:t>
      </w:r>
    </w:p>
    <w:p w14:paraId="7992880F" w14:textId="77777777" w:rsidR="00986307" w:rsidRPr="009A5CCC" w:rsidRDefault="00986307" w:rsidP="00986307">
      <w:pPr>
        <w:rPr>
          <w:lang w:val="en-US"/>
        </w:rPr>
      </w:pPr>
    </w:p>
    <w:p w14:paraId="057AA3C2" w14:textId="77777777" w:rsidR="00986307" w:rsidRPr="009A5CCC" w:rsidRDefault="00986307" w:rsidP="00986307">
      <w:pPr>
        <w:rPr>
          <w:lang w:val="en-US"/>
        </w:rPr>
      </w:pPr>
      <w:r w:rsidRPr="009A5CCC">
        <w:rPr>
          <w:lang w:val="en-US"/>
        </w:rPr>
        <w:t>It builds (compiles and links) but will not function as desired. This is because the length is not prefixed to the string. If a debugger is used to examine the memory location of this variable, it will be seen that there is no four-byte length prefix preceeding the datastring.</w:t>
      </w:r>
    </w:p>
    <w:p w14:paraId="4CE90A24" w14:textId="77777777" w:rsidR="00986307" w:rsidRPr="009A5CCC" w:rsidRDefault="00986307" w:rsidP="00986307">
      <w:pPr>
        <w:rPr>
          <w:lang w:val="en-US"/>
        </w:rPr>
      </w:pPr>
    </w:p>
    <w:p w14:paraId="2336D78E" w14:textId="77777777" w:rsidR="00986307" w:rsidRPr="009A5CCC" w:rsidRDefault="00986307" w:rsidP="00986307">
      <w:pPr>
        <w:rPr>
          <w:lang w:val="en-US"/>
        </w:rPr>
      </w:pPr>
    </w:p>
    <w:p w14:paraId="09F81936" w14:textId="77777777" w:rsidR="00986307" w:rsidRPr="009A5CCC" w:rsidRDefault="00986307" w:rsidP="00986307">
      <w:pPr>
        <w:rPr>
          <w:lang w:val="en-US"/>
        </w:rPr>
      </w:pPr>
      <w:r w:rsidRPr="009A5CCC">
        <w:rPr>
          <w:lang w:val="en-US"/>
        </w:rPr>
        <w:t>Instead, do the following:</w:t>
      </w:r>
    </w:p>
    <w:p w14:paraId="0DEBF00E" w14:textId="77777777" w:rsidR="00986307" w:rsidRPr="009A5CCC" w:rsidRDefault="00986307" w:rsidP="00986307">
      <w:pPr>
        <w:rPr>
          <w:lang w:val="en-US"/>
        </w:rPr>
      </w:pPr>
    </w:p>
    <w:p w14:paraId="2F650ED8" w14:textId="77777777" w:rsidR="00986307" w:rsidRPr="009A5CCC" w:rsidRDefault="00986307" w:rsidP="00986307">
      <w:pPr>
        <w:rPr>
          <w:lang w:val="en-US"/>
        </w:rPr>
      </w:pPr>
      <w:r w:rsidRPr="009A5CCC">
        <w:rPr>
          <w:lang w:val="en-US"/>
        </w:rPr>
        <w:t xml:space="preserve">  Copy Code </w:t>
      </w:r>
    </w:p>
    <w:p w14:paraId="52F7526E" w14:textId="77777777" w:rsidR="00986307" w:rsidRPr="009A5CCC" w:rsidRDefault="00986307" w:rsidP="00986307">
      <w:pPr>
        <w:rPr>
          <w:lang w:val="en-US"/>
        </w:rPr>
      </w:pPr>
      <w:r w:rsidRPr="009A5CCC">
        <w:rPr>
          <w:lang w:val="en-US"/>
        </w:rPr>
        <w:t xml:space="preserve">    BSTR  MyBstr = SysAllocString(L"I am a happy BSTR");</w:t>
      </w:r>
    </w:p>
    <w:p w14:paraId="75221741" w14:textId="77777777" w:rsidR="00986307" w:rsidRPr="009A5CCC" w:rsidRDefault="00986307" w:rsidP="00986307">
      <w:pPr>
        <w:rPr>
          <w:lang w:val="en-US"/>
        </w:rPr>
      </w:pPr>
      <w:r w:rsidRPr="009A5CCC">
        <w:rPr>
          <w:lang w:val="en-US"/>
        </w:rPr>
        <w:t xml:space="preserve"> </w:t>
      </w:r>
    </w:p>
    <w:p w14:paraId="37E31BE3" w14:textId="77777777" w:rsidR="00986307" w:rsidRPr="009A5CCC" w:rsidRDefault="00986307" w:rsidP="00986307">
      <w:pPr>
        <w:rPr>
          <w:lang w:val="en-US"/>
        </w:rPr>
      </w:pPr>
    </w:p>
    <w:p w14:paraId="1EB1B64C" w14:textId="77777777" w:rsidR="00986307" w:rsidRPr="009A5CCC" w:rsidRDefault="00986307" w:rsidP="00986307">
      <w:pPr>
        <w:rPr>
          <w:lang w:val="en-US"/>
        </w:rPr>
      </w:pPr>
      <w:r w:rsidRPr="009A5CCC">
        <w:rPr>
          <w:lang w:val="en-US"/>
        </w:rPr>
        <w:t>Examination of the memory location containing this variable in a debugger will now reveal a length prefix containing the value 34. This is as expected for a 17 byte single character string converted to a wide char string through the inclusion of the "L" string modifier. Furthermore, a two byte terminating null character (0x0000) appears following the data string.</w:t>
      </w:r>
    </w:p>
    <w:p w14:paraId="22AB4B7E" w14:textId="77777777" w:rsidR="00986307" w:rsidRPr="009A5CCC" w:rsidRDefault="00986307" w:rsidP="00986307">
      <w:pPr>
        <w:rPr>
          <w:lang w:val="en-US"/>
        </w:rPr>
      </w:pPr>
    </w:p>
    <w:p w14:paraId="207BD7FF" w14:textId="77777777" w:rsidR="00986307" w:rsidRPr="009A5CCC" w:rsidRDefault="00986307" w:rsidP="00986307">
      <w:pPr>
        <w:rPr>
          <w:lang w:val="en-US"/>
        </w:rPr>
      </w:pPr>
    </w:p>
    <w:p w14:paraId="4A1A2675" w14:textId="77777777" w:rsidR="00986307" w:rsidRPr="009A5CCC" w:rsidRDefault="00986307" w:rsidP="00986307">
      <w:pPr>
        <w:rPr>
          <w:lang w:val="en-US"/>
        </w:rPr>
      </w:pPr>
      <w:r w:rsidRPr="009A5CCC">
        <w:rPr>
          <w:lang w:val="en-US"/>
        </w:rPr>
        <w:t>See Also</w:t>
      </w:r>
    </w:p>
    <w:p w14:paraId="684221A8" w14:textId="77777777" w:rsidR="00986307" w:rsidRPr="009A5CCC" w:rsidRDefault="00986307" w:rsidP="00986307">
      <w:pPr>
        <w:rPr>
          <w:lang w:val="en-US"/>
        </w:rPr>
      </w:pPr>
      <w:r w:rsidRPr="009A5CCC">
        <w:rPr>
          <w:lang w:val="en-US"/>
        </w:rPr>
        <w:t>Reference</w:t>
      </w:r>
    </w:p>
    <w:p w14:paraId="4C120AFD" w14:textId="77777777" w:rsidR="00986307" w:rsidRPr="009A5CCC" w:rsidRDefault="00986307" w:rsidP="00986307">
      <w:pPr>
        <w:rPr>
          <w:lang w:val="en-US"/>
        </w:rPr>
      </w:pPr>
      <w:r w:rsidRPr="009A5CCC">
        <w:rPr>
          <w:lang w:val="en-US"/>
        </w:rPr>
        <w:t>SysAllocString</w:t>
      </w:r>
    </w:p>
    <w:p w14:paraId="6B3C6765" w14:textId="77777777" w:rsidR="00986307" w:rsidRPr="009A5CCC" w:rsidRDefault="00986307" w:rsidP="00986307">
      <w:pPr>
        <w:rPr>
          <w:lang w:val="en-US"/>
        </w:rPr>
      </w:pPr>
      <w:r w:rsidRPr="009A5CCC">
        <w:rPr>
          <w:lang w:val="en-US"/>
        </w:rPr>
        <w:t>SysFreeString</w:t>
      </w:r>
    </w:p>
    <w:p w14:paraId="07578595" w14:textId="77777777" w:rsidR="00986307" w:rsidRPr="009A5CCC" w:rsidRDefault="00986307" w:rsidP="00986307">
      <w:pPr>
        <w:rPr>
          <w:lang w:val="en-US"/>
        </w:rPr>
      </w:pPr>
      <w:r w:rsidRPr="009A5CCC">
        <w:rPr>
          <w:lang w:val="en-US"/>
        </w:rPr>
        <w:t>SysReAllocString</w:t>
      </w:r>
    </w:p>
    <w:p w14:paraId="43AC4A38" w14:textId="77777777" w:rsidR="00986307" w:rsidRPr="009A5CCC" w:rsidRDefault="00986307" w:rsidP="00986307">
      <w:pPr>
        <w:rPr>
          <w:lang w:val="en-US"/>
        </w:rPr>
      </w:pPr>
      <w:r w:rsidRPr="009A5CCC">
        <w:rPr>
          <w:lang w:val="en-US"/>
        </w:rPr>
        <w:t>SysReAllocStringLen</w:t>
      </w:r>
    </w:p>
    <w:p w14:paraId="43A81CD0" w14:textId="77777777" w:rsidR="00986307" w:rsidRPr="009A5CCC" w:rsidRDefault="00986307" w:rsidP="00986307">
      <w:pPr>
        <w:rPr>
          <w:lang w:val="en-US"/>
        </w:rPr>
      </w:pPr>
      <w:r w:rsidRPr="009A5CCC">
        <w:rPr>
          <w:lang w:val="en-US"/>
        </w:rPr>
        <w:t>SysStringLen</w:t>
      </w:r>
    </w:p>
    <w:p w14:paraId="23662291" w14:textId="77777777" w:rsidR="00986307" w:rsidRPr="009A5CCC" w:rsidRDefault="00986307" w:rsidP="00986307">
      <w:pPr>
        <w:rPr>
          <w:lang w:val="en-US"/>
        </w:rPr>
      </w:pPr>
      <w:r w:rsidRPr="009A5CCC">
        <w:rPr>
          <w:lang w:val="en-US"/>
        </w:rPr>
        <w:t>SysStringByteLen</w:t>
      </w:r>
    </w:p>
    <w:p w14:paraId="2048E7B3" w14:textId="77777777" w:rsidR="00986307" w:rsidRPr="009A5CCC" w:rsidRDefault="00986307" w:rsidP="00986307">
      <w:pPr>
        <w:rPr>
          <w:lang w:val="en-US"/>
        </w:rPr>
      </w:pPr>
    </w:p>
    <w:p w14:paraId="27ED7B65" w14:textId="77777777" w:rsidR="00986307" w:rsidRPr="009A5CCC" w:rsidRDefault="00986307" w:rsidP="00986307">
      <w:pPr>
        <w:rPr>
          <w:lang w:val="en-US"/>
        </w:rPr>
      </w:pPr>
      <w:r w:rsidRPr="009A5CCC">
        <w:rPr>
          <w:lang w:val="en-US"/>
        </w:rPr>
        <w:t>Concepts</w:t>
      </w:r>
    </w:p>
    <w:p w14:paraId="5CA3A276" w14:textId="77777777" w:rsidR="00986307" w:rsidRPr="009A5CCC" w:rsidRDefault="00986307" w:rsidP="00986307">
      <w:pPr>
        <w:rPr>
          <w:lang w:val="en-US"/>
        </w:rPr>
      </w:pPr>
      <w:r w:rsidRPr="009A5CCC">
        <w:rPr>
          <w:lang w:val="en-US"/>
        </w:rPr>
        <w:t>IDispatch Data Types and Structures</w:t>
      </w:r>
    </w:p>
    <w:p w14:paraId="0C9C81BB" w14:textId="77777777" w:rsidR="00986307" w:rsidRPr="009A5CCC" w:rsidRDefault="00986307" w:rsidP="00986307">
      <w:pPr>
        <w:rPr>
          <w:lang w:val="en-US"/>
        </w:rPr>
      </w:pPr>
      <w:r w:rsidRPr="009A5CCC">
        <w:rPr>
          <w:lang w:val="en-US"/>
        </w:rPr>
        <w:t>Data Types, Structures, and Enumerations (Component Automation)</w:t>
      </w:r>
    </w:p>
    <w:p w14:paraId="6B2995E2" w14:textId="77777777" w:rsidR="00986307" w:rsidRPr="009A5CCC" w:rsidRDefault="00986307" w:rsidP="00986307">
      <w:pPr>
        <w:rPr>
          <w:lang w:val="en-US"/>
        </w:rPr>
      </w:pPr>
      <w:r w:rsidRPr="009A5CCC">
        <w:rPr>
          <w:lang w:val="en-US"/>
        </w:rPr>
        <w:t>Conversion and Manipulation Functions (Component Automation)</w:t>
      </w:r>
    </w:p>
    <w:p w14:paraId="3567ECB9" w14:textId="77777777" w:rsidR="00986307" w:rsidRPr="009A5CCC" w:rsidRDefault="00986307" w:rsidP="00986307">
      <w:pPr>
        <w:rPr>
          <w:lang w:val="en-US"/>
        </w:rPr>
      </w:pPr>
    </w:p>
    <w:p w14:paraId="6EF14527" w14:textId="77777777" w:rsidR="00986307" w:rsidRPr="009A5CCC" w:rsidRDefault="00986307" w:rsidP="00986307">
      <w:pPr>
        <w:rPr>
          <w:lang w:val="en-US"/>
        </w:rPr>
      </w:pPr>
      <w:r w:rsidRPr="009A5CCC">
        <w:rPr>
          <w:lang w:val="en-US"/>
        </w:rPr>
        <w:t>Other Resources</w:t>
      </w:r>
    </w:p>
    <w:p w14:paraId="38F6E21A" w14:textId="77777777" w:rsidR="00986307" w:rsidRPr="009A5CCC" w:rsidRDefault="00986307" w:rsidP="00986307">
      <w:pPr>
        <w:rPr>
          <w:lang w:val="en-US"/>
        </w:rPr>
      </w:pPr>
      <w:r w:rsidRPr="009A5CCC">
        <w:rPr>
          <w:lang w:val="en-US"/>
        </w:rPr>
        <w:t>Automation Programming Reference</w:t>
      </w:r>
    </w:p>
    <w:p w14:paraId="724CDFE0" w14:textId="77777777" w:rsidR="00986307" w:rsidRPr="009A5CCC" w:rsidRDefault="00986307" w:rsidP="00986307">
      <w:pPr>
        <w:rPr>
          <w:lang w:val="en-US"/>
        </w:rPr>
      </w:pPr>
    </w:p>
    <w:p w14:paraId="0A358BD0" w14:textId="77777777" w:rsidR="00986307" w:rsidRPr="009A5CCC" w:rsidRDefault="00986307" w:rsidP="00986307">
      <w:pPr>
        <w:rPr>
          <w:lang w:val="en-US"/>
        </w:rPr>
      </w:pPr>
    </w:p>
    <w:p w14:paraId="434172B8" w14:textId="77777777" w:rsidR="00986307" w:rsidRPr="009A5CCC" w:rsidRDefault="00986307" w:rsidP="00986307">
      <w:pPr>
        <w:rPr>
          <w:lang w:val="en-US"/>
        </w:rPr>
      </w:pPr>
      <w:r w:rsidRPr="009A5CCC">
        <w:rPr>
          <w:lang w:val="en-US"/>
        </w:rPr>
        <w:t xml:space="preserve"> © Microsoft Corporation. All rights reserved.</w:t>
      </w:r>
    </w:p>
    <w:p w14:paraId="40DAD39C" w14:textId="77777777" w:rsidR="00C21232" w:rsidRPr="009A5CCC" w:rsidRDefault="00C21232" w:rsidP="00986307">
      <w:pPr>
        <w:rPr>
          <w:lang w:val="en-US"/>
        </w:rPr>
      </w:pPr>
    </w:p>
    <w:p w14:paraId="25F4EE8D" w14:textId="77777777" w:rsidR="00766434" w:rsidRPr="009A5CCC" w:rsidRDefault="00766434">
      <w:pPr>
        <w:jc w:val="center"/>
        <w:rPr>
          <w:outline/>
          <w:color w:val="FFFFFF" w:themeColor="background1"/>
          <w:lang w:val="en-U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p>
    <w:p w14:paraId="407059C2" w14:textId="280A88A0" w:rsidR="000D33AD" w:rsidRPr="009A5CCC" w:rsidRDefault="000D33AD">
      <w:pPr>
        <w:jc w:val="center"/>
        <w:rPr>
          <w:color w:val="C0C0C0"/>
          <w:lang w:val="en-US"/>
        </w:rPr>
      </w:pPr>
      <w:r w:rsidRPr="009A5CCC">
        <w:rPr>
          <w:color w:val="C0C0C0"/>
          <w:lang w:val="en-US"/>
        </w:rPr>
        <w:t>&lt;EINDE DOCUMENT&gt;</w:t>
      </w:r>
    </w:p>
    <w:sectPr w:rsidR="000D33AD" w:rsidRPr="009A5CCC" w:rsidSect="00562887">
      <w:headerReference w:type="even" r:id="rId14"/>
      <w:headerReference w:type="default" r:id="rId15"/>
      <w:footerReference w:type="even" r:id="rId16"/>
      <w:footerReference w:type="default" r:id="rId17"/>
      <w:pgSz w:w="11907" w:h="16840" w:code="9"/>
      <w:pgMar w:top="680" w:right="1134" w:bottom="998"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79540B" w14:textId="77777777" w:rsidR="00807389" w:rsidRDefault="00807389">
      <w:r>
        <w:separator/>
      </w:r>
    </w:p>
  </w:endnote>
  <w:endnote w:type="continuationSeparator" w:id="0">
    <w:p w14:paraId="3D494419" w14:textId="77777777" w:rsidR="00807389" w:rsidRDefault="00807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altName w:val="Arial"/>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26C9E" w14:textId="77777777" w:rsidR="00F771C0" w:rsidRDefault="00F771C0" w:rsidP="004D19B1">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7AAD9D9F" w14:textId="77777777" w:rsidR="00F771C0" w:rsidRDefault="00F771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63BA9" w14:textId="77777777" w:rsidR="00F771C0" w:rsidRDefault="00F771C0">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814949" w14:textId="77777777" w:rsidR="00807389" w:rsidRDefault="00807389">
      <w:r>
        <w:separator/>
      </w:r>
    </w:p>
  </w:footnote>
  <w:footnote w:type="continuationSeparator" w:id="0">
    <w:p w14:paraId="427683E5" w14:textId="77777777" w:rsidR="00807389" w:rsidRDefault="00807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9E33A" w14:textId="77777777" w:rsidR="00F771C0" w:rsidRPr="002C2A1E" w:rsidRDefault="00F771C0" w:rsidP="00785808">
    <w:pPr>
      <w:pBdr>
        <w:bottom w:val="single" w:sz="4" w:space="1" w:color="auto"/>
      </w:pBdr>
      <w:tabs>
        <w:tab w:val="right" w:pos="9639"/>
      </w:tabs>
      <w:suppressAutoHyphens/>
      <w:ind w:left="0"/>
      <w:rPr>
        <w:spacing w:val="-2"/>
        <w:szCs w:val="24"/>
      </w:rPr>
    </w:pPr>
    <w:r>
      <w:rPr>
        <w:spacing w:val="-2"/>
        <w:szCs w:val="24"/>
      </w:rPr>
      <w:t>Technische documentatie V</w:t>
    </w:r>
    <w:r w:rsidRPr="00082E9C">
      <w:rPr>
        <w:spacing w:val="-2"/>
        <w:szCs w:val="24"/>
      </w:rPr>
      <w:t xml:space="preserve">TLB </w:t>
    </w:r>
    <w:r>
      <w:rPr>
        <w:spacing w:val="-2"/>
        <w:szCs w:val="24"/>
      </w:rPr>
      <w:t xml:space="preserve">Plug-In </w:t>
    </w:r>
    <w:r w:rsidRPr="00082E9C">
      <w:rPr>
        <w:spacing w:val="-2"/>
        <w:szCs w:val="24"/>
      </w:rPr>
      <w:t>–</w:t>
    </w:r>
    <w:r>
      <w:rPr>
        <w:spacing w:val="-2"/>
        <w:szCs w:val="24"/>
      </w:rPr>
      <w:t xml:space="preserve"> v</w:t>
    </w:r>
    <w:r w:rsidRPr="00082E9C">
      <w:rPr>
        <w:spacing w:val="-2"/>
        <w:szCs w:val="24"/>
      </w:rPr>
      <w:t>ersie</w:t>
    </w:r>
    <w:r>
      <w:rPr>
        <w:spacing w:val="-2"/>
        <w:szCs w:val="24"/>
      </w:rPr>
      <w:t xml:space="preserve"> </w:t>
    </w:r>
    <w:r>
      <w:rPr>
        <w:spacing w:val="-2"/>
        <w:szCs w:val="24"/>
      </w:rPr>
      <w:fldChar w:fldCharType="begin"/>
    </w:r>
    <w:r>
      <w:rPr>
        <w:spacing w:val="-2"/>
        <w:szCs w:val="24"/>
      </w:rPr>
      <w:instrText xml:space="preserve"> DOCPROPERTY  Versie  \* MERGEFORMAT </w:instrText>
    </w:r>
    <w:r>
      <w:rPr>
        <w:spacing w:val="-2"/>
        <w:szCs w:val="24"/>
      </w:rPr>
      <w:fldChar w:fldCharType="separate"/>
    </w:r>
    <w:r>
      <w:rPr>
        <w:spacing w:val="-2"/>
        <w:szCs w:val="24"/>
      </w:rPr>
      <w:t>2.6.1</w:t>
    </w:r>
    <w:r>
      <w:rPr>
        <w:spacing w:val="-2"/>
        <w:szCs w:val="24"/>
      </w:rPr>
      <w:fldChar w:fldCharType="end"/>
    </w:r>
    <w:r>
      <w:rPr>
        <w:spacing w:val="-2"/>
        <w:szCs w:val="24"/>
      </w:rPr>
      <w:tab/>
    </w:r>
    <w:r>
      <w:rPr>
        <w:b/>
        <w:noProof/>
        <w:spacing w:val="-2"/>
        <w:lang w:eastAsia="nl-NL"/>
      </w:rPr>
      <w:drawing>
        <wp:inline distT="0" distB="0" distL="0" distR="0" wp14:anchorId="31CFB756" wp14:editId="08B92BF2">
          <wp:extent cx="704850" cy="247650"/>
          <wp:effectExtent l="0" t="0" r="0" b="0"/>
          <wp:docPr id="3" name="Afbeelding 3" descr="kreditlogo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reditlogo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47650"/>
                  </a:xfrm>
                  <a:prstGeom prst="rect">
                    <a:avLst/>
                  </a:prstGeom>
                  <a:noFill/>
                  <a:ln>
                    <a:noFill/>
                  </a:ln>
                </pic:spPr>
              </pic:pic>
            </a:graphicData>
          </a:graphic>
        </wp:inline>
      </w:drawing>
    </w:r>
    <w:r>
      <w:rPr>
        <w:spacing w:val="-2"/>
        <w:szCs w:val="24"/>
      </w:rPr>
      <w:t xml:space="preserve"> </w:t>
    </w:r>
  </w:p>
  <w:p w14:paraId="43FF0C66" w14:textId="77777777" w:rsidR="00F771C0" w:rsidRDefault="00F771C0" w:rsidP="00785808">
    <w:pP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EFA82" w14:textId="2EAA85ED" w:rsidR="00F771C0" w:rsidRPr="00082E9C" w:rsidRDefault="00F771C0" w:rsidP="000958E3">
    <w:pPr>
      <w:pBdr>
        <w:bottom w:val="single" w:sz="4" w:space="1" w:color="auto"/>
      </w:pBdr>
      <w:tabs>
        <w:tab w:val="right" w:pos="9639"/>
      </w:tabs>
      <w:suppressAutoHyphens/>
      <w:ind w:left="0"/>
      <w:rPr>
        <w:bCs/>
        <w:szCs w:val="24"/>
      </w:rPr>
    </w:pPr>
    <w:r>
      <w:rPr>
        <w:b/>
        <w:noProof/>
        <w:spacing w:val="-2"/>
        <w:lang w:eastAsia="nl-NL"/>
      </w:rPr>
      <w:drawing>
        <wp:inline distT="0" distB="0" distL="0" distR="0" wp14:anchorId="42D7A440" wp14:editId="65C51413">
          <wp:extent cx="704850" cy="247650"/>
          <wp:effectExtent l="0" t="0" r="0" b="0"/>
          <wp:docPr id="4" name="Afbeelding 4" descr="kreditlogo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reditlogo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47650"/>
                  </a:xfrm>
                  <a:prstGeom prst="rect">
                    <a:avLst/>
                  </a:prstGeom>
                  <a:noFill/>
                  <a:ln>
                    <a:noFill/>
                  </a:ln>
                </pic:spPr>
              </pic:pic>
            </a:graphicData>
          </a:graphic>
        </wp:inline>
      </w:drawing>
    </w:r>
    <w:r>
      <w:rPr>
        <w:b/>
        <w:spacing w:val="-2"/>
      </w:rPr>
      <w:tab/>
    </w:r>
    <w:r>
      <w:rPr>
        <w:spacing w:val="-2"/>
        <w:szCs w:val="24"/>
      </w:rPr>
      <w:t>Technische documentatie V</w:t>
    </w:r>
    <w:r w:rsidRPr="00082E9C">
      <w:rPr>
        <w:spacing w:val="-2"/>
        <w:szCs w:val="24"/>
      </w:rPr>
      <w:t xml:space="preserve">TLB </w:t>
    </w:r>
    <w:r>
      <w:rPr>
        <w:spacing w:val="-2"/>
        <w:szCs w:val="24"/>
      </w:rPr>
      <w:t xml:space="preserve">Plug-In </w:t>
    </w:r>
    <w:r w:rsidRPr="00082E9C">
      <w:rPr>
        <w:spacing w:val="-2"/>
        <w:szCs w:val="24"/>
      </w:rPr>
      <w:t>–</w:t>
    </w:r>
    <w:r>
      <w:rPr>
        <w:spacing w:val="-2"/>
        <w:szCs w:val="24"/>
      </w:rPr>
      <w:t xml:space="preserve"> v</w:t>
    </w:r>
    <w:r w:rsidRPr="00082E9C">
      <w:rPr>
        <w:spacing w:val="-2"/>
        <w:szCs w:val="24"/>
      </w:rPr>
      <w:t>ersie</w:t>
    </w:r>
    <w:r>
      <w:rPr>
        <w:spacing w:val="-2"/>
        <w:szCs w:val="24"/>
      </w:rPr>
      <w:t xml:space="preserve"> </w:t>
    </w:r>
    <w:r>
      <w:rPr>
        <w:spacing w:val="-2"/>
        <w:szCs w:val="24"/>
      </w:rPr>
      <w:fldChar w:fldCharType="begin"/>
    </w:r>
    <w:r>
      <w:rPr>
        <w:spacing w:val="-2"/>
        <w:szCs w:val="24"/>
      </w:rPr>
      <w:instrText xml:space="preserve"> DOCPROPERTY  Versie  \* MERGEFORMAT </w:instrText>
    </w:r>
    <w:r>
      <w:rPr>
        <w:spacing w:val="-2"/>
        <w:szCs w:val="24"/>
      </w:rPr>
      <w:fldChar w:fldCharType="separate"/>
    </w:r>
    <w:r>
      <w:rPr>
        <w:spacing w:val="-2"/>
        <w:szCs w:val="24"/>
      </w:rPr>
      <w:t>4.0.3</w:t>
    </w:r>
    <w:r>
      <w:rPr>
        <w:spacing w:val="-2"/>
        <w:szCs w:val="24"/>
      </w:rPr>
      <w:fldChar w:fldCharType="end"/>
    </w:r>
    <w:r>
      <w:rPr>
        <w:spacing w:val="-2"/>
        <w:szCs w:val="24"/>
      </w:rPr>
      <w:t xml:space="preserve"> </w:t>
    </w:r>
  </w:p>
  <w:p w14:paraId="306D298A" w14:textId="77777777" w:rsidR="00F771C0" w:rsidRPr="002B715E" w:rsidRDefault="00F771C0">
    <w:pPr>
      <w:pStyle w:val="Caption"/>
      <w:jc w:val="lef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08" type="#_x0000_t75" style="width:9pt;height:9pt" o:bullet="t">
        <v:imagedata r:id="rId1" o:title="BD10267_"/>
      </v:shape>
    </w:pict>
  </w:numPicBullet>
  <w:abstractNum w:abstractNumId="0" w15:restartNumberingAfterBreak="0">
    <w:nsid w:val="FFFFFFFB"/>
    <w:multiLevelType w:val="multilevel"/>
    <w:tmpl w:val="DF0C4E7C"/>
    <w:lvl w:ilvl="0">
      <w:start w:val="1"/>
      <w:numFmt w:val="decimal"/>
      <w:pStyle w:val="Heading1"/>
      <w:lvlText w:val="%1."/>
      <w:legacy w:legacy="1" w:legacySpace="0" w:legacyIndent="0"/>
      <w:lvlJc w:val="left"/>
      <w:rPr>
        <w:rFonts w:ascii="Arial" w:hAnsi="Arial" w:cs="Arial" w:hint="default"/>
        <w:sz w:val="40"/>
        <w:szCs w:val="40"/>
      </w:rPr>
    </w:lvl>
    <w:lvl w:ilvl="1">
      <w:start w:val="1"/>
      <w:numFmt w:val="decimal"/>
      <w:pStyle w:val="Heading2"/>
      <w:lvlText w:val="%1.%2"/>
      <w:legacy w:legacy="1" w:legacySpace="0" w:legacyIndent="0"/>
      <w:lvlJc w:val="left"/>
    </w:lvl>
    <w:lvl w:ilvl="2">
      <w:start w:val="1"/>
      <w:numFmt w:val="decimal"/>
      <w:pStyle w:val="Heading3"/>
      <w:lvlText w:val="%1.%2.%3"/>
      <w:legacy w:legacy="1" w:legacySpace="0" w:legacyIndent="0"/>
      <w:lvlJc w:val="left"/>
    </w:lvl>
    <w:lvl w:ilvl="3">
      <w:start w:val="1"/>
      <w:numFmt w:val="decimal"/>
      <w:pStyle w:val="Heading4"/>
      <w:lvlText w:val="%1.%2.%3.%4"/>
      <w:legacy w:legacy="1" w:legacySpace="0" w:legacyIndent="0"/>
      <w:lvlJc w:val="left"/>
    </w:lvl>
    <w:lvl w:ilvl="4">
      <w:start w:val="1"/>
      <w:numFmt w:val="decimal"/>
      <w:pStyle w:val="Heading5"/>
      <w:lvlText w:val="%1.%2.%3.%4.%5"/>
      <w:legacy w:legacy="1" w:legacySpace="0" w:legacyIndent="0"/>
      <w:lvlJc w:val="left"/>
    </w:lvl>
    <w:lvl w:ilvl="5">
      <w:start w:val="1"/>
      <w:numFmt w:val="decimal"/>
      <w:pStyle w:val="Heading6"/>
      <w:lvlText w:val="%1.%2.%3.%4.%5.%6"/>
      <w:legacy w:legacy="1" w:legacySpace="0" w:legacyIndent="0"/>
      <w:lvlJc w:val="left"/>
    </w:lvl>
    <w:lvl w:ilvl="6">
      <w:start w:val="1"/>
      <w:numFmt w:val="decimal"/>
      <w:pStyle w:val="Heading7"/>
      <w:lvlText w:val="%1.%2.%3.%4.%5.%6.%7"/>
      <w:legacy w:legacy="1" w:legacySpace="0" w:legacyIndent="0"/>
      <w:lvlJc w:val="left"/>
    </w:lvl>
    <w:lvl w:ilvl="7">
      <w:start w:val="1"/>
      <w:numFmt w:val="decimal"/>
      <w:pStyle w:val="Heading8"/>
      <w:lvlText w:val="%1.%2.%3.%4.%5.%6.%7.%8."/>
      <w:legacy w:legacy="1" w:legacySpace="0" w:legacyIndent="0"/>
      <w:lvlJc w:val="left"/>
    </w:lvl>
    <w:lvl w:ilvl="8">
      <w:start w:val="1"/>
      <w:numFmt w:val="decimal"/>
      <w:pStyle w:val="Heading9"/>
      <w:lvlText w:val="%1.%2.%3.%4.%5.%6.%7.%8.%9"/>
      <w:legacy w:legacy="1" w:legacySpace="0" w:legacyIndent="0"/>
      <w:lvlJc w:val="left"/>
    </w:lvl>
  </w:abstractNum>
  <w:abstractNum w:abstractNumId="1" w15:restartNumberingAfterBreak="0">
    <w:nsid w:val="0FFF53AC"/>
    <w:multiLevelType w:val="multilevel"/>
    <w:tmpl w:val="751ACCC0"/>
    <w:lvl w:ilvl="0">
      <w:start w:val="1"/>
      <w:numFmt w:val="decimal"/>
      <w:lvlText w:val="%1."/>
      <w:lvlJc w:val="left"/>
      <w:pPr>
        <w:tabs>
          <w:tab w:val="num" w:pos="1854"/>
        </w:tabs>
        <w:ind w:left="1854" w:hanging="360"/>
      </w:pPr>
    </w:lvl>
    <w:lvl w:ilvl="1">
      <w:start w:val="1"/>
      <w:numFmt w:val="lowerLetter"/>
      <w:lvlText w:val="%2."/>
      <w:lvlJc w:val="left"/>
      <w:pPr>
        <w:tabs>
          <w:tab w:val="num" w:pos="2574"/>
        </w:tabs>
        <w:ind w:left="2574" w:hanging="360"/>
      </w:pPr>
    </w:lvl>
    <w:lvl w:ilvl="2">
      <w:start w:val="1"/>
      <w:numFmt w:val="lowerRoman"/>
      <w:lvlText w:val="%3."/>
      <w:lvlJc w:val="right"/>
      <w:pPr>
        <w:tabs>
          <w:tab w:val="num" w:pos="3294"/>
        </w:tabs>
        <w:ind w:left="3294" w:hanging="180"/>
      </w:pPr>
    </w:lvl>
    <w:lvl w:ilvl="3">
      <w:start w:val="1"/>
      <w:numFmt w:val="decimal"/>
      <w:lvlText w:val="%4."/>
      <w:lvlJc w:val="left"/>
      <w:pPr>
        <w:tabs>
          <w:tab w:val="num" w:pos="4014"/>
        </w:tabs>
        <w:ind w:left="4014" w:hanging="360"/>
      </w:pPr>
    </w:lvl>
    <w:lvl w:ilvl="4">
      <w:start w:val="1"/>
      <w:numFmt w:val="lowerLetter"/>
      <w:lvlText w:val="%5."/>
      <w:lvlJc w:val="left"/>
      <w:pPr>
        <w:tabs>
          <w:tab w:val="num" w:pos="4734"/>
        </w:tabs>
        <w:ind w:left="4734" w:hanging="360"/>
      </w:pPr>
    </w:lvl>
    <w:lvl w:ilvl="5">
      <w:start w:val="1"/>
      <w:numFmt w:val="lowerRoman"/>
      <w:lvlText w:val="%6."/>
      <w:lvlJc w:val="right"/>
      <w:pPr>
        <w:tabs>
          <w:tab w:val="num" w:pos="5454"/>
        </w:tabs>
        <w:ind w:left="5454" w:hanging="180"/>
      </w:pPr>
    </w:lvl>
    <w:lvl w:ilvl="6">
      <w:start w:val="1"/>
      <w:numFmt w:val="decimal"/>
      <w:lvlText w:val="%7."/>
      <w:lvlJc w:val="left"/>
      <w:pPr>
        <w:tabs>
          <w:tab w:val="num" w:pos="6174"/>
        </w:tabs>
        <w:ind w:left="6174" w:hanging="360"/>
      </w:pPr>
    </w:lvl>
    <w:lvl w:ilvl="7">
      <w:start w:val="1"/>
      <w:numFmt w:val="lowerLetter"/>
      <w:lvlText w:val="%8."/>
      <w:lvlJc w:val="left"/>
      <w:pPr>
        <w:tabs>
          <w:tab w:val="num" w:pos="6894"/>
        </w:tabs>
        <w:ind w:left="6894" w:hanging="360"/>
      </w:pPr>
    </w:lvl>
    <w:lvl w:ilvl="8">
      <w:start w:val="1"/>
      <w:numFmt w:val="lowerRoman"/>
      <w:lvlText w:val="%9."/>
      <w:lvlJc w:val="right"/>
      <w:pPr>
        <w:tabs>
          <w:tab w:val="num" w:pos="7614"/>
        </w:tabs>
        <w:ind w:left="7614" w:hanging="180"/>
      </w:pPr>
    </w:lvl>
  </w:abstractNum>
  <w:abstractNum w:abstractNumId="2" w15:restartNumberingAfterBreak="0">
    <w:nsid w:val="11AA502C"/>
    <w:multiLevelType w:val="hybridMultilevel"/>
    <w:tmpl w:val="D6481A36"/>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3" w15:restartNumberingAfterBreak="0">
    <w:nsid w:val="144D03C8"/>
    <w:multiLevelType w:val="hybridMultilevel"/>
    <w:tmpl w:val="732CBB7A"/>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4" w15:restartNumberingAfterBreak="0">
    <w:nsid w:val="182D3C5A"/>
    <w:multiLevelType w:val="hybridMultilevel"/>
    <w:tmpl w:val="14D6AEA0"/>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5" w15:restartNumberingAfterBreak="0">
    <w:nsid w:val="1B496838"/>
    <w:multiLevelType w:val="hybridMultilevel"/>
    <w:tmpl w:val="DEBA2052"/>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6" w15:restartNumberingAfterBreak="0">
    <w:nsid w:val="223F0ECB"/>
    <w:multiLevelType w:val="hybridMultilevel"/>
    <w:tmpl w:val="8DC8BA92"/>
    <w:lvl w:ilvl="0" w:tplc="04130001">
      <w:start w:val="1"/>
      <w:numFmt w:val="bullet"/>
      <w:lvlText w:val=""/>
      <w:lvlJc w:val="left"/>
      <w:pPr>
        <w:tabs>
          <w:tab w:val="num" w:pos="1854"/>
        </w:tabs>
        <w:ind w:left="1854" w:hanging="360"/>
      </w:pPr>
      <w:rPr>
        <w:rFonts w:ascii="Symbol" w:hAnsi="Symbol" w:hint="default"/>
      </w:rPr>
    </w:lvl>
    <w:lvl w:ilvl="1" w:tplc="0413000F">
      <w:start w:val="1"/>
      <w:numFmt w:val="decimal"/>
      <w:lvlText w:val="%2."/>
      <w:lvlJc w:val="left"/>
      <w:pPr>
        <w:tabs>
          <w:tab w:val="num" w:pos="2574"/>
        </w:tabs>
        <w:ind w:left="2574" w:hanging="360"/>
      </w:pPr>
      <w:rPr>
        <w:rFonts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7" w15:restartNumberingAfterBreak="0">
    <w:nsid w:val="2C8C2D98"/>
    <w:multiLevelType w:val="multilevel"/>
    <w:tmpl w:val="9300F116"/>
    <w:lvl w:ilvl="0">
      <w:start w:val="1"/>
      <w:numFmt w:val="lowerLetter"/>
      <w:lvlText w:val="%1."/>
      <w:lvlJc w:val="left"/>
      <w:pPr>
        <w:tabs>
          <w:tab w:val="num" w:pos="1854"/>
        </w:tabs>
        <w:ind w:left="1854" w:hanging="360"/>
      </w:pPr>
      <w:rPr>
        <w:rFonts w:hint="default"/>
      </w:rPr>
    </w:lvl>
    <w:lvl w:ilvl="1">
      <w:start w:val="1"/>
      <w:numFmt w:val="bullet"/>
      <w:lvlText w:val="o"/>
      <w:lvlJc w:val="left"/>
      <w:pPr>
        <w:tabs>
          <w:tab w:val="num" w:pos="2574"/>
        </w:tabs>
        <w:ind w:left="2574" w:hanging="360"/>
      </w:pPr>
      <w:rPr>
        <w:rFonts w:ascii="Courier New" w:hAnsi="Courier New" w:cs="Courier New" w:hint="default"/>
      </w:rPr>
    </w:lvl>
    <w:lvl w:ilvl="2">
      <w:start w:val="1"/>
      <w:numFmt w:val="bullet"/>
      <w:lvlText w:val=""/>
      <w:lvlJc w:val="left"/>
      <w:pPr>
        <w:tabs>
          <w:tab w:val="num" w:pos="3294"/>
        </w:tabs>
        <w:ind w:left="3294" w:hanging="360"/>
      </w:pPr>
      <w:rPr>
        <w:rFonts w:ascii="Wingdings" w:hAnsi="Wingdings" w:hint="default"/>
      </w:rPr>
    </w:lvl>
    <w:lvl w:ilvl="3">
      <w:start w:val="1"/>
      <w:numFmt w:val="bullet"/>
      <w:lvlText w:val=""/>
      <w:lvlJc w:val="left"/>
      <w:pPr>
        <w:tabs>
          <w:tab w:val="num" w:pos="4014"/>
        </w:tabs>
        <w:ind w:left="4014" w:hanging="360"/>
      </w:pPr>
      <w:rPr>
        <w:rFonts w:ascii="Symbol" w:hAnsi="Symbol"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2FF16CD0"/>
    <w:multiLevelType w:val="hybridMultilevel"/>
    <w:tmpl w:val="86EC9CAA"/>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30E8034D"/>
    <w:multiLevelType w:val="hybridMultilevel"/>
    <w:tmpl w:val="C31481FC"/>
    <w:lvl w:ilvl="0" w:tplc="AC8C06E0">
      <w:start w:val="1"/>
      <w:numFmt w:val="bullet"/>
      <w:lvlText w:val="o"/>
      <w:lvlJc w:val="left"/>
      <w:pPr>
        <w:tabs>
          <w:tab w:val="num" w:pos="2574"/>
        </w:tabs>
        <w:ind w:left="2574" w:hanging="360"/>
      </w:pPr>
      <w:rPr>
        <w:rFonts w:ascii="Courier New" w:hAnsi="Courier New" w:hint="default"/>
        <w:sz w:val="28"/>
        <w:szCs w:val="28"/>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start w:val="1"/>
      <w:numFmt w:val="bullet"/>
      <w:lvlText w:val=""/>
      <w:lvlJc w:val="left"/>
      <w:pPr>
        <w:tabs>
          <w:tab w:val="num" w:pos="3294"/>
        </w:tabs>
        <w:ind w:left="3294" w:hanging="360"/>
      </w:pPr>
      <w:rPr>
        <w:rFonts w:ascii="Wingdings" w:hAnsi="Wingdings" w:hint="default"/>
      </w:rPr>
    </w:lvl>
    <w:lvl w:ilvl="3" w:tplc="04130001">
      <w:start w:val="1"/>
      <w:numFmt w:val="bullet"/>
      <w:lvlText w:val=""/>
      <w:lvlJc w:val="left"/>
      <w:pPr>
        <w:tabs>
          <w:tab w:val="num" w:pos="4014"/>
        </w:tabs>
        <w:ind w:left="4014" w:hanging="360"/>
      </w:pPr>
      <w:rPr>
        <w:rFonts w:ascii="Symbol" w:hAnsi="Symbol" w:hint="default"/>
      </w:rPr>
    </w:lvl>
    <w:lvl w:ilvl="4" w:tplc="04130003">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0" w15:restartNumberingAfterBreak="0">
    <w:nsid w:val="374F7FB3"/>
    <w:multiLevelType w:val="hybridMultilevel"/>
    <w:tmpl w:val="AACE3F50"/>
    <w:lvl w:ilvl="0" w:tplc="04130001">
      <w:start w:val="1"/>
      <w:numFmt w:val="bullet"/>
      <w:lvlText w:val=""/>
      <w:lvlJc w:val="left"/>
      <w:pPr>
        <w:tabs>
          <w:tab w:val="num" w:pos="1854"/>
        </w:tabs>
        <w:ind w:left="1854" w:hanging="360"/>
      </w:pPr>
      <w:rPr>
        <w:rFonts w:ascii="Symbol" w:hAnsi="Symbol" w:hint="default"/>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390D5BBE"/>
    <w:multiLevelType w:val="hybridMultilevel"/>
    <w:tmpl w:val="BDE22EEA"/>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EC6042"/>
    <w:multiLevelType w:val="hybridMultilevel"/>
    <w:tmpl w:val="27DC777E"/>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3" w15:restartNumberingAfterBreak="0">
    <w:nsid w:val="3A702BE9"/>
    <w:multiLevelType w:val="hybridMultilevel"/>
    <w:tmpl w:val="A2A65072"/>
    <w:lvl w:ilvl="0" w:tplc="04130001">
      <w:start w:val="1"/>
      <w:numFmt w:val="bullet"/>
      <w:lvlText w:val=""/>
      <w:lvlJc w:val="left"/>
      <w:pPr>
        <w:ind w:left="1920" w:hanging="360"/>
      </w:pPr>
      <w:rPr>
        <w:rFonts w:ascii="Symbol" w:hAnsi="Symbol" w:hint="default"/>
      </w:rPr>
    </w:lvl>
    <w:lvl w:ilvl="1" w:tplc="04130003" w:tentative="1">
      <w:start w:val="1"/>
      <w:numFmt w:val="bullet"/>
      <w:lvlText w:val="o"/>
      <w:lvlJc w:val="left"/>
      <w:pPr>
        <w:ind w:left="2640" w:hanging="360"/>
      </w:pPr>
      <w:rPr>
        <w:rFonts w:ascii="Courier New" w:hAnsi="Courier New" w:cs="Courier New" w:hint="default"/>
      </w:rPr>
    </w:lvl>
    <w:lvl w:ilvl="2" w:tplc="04130005" w:tentative="1">
      <w:start w:val="1"/>
      <w:numFmt w:val="bullet"/>
      <w:lvlText w:val=""/>
      <w:lvlJc w:val="left"/>
      <w:pPr>
        <w:ind w:left="3360" w:hanging="360"/>
      </w:pPr>
      <w:rPr>
        <w:rFonts w:ascii="Wingdings" w:hAnsi="Wingdings" w:hint="default"/>
      </w:rPr>
    </w:lvl>
    <w:lvl w:ilvl="3" w:tplc="04130001" w:tentative="1">
      <w:start w:val="1"/>
      <w:numFmt w:val="bullet"/>
      <w:lvlText w:val=""/>
      <w:lvlJc w:val="left"/>
      <w:pPr>
        <w:ind w:left="4080" w:hanging="360"/>
      </w:pPr>
      <w:rPr>
        <w:rFonts w:ascii="Symbol" w:hAnsi="Symbol" w:hint="default"/>
      </w:rPr>
    </w:lvl>
    <w:lvl w:ilvl="4" w:tplc="04130003" w:tentative="1">
      <w:start w:val="1"/>
      <w:numFmt w:val="bullet"/>
      <w:lvlText w:val="o"/>
      <w:lvlJc w:val="left"/>
      <w:pPr>
        <w:ind w:left="4800" w:hanging="360"/>
      </w:pPr>
      <w:rPr>
        <w:rFonts w:ascii="Courier New" w:hAnsi="Courier New" w:cs="Courier New" w:hint="default"/>
      </w:rPr>
    </w:lvl>
    <w:lvl w:ilvl="5" w:tplc="04130005" w:tentative="1">
      <w:start w:val="1"/>
      <w:numFmt w:val="bullet"/>
      <w:lvlText w:val=""/>
      <w:lvlJc w:val="left"/>
      <w:pPr>
        <w:ind w:left="5520" w:hanging="360"/>
      </w:pPr>
      <w:rPr>
        <w:rFonts w:ascii="Wingdings" w:hAnsi="Wingdings" w:hint="default"/>
      </w:rPr>
    </w:lvl>
    <w:lvl w:ilvl="6" w:tplc="04130001" w:tentative="1">
      <w:start w:val="1"/>
      <w:numFmt w:val="bullet"/>
      <w:lvlText w:val=""/>
      <w:lvlJc w:val="left"/>
      <w:pPr>
        <w:ind w:left="6240" w:hanging="360"/>
      </w:pPr>
      <w:rPr>
        <w:rFonts w:ascii="Symbol" w:hAnsi="Symbol" w:hint="default"/>
      </w:rPr>
    </w:lvl>
    <w:lvl w:ilvl="7" w:tplc="04130003" w:tentative="1">
      <w:start w:val="1"/>
      <w:numFmt w:val="bullet"/>
      <w:lvlText w:val="o"/>
      <w:lvlJc w:val="left"/>
      <w:pPr>
        <w:ind w:left="6960" w:hanging="360"/>
      </w:pPr>
      <w:rPr>
        <w:rFonts w:ascii="Courier New" w:hAnsi="Courier New" w:cs="Courier New" w:hint="default"/>
      </w:rPr>
    </w:lvl>
    <w:lvl w:ilvl="8" w:tplc="04130005" w:tentative="1">
      <w:start w:val="1"/>
      <w:numFmt w:val="bullet"/>
      <w:lvlText w:val=""/>
      <w:lvlJc w:val="left"/>
      <w:pPr>
        <w:ind w:left="7680" w:hanging="360"/>
      </w:pPr>
      <w:rPr>
        <w:rFonts w:ascii="Wingdings" w:hAnsi="Wingdings" w:hint="default"/>
      </w:rPr>
    </w:lvl>
  </w:abstractNum>
  <w:abstractNum w:abstractNumId="14" w15:restartNumberingAfterBreak="0">
    <w:nsid w:val="3F4207FE"/>
    <w:multiLevelType w:val="hybridMultilevel"/>
    <w:tmpl w:val="DAD264E2"/>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5" w15:restartNumberingAfterBreak="0">
    <w:nsid w:val="406B146A"/>
    <w:multiLevelType w:val="hybridMultilevel"/>
    <w:tmpl w:val="D0ACF516"/>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6" w15:restartNumberingAfterBreak="0">
    <w:nsid w:val="45C14D36"/>
    <w:multiLevelType w:val="hybridMultilevel"/>
    <w:tmpl w:val="8ABCAFC0"/>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7" w15:restartNumberingAfterBreak="0">
    <w:nsid w:val="467F41B7"/>
    <w:multiLevelType w:val="hybridMultilevel"/>
    <w:tmpl w:val="BB5AE512"/>
    <w:lvl w:ilvl="0" w:tplc="04130001">
      <w:start w:val="1"/>
      <w:numFmt w:val="bullet"/>
      <w:lvlText w:val=""/>
      <w:lvlJc w:val="left"/>
      <w:pPr>
        <w:tabs>
          <w:tab w:val="num" w:pos="2138"/>
        </w:tabs>
        <w:ind w:left="2138" w:hanging="360"/>
      </w:pPr>
      <w:rPr>
        <w:rFonts w:ascii="Symbol" w:hAnsi="Symbol" w:hint="default"/>
      </w:rPr>
    </w:lvl>
    <w:lvl w:ilvl="1" w:tplc="04130003" w:tentative="1">
      <w:start w:val="1"/>
      <w:numFmt w:val="bullet"/>
      <w:lvlText w:val="o"/>
      <w:lvlJc w:val="left"/>
      <w:pPr>
        <w:tabs>
          <w:tab w:val="num" w:pos="2858"/>
        </w:tabs>
        <w:ind w:left="2858" w:hanging="360"/>
      </w:pPr>
      <w:rPr>
        <w:rFonts w:ascii="Courier New" w:hAnsi="Courier New" w:cs="Courier New" w:hint="default"/>
      </w:rPr>
    </w:lvl>
    <w:lvl w:ilvl="2" w:tplc="04130005" w:tentative="1">
      <w:start w:val="1"/>
      <w:numFmt w:val="bullet"/>
      <w:lvlText w:val=""/>
      <w:lvlJc w:val="left"/>
      <w:pPr>
        <w:tabs>
          <w:tab w:val="num" w:pos="3578"/>
        </w:tabs>
        <w:ind w:left="3578" w:hanging="360"/>
      </w:pPr>
      <w:rPr>
        <w:rFonts w:ascii="Wingdings" w:hAnsi="Wingdings" w:hint="default"/>
      </w:rPr>
    </w:lvl>
    <w:lvl w:ilvl="3" w:tplc="04130001" w:tentative="1">
      <w:start w:val="1"/>
      <w:numFmt w:val="bullet"/>
      <w:lvlText w:val=""/>
      <w:lvlJc w:val="left"/>
      <w:pPr>
        <w:tabs>
          <w:tab w:val="num" w:pos="4298"/>
        </w:tabs>
        <w:ind w:left="4298" w:hanging="360"/>
      </w:pPr>
      <w:rPr>
        <w:rFonts w:ascii="Symbol" w:hAnsi="Symbol" w:hint="default"/>
      </w:rPr>
    </w:lvl>
    <w:lvl w:ilvl="4" w:tplc="04130003" w:tentative="1">
      <w:start w:val="1"/>
      <w:numFmt w:val="bullet"/>
      <w:lvlText w:val="o"/>
      <w:lvlJc w:val="left"/>
      <w:pPr>
        <w:tabs>
          <w:tab w:val="num" w:pos="5018"/>
        </w:tabs>
        <w:ind w:left="5018" w:hanging="360"/>
      </w:pPr>
      <w:rPr>
        <w:rFonts w:ascii="Courier New" w:hAnsi="Courier New" w:cs="Courier New" w:hint="default"/>
      </w:rPr>
    </w:lvl>
    <w:lvl w:ilvl="5" w:tplc="04130005" w:tentative="1">
      <w:start w:val="1"/>
      <w:numFmt w:val="bullet"/>
      <w:lvlText w:val=""/>
      <w:lvlJc w:val="left"/>
      <w:pPr>
        <w:tabs>
          <w:tab w:val="num" w:pos="5738"/>
        </w:tabs>
        <w:ind w:left="5738" w:hanging="360"/>
      </w:pPr>
      <w:rPr>
        <w:rFonts w:ascii="Wingdings" w:hAnsi="Wingdings" w:hint="default"/>
      </w:rPr>
    </w:lvl>
    <w:lvl w:ilvl="6" w:tplc="04130001" w:tentative="1">
      <w:start w:val="1"/>
      <w:numFmt w:val="bullet"/>
      <w:lvlText w:val=""/>
      <w:lvlJc w:val="left"/>
      <w:pPr>
        <w:tabs>
          <w:tab w:val="num" w:pos="6458"/>
        </w:tabs>
        <w:ind w:left="6458" w:hanging="360"/>
      </w:pPr>
      <w:rPr>
        <w:rFonts w:ascii="Symbol" w:hAnsi="Symbol" w:hint="default"/>
      </w:rPr>
    </w:lvl>
    <w:lvl w:ilvl="7" w:tplc="04130003" w:tentative="1">
      <w:start w:val="1"/>
      <w:numFmt w:val="bullet"/>
      <w:lvlText w:val="o"/>
      <w:lvlJc w:val="left"/>
      <w:pPr>
        <w:tabs>
          <w:tab w:val="num" w:pos="7178"/>
        </w:tabs>
        <w:ind w:left="7178" w:hanging="360"/>
      </w:pPr>
      <w:rPr>
        <w:rFonts w:ascii="Courier New" w:hAnsi="Courier New" w:cs="Courier New" w:hint="default"/>
      </w:rPr>
    </w:lvl>
    <w:lvl w:ilvl="8" w:tplc="04130005" w:tentative="1">
      <w:start w:val="1"/>
      <w:numFmt w:val="bullet"/>
      <w:lvlText w:val=""/>
      <w:lvlJc w:val="left"/>
      <w:pPr>
        <w:tabs>
          <w:tab w:val="num" w:pos="7898"/>
        </w:tabs>
        <w:ind w:left="7898" w:hanging="360"/>
      </w:pPr>
      <w:rPr>
        <w:rFonts w:ascii="Wingdings" w:hAnsi="Wingdings" w:hint="default"/>
      </w:rPr>
    </w:lvl>
  </w:abstractNum>
  <w:abstractNum w:abstractNumId="18" w15:restartNumberingAfterBreak="0">
    <w:nsid w:val="48D42AAB"/>
    <w:multiLevelType w:val="hybridMultilevel"/>
    <w:tmpl w:val="4E0ECAA2"/>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9" w15:restartNumberingAfterBreak="0">
    <w:nsid w:val="563037FE"/>
    <w:multiLevelType w:val="hybridMultilevel"/>
    <w:tmpl w:val="848A3710"/>
    <w:lvl w:ilvl="0" w:tplc="2A6495A0">
      <w:start w:val="1"/>
      <w:numFmt w:val="bullet"/>
      <w:lvlText w:val=""/>
      <w:lvlJc w:val="left"/>
      <w:pPr>
        <w:tabs>
          <w:tab w:val="num" w:pos="2988"/>
        </w:tabs>
        <w:ind w:left="2988" w:hanging="360"/>
      </w:pPr>
      <w:rPr>
        <w:rFonts w:ascii="Symbol" w:hAnsi="Symbol" w:hint="default"/>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0" w15:restartNumberingAfterBreak="0">
    <w:nsid w:val="58D123F6"/>
    <w:multiLevelType w:val="hybridMultilevel"/>
    <w:tmpl w:val="AA0C3F02"/>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1" w15:restartNumberingAfterBreak="0">
    <w:nsid w:val="594A3BFF"/>
    <w:multiLevelType w:val="hybridMultilevel"/>
    <w:tmpl w:val="C0C6032C"/>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2" w15:restartNumberingAfterBreak="0">
    <w:nsid w:val="641670F2"/>
    <w:multiLevelType w:val="hybridMultilevel"/>
    <w:tmpl w:val="9300F116"/>
    <w:lvl w:ilvl="0" w:tplc="04130019">
      <w:start w:val="1"/>
      <w:numFmt w:val="lowerLetter"/>
      <w:lvlText w:val="%1."/>
      <w:lvlJc w:val="left"/>
      <w:pPr>
        <w:tabs>
          <w:tab w:val="num" w:pos="1854"/>
        </w:tabs>
        <w:ind w:left="1854" w:hanging="360"/>
      </w:pPr>
      <w:rPr>
        <w:rFonts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3" w15:restartNumberingAfterBreak="0">
    <w:nsid w:val="6D3F6A9E"/>
    <w:multiLevelType w:val="hybridMultilevel"/>
    <w:tmpl w:val="F6D62102"/>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4" w15:restartNumberingAfterBreak="0">
    <w:nsid w:val="75510606"/>
    <w:multiLevelType w:val="hybridMultilevel"/>
    <w:tmpl w:val="60A038E6"/>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5" w15:restartNumberingAfterBreak="0">
    <w:nsid w:val="7CA4602A"/>
    <w:multiLevelType w:val="hybridMultilevel"/>
    <w:tmpl w:val="EF9E239E"/>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9"/>
  </w:num>
  <w:num w:numId="11">
    <w:abstractNumId w:val="20"/>
  </w:num>
  <w:num w:numId="12">
    <w:abstractNumId w:val="9"/>
  </w:num>
  <w:num w:numId="13">
    <w:abstractNumId w:val="12"/>
  </w:num>
  <w:num w:numId="14">
    <w:abstractNumId w:val="23"/>
  </w:num>
  <w:num w:numId="15">
    <w:abstractNumId w:val="2"/>
  </w:num>
  <w:num w:numId="16">
    <w:abstractNumId w:val="25"/>
  </w:num>
  <w:num w:numId="17">
    <w:abstractNumId w:val="10"/>
  </w:num>
  <w:num w:numId="18">
    <w:abstractNumId w:val="6"/>
  </w:num>
  <w:num w:numId="19">
    <w:abstractNumId w:val="17"/>
  </w:num>
  <w:num w:numId="20">
    <w:abstractNumId w:val="24"/>
  </w:num>
  <w:num w:numId="21">
    <w:abstractNumId w:val="1"/>
  </w:num>
  <w:num w:numId="22">
    <w:abstractNumId w:val="5"/>
  </w:num>
  <w:num w:numId="23">
    <w:abstractNumId w:val="4"/>
  </w:num>
  <w:num w:numId="24">
    <w:abstractNumId w:val="18"/>
  </w:num>
  <w:num w:numId="25">
    <w:abstractNumId w:val="3"/>
  </w:num>
  <w:num w:numId="26">
    <w:abstractNumId w:val="22"/>
  </w:num>
  <w:num w:numId="27">
    <w:abstractNumId w:val="7"/>
  </w:num>
  <w:num w:numId="28">
    <w:abstractNumId w:val="21"/>
  </w:num>
  <w:num w:numId="29">
    <w:abstractNumId w:val="8"/>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6"/>
  </w:num>
  <w:num w:numId="33">
    <w:abstractNumId w:val="14"/>
  </w:num>
  <w:num w:numId="34">
    <w:abstractNumId w:val="15"/>
  </w:num>
  <w:num w:numId="35">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nl-NL" w:vendorID="1" w:dllVersion="512" w:checkStyle="1"/>
  <w:activeWritingStyle w:appName="MSWord" w:lang="nl" w:vendorID="1" w:dllVersion="512"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5C67"/>
    <w:rsid w:val="00006095"/>
    <w:rsid w:val="0000667B"/>
    <w:rsid w:val="000122B9"/>
    <w:rsid w:val="0001493C"/>
    <w:rsid w:val="00024437"/>
    <w:rsid w:val="00036CF2"/>
    <w:rsid w:val="000430F8"/>
    <w:rsid w:val="0005313F"/>
    <w:rsid w:val="0005478E"/>
    <w:rsid w:val="000618F6"/>
    <w:rsid w:val="00062DB6"/>
    <w:rsid w:val="00062E61"/>
    <w:rsid w:val="00073337"/>
    <w:rsid w:val="000769F2"/>
    <w:rsid w:val="00076DBB"/>
    <w:rsid w:val="00081543"/>
    <w:rsid w:val="000921C4"/>
    <w:rsid w:val="000940FD"/>
    <w:rsid w:val="000953C5"/>
    <w:rsid w:val="000958E3"/>
    <w:rsid w:val="000A28D6"/>
    <w:rsid w:val="000B5B3C"/>
    <w:rsid w:val="000C2F42"/>
    <w:rsid w:val="000C6184"/>
    <w:rsid w:val="000D0B61"/>
    <w:rsid w:val="000D33AD"/>
    <w:rsid w:val="000D568F"/>
    <w:rsid w:val="000D6148"/>
    <w:rsid w:val="000D7E47"/>
    <w:rsid w:val="000E2B62"/>
    <w:rsid w:val="000F411B"/>
    <w:rsid w:val="00106F94"/>
    <w:rsid w:val="00107731"/>
    <w:rsid w:val="00107836"/>
    <w:rsid w:val="00115868"/>
    <w:rsid w:val="00116B00"/>
    <w:rsid w:val="00120E18"/>
    <w:rsid w:val="001214AA"/>
    <w:rsid w:val="00122040"/>
    <w:rsid w:val="001235F1"/>
    <w:rsid w:val="0013365C"/>
    <w:rsid w:val="00136655"/>
    <w:rsid w:val="001402F0"/>
    <w:rsid w:val="00143BF2"/>
    <w:rsid w:val="001456FD"/>
    <w:rsid w:val="00146136"/>
    <w:rsid w:val="00150971"/>
    <w:rsid w:val="00153C3F"/>
    <w:rsid w:val="00155096"/>
    <w:rsid w:val="00160579"/>
    <w:rsid w:val="00162489"/>
    <w:rsid w:val="00165BEB"/>
    <w:rsid w:val="00166099"/>
    <w:rsid w:val="00173005"/>
    <w:rsid w:val="00173116"/>
    <w:rsid w:val="00174923"/>
    <w:rsid w:val="001771C4"/>
    <w:rsid w:val="001774D7"/>
    <w:rsid w:val="0018072A"/>
    <w:rsid w:val="001818D9"/>
    <w:rsid w:val="00185C4B"/>
    <w:rsid w:val="001877AC"/>
    <w:rsid w:val="001913C2"/>
    <w:rsid w:val="00196BDE"/>
    <w:rsid w:val="001A1648"/>
    <w:rsid w:val="001A188D"/>
    <w:rsid w:val="001A2EE8"/>
    <w:rsid w:val="001A777F"/>
    <w:rsid w:val="001B0DD2"/>
    <w:rsid w:val="001B26E5"/>
    <w:rsid w:val="001C0FC4"/>
    <w:rsid w:val="001C413F"/>
    <w:rsid w:val="001D1841"/>
    <w:rsid w:val="001D2533"/>
    <w:rsid w:val="001D4FF1"/>
    <w:rsid w:val="001D61C2"/>
    <w:rsid w:val="001D79A9"/>
    <w:rsid w:val="001E060A"/>
    <w:rsid w:val="001E6B38"/>
    <w:rsid w:val="001F45AF"/>
    <w:rsid w:val="001F649C"/>
    <w:rsid w:val="00200BD6"/>
    <w:rsid w:val="00202F1A"/>
    <w:rsid w:val="0021095A"/>
    <w:rsid w:val="00213BA4"/>
    <w:rsid w:val="00214805"/>
    <w:rsid w:val="00224FC0"/>
    <w:rsid w:val="00240C44"/>
    <w:rsid w:val="00243D6F"/>
    <w:rsid w:val="00247342"/>
    <w:rsid w:val="0025723B"/>
    <w:rsid w:val="002627BF"/>
    <w:rsid w:val="0027150B"/>
    <w:rsid w:val="00277B27"/>
    <w:rsid w:val="00280B5A"/>
    <w:rsid w:val="002810A1"/>
    <w:rsid w:val="00283F55"/>
    <w:rsid w:val="00292B6F"/>
    <w:rsid w:val="00294862"/>
    <w:rsid w:val="002956C9"/>
    <w:rsid w:val="002A430A"/>
    <w:rsid w:val="002B449B"/>
    <w:rsid w:val="002C2033"/>
    <w:rsid w:val="002C26A4"/>
    <w:rsid w:val="002C2A1E"/>
    <w:rsid w:val="002C6C21"/>
    <w:rsid w:val="002D3BCB"/>
    <w:rsid w:val="002D3F65"/>
    <w:rsid w:val="002E127B"/>
    <w:rsid w:val="002E27BD"/>
    <w:rsid w:val="002E2AA7"/>
    <w:rsid w:val="002F2320"/>
    <w:rsid w:val="00301856"/>
    <w:rsid w:val="00310DC5"/>
    <w:rsid w:val="00316378"/>
    <w:rsid w:val="00316C88"/>
    <w:rsid w:val="00317B16"/>
    <w:rsid w:val="00320D36"/>
    <w:rsid w:val="003238A3"/>
    <w:rsid w:val="003239EE"/>
    <w:rsid w:val="003256A6"/>
    <w:rsid w:val="0033360E"/>
    <w:rsid w:val="003365B4"/>
    <w:rsid w:val="00340A4B"/>
    <w:rsid w:val="00342DB5"/>
    <w:rsid w:val="00344487"/>
    <w:rsid w:val="00347718"/>
    <w:rsid w:val="00347DCE"/>
    <w:rsid w:val="00362F42"/>
    <w:rsid w:val="00375F4D"/>
    <w:rsid w:val="00376283"/>
    <w:rsid w:val="003779CD"/>
    <w:rsid w:val="003841E6"/>
    <w:rsid w:val="00390DE5"/>
    <w:rsid w:val="003922A0"/>
    <w:rsid w:val="0039340D"/>
    <w:rsid w:val="0039407B"/>
    <w:rsid w:val="003A167C"/>
    <w:rsid w:val="003A47DF"/>
    <w:rsid w:val="003A5511"/>
    <w:rsid w:val="003B5C88"/>
    <w:rsid w:val="003C2A92"/>
    <w:rsid w:val="003C466E"/>
    <w:rsid w:val="003C4D92"/>
    <w:rsid w:val="003D28F8"/>
    <w:rsid w:val="003E3516"/>
    <w:rsid w:val="003E3B3A"/>
    <w:rsid w:val="003F3919"/>
    <w:rsid w:val="003F7576"/>
    <w:rsid w:val="00401B11"/>
    <w:rsid w:val="00402134"/>
    <w:rsid w:val="0041307E"/>
    <w:rsid w:val="00414882"/>
    <w:rsid w:val="00417DAE"/>
    <w:rsid w:val="0042032B"/>
    <w:rsid w:val="00426B8B"/>
    <w:rsid w:val="00431290"/>
    <w:rsid w:val="0043212C"/>
    <w:rsid w:val="00436AEF"/>
    <w:rsid w:val="004417A4"/>
    <w:rsid w:val="00443827"/>
    <w:rsid w:val="00443F53"/>
    <w:rsid w:val="00446B07"/>
    <w:rsid w:val="004515F5"/>
    <w:rsid w:val="00456FF5"/>
    <w:rsid w:val="004571E2"/>
    <w:rsid w:val="00457963"/>
    <w:rsid w:val="004719D4"/>
    <w:rsid w:val="00471B52"/>
    <w:rsid w:val="004721D7"/>
    <w:rsid w:val="00472A2A"/>
    <w:rsid w:val="00472F76"/>
    <w:rsid w:val="004738D8"/>
    <w:rsid w:val="00476C2A"/>
    <w:rsid w:val="004812BA"/>
    <w:rsid w:val="00481A99"/>
    <w:rsid w:val="00483684"/>
    <w:rsid w:val="00484398"/>
    <w:rsid w:val="00484564"/>
    <w:rsid w:val="004845ED"/>
    <w:rsid w:val="0048738F"/>
    <w:rsid w:val="00491BFB"/>
    <w:rsid w:val="00492385"/>
    <w:rsid w:val="00492E74"/>
    <w:rsid w:val="00496EE8"/>
    <w:rsid w:val="004975D6"/>
    <w:rsid w:val="004976DB"/>
    <w:rsid w:val="004A6FE3"/>
    <w:rsid w:val="004A722D"/>
    <w:rsid w:val="004A7B92"/>
    <w:rsid w:val="004B4084"/>
    <w:rsid w:val="004C760C"/>
    <w:rsid w:val="004D1165"/>
    <w:rsid w:val="004D19B1"/>
    <w:rsid w:val="004D23F8"/>
    <w:rsid w:val="004D6DFA"/>
    <w:rsid w:val="004D7F36"/>
    <w:rsid w:val="004E0328"/>
    <w:rsid w:val="004E0C13"/>
    <w:rsid w:val="004F0B7A"/>
    <w:rsid w:val="004F1104"/>
    <w:rsid w:val="004F12B4"/>
    <w:rsid w:val="004F58DE"/>
    <w:rsid w:val="004F7920"/>
    <w:rsid w:val="004F7C35"/>
    <w:rsid w:val="00503CCA"/>
    <w:rsid w:val="00505056"/>
    <w:rsid w:val="00506E08"/>
    <w:rsid w:val="005146AB"/>
    <w:rsid w:val="0051530B"/>
    <w:rsid w:val="0051644E"/>
    <w:rsid w:val="00516767"/>
    <w:rsid w:val="00517352"/>
    <w:rsid w:val="0052079D"/>
    <w:rsid w:val="005229CA"/>
    <w:rsid w:val="00527CA3"/>
    <w:rsid w:val="005313E4"/>
    <w:rsid w:val="005332A1"/>
    <w:rsid w:val="00534844"/>
    <w:rsid w:val="00536364"/>
    <w:rsid w:val="00543273"/>
    <w:rsid w:val="00545A2B"/>
    <w:rsid w:val="0055242B"/>
    <w:rsid w:val="00552908"/>
    <w:rsid w:val="0055794D"/>
    <w:rsid w:val="00562887"/>
    <w:rsid w:val="00562A30"/>
    <w:rsid w:val="00576C2D"/>
    <w:rsid w:val="00577FC7"/>
    <w:rsid w:val="00585C0B"/>
    <w:rsid w:val="00586A71"/>
    <w:rsid w:val="00587D6A"/>
    <w:rsid w:val="0059002C"/>
    <w:rsid w:val="00597B78"/>
    <w:rsid w:val="005A0B11"/>
    <w:rsid w:val="005A21E9"/>
    <w:rsid w:val="005A7A03"/>
    <w:rsid w:val="005B4EB7"/>
    <w:rsid w:val="005C022F"/>
    <w:rsid w:val="005C2331"/>
    <w:rsid w:val="005C2F69"/>
    <w:rsid w:val="005C3CD5"/>
    <w:rsid w:val="005E1569"/>
    <w:rsid w:val="005E1BE8"/>
    <w:rsid w:val="005F0A42"/>
    <w:rsid w:val="005F35F3"/>
    <w:rsid w:val="0060092E"/>
    <w:rsid w:val="00602094"/>
    <w:rsid w:val="006058B3"/>
    <w:rsid w:val="00606075"/>
    <w:rsid w:val="00607B28"/>
    <w:rsid w:val="00611E49"/>
    <w:rsid w:val="00616694"/>
    <w:rsid w:val="00620E67"/>
    <w:rsid w:val="00622A7A"/>
    <w:rsid w:val="006335FA"/>
    <w:rsid w:val="00633C7D"/>
    <w:rsid w:val="00634EEB"/>
    <w:rsid w:val="006366FC"/>
    <w:rsid w:val="006408BE"/>
    <w:rsid w:val="006412DB"/>
    <w:rsid w:val="00647423"/>
    <w:rsid w:val="00654038"/>
    <w:rsid w:val="00654E5D"/>
    <w:rsid w:val="00671764"/>
    <w:rsid w:val="00673A7D"/>
    <w:rsid w:val="00680D12"/>
    <w:rsid w:val="0068395D"/>
    <w:rsid w:val="00693E44"/>
    <w:rsid w:val="006A082D"/>
    <w:rsid w:val="006A1CF8"/>
    <w:rsid w:val="006A1FBA"/>
    <w:rsid w:val="006A2881"/>
    <w:rsid w:val="006A3EC1"/>
    <w:rsid w:val="006A7710"/>
    <w:rsid w:val="006B2DA9"/>
    <w:rsid w:val="006B4633"/>
    <w:rsid w:val="006B648C"/>
    <w:rsid w:val="006B7B93"/>
    <w:rsid w:val="006C13AE"/>
    <w:rsid w:val="006C1F00"/>
    <w:rsid w:val="006C4400"/>
    <w:rsid w:val="006C4E32"/>
    <w:rsid w:val="006C795F"/>
    <w:rsid w:val="006D04EA"/>
    <w:rsid w:val="006D11E1"/>
    <w:rsid w:val="006D300F"/>
    <w:rsid w:val="006D7C00"/>
    <w:rsid w:val="006E3DEF"/>
    <w:rsid w:val="006E46EE"/>
    <w:rsid w:val="006E4F49"/>
    <w:rsid w:val="006E538C"/>
    <w:rsid w:val="006E6D07"/>
    <w:rsid w:val="00701B60"/>
    <w:rsid w:val="007033D2"/>
    <w:rsid w:val="00705ADF"/>
    <w:rsid w:val="00711635"/>
    <w:rsid w:val="00712E67"/>
    <w:rsid w:val="007140ED"/>
    <w:rsid w:val="00714CBC"/>
    <w:rsid w:val="007233D2"/>
    <w:rsid w:val="00723C15"/>
    <w:rsid w:val="007245F7"/>
    <w:rsid w:val="00725941"/>
    <w:rsid w:val="00734D30"/>
    <w:rsid w:val="00743195"/>
    <w:rsid w:val="00745771"/>
    <w:rsid w:val="00747B03"/>
    <w:rsid w:val="00751F52"/>
    <w:rsid w:val="00753BEE"/>
    <w:rsid w:val="00765085"/>
    <w:rsid w:val="00766434"/>
    <w:rsid w:val="0076657A"/>
    <w:rsid w:val="00775177"/>
    <w:rsid w:val="00776C5E"/>
    <w:rsid w:val="0078093C"/>
    <w:rsid w:val="00785808"/>
    <w:rsid w:val="00790E36"/>
    <w:rsid w:val="00791D4A"/>
    <w:rsid w:val="00792114"/>
    <w:rsid w:val="00796B67"/>
    <w:rsid w:val="007A3029"/>
    <w:rsid w:val="007A5803"/>
    <w:rsid w:val="007A5B8E"/>
    <w:rsid w:val="007B0E04"/>
    <w:rsid w:val="007B2B2B"/>
    <w:rsid w:val="007B3C0E"/>
    <w:rsid w:val="007B7B78"/>
    <w:rsid w:val="007D15E9"/>
    <w:rsid w:val="007D4853"/>
    <w:rsid w:val="007D5306"/>
    <w:rsid w:val="007D5FC3"/>
    <w:rsid w:val="007E2E43"/>
    <w:rsid w:val="007E4AA4"/>
    <w:rsid w:val="007E4F72"/>
    <w:rsid w:val="007E67EE"/>
    <w:rsid w:val="007F1572"/>
    <w:rsid w:val="007F1E43"/>
    <w:rsid w:val="007F51B4"/>
    <w:rsid w:val="007F646F"/>
    <w:rsid w:val="007F67C2"/>
    <w:rsid w:val="0080369D"/>
    <w:rsid w:val="008058FF"/>
    <w:rsid w:val="00807389"/>
    <w:rsid w:val="008137DD"/>
    <w:rsid w:val="008216E0"/>
    <w:rsid w:val="00831611"/>
    <w:rsid w:val="008324A5"/>
    <w:rsid w:val="008332CE"/>
    <w:rsid w:val="00836249"/>
    <w:rsid w:val="00836A99"/>
    <w:rsid w:val="008432BD"/>
    <w:rsid w:val="00844904"/>
    <w:rsid w:val="0084571E"/>
    <w:rsid w:val="00852A72"/>
    <w:rsid w:val="008535F9"/>
    <w:rsid w:val="00861ADC"/>
    <w:rsid w:val="00862922"/>
    <w:rsid w:val="00862A61"/>
    <w:rsid w:val="00865186"/>
    <w:rsid w:val="00867118"/>
    <w:rsid w:val="00871E61"/>
    <w:rsid w:val="00880A0B"/>
    <w:rsid w:val="00883F33"/>
    <w:rsid w:val="00887647"/>
    <w:rsid w:val="0089020B"/>
    <w:rsid w:val="008A37A3"/>
    <w:rsid w:val="008A61EA"/>
    <w:rsid w:val="008B58B8"/>
    <w:rsid w:val="008C56C9"/>
    <w:rsid w:val="008D1A74"/>
    <w:rsid w:val="008D276A"/>
    <w:rsid w:val="008D4545"/>
    <w:rsid w:val="008D5BDB"/>
    <w:rsid w:val="008E07A0"/>
    <w:rsid w:val="008E40BF"/>
    <w:rsid w:val="008E46EB"/>
    <w:rsid w:val="008E628E"/>
    <w:rsid w:val="008E6BF2"/>
    <w:rsid w:val="008E7887"/>
    <w:rsid w:val="008F0A6D"/>
    <w:rsid w:val="008F4722"/>
    <w:rsid w:val="008F6DDD"/>
    <w:rsid w:val="008F704A"/>
    <w:rsid w:val="0090148A"/>
    <w:rsid w:val="009028F2"/>
    <w:rsid w:val="00902E8C"/>
    <w:rsid w:val="00911755"/>
    <w:rsid w:val="009162C5"/>
    <w:rsid w:val="00916426"/>
    <w:rsid w:val="00916794"/>
    <w:rsid w:val="009172F7"/>
    <w:rsid w:val="00922FEA"/>
    <w:rsid w:val="009361BC"/>
    <w:rsid w:val="009463D3"/>
    <w:rsid w:val="009463DF"/>
    <w:rsid w:val="00947BE9"/>
    <w:rsid w:val="00950B34"/>
    <w:rsid w:val="00950C7E"/>
    <w:rsid w:val="00954D47"/>
    <w:rsid w:val="009614E1"/>
    <w:rsid w:val="00961698"/>
    <w:rsid w:val="009617E7"/>
    <w:rsid w:val="0096580C"/>
    <w:rsid w:val="009713C6"/>
    <w:rsid w:val="0097226B"/>
    <w:rsid w:val="00974352"/>
    <w:rsid w:val="00976509"/>
    <w:rsid w:val="00977C0E"/>
    <w:rsid w:val="00986307"/>
    <w:rsid w:val="009872B9"/>
    <w:rsid w:val="00995983"/>
    <w:rsid w:val="009A5CCC"/>
    <w:rsid w:val="009A61FD"/>
    <w:rsid w:val="009A6AC0"/>
    <w:rsid w:val="009B3311"/>
    <w:rsid w:val="009B5174"/>
    <w:rsid w:val="009C1B0E"/>
    <w:rsid w:val="009C2BCA"/>
    <w:rsid w:val="009C4E5E"/>
    <w:rsid w:val="009C5051"/>
    <w:rsid w:val="009C516B"/>
    <w:rsid w:val="009C6D8F"/>
    <w:rsid w:val="009C705B"/>
    <w:rsid w:val="009D5423"/>
    <w:rsid w:val="009D58D6"/>
    <w:rsid w:val="009D78DE"/>
    <w:rsid w:val="009F5276"/>
    <w:rsid w:val="009F5B40"/>
    <w:rsid w:val="009F6928"/>
    <w:rsid w:val="00A108C3"/>
    <w:rsid w:val="00A13AAB"/>
    <w:rsid w:val="00A1751D"/>
    <w:rsid w:val="00A17ED7"/>
    <w:rsid w:val="00A26C3E"/>
    <w:rsid w:val="00A278DF"/>
    <w:rsid w:val="00A27E51"/>
    <w:rsid w:val="00A31490"/>
    <w:rsid w:val="00A32C9E"/>
    <w:rsid w:val="00A3742E"/>
    <w:rsid w:val="00A40D9A"/>
    <w:rsid w:val="00A41C5E"/>
    <w:rsid w:val="00A41EFC"/>
    <w:rsid w:val="00A44052"/>
    <w:rsid w:val="00A44E99"/>
    <w:rsid w:val="00A476BD"/>
    <w:rsid w:val="00A557E9"/>
    <w:rsid w:val="00A56CA0"/>
    <w:rsid w:val="00A57CFE"/>
    <w:rsid w:val="00A613AA"/>
    <w:rsid w:val="00A61861"/>
    <w:rsid w:val="00A64962"/>
    <w:rsid w:val="00A6623F"/>
    <w:rsid w:val="00A66B8B"/>
    <w:rsid w:val="00A75A66"/>
    <w:rsid w:val="00A816AD"/>
    <w:rsid w:val="00A95A96"/>
    <w:rsid w:val="00A95ADA"/>
    <w:rsid w:val="00AA605D"/>
    <w:rsid w:val="00AB1E96"/>
    <w:rsid w:val="00AB3DF8"/>
    <w:rsid w:val="00AB4ADD"/>
    <w:rsid w:val="00AB5F1A"/>
    <w:rsid w:val="00AB7EAB"/>
    <w:rsid w:val="00AC2AAD"/>
    <w:rsid w:val="00AD6966"/>
    <w:rsid w:val="00AD73B3"/>
    <w:rsid w:val="00AE16B5"/>
    <w:rsid w:val="00AF0188"/>
    <w:rsid w:val="00AF362B"/>
    <w:rsid w:val="00AF4232"/>
    <w:rsid w:val="00AF5C67"/>
    <w:rsid w:val="00AF6290"/>
    <w:rsid w:val="00B00624"/>
    <w:rsid w:val="00B041E3"/>
    <w:rsid w:val="00B05C58"/>
    <w:rsid w:val="00B0681E"/>
    <w:rsid w:val="00B230FE"/>
    <w:rsid w:val="00B27C1A"/>
    <w:rsid w:val="00B322D1"/>
    <w:rsid w:val="00B34AA5"/>
    <w:rsid w:val="00B34DF1"/>
    <w:rsid w:val="00B35BC6"/>
    <w:rsid w:val="00B36EA2"/>
    <w:rsid w:val="00B37CEB"/>
    <w:rsid w:val="00B40674"/>
    <w:rsid w:val="00B4105E"/>
    <w:rsid w:val="00B459CE"/>
    <w:rsid w:val="00B506DB"/>
    <w:rsid w:val="00B54A42"/>
    <w:rsid w:val="00B605E5"/>
    <w:rsid w:val="00B610C8"/>
    <w:rsid w:val="00B6403A"/>
    <w:rsid w:val="00B64818"/>
    <w:rsid w:val="00B71ED5"/>
    <w:rsid w:val="00B77E53"/>
    <w:rsid w:val="00B847F6"/>
    <w:rsid w:val="00B86EB3"/>
    <w:rsid w:val="00B8765D"/>
    <w:rsid w:val="00B93F9B"/>
    <w:rsid w:val="00BA3DE8"/>
    <w:rsid w:val="00BA6792"/>
    <w:rsid w:val="00BA7FE4"/>
    <w:rsid w:val="00BB72E9"/>
    <w:rsid w:val="00BC571F"/>
    <w:rsid w:val="00BD6917"/>
    <w:rsid w:val="00BE3D70"/>
    <w:rsid w:val="00BF2DE8"/>
    <w:rsid w:val="00BF4E5C"/>
    <w:rsid w:val="00C004E4"/>
    <w:rsid w:val="00C0175A"/>
    <w:rsid w:val="00C01D7F"/>
    <w:rsid w:val="00C0608E"/>
    <w:rsid w:val="00C06ACD"/>
    <w:rsid w:val="00C13216"/>
    <w:rsid w:val="00C14C5B"/>
    <w:rsid w:val="00C21232"/>
    <w:rsid w:val="00C22A58"/>
    <w:rsid w:val="00C30CD2"/>
    <w:rsid w:val="00C31AFC"/>
    <w:rsid w:val="00C33AD9"/>
    <w:rsid w:val="00C348C2"/>
    <w:rsid w:val="00C3764D"/>
    <w:rsid w:val="00C40C81"/>
    <w:rsid w:val="00C51C73"/>
    <w:rsid w:val="00C5760C"/>
    <w:rsid w:val="00C621FC"/>
    <w:rsid w:val="00C625C0"/>
    <w:rsid w:val="00C63EA5"/>
    <w:rsid w:val="00C64CA8"/>
    <w:rsid w:val="00C675AE"/>
    <w:rsid w:val="00C738BB"/>
    <w:rsid w:val="00C741FC"/>
    <w:rsid w:val="00C74830"/>
    <w:rsid w:val="00C80AA1"/>
    <w:rsid w:val="00C86149"/>
    <w:rsid w:val="00C86C3D"/>
    <w:rsid w:val="00C91F42"/>
    <w:rsid w:val="00C96412"/>
    <w:rsid w:val="00CB6BCC"/>
    <w:rsid w:val="00CC0E0A"/>
    <w:rsid w:val="00CC1274"/>
    <w:rsid w:val="00CC6BD4"/>
    <w:rsid w:val="00CC6E03"/>
    <w:rsid w:val="00CD0A90"/>
    <w:rsid w:val="00CD10E3"/>
    <w:rsid w:val="00CE2083"/>
    <w:rsid w:val="00CE5D30"/>
    <w:rsid w:val="00D001E6"/>
    <w:rsid w:val="00D1001F"/>
    <w:rsid w:val="00D12741"/>
    <w:rsid w:val="00D159C7"/>
    <w:rsid w:val="00D20D76"/>
    <w:rsid w:val="00D26441"/>
    <w:rsid w:val="00D32BF6"/>
    <w:rsid w:val="00D37040"/>
    <w:rsid w:val="00D37051"/>
    <w:rsid w:val="00D40E51"/>
    <w:rsid w:val="00D42EEB"/>
    <w:rsid w:val="00D43428"/>
    <w:rsid w:val="00D434CB"/>
    <w:rsid w:val="00D464B6"/>
    <w:rsid w:val="00D55625"/>
    <w:rsid w:val="00D557BF"/>
    <w:rsid w:val="00D5607C"/>
    <w:rsid w:val="00D60D09"/>
    <w:rsid w:val="00D61050"/>
    <w:rsid w:val="00D65FDA"/>
    <w:rsid w:val="00D70768"/>
    <w:rsid w:val="00D709FE"/>
    <w:rsid w:val="00D71C15"/>
    <w:rsid w:val="00D73B5B"/>
    <w:rsid w:val="00D936F8"/>
    <w:rsid w:val="00D94DD3"/>
    <w:rsid w:val="00D96F4D"/>
    <w:rsid w:val="00D977C3"/>
    <w:rsid w:val="00DB0165"/>
    <w:rsid w:val="00DB11CA"/>
    <w:rsid w:val="00DB1F22"/>
    <w:rsid w:val="00DB353C"/>
    <w:rsid w:val="00DB727C"/>
    <w:rsid w:val="00DB7E8B"/>
    <w:rsid w:val="00DC0ADC"/>
    <w:rsid w:val="00DC12DA"/>
    <w:rsid w:val="00DC503D"/>
    <w:rsid w:val="00DC6938"/>
    <w:rsid w:val="00DD0395"/>
    <w:rsid w:val="00DD2460"/>
    <w:rsid w:val="00DD624C"/>
    <w:rsid w:val="00DD744A"/>
    <w:rsid w:val="00DE0C48"/>
    <w:rsid w:val="00DF1BE3"/>
    <w:rsid w:val="00E043FD"/>
    <w:rsid w:val="00E06F8C"/>
    <w:rsid w:val="00E20FD6"/>
    <w:rsid w:val="00E30B47"/>
    <w:rsid w:val="00E30FF9"/>
    <w:rsid w:val="00E31830"/>
    <w:rsid w:val="00E45B88"/>
    <w:rsid w:val="00E60FC5"/>
    <w:rsid w:val="00E61F65"/>
    <w:rsid w:val="00E6319D"/>
    <w:rsid w:val="00E703E5"/>
    <w:rsid w:val="00E76B1E"/>
    <w:rsid w:val="00E82928"/>
    <w:rsid w:val="00E84BE8"/>
    <w:rsid w:val="00E912B2"/>
    <w:rsid w:val="00EA01E4"/>
    <w:rsid w:val="00EB20DD"/>
    <w:rsid w:val="00EB35BE"/>
    <w:rsid w:val="00EB4310"/>
    <w:rsid w:val="00EC1B18"/>
    <w:rsid w:val="00EC1B23"/>
    <w:rsid w:val="00EC4F3B"/>
    <w:rsid w:val="00EC6861"/>
    <w:rsid w:val="00ED4D56"/>
    <w:rsid w:val="00ED550B"/>
    <w:rsid w:val="00ED56DE"/>
    <w:rsid w:val="00EE7FF0"/>
    <w:rsid w:val="00EF0A83"/>
    <w:rsid w:val="00EF26CD"/>
    <w:rsid w:val="00EF4D1F"/>
    <w:rsid w:val="00F03C2C"/>
    <w:rsid w:val="00F100E1"/>
    <w:rsid w:val="00F11300"/>
    <w:rsid w:val="00F11662"/>
    <w:rsid w:val="00F11864"/>
    <w:rsid w:val="00F11E34"/>
    <w:rsid w:val="00F144EE"/>
    <w:rsid w:val="00F2235E"/>
    <w:rsid w:val="00F22FB5"/>
    <w:rsid w:val="00F300CB"/>
    <w:rsid w:val="00F33703"/>
    <w:rsid w:val="00F3564F"/>
    <w:rsid w:val="00F36582"/>
    <w:rsid w:val="00F46C14"/>
    <w:rsid w:val="00F53606"/>
    <w:rsid w:val="00F54AD1"/>
    <w:rsid w:val="00F54EDF"/>
    <w:rsid w:val="00F56466"/>
    <w:rsid w:val="00F632D8"/>
    <w:rsid w:val="00F6722F"/>
    <w:rsid w:val="00F67BE7"/>
    <w:rsid w:val="00F71224"/>
    <w:rsid w:val="00F713B1"/>
    <w:rsid w:val="00F71887"/>
    <w:rsid w:val="00F7318D"/>
    <w:rsid w:val="00F73C55"/>
    <w:rsid w:val="00F760F0"/>
    <w:rsid w:val="00F77192"/>
    <w:rsid w:val="00F771C0"/>
    <w:rsid w:val="00F822E7"/>
    <w:rsid w:val="00F84337"/>
    <w:rsid w:val="00F908D9"/>
    <w:rsid w:val="00F90ADA"/>
    <w:rsid w:val="00F90C6A"/>
    <w:rsid w:val="00F91192"/>
    <w:rsid w:val="00F9162A"/>
    <w:rsid w:val="00F926F7"/>
    <w:rsid w:val="00FA07DA"/>
    <w:rsid w:val="00FA0A61"/>
    <w:rsid w:val="00FA2B32"/>
    <w:rsid w:val="00FB0345"/>
    <w:rsid w:val="00FB122D"/>
    <w:rsid w:val="00FB2B11"/>
    <w:rsid w:val="00FB7DA8"/>
    <w:rsid w:val="00FC228A"/>
    <w:rsid w:val="00FC39B3"/>
    <w:rsid w:val="00FD29BD"/>
    <w:rsid w:val="00FD71D4"/>
    <w:rsid w:val="00FE689D"/>
    <w:rsid w:val="00FF39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colormru v:ext="edit" colors="#eaeaea"/>
    </o:shapedefaults>
    <o:shapelayout v:ext="edit">
      <o:idmap v:ext="edit" data="1"/>
    </o:shapelayout>
  </w:shapeDefaults>
  <w:decimalSymbol w:val=","/>
  <w:listSeparator w:val=";"/>
  <w14:docId w14:val="0CE4D866"/>
  <w15:docId w15:val="{862A3A56-41A1-410C-8514-55147A1E6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C1F00"/>
    <w:pPr>
      <w:ind w:left="1134"/>
    </w:pPr>
    <w:rPr>
      <w:rFonts w:ascii="Arial" w:hAnsi="Arial"/>
      <w:sz w:val="24"/>
      <w:lang w:eastAsia="en-US"/>
    </w:rPr>
  </w:style>
  <w:style w:type="paragraph" w:styleId="Heading1">
    <w:name w:val="heading 1"/>
    <w:basedOn w:val="Normal"/>
    <w:next w:val="Normal"/>
    <w:autoRedefine/>
    <w:qFormat/>
    <w:pPr>
      <w:keepNext/>
      <w:numPr>
        <w:numId w:val="1"/>
      </w:numPr>
      <w:tabs>
        <w:tab w:val="left" w:pos="10206"/>
      </w:tabs>
      <w:suppressAutoHyphens/>
      <w:ind w:hanging="1134"/>
      <w:outlineLvl w:val="0"/>
    </w:pPr>
    <w:rPr>
      <w:b/>
      <w:caps/>
      <w:spacing w:val="-3"/>
      <w:kern w:val="28"/>
      <w:sz w:val="40"/>
      <w:lang w:val="nl"/>
    </w:rPr>
  </w:style>
  <w:style w:type="paragraph" w:styleId="Heading2">
    <w:name w:val="heading 2"/>
    <w:basedOn w:val="Normal"/>
    <w:next w:val="Normal"/>
    <w:link w:val="Heading2Char"/>
    <w:qFormat/>
    <w:pPr>
      <w:keepNext/>
      <w:numPr>
        <w:ilvl w:val="1"/>
        <w:numId w:val="2"/>
      </w:numPr>
      <w:tabs>
        <w:tab w:val="left" w:pos="10348"/>
      </w:tabs>
      <w:suppressAutoHyphens/>
      <w:spacing w:before="600"/>
      <w:ind w:right="1134" w:hanging="1134"/>
      <w:outlineLvl w:val="1"/>
    </w:pPr>
    <w:rPr>
      <w:b/>
      <w:spacing w:val="-3"/>
      <w:sz w:val="28"/>
      <w:lang w:val="nl"/>
    </w:rPr>
  </w:style>
  <w:style w:type="paragraph" w:styleId="Heading3">
    <w:name w:val="heading 3"/>
    <w:basedOn w:val="Normal"/>
    <w:next w:val="Normal"/>
    <w:link w:val="Heading3Char"/>
    <w:qFormat/>
    <w:rsid w:val="00AC2AAD"/>
    <w:pPr>
      <w:keepNext/>
      <w:numPr>
        <w:ilvl w:val="2"/>
        <w:numId w:val="3"/>
      </w:numPr>
      <w:tabs>
        <w:tab w:val="left" w:pos="10348"/>
      </w:tabs>
      <w:suppressAutoHyphens/>
      <w:spacing w:before="360"/>
      <w:ind w:hanging="1134"/>
      <w:outlineLvl w:val="2"/>
    </w:pPr>
    <w:rPr>
      <w:b/>
      <w:spacing w:val="-3"/>
      <w:lang w:val="nl"/>
    </w:rPr>
  </w:style>
  <w:style w:type="paragraph" w:styleId="Heading4">
    <w:name w:val="heading 4"/>
    <w:basedOn w:val="Normal"/>
    <w:next w:val="Normal"/>
    <w:link w:val="Heading4Char"/>
    <w:qFormat/>
    <w:pPr>
      <w:keepNext/>
      <w:numPr>
        <w:ilvl w:val="3"/>
        <w:numId w:val="4"/>
      </w:numPr>
      <w:suppressAutoHyphens/>
      <w:spacing w:before="240" w:after="60"/>
      <w:ind w:hanging="1134"/>
      <w:outlineLvl w:val="3"/>
    </w:pPr>
    <w:rPr>
      <w:spacing w:val="-3"/>
      <w:lang w:val="nl"/>
    </w:rPr>
  </w:style>
  <w:style w:type="paragraph" w:styleId="Heading5">
    <w:name w:val="heading 5"/>
    <w:basedOn w:val="Normal"/>
    <w:next w:val="Normal"/>
    <w:qFormat/>
    <w:pPr>
      <w:numPr>
        <w:ilvl w:val="4"/>
        <w:numId w:val="5"/>
      </w:numPr>
      <w:suppressAutoHyphens/>
      <w:spacing w:before="240" w:after="60"/>
      <w:ind w:hanging="1134"/>
      <w:outlineLvl w:val="4"/>
    </w:pPr>
    <w:rPr>
      <w:i/>
      <w:spacing w:val="-3"/>
      <w:lang w:val="nl"/>
    </w:rPr>
  </w:style>
  <w:style w:type="paragraph" w:styleId="Heading6">
    <w:name w:val="heading 6"/>
    <w:basedOn w:val="Normal"/>
    <w:next w:val="Normal"/>
    <w:qFormat/>
    <w:pPr>
      <w:numPr>
        <w:ilvl w:val="5"/>
        <w:numId w:val="6"/>
      </w:numPr>
      <w:suppressAutoHyphens/>
      <w:spacing w:before="240" w:after="60"/>
      <w:outlineLvl w:val="5"/>
    </w:pPr>
    <w:rPr>
      <w:i/>
      <w:spacing w:val="-3"/>
      <w:sz w:val="22"/>
      <w:lang w:val="nl"/>
    </w:rPr>
  </w:style>
  <w:style w:type="paragraph" w:styleId="Heading7">
    <w:name w:val="heading 7"/>
    <w:basedOn w:val="Normal"/>
    <w:next w:val="Normal"/>
    <w:qFormat/>
    <w:pPr>
      <w:numPr>
        <w:ilvl w:val="6"/>
        <w:numId w:val="7"/>
      </w:numPr>
      <w:suppressAutoHyphens/>
      <w:spacing w:before="240" w:after="60"/>
      <w:outlineLvl w:val="6"/>
    </w:pPr>
    <w:rPr>
      <w:spacing w:val="-3"/>
      <w:lang w:val="nl"/>
    </w:rPr>
  </w:style>
  <w:style w:type="paragraph" w:styleId="Heading8">
    <w:name w:val="heading 8"/>
    <w:basedOn w:val="Normal"/>
    <w:next w:val="Normal"/>
    <w:qFormat/>
    <w:pPr>
      <w:numPr>
        <w:ilvl w:val="7"/>
        <w:numId w:val="8"/>
      </w:numPr>
      <w:suppressAutoHyphens/>
      <w:spacing w:before="240" w:after="60"/>
      <w:outlineLvl w:val="7"/>
    </w:pPr>
    <w:rPr>
      <w:i/>
      <w:spacing w:val="-3"/>
      <w:lang w:val="nl"/>
    </w:rPr>
  </w:style>
  <w:style w:type="paragraph" w:styleId="Heading9">
    <w:name w:val="heading 9"/>
    <w:basedOn w:val="Normal"/>
    <w:next w:val="Normal"/>
    <w:qFormat/>
    <w:pPr>
      <w:numPr>
        <w:ilvl w:val="8"/>
        <w:numId w:val="9"/>
      </w:numPr>
      <w:suppressAutoHyphens/>
      <w:spacing w:before="240" w:after="60"/>
      <w:outlineLvl w:val="8"/>
    </w:pPr>
    <w:rPr>
      <w:i/>
      <w:spacing w:val="-3"/>
      <w:sz w:val="18"/>
      <w:lang w:va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pPr>
      <w:tabs>
        <w:tab w:val="left" w:pos="1134"/>
        <w:tab w:val="right" w:leader="dot" w:pos="9629"/>
        <w:tab w:val="left" w:pos="9923"/>
        <w:tab w:val="left" w:pos="10206"/>
      </w:tabs>
      <w:suppressAutoHyphens/>
      <w:spacing w:before="120" w:after="120"/>
      <w:ind w:left="567" w:hanging="567"/>
    </w:pPr>
    <w:rPr>
      <w:b/>
      <w:caps/>
      <w:noProof/>
      <w:spacing w:val="-3"/>
    </w:rPr>
  </w:style>
  <w:style w:type="paragraph" w:styleId="TOC2">
    <w:name w:val="toc 2"/>
    <w:basedOn w:val="Normal"/>
    <w:next w:val="Normal"/>
    <w:uiPriority w:val="39"/>
    <w:pPr>
      <w:tabs>
        <w:tab w:val="left" w:pos="1134"/>
        <w:tab w:val="right" w:leader="dot" w:pos="9629"/>
      </w:tabs>
      <w:suppressAutoHyphens/>
      <w:ind w:hanging="567"/>
    </w:pPr>
    <w:rPr>
      <w:noProof/>
      <w:spacing w:val="-3"/>
    </w:rPr>
  </w:style>
  <w:style w:type="paragraph" w:styleId="TOC3">
    <w:name w:val="toc 3"/>
    <w:basedOn w:val="Normal"/>
    <w:next w:val="Normal"/>
    <w:uiPriority w:val="39"/>
    <w:rsid w:val="006A1FBA"/>
    <w:pPr>
      <w:tabs>
        <w:tab w:val="left" w:pos="1134"/>
        <w:tab w:val="left" w:pos="1200"/>
        <w:tab w:val="right" w:leader="dot" w:pos="9629"/>
      </w:tabs>
      <w:suppressAutoHyphens/>
      <w:ind w:left="1985" w:hanging="851"/>
    </w:pPr>
    <w:rPr>
      <w:noProof/>
      <w:spacing w:val="-3"/>
      <w:sz w:val="18"/>
    </w:rPr>
  </w:style>
  <w:style w:type="paragraph" w:styleId="TOC4">
    <w:name w:val="toc 4"/>
    <w:basedOn w:val="Normal"/>
    <w:next w:val="Normal"/>
    <w:uiPriority w:val="39"/>
    <w:rsid w:val="006A1FBA"/>
    <w:pPr>
      <w:tabs>
        <w:tab w:val="right" w:leader="dot" w:pos="9628"/>
      </w:tabs>
      <w:suppressAutoHyphens/>
      <w:ind w:left="3119" w:hanging="1134"/>
    </w:pPr>
    <w:rPr>
      <w:noProof/>
      <w:spacing w:val="-3"/>
      <w:sz w:val="18"/>
    </w:rPr>
  </w:style>
  <w:style w:type="paragraph" w:styleId="TOC5">
    <w:name w:val="toc 5"/>
    <w:basedOn w:val="Normal"/>
    <w:next w:val="Normal"/>
    <w:uiPriority w:val="39"/>
    <w:pPr>
      <w:tabs>
        <w:tab w:val="left" w:pos="284"/>
        <w:tab w:val="right" w:leader="dot" w:pos="9628"/>
      </w:tabs>
      <w:suppressAutoHyphens/>
      <w:ind w:left="4536" w:hanging="1417"/>
    </w:pPr>
    <w:rPr>
      <w:noProof/>
      <w:spacing w:val="-3"/>
    </w:rPr>
  </w:style>
  <w:style w:type="paragraph" w:styleId="TOC6">
    <w:name w:val="toc 6"/>
    <w:basedOn w:val="Normal"/>
    <w:next w:val="Normal"/>
    <w:uiPriority w:val="39"/>
    <w:pPr>
      <w:ind w:left="1200"/>
    </w:pPr>
    <w:rPr>
      <w:rFonts w:ascii="Times New Roman" w:hAnsi="Times New Roman"/>
      <w:sz w:val="18"/>
    </w:rPr>
  </w:style>
  <w:style w:type="paragraph" w:styleId="TOC7">
    <w:name w:val="toc 7"/>
    <w:basedOn w:val="Normal"/>
    <w:next w:val="Normal"/>
    <w:uiPriority w:val="39"/>
    <w:pPr>
      <w:ind w:left="1440"/>
    </w:pPr>
    <w:rPr>
      <w:rFonts w:ascii="Times New Roman" w:hAnsi="Times New Roman"/>
      <w:sz w:val="18"/>
    </w:rPr>
  </w:style>
  <w:style w:type="paragraph" w:styleId="TOC8">
    <w:name w:val="toc 8"/>
    <w:basedOn w:val="Normal"/>
    <w:next w:val="Normal"/>
    <w:uiPriority w:val="39"/>
    <w:pPr>
      <w:ind w:left="1680"/>
    </w:pPr>
    <w:rPr>
      <w:rFonts w:ascii="Times New Roman" w:hAnsi="Times New Roman"/>
      <w:sz w:val="18"/>
    </w:rPr>
  </w:style>
  <w:style w:type="paragraph" w:styleId="TOC9">
    <w:name w:val="toc 9"/>
    <w:basedOn w:val="Normal"/>
    <w:next w:val="Normal"/>
    <w:uiPriority w:val="39"/>
    <w:pPr>
      <w:ind w:left="1920"/>
    </w:pPr>
    <w:rPr>
      <w:rFonts w:ascii="Times New Roman" w:hAnsi="Times New Roman"/>
      <w:sz w:val="18"/>
    </w:rPr>
  </w:style>
  <w:style w:type="paragraph" w:customStyle="1" w:styleId="INSPRING1">
    <w:name w:val="INSPRING1"/>
    <w:basedOn w:val="Normal"/>
    <w:pPr>
      <w:tabs>
        <w:tab w:val="left" w:pos="0"/>
      </w:tabs>
      <w:ind w:left="2835" w:hanging="2126"/>
    </w:pPr>
  </w:style>
  <w:style w:type="paragraph" w:styleId="ListBullet">
    <w:name w:val="List Bullet"/>
    <w:basedOn w:val="Normal"/>
    <w:next w:val="Normal"/>
    <w:pPr>
      <w:ind w:left="283" w:hanging="283"/>
    </w:pPr>
  </w:style>
  <w:style w:type="paragraph" w:styleId="Header">
    <w:name w:val="header"/>
    <w:basedOn w:val="Normal"/>
    <w:pPr>
      <w:tabs>
        <w:tab w:val="center" w:pos="4536"/>
        <w:tab w:val="right" w:pos="9072"/>
      </w:tabs>
      <w:suppressAutoHyphens/>
    </w:pPr>
    <w:rPr>
      <w:spacing w:val="-3"/>
      <w:lang w:val="nl"/>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ind w:left="1416"/>
    </w:pPr>
  </w:style>
  <w:style w:type="paragraph" w:styleId="BodyTextIndent2">
    <w:name w:val="Body Text Indent 2"/>
    <w:basedOn w:val="Normal"/>
    <w:pPr>
      <w:numPr>
        <w:ilvl w:val="12"/>
      </w:numPr>
      <w:ind w:left="709"/>
    </w:pPr>
  </w:style>
  <w:style w:type="paragraph" w:styleId="BodyTextIndent3">
    <w:name w:val="Body Text Indent 3"/>
    <w:basedOn w:val="Normal"/>
    <w:rPr>
      <w:b/>
    </w:rPr>
  </w:style>
  <w:style w:type="paragraph" w:customStyle="1" w:styleId="Kopteksteerste">
    <w:name w:val="Koptekst eerste"/>
    <w:basedOn w:val="Header"/>
    <w:pPr>
      <w:keepLines/>
      <w:tabs>
        <w:tab w:val="clear" w:pos="4536"/>
        <w:tab w:val="clear" w:pos="9072"/>
        <w:tab w:val="left" w:pos="1701"/>
        <w:tab w:val="left" w:pos="1985"/>
        <w:tab w:val="center" w:pos="4253"/>
      </w:tabs>
      <w:suppressAutoHyphens w:val="0"/>
      <w:ind w:left="0"/>
      <w:jc w:val="center"/>
    </w:pPr>
    <w:rPr>
      <w:spacing w:val="0"/>
      <w:lang w:val="nl-NL" w:eastAsia="nl-NL"/>
    </w:rPr>
  </w:style>
  <w:style w:type="paragraph" w:styleId="DocumentMap">
    <w:name w:val="Document Map"/>
    <w:basedOn w:val="Normal"/>
    <w:semiHidden/>
    <w:pPr>
      <w:shd w:val="clear" w:color="auto" w:fill="000080"/>
    </w:pPr>
    <w:rPr>
      <w:rFonts w:ascii="Tahoma" w:hAnsi="Tahoma"/>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Caption">
    <w:name w:val="caption"/>
    <w:basedOn w:val="Normal"/>
    <w:next w:val="Normal"/>
    <w:qFormat/>
    <w:pPr>
      <w:tabs>
        <w:tab w:val="right" w:pos="9639"/>
      </w:tabs>
      <w:suppressAutoHyphens/>
      <w:ind w:left="0"/>
      <w:jc w:val="right"/>
    </w:pPr>
    <w:rPr>
      <w:b/>
      <w:spacing w:val="-2"/>
      <w:u w:val="single"/>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table" w:styleId="TableGrid">
    <w:name w:val="Table Grid"/>
    <w:basedOn w:val="TableNormal"/>
    <w:pPr>
      <w:ind w:left="113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1">
    <w:name w:val="para1"/>
    <w:rPr>
      <w:b w:val="0"/>
      <w:bCs w:val="0"/>
      <w:i w:val="0"/>
      <w:iCs w:val="0"/>
      <w:vanish w:val="0"/>
      <w:webHidden w:val="0"/>
      <w:color w:val="000000"/>
      <w:sz w:val="24"/>
      <w:szCs w:val="24"/>
      <w:specVanish w:val="0"/>
    </w:rPr>
  </w:style>
  <w:style w:type="character" w:customStyle="1" w:styleId="Heading4Char">
    <w:name w:val="Heading 4 Char"/>
    <w:link w:val="Heading4"/>
    <w:rsid w:val="00C33AD9"/>
    <w:rPr>
      <w:rFonts w:ascii="Arial" w:hAnsi="Arial"/>
      <w:spacing w:val="-3"/>
      <w:sz w:val="24"/>
      <w:lang w:val="nl" w:eastAsia="en-US"/>
    </w:rPr>
  </w:style>
  <w:style w:type="character" w:customStyle="1" w:styleId="Heading3Char">
    <w:name w:val="Heading 3 Char"/>
    <w:link w:val="Heading3"/>
    <w:rsid w:val="00C33AD9"/>
    <w:rPr>
      <w:rFonts w:ascii="Arial" w:hAnsi="Arial"/>
      <w:b/>
      <w:spacing w:val="-3"/>
      <w:sz w:val="24"/>
      <w:lang w:val="nl" w:eastAsia="en-US"/>
    </w:rPr>
  </w:style>
  <w:style w:type="character" w:styleId="UnresolvedMention">
    <w:name w:val="Unresolved Mention"/>
    <w:basedOn w:val="DefaultParagraphFont"/>
    <w:uiPriority w:val="99"/>
    <w:semiHidden/>
    <w:unhideWhenUsed/>
    <w:rsid w:val="00775177"/>
    <w:rPr>
      <w:color w:val="605E5C"/>
      <w:shd w:val="clear" w:color="auto" w:fill="E1DFDD"/>
    </w:rPr>
  </w:style>
  <w:style w:type="character" w:customStyle="1" w:styleId="Heading2Char">
    <w:name w:val="Heading 2 Char"/>
    <w:basedOn w:val="DefaultParagraphFont"/>
    <w:link w:val="Heading2"/>
    <w:rsid w:val="001214AA"/>
    <w:rPr>
      <w:rFonts w:ascii="Arial" w:hAnsi="Arial"/>
      <w:b/>
      <w:spacing w:val="-3"/>
      <w:sz w:val="28"/>
      <w:lang w:val="nl" w:eastAsia="en-US"/>
    </w:rPr>
  </w:style>
  <w:style w:type="paragraph" w:styleId="ListParagraph">
    <w:name w:val="List Paragraph"/>
    <w:basedOn w:val="Normal"/>
    <w:uiPriority w:val="34"/>
    <w:qFormat/>
    <w:rsid w:val="00C64C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806471">
      <w:bodyDiv w:val="1"/>
      <w:marLeft w:val="0"/>
      <w:marRight w:val="0"/>
      <w:marTop w:val="0"/>
      <w:marBottom w:val="0"/>
      <w:divBdr>
        <w:top w:val="none" w:sz="0" w:space="0" w:color="auto"/>
        <w:left w:val="none" w:sz="0" w:space="0" w:color="auto"/>
        <w:bottom w:val="none" w:sz="0" w:space="0" w:color="auto"/>
        <w:right w:val="none" w:sz="0" w:space="0" w:color="auto"/>
      </w:divBdr>
    </w:div>
    <w:div w:id="102384989">
      <w:bodyDiv w:val="1"/>
      <w:marLeft w:val="0"/>
      <w:marRight w:val="0"/>
      <w:marTop w:val="0"/>
      <w:marBottom w:val="0"/>
      <w:divBdr>
        <w:top w:val="none" w:sz="0" w:space="0" w:color="auto"/>
        <w:left w:val="none" w:sz="0" w:space="0" w:color="auto"/>
        <w:bottom w:val="none" w:sz="0" w:space="0" w:color="auto"/>
        <w:right w:val="none" w:sz="0" w:space="0" w:color="auto"/>
      </w:divBdr>
    </w:div>
    <w:div w:id="109857523">
      <w:bodyDiv w:val="1"/>
      <w:marLeft w:val="0"/>
      <w:marRight w:val="0"/>
      <w:marTop w:val="0"/>
      <w:marBottom w:val="0"/>
      <w:divBdr>
        <w:top w:val="none" w:sz="0" w:space="0" w:color="auto"/>
        <w:left w:val="none" w:sz="0" w:space="0" w:color="auto"/>
        <w:bottom w:val="none" w:sz="0" w:space="0" w:color="auto"/>
        <w:right w:val="none" w:sz="0" w:space="0" w:color="auto"/>
      </w:divBdr>
    </w:div>
    <w:div w:id="181939445">
      <w:bodyDiv w:val="1"/>
      <w:marLeft w:val="0"/>
      <w:marRight w:val="0"/>
      <w:marTop w:val="0"/>
      <w:marBottom w:val="0"/>
      <w:divBdr>
        <w:top w:val="none" w:sz="0" w:space="0" w:color="auto"/>
        <w:left w:val="none" w:sz="0" w:space="0" w:color="auto"/>
        <w:bottom w:val="none" w:sz="0" w:space="0" w:color="auto"/>
        <w:right w:val="none" w:sz="0" w:space="0" w:color="auto"/>
      </w:divBdr>
    </w:div>
    <w:div w:id="182019782">
      <w:bodyDiv w:val="1"/>
      <w:marLeft w:val="0"/>
      <w:marRight w:val="0"/>
      <w:marTop w:val="0"/>
      <w:marBottom w:val="0"/>
      <w:divBdr>
        <w:top w:val="none" w:sz="0" w:space="0" w:color="auto"/>
        <w:left w:val="none" w:sz="0" w:space="0" w:color="auto"/>
        <w:bottom w:val="none" w:sz="0" w:space="0" w:color="auto"/>
        <w:right w:val="none" w:sz="0" w:space="0" w:color="auto"/>
      </w:divBdr>
    </w:div>
    <w:div w:id="217517948">
      <w:bodyDiv w:val="1"/>
      <w:marLeft w:val="0"/>
      <w:marRight w:val="0"/>
      <w:marTop w:val="0"/>
      <w:marBottom w:val="0"/>
      <w:divBdr>
        <w:top w:val="none" w:sz="0" w:space="0" w:color="auto"/>
        <w:left w:val="none" w:sz="0" w:space="0" w:color="auto"/>
        <w:bottom w:val="none" w:sz="0" w:space="0" w:color="auto"/>
        <w:right w:val="none" w:sz="0" w:space="0" w:color="auto"/>
      </w:divBdr>
      <w:divsChild>
        <w:div w:id="724718074">
          <w:marLeft w:val="0"/>
          <w:marRight w:val="0"/>
          <w:marTop w:val="0"/>
          <w:marBottom w:val="0"/>
          <w:divBdr>
            <w:top w:val="none" w:sz="0" w:space="0" w:color="auto"/>
            <w:left w:val="none" w:sz="0" w:space="0" w:color="auto"/>
            <w:bottom w:val="none" w:sz="0" w:space="0" w:color="auto"/>
            <w:right w:val="none" w:sz="0" w:space="0" w:color="auto"/>
          </w:divBdr>
          <w:divsChild>
            <w:div w:id="356546583">
              <w:marLeft w:val="225"/>
              <w:marRight w:val="0"/>
              <w:marTop w:val="150"/>
              <w:marBottom w:val="0"/>
              <w:divBdr>
                <w:top w:val="none" w:sz="0" w:space="0" w:color="auto"/>
                <w:left w:val="none" w:sz="0" w:space="0" w:color="auto"/>
                <w:bottom w:val="none" w:sz="0" w:space="0" w:color="auto"/>
                <w:right w:val="none" w:sz="0" w:space="0" w:color="auto"/>
              </w:divBdr>
              <w:divsChild>
                <w:div w:id="610087282">
                  <w:marLeft w:val="0"/>
                  <w:marRight w:val="0"/>
                  <w:marTop w:val="0"/>
                  <w:marBottom w:val="0"/>
                  <w:divBdr>
                    <w:top w:val="none" w:sz="0" w:space="0" w:color="auto"/>
                    <w:left w:val="none" w:sz="0" w:space="0" w:color="auto"/>
                    <w:bottom w:val="none" w:sz="0" w:space="0" w:color="auto"/>
                    <w:right w:val="none" w:sz="0" w:space="0" w:color="auto"/>
                  </w:divBdr>
                  <w:divsChild>
                    <w:div w:id="2048992445">
                      <w:marLeft w:val="0"/>
                      <w:marRight w:val="0"/>
                      <w:marTop w:val="0"/>
                      <w:marBottom w:val="0"/>
                      <w:divBdr>
                        <w:top w:val="none" w:sz="0" w:space="0" w:color="auto"/>
                        <w:left w:val="none" w:sz="0" w:space="0" w:color="auto"/>
                        <w:bottom w:val="none" w:sz="0" w:space="0" w:color="auto"/>
                        <w:right w:val="none" w:sz="0" w:space="0" w:color="auto"/>
                      </w:divBdr>
                    </w:div>
                  </w:divsChild>
                </w:div>
                <w:div w:id="670257897">
                  <w:marLeft w:val="0"/>
                  <w:marRight w:val="0"/>
                  <w:marTop w:val="0"/>
                  <w:marBottom w:val="0"/>
                  <w:divBdr>
                    <w:top w:val="none" w:sz="0" w:space="0" w:color="auto"/>
                    <w:left w:val="none" w:sz="0" w:space="0" w:color="auto"/>
                    <w:bottom w:val="none" w:sz="0" w:space="0" w:color="auto"/>
                    <w:right w:val="none" w:sz="0" w:space="0" w:color="auto"/>
                  </w:divBdr>
                  <w:divsChild>
                    <w:div w:id="138697512">
                      <w:marLeft w:val="0"/>
                      <w:marRight w:val="0"/>
                      <w:marTop w:val="0"/>
                      <w:marBottom w:val="0"/>
                      <w:divBdr>
                        <w:top w:val="none" w:sz="0" w:space="0" w:color="auto"/>
                        <w:left w:val="none" w:sz="0" w:space="0" w:color="auto"/>
                        <w:bottom w:val="none" w:sz="0" w:space="0" w:color="auto"/>
                        <w:right w:val="none" w:sz="0" w:space="0" w:color="auto"/>
                      </w:divBdr>
                    </w:div>
                    <w:div w:id="148788347">
                      <w:marLeft w:val="0"/>
                      <w:marRight w:val="0"/>
                      <w:marTop w:val="0"/>
                      <w:marBottom w:val="0"/>
                      <w:divBdr>
                        <w:top w:val="none" w:sz="0" w:space="0" w:color="auto"/>
                        <w:left w:val="none" w:sz="0" w:space="0" w:color="auto"/>
                        <w:bottom w:val="none" w:sz="0" w:space="0" w:color="auto"/>
                        <w:right w:val="none" w:sz="0" w:space="0" w:color="auto"/>
                      </w:divBdr>
                    </w:div>
                  </w:divsChild>
                </w:div>
                <w:div w:id="1445270260">
                  <w:marLeft w:val="0"/>
                  <w:marRight w:val="0"/>
                  <w:marTop w:val="0"/>
                  <w:marBottom w:val="0"/>
                  <w:divBdr>
                    <w:top w:val="none" w:sz="0" w:space="0" w:color="auto"/>
                    <w:left w:val="none" w:sz="0" w:space="0" w:color="auto"/>
                    <w:bottom w:val="none" w:sz="0" w:space="0" w:color="auto"/>
                    <w:right w:val="none" w:sz="0" w:space="0" w:color="auto"/>
                  </w:divBdr>
                </w:div>
              </w:divsChild>
            </w:div>
            <w:div w:id="867597549">
              <w:marLeft w:val="0"/>
              <w:marRight w:val="0"/>
              <w:marTop w:val="0"/>
              <w:marBottom w:val="0"/>
              <w:divBdr>
                <w:top w:val="none" w:sz="0" w:space="0" w:color="auto"/>
                <w:left w:val="none" w:sz="0" w:space="0" w:color="auto"/>
                <w:bottom w:val="none" w:sz="0" w:space="0" w:color="auto"/>
                <w:right w:val="none" w:sz="0" w:space="0" w:color="auto"/>
              </w:divBdr>
              <w:divsChild>
                <w:div w:id="85199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30370">
          <w:marLeft w:val="0"/>
          <w:marRight w:val="0"/>
          <w:marTop w:val="0"/>
          <w:marBottom w:val="0"/>
          <w:divBdr>
            <w:top w:val="none" w:sz="0" w:space="0" w:color="auto"/>
            <w:left w:val="none" w:sz="0" w:space="0" w:color="auto"/>
            <w:bottom w:val="none" w:sz="0" w:space="0" w:color="auto"/>
            <w:right w:val="none" w:sz="0" w:space="0" w:color="auto"/>
          </w:divBdr>
          <w:divsChild>
            <w:div w:id="1135294677">
              <w:marLeft w:val="0"/>
              <w:marRight w:val="0"/>
              <w:marTop w:val="0"/>
              <w:marBottom w:val="0"/>
              <w:divBdr>
                <w:top w:val="single" w:sz="6" w:space="3" w:color="C8CDDE"/>
                <w:left w:val="single" w:sz="6" w:space="3" w:color="C8CDDE"/>
                <w:bottom w:val="single" w:sz="6" w:space="3" w:color="C8CDDE"/>
                <w:right w:val="single" w:sz="6" w:space="3" w:color="C8CDDE"/>
              </w:divBdr>
            </w:div>
          </w:divsChild>
        </w:div>
      </w:divsChild>
    </w:div>
    <w:div w:id="242571660">
      <w:bodyDiv w:val="1"/>
      <w:marLeft w:val="0"/>
      <w:marRight w:val="0"/>
      <w:marTop w:val="0"/>
      <w:marBottom w:val="0"/>
      <w:divBdr>
        <w:top w:val="none" w:sz="0" w:space="0" w:color="auto"/>
        <w:left w:val="none" w:sz="0" w:space="0" w:color="auto"/>
        <w:bottom w:val="none" w:sz="0" w:space="0" w:color="auto"/>
        <w:right w:val="none" w:sz="0" w:space="0" w:color="auto"/>
      </w:divBdr>
    </w:div>
    <w:div w:id="272984780">
      <w:bodyDiv w:val="1"/>
      <w:marLeft w:val="0"/>
      <w:marRight w:val="0"/>
      <w:marTop w:val="0"/>
      <w:marBottom w:val="0"/>
      <w:divBdr>
        <w:top w:val="none" w:sz="0" w:space="0" w:color="auto"/>
        <w:left w:val="none" w:sz="0" w:space="0" w:color="auto"/>
        <w:bottom w:val="none" w:sz="0" w:space="0" w:color="auto"/>
        <w:right w:val="none" w:sz="0" w:space="0" w:color="auto"/>
      </w:divBdr>
    </w:div>
    <w:div w:id="328681339">
      <w:bodyDiv w:val="1"/>
      <w:marLeft w:val="0"/>
      <w:marRight w:val="0"/>
      <w:marTop w:val="0"/>
      <w:marBottom w:val="0"/>
      <w:divBdr>
        <w:top w:val="none" w:sz="0" w:space="0" w:color="auto"/>
        <w:left w:val="none" w:sz="0" w:space="0" w:color="auto"/>
        <w:bottom w:val="none" w:sz="0" w:space="0" w:color="auto"/>
        <w:right w:val="none" w:sz="0" w:space="0" w:color="auto"/>
      </w:divBdr>
    </w:div>
    <w:div w:id="343821248">
      <w:bodyDiv w:val="1"/>
      <w:marLeft w:val="0"/>
      <w:marRight w:val="0"/>
      <w:marTop w:val="0"/>
      <w:marBottom w:val="0"/>
      <w:divBdr>
        <w:top w:val="none" w:sz="0" w:space="0" w:color="auto"/>
        <w:left w:val="none" w:sz="0" w:space="0" w:color="auto"/>
        <w:bottom w:val="none" w:sz="0" w:space="0" w:color="auto"/>
        <w:right w:val="none" w:sz="0" w:space="0" w:color="auto"/>
      </w:divBdr>
    </w:div>
    <w:div w:id="394165459">
      <w:bodyDiv w:val="1"/>
      <w:marLeft w:val="0"/>
      <w:marRight w:val="0"/>
      <w:marTop w:val="0"/>
      <w:marBottom w:val="0"/>
      <w:divBdr>
        <w:top w:val="none" w:sz="0" w:space="0" w:color="auto"/>
        <w:left w:val="none" w:sz="0" w:space="0" w:color="auto"/>
        <w:bottom w:val="none" w:sz="0" w:space="0" w:color="auto"/>
        <w:right w:val="none" w:sz="0" w:space="0" w:color="auto"/>
      </w:divBdr>
    </w:div>
    <w:div w:id="400175379">
      <w:bodyDiv w:val="1"/>
      <w:marLeft w:val="0"/>
      <w:marRight w:val="0"/>
      <w:marTop w:val="0"/>
      <w:marBottom w:val="0"/>
      <w:divBdr>
        <w:top w:val="none" w:sz="0" w:space="0" w:color="auto"/>
        <w:left w:val="none" w:sz="0" w:space="0" w:color="auto"/>
        <w:bottom w:val="none" w:sz="0" w:space="0" w:color="auto"/>
        <w:right w:val="none" w:sz="0" w:space="0" w:color="auto"/>
      </w:divBdr>
    </w:div>
    <w:div w:id="418062937">
      <w:bodyDiv w:val="1"/>
      <w:marLeft w:val="0"/>
      <w:marRight w:val="0"/>
      <w:marTop w:val="0"/>
      <w:marBottom w:val="0"/>
      <w:divBdr>
        <w:top w:val="none" w:sz="0" w:space="0" w:color="auto"/>
        <w:left w:val="none" w:sz="0" w:space="0" w:color="auto"/>
        <w:bottom w:val="none" w:sz="0" w:space="0" w:color="auto"/>
        <w:right w:val="none" w:sz="0" w:space="0" w:color="auto"/>
      </w:divBdr>
    </w:div>
    <w:div w:id="418186422">
      <w:bodyDiv w:val="1"/>
      <w:marLeft w:val="0"/>
      <w:marRight w:val="0"/>
      <w:marTop w:val="0"/>
      <w:marBottom w:val="0"/>
      <w:divBdr>
        <w:top w:val="none" w:sz="0" w:space="0" w:color="auto"/>
        <w:left w:val="none" w:sz="0" w:space="0" w:color="auto"/>
        <w:bottom w:val="none" w:sz="0" w:space="0" w:color="auto"/>
        <w:right w:val="none" w:sz="0" w:space="0" w:color="auto"/>
      </w:divBdr>
    </w:div>
    <w:div w:id="449863079">
      <w:bodyDiv w:val="1"/>
      <w:marLeft w:val="0"/>
      <w:marRight w:val="0"/>
      <w:marTop w:val="0"/>
      <w:marBottom w:val="0"/>
      <w:divBdr>
        <w:top w:val="none" w:sz="0" w:space="0" w:color="auto"/>
        <w:left w:val="none" w:sz="0" w:space="0" w:color="auto"/>
        <w:bottom w:val="none" w:sz="0" w:space="0" w:color="auto"/>
        <w:right w:val="none" w:sz="0" w:space="0" w:color="auto"/>
      </w:divBdr>
    </w:div>
    <w:div w:id="516381913">
      <w:bodyDiv w:val="1"/>
      <w:marLeft w:val="0"/>
      <w:marRight w:val="0"/>
      <w:marTop w:val="0"/>
      <w:marBottom w:val="0"/>
      <w:divBdr>
        <w:top w:val="none" w:sz="0" w:space="0" w:color="auto"/>
        <w:left w:val="none" w:sz="0" w:space="0" w:color="auto"/>
        <w:bottom w:val="none" w:sz="0" w:space="0" w:color="auto"/>
        <w:right w:val="none" w:sz="0" w:space="0" w:color="auto"/>
      </w:divBdr>
    </w:div>
    <w:div w:id="531574987">
      <w:bodyDiv w:val="1"/>
      <w:marLeft w:val="0"/>
      <w:marRight w:val="0"/>
      <w:marTop w:val="0"/>
      <w:marBottom w:val="0"/>
      <w:divBdr>
        <w:top w:val="none" w:sz="0" w:space="0" w:color="auto"/>
        <w:left w:val="none" w:sz="0" w:space="0" w:color="auto"/>
        <w:bottom w:val="none" w:sz="0" w:space="0" w:color="auto"/>
        <w:right w:val="none" w:sz="0" w:space="0" w:color="auto"/>
      </w:divBdr>
    </w:div>
    <w:div w:id="544416293">
      <w:bodyDiv w:val="1"/>
      <w:marLeft w:val="0"/>
      <w:marRight w:val="0"/>
      <w:marTop w:val="0"/>
      <w:marBottom w:val="0"/>
      <w:divBdr>
        <w:top w:val="none" w:sz="0" w:space="0" w:color="auto"/>
        <w:left w:val="none" w:sz="0" w:space="0" w:color="auto"/>
        <w:bottom w:val="none" w:sz="0" w:space="0" w:color="auto"/>
        <w:right w:val="none" w:sz="0" w:space="0" w:color="auto"/>
      </w:divBdr>
    </w:div>
    <w:div w:id="595669475">
      <w:bodyDiv w:val="1"/>
      <w:marLeft w:val="0"/>
      <w:marRight w:val="0"/>
      <w:marTop w:val="0"/>
      <w:marBottom w:val="0"/>
      <w:divBdr>
        <w:top w:val="none" w:sz="0" w:space="0" w:color="auto"/>
        <w:left w:val="none" w:sz="0" w:space="0" w:color="auto"/>
        <w:bottom w:val="none" w:sz="0" w:space="0" w:color="auto"/>
        <w:right w:val="none" w:sz="0" w:space="0" w:color="auto"/>
      </w:divBdr>
    </w:div>
    <w:div w:id="643774484">
      <w:bodyDiv w:val="1"/>
      <w:marLeft w:val="0"/>
      <w:marRight w:val="0"/>
      <w:marTop w:val="0"/>
      <w:marBottom w:val="0"/>
      <w:divBdr>
        <w:top w:val="none" w:sz="0" w:space="0" w:color="auto"/>
        <w:left w:val="none" w:sz="0" w:space="0" w:color="auto"/>
        <w:bottom w:val="none" w:sz="0" w:space="0" w:color="auto"/>
        <w:right w:val="none" w:sz="0" w:space="0" w:color="auto"/>
      </w:divBdr>
    </w:div>
    <w:div w:id="660549376">
      <w:bodyDiv w:val="1"/>
      <w:marLeft w:val="0"/>
      <w:marRight w:val="0"/>
      <w:marTop w:val="0"/>
      <w:marBottom w:val="0"/>
      <w:divBdr>
        <w:top w:val="none" w:sz="0" w:space="0" w:color="auto"/>
        <w:left w:val="none" w:sz="0" w:space="0" w:color="auto"/>
        <w:bottom w:val="none" w:sz="0" w:space="0" w:color="auto"/>
        <w:right w:val="none" w:sz="0" w:space="0" w:color="auto"/>
      </w:divBdr>
    </w:div>
    <w:div w:id="703100517">
      <w:bodyDiv w:val="1"/>
      <w:marLeft w:val="0"/>
      <w:marRight w:val="0"/>
      <w:marTop w:val="0"/>
      <w:marBottom w:val="0"/>
      <w:divBdr>
        <w:top w:val="none" w:sz="0" w:space="0" w:color="auto"/>
        <w:left w:val="none" w:sz="0" w:space="0" w:color="auto"/>
        <w:bottom w:val="none" w:sz="0" w:space="0" w:color="auto"/>
        <w:right w:val="none" w:sz="0" w:space="0" w:color="auto"/>
      </w:divBdr>
    </w:div>
    <w:div w:id="795871619">
      <w:bodyDiv w:val="1"/>
      <w:marLeft w:val="0"/>
      <w:marRight w:val="0"/>
      <w:marTop w:val="0"/>
      <w:marBottom w:val="0"/>
      <w:divBdr>
        <w:top w:val="none" w:sz="0" w:space="0" w:color="auto"/>
        <w:left w:val="none" w:sz="0" w:space="0" w:color="auto"/>
        <w:bottom w:val="none" w:sz="0" w:space="0" w:color="auto"/>
        <w:right w:val="none" w:sz="0" w:space="0" w:color="auto"/>
      </w:divBdr>
    </w:div>
    <w:div w:id="821124168">
      <w:bodyDiv w:val="1"/>
      <w:marLeft w:val="0"/>
      <w:marRight w:val="0"/>
      <w:marTop w:val="0"/>
      <w:marBottom w:val="0"/>
      <w:divBdr>
        <w:top w:val="none" w:sz="0" w:space="0" w:color="auto"/>
        <w:left w:val="none" w:sz="0" w:space="0" w:color="auto"/>
        <w:bottom w:val="none" w:sz="0" w:space="0" w:color="auto"/>
        <w:right w:val="none" w:sz="0" w:space="0" w:color="auto"/>
      </w:divBdr>
    </w:div>
    <w:div w:id="853344866">
      <w:bodyDiv w:val="1"/>
      <w:marLeft w:val="0"/>
      <w:marRight w:val="0"/>
      <w:marTop w:val="0"/>
      <w:marBottom w:val="0"/>
      <w:divBdr>
        <w:top w:val="none" w:sz="0" w:space="0" w:color="auto"/>
        <w:left w:val="none" w:sz="0" w:space="0" w:color="auto"/>
        <w:bottom w:val="none" w:sz="0" w:space="0" w:color="auto"/>
        <w:right w:val="none" w:sz="0" w:space="0" w:color="auto"/>
      </w:divBdr>
    </w:div>
    <w:div w:id="956833721">
      <w:bodyDiv w:val="1"/>
      <w:marLeft w:val="0"/>
      <w:marRight w:val="0"/>
      <w:marTop w:val="0"/>
      <w:marBottom w:val="0"/>
      <w:divBdr>
        <w:top w:val="none" w:sz="0" w:space="0" w:color="auto"/>
        <w:left w:val="none" w:sz="0" w:space="0" w:color="auto"/>
        <w:bottom w:val="none" w:sz="0" w:space="0" w:color="auto"/>
        <w:right w:val="none" w:sz="0" w:space="0" w:color="auto"/>
      </w:divBdr>
    </w:div>
    <w:div w:id="976447398">
      <w:bodyDiv w:val="1"/>
      <w:marLeft w:val="0"/>
      <w:marRight w:val="0"/>
      <w:marTop w:val="0"/>
      <w:marBottom w:val="0"/>
      <w:divBdr>
        <w:top w:val="none" w:sz="0" w:space="0" w:color="auto"/>
        <w:left w:val="none" w:sz="0" w:space="0" w:color="auto"/>
        <w:bottom w:val="none" w:sz="0" w:space="0" w:color="auto"/>
        <w:right w:val="none" w:sz="0" w:space="0" w:color="auto"/>
      </w:divBdr>
    </w:div>
    <w:div w:id="984703290">
      <w:bodyDiv w:val="1"/>
      <w:marLeft w:val="0"/>
      <w:marRight w:val="0"/>
      <w:marTop w:val="0"/>
      <w:marBottom w:val="0"/>
      <w:divBdr>
        <w:top w:val="none" w:sz="0" w:space="0" w:color="auto"/>
        <w:left w:val="none" w:sz="0" w:space="0" w:color="auto"/>
        <w:bottom w:val="none" w:sz="0" w:space="0" w:color="auto"/>
        <w:right w:val="none" w:sz="0" w:space="0" w:color="auto"/>
      </w:divBdr>
    </w:div>
    <w:div w:id="1002707023">
      <w:bodyDiv w:val="1"/>
      <w:marLeft w:val="0"/>
      <w:marRight w:val="0"/>
      <w:marTop w:val="0"/>
      <w:marBottom w:val="0"/>
      <w:divBdr>
        <w:top w:val="none" w:sz="0" w:space="0" w:color="auto"/>
        <w:left w:val="none" w:sz="0" w:space="0" w:color="auto"/>
        <w:bottom w:val="none" w:sz="0" w:space="0" w:color="auto"/>
        <w:right w:val="none" w:sz="0" w:space="0" w:color="auto"/>
      </w:divBdr>
    </w:div>
    <w:div w:id="1008210859">
      <w:bodyDiv w:val="1"/>
      <w:marLeft w:val="0"/>
      <w:marRight w:val="0"/>
      <w:marTop w:val="0"/>
      <w:marBottom w:val="0"/>
      <w:divBdr>
        <w:top w:val="none" w:sz="0" w:space="0" w:color="auto"/>
        <w:left w:val="none" w:sz="0" w:space="0" w:color="auto"/>
        <w:bottom w:val="none" w:sz="0" w:space="0" w:color="auto"/>
        <w:right w:val="none" w:sz="0" w:space="0" w:color="auto"/>
      </w:divBdr>
    </w:div>
    <w:div w:id="1094522276">
      <w:bodyDiv w:val="1"/>
      <w:marLeft w:val="0"/>
      <w:marRight w:val="0"/>
      <w:marTop w:val="0"/>
      <w:marBottom w:val="0"/>
      <w:divBdr>
        <w:top w:val="none" w:sz="0" w:space="0" w:color="auto"/>
        <w:left w:val="none" w:sz="0" w:space="0" w:color="auto"/>
        <w:bottom w:val="none" w:sz="0" w:space="0" w:color="auto"/>
        <w:right w:val="none" w:sz="0" w:space="0" w:color="auto"/>
      </w:divBdr>
    </w:div>
    <w:div w:id="1103308090">
      <w:bodyDiv w:val="1"/>
      <w:marLeft w:val="0"/>
      <w:marRight w:val="0"/>
      <w:marTop w:val="0"/>
      <w:marBottom w:val="0"/>
      <w:divBdr>
        <w:top w:val="none" w:sz="0" w:space="0" w:color="auto"/>
        <w:left w:val="none" w:sz="0" w:space="0" w:color="auto"/>
        <w:bottom w:val="none" w:sz="0" w:space="0" w:color="auto"/>
        <w:right w:val="none" w:sz="0" w:space="0" w:color="auto"/>
      </w:divBdr>
    </w:div>
    <w:div w:id="1136024298">
      <w:bodyDiv w:val="1"/>
      <w:marLeft w:val="0"/>
      <w:marRight w:val="0"/>
      <w:marTop w:val="0"/>
      <w:marBottom w:val="0"/>
      <w:divBdr>
        <w:top w:val="none" w:sz="0" w:space="0" w:color="auto"/>
        <w:left w:val="none" w:sz="0" w:space="0" w:color="auto"/>
        <w:bottom w:val="none" w:sz="0" w:space="0" w:color="auto"/>
        <w:right w:val="none" w:sz="0" w:space="0" w:color="auto"/>
      </w:divBdr>
    </w:div>
    <w:div w:id="1168642687">
      <w:bodyDiv w:val="1"/>
      <w:marLeft w:val="0"/>
      <w:marRight w:val="0"/>
      <w:marTop w:val="0"/>
      <w:marBottom w:val="0"/>
      <w:divBdr>
        <w:top w:val="none" w:sz="0" w:space="0" w:color="auto"/>
        <w:left w:val="none" w:sz="0" w:space="0" w:color="auto"/>
        <w:bottom w:val="none" w:sz="0" w:space="0" w:color="auto"/>
        <w:right w:val="none" w:sz="0" w:space="0" w:color="auto"/>
      </w:divBdr>
    </w:div>
    <w:div w:id="1175536933">
      <w:bodyDiv w:val="1"/>
      <w:marLeft w:val="0"/>
      <w:marRight w:val="0"/>
      <w:marTop w:val="0"/>
      <w:marBottom w:val="0"/>
      <w:divBdr>
        <w:top w:val="none" w:sz="0" w:space="0" w:color="auto"/>
        <w:left w:val="none" w:sz="0" w:space="0" w:color="auto"/>
        <w:bottom w:val="none" w:sz="0" w:space="0" w:color="auto"/>
        <w:right w:val="none" w:sz="0" w:space="0" w:color="auto"/>
      </w:divBdr>
    </w:div>
    <w:div w:id="1197617299">
      <w:bodyDiv w:val="1"/>
      <w:marLeft w:val="0"/>
      <w:marRight w:val="0"/>
      <w:marTop w:val="0"/>
      <w:marBottom w:val="0"/>
      <w:divBdr>
        <w:top w:val="none" w:sz="0" w:space="0" w:color="auto"/>
        <w:left w:val="none" w:sz="0" w:space="0" w:color="auto"/>
        <w:bottom w:val="none" w:sz="0" w:space="0" w:color="auto"/>
        <w:right w:val="none" w:sz="0" w:space="0" w:color="auto"/>
      </w:divBdr>
    </w:div>
    <w:div w:id="1204513685">
      <w:bodyDiv w:val="1"/>
      <w:marLeft w:val="0"/>
      <w:marRight w:val="0"/>
      <w:marTop w:val="0"/>
      <w:marBottom w:val="0"/>
      <w:divBdr>
        <w:top w:val="none" w:sz="0" w:space="0" w:color="auto"/>
        <w:left w:val="none" w:sz="0" w:space="0" w:color="auto"/>
        <w:bottom w:val="none" w:sz="0" w:space="0" w:color="auto"/>
        <w:right w:val="none" w:sz="0" w:space="0" w:color="auto"/>
      </w:divBdr>
      <w:divsChild>
        <w:div w:id="1585987954">
          <w:marLeft w:val="0"/>
          <w:marRight w:val="0"/>
          <w:marTop w:val="0"/>
          <w:marBottom w:val="0"/>
          <w:divBdr>
            <w:top w:val="none" w:sz="0" w:space="0" w:color="auto"/>
            <w:left w:val="none" w:sz="0" w:space="0" w:color="auto"/>
            <w:bottom w:val="none" w:sz="0" w:space="0" w:color="auto"/>
            <w:right w:val="none" w:sz="0" w:space="0" w:color="auto"/>
          </w:divBdr>
        </w:div>
      </w:divsChild>
    </w:div>
    <w:div w:id="1284003158">
      <w:bodyDiv w:val="1"/>
      <w:marLeft w:val="0"/>
      <w:marRight w:val="0"/>
      <w:marTop w:val="0"/>
      <w:marBottom w:val="0"/>
      <w:divBdr>
        <w:top w:val="none" w:sz="0" w:space="0" w:color="auto"/>
        <w:left w:val="none" w:sz="0" w:space="0" w:color="auto"/>
        <w:bottom w:val="none" w:sz="0" w:space="0" w:color="auto"/>
        <w:right w:val="none" w:sz="0" w:space="0" w:color="auto"/>
      </w:divBdr>
    </w:div>
    <w:div w:id="1314145093">
      <w:bodyDiv w:val="1"/>
      <w:marLeft w:val="0"/>
      <w:marRight w:val="0"/>
      <w:marTop w:val="0"/>
      <w:marBottom w:val="0"/>
      <w:divBdr>
        <w:top w:val="none" w:sz="0" w:space="0" w:color="auto"/>
        <w:left w:val="none" w:sz="0" w:space="0" w:color="auto"/>
        <w:bottom w:val="none" w:sz="0" w:space="0" w:color="auto"/>
        <w:right w:val="none" w:sz="0" w:space="0" w:color="auto"/>
      </w:divBdr>
    </w:div>
    <w:div w:id="1323578816">
      <w:bodyDiv w:val="1"/>
      <w:marLeft w:val="0"/>
      <w:marRight w:val="0"/>
      <w:marTop w:val="0"/>
      <w:marBottom w:val="0"/>
      <w:divBdr>
        <w:top w:val="none" w:sz="0" w:space="0" w:color="auto"/>
        <w:left w:val="none" w:sz="0" w:space="0" w:color="auto"/>
        <w:bottom w:val="none" w:sz="0" w:space="0" w:color="auto"/>
        <w:right w:val="none" w:sz="0" w:space="0" w:color="auto"/>
      </w:divBdr>
    </w:div>
    <w:div w:id="1344821019">
      <w:bodyDiv w:val="1"/>
      <w:marLeft w:val="0"/>
      <w:marRight w:val="0"/>
      <w:marTop w:val="0"/>
      <w:marBottom w:val="0"/>
      <w:divBdr>
        <w:top w:val="none" w:sz="0" w:space="0" w:color="auto"/>
        <w:left w:val="none" w:sz="0" w:space="0" w:color="auto"/>
        <w:bottom w:val="none" w:sz="0" w:space="0" w:color="auto"/>
        <w:right w:val="none" w:sz="0" w:space="0" w:color="auto"/>
      </w:divBdr>
    </w:div>
    <w:div w:id="1346253131">
      <w:bodyDiv w:val="1"/>
      <w:marLeft w:val="0"/>
      <w:marRight w:val="0"/>
      <w:marTop w:val="0"/>
      <w:marBottom w:val="0"/>
      <w:divBdr>
        <w:top w:val="none" w:sz="0" w:space="0" w:color="auto"/>
        <w:left w:val="none" w:sz="0" w:space="0" w:color="auto"/>
        <w:bottom w:val="none" w:sz="0" w:space="0" w:color="auto"/>
        <w:right w:val="none" w:sz="0" w:space="0" w:color="auto"/>
      </w:divBdr>
    </w:div>
    <w:div w:id="1412310288">
      <w:bodyDiv w:val="1"/>
      <w:marLeft w:val="0"/>
      <w:marRight w:val="0"/>
      <w:marTop w:val="0"/>
      <w:marBottom w:val="0"/>
      <w:divBdr>
        <w:top w:val="none" w:sz="0" w:space="0" w:color="auto"/>
        <w:left w:val="none" w:sz="0" w:space="0" w:color="auto"/>
        <w:bottom w:val="none" w:sz="0" w:space="0" w:color="auto"/>
        <w:right w:val="none" w:sz="0" w:space="0" w:color="auto"/>
      </w:divBdr>
    </w:div>
    <w:div w:id="1414744375">
      <w:bodyDiv w:val="1"/>
      <w:marLeft w:val="0"/>
      <w:marRight w:val="0"/>
      <w:marTop w:val="0"/>
      <w:marBottom w:val="0"/>
      <w:divBdr>
        <w:top w:val="none" w:sz="0" w:space="0" w:color="auto"/>
        <w:left w:val="none" w:sz="0" w:space="0" w:color="auto"/>
        <w:bottom w:val="none" w:sz="0" w:space="0" w:color="auto"/>
        <w:right w:val="none" w:sz="0" w:space="0" w:color="auto"/>
      </w:divBdr>
    </w:div>
    <w:div w:id="1415392856">
      <w:bodyDiv w:val="1"/>
      <w:marLeft w:val="0"/>
      <w:marRight w:val="0"/>
      <w:marTop w:val="0"/>
      <w:marBottom w:val="0"/>
      <w:divBdr>
        <w:top w:val="none" w:sz="0" w:space="0" w:color="auto"/>
        <w:left w:val="none" w:sz="0" w:space="0" w:color="auto"/>
        <w:bottom w:val="none" w:sz="0" w:space="0" w:color="auto"/>
        <w:right w:val="none" w:sz="0" w:space="0" w:color="auto"/>
      </w:divBdr>
    </w:div>
    <w:div w:id="1421482826">
      <w:bodyDiv w:val="1"/>
      <w:marLeft w:val="0"/>
      <w:marRight w:val="0"/>
      <w:marTop w:val="0"/>
      <w:marBottom w:val="0"/>
      <w:divBdr>
        <w:top w:val="none" w:sz="0" w:space="0" w:color="auto"/>
        <w:left w:val="none" w:sz="0" w:space="0" w:color="auto"/>
        <w:bottom w:val="none" w:sz="0" w:space="0" w:color="auto"/>
        <w:right w:val="none" w:sz="0" w:space="0" w:color="auto"/>
      </w:divBdr>
    </w:div>
    <w:div w:id="1484001218">
      <w:bodyDiv w:val="1"/>
      <w:marLeft w:val="0"/>
      <w:marRight w:val="0"/>
      <w:marTop w:val="0"/>
      <w:marBottom w:val="0"/>
      <w:divBdr>
        <w:top w:val="none" w:sz="0" w:space="0" w:color="auto"/>
        <w:left w:val="none" w:sz="0" w:space="0" w:color="auto"/>
        <w:bottom w:val="none" w:sz="0" w:space="0" w:color="auto"/>
        <w:right w:val="none" w:sz="0" w:space="0" w:color="auto"/>
      </w:divBdr>
    </w:div>
    <w:div w:id="1551308968">
      <w:bodyDiv w:val="1"/>
      <w:marLeft w:val="0"/>
      <w:marRight w:val="0"/>
      <w:marTop w:val="0"/>
      <w:marBottom w:val="0"/>
      <w:divBdr>
        <w:top w:val="none" w:sz="0" w:space="0" w:color="auto"/>
        <w:left w:val="none" w:sz="0" w:space="0" w:color="auto"/>
        <w:bottom w:val="none" w:sz="0" w:space="0" w:color="auto"/>
        <w:right w:val="none" w:sz="0" w:space="0" w:color="auto"/>
      </w:divBdr>
    </w:div>
    <w:div w:id="1589538240">
      <w:bodyDiv w:val="1"/>
      <w:marLeft w:val="0"/>
      <w:marRight w:val="0"/>
      <w:marTop w:val="0"/>
      <w:marBottom w:val="0"/>
      <w:divBdr>
        <w:top w:val="none" w:sz="0" w:space="0" w:color="auto"/>
        <w:left w:val="none" w:sz="0" w:space="0" w:color="auto"/>
        <w:bottom w:val="none" w:sz="0" w:space="0" w:color="auto"/>
        <w:right w:val="none" w:sz="0" w:space="0" w:color="auto"/>
      </w:divBdr>
    </w:div>
    <w:div w:id="1594898175">
      <w:bodyDiv w:val="1"/>
      <w:marLeft w:val="0"/>
      <w:marRight w:val="0"/>
      <w:marTop w:val="0"/>
      <w:marBottom w:val="0"/>
      <w:divBdr>
        <w:top w:val="none" w:sz="0" w:space="0" w:color="auto"/>
        <w:left w:val="none" w:sz="0" w:space="0" w:color="auto"/>
        <w:bottom w:val="none" w:sz="0" w:space="0" w:color="auto"/>
        <w:right w:val="none" w:sz="0" w:space="0" w:color="auto"/>
      </w:divBdr>
    </w:div>
    <w:div w:id="1688823938">
      <w:bodyDiv w:val="1"/>
      <w:marLeft w:val="0"/>
      <w:marRight w:val="0"/>
      <w:marTop w:val="0"/>
      <w:marBottom w:val="0"/>
      <w:divBdr>
        <w:top w:val="none" w:sz="0" w:space="0" w:color="auto"/>
        <w:left w:val="none" w:sz="0" w:space="0" w:color="auto"/>
        <w:bottom w:val="none" w:sz="0" w:space="0" w:color="auto"/>
        <w:right w:val="none" w:sz="0" w:space="0" w:color="auto"/>
      </w:divBdr>
    </w:div>
    <w:div w:id="1695762068">
      <w:bodyDiv w:val="1"/>
      <w:marLeft w:val="0"/>
      <w:marRight w:val="0"/>
      <w:marTop w:val="0"/>
      <w:marBottom w:val="0"/>
      <w:divBdr>
        <w:top w:val="none" w:sz="0" w:space="0" w:color="auto"/>
        <w:left w:val="none" w:sz="0" w:space="0" w:color="auto"/>
        <w:bottom w:val="none" w:sz="0" w:space="0" w:color="auto"/>
        <w:right w:val="none" w:sz="0" w:space="0" w:color="auto"/>
      </w:divBdr>
    </w:div>
    <w:div w:id="1738354278">
      <w:bodyDiv w:val="1"/>
      <w:marLeft w:val="0"/>
      <w:marRight w:val="0"/>
      <w:marTop w:val="0"/>
      <w:marBottom w:val="0"/>
      <w:divBdr>
        <w:top w:val="none" w:sz="0" w:space="0" w:color="auto"/>
        <w:left w:val="none" w:sz="0" w:space="0" w:color="auto"/>
        <w:bottom w:val="none" w:sz="0" w:space="0" w:color="auto"/>
        <w:right w:val="none" w:sz="0" w:space="0" w:color="auto"/>
      </w:divBdr>
    </w:div>
    <w:div w:id="1748380140">
      <w:bodyDiv w:val="1"/>
      <w:marLeft w:val="0"/>
      <w:marRight w:val="0"/>
      <w:marTop w:val="0"/>
      <w:marBottom w:val="0"/>
      <w:divBdr>
        <w:top w:val="none" w:sz="0" w:space="0" w:color="auto"/>
        <w:left w:val="none" w:sz="0" w:space="0" w:color="auto"/>
        <w:bottom w:val="none" w:sz="0" w:space="0" w:color="auto"/>
        <w:right w:val="none" w:sz="0" w:space="0" w:color="auto"/>
      </w:divBdr>
    </w:div>
    <w:div w:id="1779327420">
      <w:bodyDiv w:val="1"/>
      <w:marLeft w:val="0"/>
      <w:marRight w:val="0"/>
      <w:marTop w:val="0"/>
      <w:marBottom w:val="0"/>
      <w:divBdr>
        <w:top w:val="none" w:sz="0" w:space="0" w:color="auto"/>
        <w:left w:val="none" w:sz="0" w:space="0" w:color="auto"/>
        <w:bottom w:val="none" w:sz="0" w:space="0" w:color="auto"/>
        <w:right w:val="none" w:sz="0" w:space="0" w:color="auto"/>
      </w:divBdr>
    </w:div>
    <w:div w:id="1780104315">
      <w:bodyDiv w:val="1"/>
      <w:marLeft w:val="0"/>
      <w:marRight w:val="0"/>
      <w:marTop w:val="0"/>
      <w:marBottom w:val="0"/>
      <w:divBdr>
        <w:top w:val="none" w:sz="0" w:space="0" w:color="auto"/>
        <w:left w:val="none" w:sz="0" w:space="0" w:color="auto"/>
        <w:bottom w:val="none" w:sz="0" w:space="0" w:color="auto"/>
        <w:right w:val="none" w:sz="0" w:space="0" w:color="auto"/>
      </w:divBdr>
      <w:divsChild>
        <w:div w:id="905379856">
          <w:marLeft w:val="0"/>
          <w:marRight w:val="0"/>
          <w:marTop w:val="0"/>
          <w:marBottom w:val="0"/>
          <w:divBdr>
            <w:top w:val="none" w:sz="0" w:space="0" w:color="auto"/>
            <w:left w:val="none" w:sz="0" w:space="0" w:color="auto"/>
            <w:bottom w:val="none" w:sz="0" w:space="0" w:color="auto"/>
            <w:right w:val="none" w:sz="0" w:space="0" w:color="auto"/>
          </w:divBdr>
          <w:divsChild>
            <w:div w:id="882329786">
              <w:marLeft w:val="0"/>
              <w:marRight w:val="0"/>
              <w:marTop w:val="0"/>
              <w:marBottom w:val="0"/>
              <w:divBdr>
                <w:top w:val="none" w:sz="0" w:space="0" w:color="auto"/>
                <w:left w:val="none" w:sz="0" w:space="0" w:color="auto"/>
                <w:bottom w:val="none" w:sz="0" w:space="0" w:color="auto"/>
                <w:right w:val="none" w:sz="0" w:space="0" w:color="auto"/>
              </w:divBdr>
              <w:divsChild>
                <w:div w:id="188644265">
                  <w:marLeft w:val="0"/>
                  <w:marRight w:val="0"/>
                  <w:marTop w:val="0"/>
                  <w:marBottom w:val="0"/>
                  <w:divBdr>
                    <w:top w:val="none" w:sz="0" w:space="0" w:color="auto"/>
                    <w:left w:val="none" w:sz="0" w:space="0" w:color="auto"/>
                    <w:bottom w:val="none" w:sz="0" w:space="0" w:color="auto"/>
                    <w:right w:val="none" w:sz="0" w:space="0" w:color="auto"/>
                  </w:divBdr>
                </w:div>
              </w:divsChild>
            </w:div>
            <w:div w:id="913859254">
              <w:marLeft w:val="225"/>
              <w:marRight w:val="0"/>
              <w:marTop w:val="150"/>
              <w:marBottom w:val="0"/>
              <w:divBdr>
                <w:top w:val="none" w:sz="0" w:space="0" w:color="auto"/>
                <w:left w:val="none" w:sz="0" w:space="0" w:color="auto"/>
                <w:bottom w:val="none" w:sz="0" w:space="0" w:color="auto"/>
                <w:right w:val="none" w:sz="0" w:space="0" w:color="auto"/>
              </w:divBdr>
              <w:divsChild>
                <w:div w:id="854153831">
                  <w:marLeft w:val="0"/>
                  <w:marRight w:val="0"/>
                  <w:marTop w:val="0"/>
                  <w:marBottom w:val="0"/>
                  <w:divBdr>
                    <w:top w:val="none" w:sz="0" w:space="0" w:color="auto"/>
                    <w:left w:val="none" w:sz="0" w:space="0" w:color="auto"/>
                    <w:bottom w:val="none" w:sz="0" w:space="0" w:color="auto"/>
                    <w:right w:val="none" w:sz="0" w:space="0" w:color="auto"/>
                  </w:divBdr>
                </w:div>
                <w:div w:id="1117530356">
                  <w:marLeft w:val="0"/>
                  <w:marRight w:val="0"/>
                  <w:marTop w:val="0"/>
                  <w:marBottom w:val="0"/>
                  <w:divBdr>
                    <w:top w:val="none" w:sz="0" w:space="0" w:color="auto"/>
                    <w:left w:val="none" w:sz="0" w:space="0" w:color="auto"/>
                    <w:bottom w:val="none" w:sz="0" w:space="0" w:color="auto"/>
                    <w:right w:val="none" w:sz="0" w:space="0" w:color="auto"/>
                  </w:divBdr>
                  <w:divsChild>
                    <w:div w:id="2009669410">
                      <w:marLeft w:val="0"/>
                      <w:marRight w:val="0"/>
                      <w:marTop w:val="0"/>
                      <w:marBottom w:val="0"/>
                      <w:divBdr>
                        <w:top w:val="none" w:sz="0" w:space="0" w:color="auto"/>
                        <w:left w:val="none" w:sz="0" w:space="0" w:color="auto"/>
                        <w:bottom w:val="none" w:sz="0" w:space="0" w:color="auto"/>
                        <w:right w:val="none" w:sz="0" w:space="0" w:color="auto"/>
                      </w:divBdr>
                    </w:div>
                  </w:divsChild>
                </w:div>
                <w:div w:id="2077433356">
                  <w:marLeft w:val="0"/>
                  <w:marRight w:val="0"/>
                  <w:marTop w:val="0"/>
                  <w:marBottom w:val="0"/>
                  <w:divBdr>
                    <w:top w:val="none" w:sz="0" w:space="0" w:color="auto"/>
                    <w:left w:val="none" w:sz="0" w:space="0" w:color="auto"/>
                    <w:bottom w:val="none" w:sz="0" w:space="0" w:color="auto"/>
                    <w:right w:val="none" w:sz="0" w:space="0" w:color="auto"/>
                  </w:divBdr>
                  <w:divsChild>
                    <w:div w:id="519247410">
                      <w:marLeft w:val="0"/>
                      <w:marRight w:val="0"/>
                      <w:marTop w:val="0"/>
                      <w:marBottom w:val="0"/>
                      <w:divBdr>
                        <w:top w:val="none" w:sz="0" w:space="0" w:color="auto"/>
                        <w:left w:val="none" w:sz="0" w:space="0" w:color="auto"/>
                        <w:bottom w:val="none" w:sz="0" w:space="0" w:color="auto"/>
                        <w:right w:val="none" w:sz="0" w:space="0" w:color="auto"/>
                      </w:divBdr>
                    </w:div>
                    <w:div w:id="211500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019561">
          <w:marLeft w:val="0"/>
          <w:marRight w:val="0"/>
          <w:marTop w:val="0"/>
          <w:marBottom w:val="0"/>
          <w:divBdr>
            <w:top w:val="none" w:sz="0" w:space="0" w:color="auto"/>
            <w:left w:val="none" w:sz="0" w:space="0" w:color="auto"/>
            <w:bottom w:val="none" w:sz="0" w:space="0" w:color="auto"/>
            <w:right w:val="none" w:sz="0" w:space="0" w:color="auto"/>
          </w:divBdr>
          <w:divsChild>
            <w:div w:id="677123202">
              <w:marLeft w:val="0"/>
              <w:marRight w:val="0"/>
              <w:marTop w:val="0"/>
              <w:marBottom w:val="0"/>
              <w:divBdr>
                <w:top w:val="single" w:sz="6" w:space="3" w:color="C8CDDE"/>
                <w:left w:val="single" w:sz="6" w:space="3" w:color="C8CDDE"/>
                <w:bottom w:val="single" w:sz="6" w:space="3" w:color="C8CDDE"/>
                <w:right w:val="single" w:sz="6" w:space="3" w:color="C8CDDE"/>
              </w:divBdr>
            </w:div>
          </w:divsChild>
        </w:div>
      </w:divsChild>
    </w:div>
    <w:div w:id="1791976825">
      <w:bodyDiv w:val="1"/>
      <w:marLeft w:val="0"/>
      <w:marRight w:val="0"/>
      <w:marTop w:val="0"/>
      <w:marBottom w:val="0"/>
      <w:divBdr>
        <w:top w:val="none" w:sz="0" w:space="0" w:color="auto"/>
        <w:left w:val="none" w:sz="0" w:space="0" w:color="auto"/>
        <w:bottom w:val="none" w:sz="0" w:space="0" w:color="auto"/>
        <w:right w:val="none" w:sz="0" w:space="0" w:color="auto"/>
      </w:divBdr>
    </w:div>
    <w:div w:id="1795558798">
      <w:bodyDiv w:val="1"/>
      <w:marLeft w:val="0"/>
      <w:marRight w:val="0"/>
      <w:marTop w:val="0"/>
      <w:marBottom w:val="0"/>
      <w:divBdr>
        <w:top w:val="none" w:sz="0" w:space="0" w:color="auto"/>
        <w:left w:val="none" w:sz="0" w:space="0" w:color="auto"/>
        <w:bottom w:val="none" w:sz="0" w:space="0" w:color="auto"/>
        <w:right w:val="none" w:sz="0" w:space="0" w:color="auto"/>
      </w:divBdr>
      <w:divsChild>
        <w:div w:id="821654012">
          <w:marLeft w:val="0"/>
          <w:marRight w:val="0"/>
          <w:marTop w:val="0"/>
          <w:marBottom w:val="0"/>
          <w:divBdr>
            <w:top w:val="none" w:sz="0" w:space="0" w:color="auto"/>
            <w:left w:val="none" w:sz="0" w:space="0" w:color="auto"/>
            <w:bottom w:val="none" w:sz="0" w:space="0" w:color="auto"/>
            <w:right w:val="none" w:sz="0" w:space="0" w:color="auto"/>
          </w:divBdr>
          <w:divsChild>
            <w:div w:id="1188561031">
              <w:marLeft w:val="0"/>
              <w:marRight w:val="0"/>
              <w:marTop w:val="0"/>
              <w:marBottom w:val="0"/>
              <w:divBdr>
                <w:top w:val="none" w:sz="0" w:space="0" w:color="auto"/>
                <w:left w:val="none" w:sz="0" w:space="0" w:color="auto"/>
                <w:bottom w:val="none" w:sz="0" w:space="0" w:color="auto"/>
                <w:right w:val="none" w:sz="0" w:space="0" w:color="auto"/>
              </w:divBdr>
              <w:divsChild>
                <w:div w:id="2018190594">
                  <w:marLeft w:val="0"/>
                  <w:marRight w:val="0"/>
                  <w:marTop w:val="0"/>
                  <w:marBottom w:val="0"/>
                  <w:divBdr>
                    <w:top w:val="none" w:sz="0" w:space="0" w:color="auto"/>
                    <w:left w:val="none" w:sz="0" w:space="0" w:color="auto"/>
                    <w:bottom w:val="none" w:sz="0" w:space="0" w:color="auto"/>
                    <w:right w:val="none" w:sz="0" w:space="0" w:color="auto"/>
                  </w:divBdr>
                  <w:divsChild>
                    <w:div w:id="864946506">
                      <w:marLeft w:val="0"/>
                      <w:marRight w:val="0"/>
                      <w:marTop w:val="0"/>
                      <w:marBottom w:val="0"/>
                      <w:divBdr>
                        <w:top w:val="none" w:sz="0" w:space="0" w:color="auto"/>
                        <w:left w:val="none" w:sz="0" w:space="0" w:color="auto"/>
                        <w:bottom w:val="none" w:sz="0" w:space="0" w:color="auto"/>
                        <w:right w:val="none" w:sz="0" w:space="0" w:color="auto"/>
                      </w:divBdr>
                      <w:divsChild>
                        <w:div w:id="804003800">
                          <w:marLeft w:val="0"/>
                          <w:marRight w:val="0"/>
                          <w:marTop w:val="0"/>
                          <w:marBottom w:val="0"/>
                          <w:divBdr>
                            <w:top w:val="none" w:sz="0" w:space="0" w:color="auto"/>
                            <w:left w:val="none" w:sz="0" w:space="0" w:color="auto"/>
                            <w:bottom w:val="none" w:sz="0" w:space="0" w:color="auto"/>
                            <w:right w:val="none" w:sz="0" w:space="0" w:color="auto"/>
                          </w:divBdr>
                          <w:divsChild>
                            <w:div w:id="1642463503">
                              <w:marLeft w:val="0"/>
                              <w:marRight w:val="0"/>
                              <w:marTop w:val="0"/>
                              <w:marBottom w:val="0"/>
                              <w:divBdr>
                                <w:top w:val="none" w:sz="0" w:space="0" w:color="auto"/>
                                <w:left w:val="none" w:sz="0" w:space="0" w:color="auto"/>
                                <w:bottom w:val="none" w:sz="0" w:space="0" w:color="auto"/>
                                <w:right w:val="none" w:sz="0" w:space="0" w:color="auto"/>
                              </w:divBdr>
                              <w:divsChild>
                                <w:div w:id="1908998470">
                                  <w:marLeft w:val="0"/>
                                  <w:marRight w:val="0"/>
                                  <w:marTop w:val="0"/>
                                  <w:marBottom w:val="0"/>
                                  <w:divBdr>
                                    <w:top w:val="none" w:sz="0" w:space="0" w:color="auto"/>
                                    <w:left w:val="none" w:sz="0" w:space="0" w:color="auto"/>
                                    <w:bottom w:val="none" w:sz="0" w:space="0" w:color="auto"/>
                                    <w:right w:val="none" w:sz="0" w:space="0" w:color="auto"/>
                                  </w:divBdr>
                                  <w:divsChild>
                                    <w:div w:id="1417939611">
                                      <w:marLeft w:val="0"/>
                                      <w:marRight w:val="0"/>
                                      <w:marTop w:val="0"/>
                                      <w:marBottom w:val="0"/>
                                      <w:divBdr>
                                        <w:top w:val="none" w:sz="0" w:space="0" w:color="auto"/>
                                        <w:left w:val="none" w:sz="0" w:space="0" w:color="auto"/>
                                        <w:bottom w:val="none" w:sz="0" w:space="0" w:color="auto"/>
                                        <w:right w:val="none" w:sz="0" w:space="0" w:color="auto"/>
                                      </w:divBdr>
                                      <w:divsChild>
                                        <w:div w:id="2089771110">
                                          <w:marLeft w:val="0"/>
                                          <w:marRight w:val="0"/>
                                          <w:marTop w:val="0"/>
                                          <w:marBottom w:val="0"/>
                                          <w:divBdr>
                                            <w:top w:val="none" w:sz="0" w:space="0" w:color="auto"/>
                                            <w:left w:val="none" w:sz="0" w:space="0" w:color="auto"/>
                                            <w:bottom w:val="none" w:sz="0" w:space="0" w:color="auto"/>
                                            <w:right w:val="none" w:sz="0" w:space="0" w:color="auto"/>
                                          </w:divBdr>
                                          <w:divsChild>
                                            <w:div w:id="1815872272">
                                              <w:marLeft w:val="0"/>
                                              <w:marRight w:val="0"/>
                                              <w:marTop w:val="0"/>
                                              <w:marBottom w:val="0"/>
                                              <w:divBdr>
                                                <w:top w:val="single" w:sz="12" w:space="2" w:color="FFFFCC"/>
                                                <w:left w:val="single" w:sz="12" w:space="2" w:color="FFFFCC"/>
                                                <w:bottom w:val="single" w:sz="12" w:space="2" w:color="FFFFCC"/>
                                                <w:right w:val="single" w:sz="12" w:space="0" w:color="FFFFCC"/>
                                              </w:divBdr>
                                              <w:divsChild>
                                                <w:div w:id="2069450917">
                                                  <w:marLeft w:val="0"/>
                                                  <w:marRight w:val="0"/>
                                                  <w:marTop w:val="0"/>
                                                  <w:marBottom w:val="0"/>
                                                  <w:divBdr>
                                                    <w:top w:val="none" w:sz="0" w:space="0" w:color="auto"/>
                                                    <w:left w:val="none" w:sz="0" w:space="0" w:color="auto"/>
                                                    <w:bottom w:val="none" w:sz="0" w:space="0" w:color="auto"/>
                                                    <w:right w:val="none" w:sz="0" w:space="0" w:color="auto"/>
                                                  </w:divBdr>
                                                  <w:divsChild>
                                                    <w:div w:id="707265202">
                                                      <w:marLeft w:val="0"/>
                                                      <w:marRight w:val="0"/>
                                                      <w:marTop w:val="0"/>
                                                      <w:marBottom w:val="0"/>
                                                      <w:divBdr>
                                                        <w:top w:val="none" w:sz="0" w:space="0" w:color="auto"/>
                                                        <w:left w:val="none" w:sz="0" w:space="0" w:color="auto"/>
                                                        <w:bottom w:val="none" w:sz="0" w:space="0" w:color="auto"/>
                                                        <w:right w:val="none" w:sz="0" w:space="0" w:color="auto"/>
                                                      </w:divBdr>
                                                      <w:divsChild>
                                                        <w:div w:id="1608074623">
                                                          <w:marLeft w:val="0"/>
                                                          <w:marRight w:val="0"/>
                                                          <w:marTop w:val="0"/>
                                                          <w:marBottom w:val="0"/>
                                                          <w:divBdr>
                                                            <w:top w:val="none" w:sz="0" w:space="0" w:color="auto"/>
                                                            <w:left w:val="none" w:sz="0" w:space="0" w:color="auto"/>
                                                            <w:bottom w:val="none" w:sz="0" w:space="0" w:color="auto"/>
                                                            <w:right w:val="none" w:sz="0" w:space="0" w:color="auto"/>
                                                          </w:divBdr>
                                                          <w:divsChild>
                                                            <w:div w:id="508178638">
                                                              <w:marLeft w:val="0"/>
                                                              <w:marRight w:val="0"/>
                                                              <w:marTop w:val="0"/>
                                                              <w:marBottom w:val="0"/>
                                                              <w:divBdr>
                                                                <w:top w:val="none" w:sz="0" w:space="0" w:color="auto"/>
                                                                <w:left w:val="none" w:sz="0" w:space="0" w:color="auto"/>
                                                                <w:bottom w:val="none" w:sz="0" w:space="0" w:color="auto"/>
                                                                <w:right w:val="none" w:sz="0" w:space="0" w:color="auto"/>
                                                              </w:divBdr>
                                                              <w:divsChild>
                                                                <w:div w:id="93327362">
                                                                  <w:marLeft w:val="0"/>
                                                                  <w:marRight w:val="0"/>
                                                                  <w:marTop w:val="0"/>
                                                                  <w:marBottom w:val="0"/>
                                                                  <w:divBdr>
                                                                    <w:top w:val="none" w:sz="0" w:space="0" w:color="auto"/>
                                                                    <w:left w:val="none" w:sz="0" w:space="0" w:color="auto"/>
                                                                    <w:bottom w:val="none" w:sz="0" w:space="0" w:color="auto"/>
                                                                    <w:right w:val="none" w:sz="0" w:space="0" w:color="auto"/>
                                                                  </w:divBdr>
                                                                  <w:divsChild>
                                                                    <w:div w:id="506139383">
                                                                      <w:marLeft w:val="0"/>
                                                                      <w:marRight w:val="0"/>
                                                                      <w:marTop w:val="0"/>
                                                                      <w:marBottom w:val="0"/>
                                                                      <w:divBdr>
                                                                        <w:top w:val="none" w:sz="0" w:space="0" w:color="auto"/>
                                                                        <w:left w:val="none" w:sz="0" w:space="0" w:color="auto"/>
                                                                        <w:bottom w:val="none" w:sz="0" w:space="0" w:color="auto"/>
                                                                        <w:right w:val="none" w:sz="0" w:space="0" w:color="auto"/>
                                                                      </w:divBdr>
                                                                      <w:divsChild>
                                                                        <w:div w:id="1956329386">
                                                                          <w:marLeft w:val="0"/>
                                                                          <w:marRight w:val="0"/>
                                                                          <w:marTop w:val="0"/>
                                                                          <w:marBottom w:val="0"/>
                                                                          <w:divBdr>
                                                                            <w:top w:val="none" w:sz="0" w:space="0" w:color="auto"/>
                                                                            <w:left w:val="none" w:sz="0" w:space="0" w:color="auto"/>
                                                                            <w:bottom w:val="none" w:sz="0" w:space="0" w:color="auto"/>
                                                                            <w:right w:val="none" w:sz="0" w:space="0" w:color="auto"/>
                                                                          </w:divBdr>
                                                                          <w:divsChild>
                                                                            <w:div w:id="922840238">
                                                                              <w:marLeft w:val="0"/>
                                                                              <w:marRight w:val="0"/>
                                                                              <w:marTop w:val="0"/>
                                                                              <w:marBottom w:val="0"/>
                                                                              <w:divBdr>
                                                                                <w:top w:val="none" w:sz="0" w:space="0" w:color="auto"/>
                                                                                <w:left w:val="none" w:sz="0" w:space="0" w:color="auto"/>
                                                                                <w:bottom w:val="none" w:sz="0" w:space="0" w:color="auto"/>
                                                                                <w:right w:val="none" w:sz="0" w:space="0" w:color="auto"/>
                                                                              </w:divBdr>
                                                                              <w:divsChild>
                                                                                <w:div w:id="1837459074">
                                                                                  <w:marLeft w:val="0"/>
                                                                                  <w:marRight w:val="0"/>
                                                                                  <w:marTop w:val="0"/>
                                                                                  <w:marBottom w:val="0"/>
                                                                                  <w:divBdr>
                                                                                    <w:top w:val="none" w:sz="0" w:space="0" w:color="auto"/>
                                                                                    <w:left w:val="none" w:sz="0" w:space="0" w:color="auto"/>
                                                                                    <w:bottom w:val="none" w:sz="0" w:space="0" w:color="auto"/>
                                                                                    <w:right w:val="none" w:sz="0" w:space="0" w:color="auto"/>
                                                                                  </w:divBdr>
                                                                                  <w:divsChild>
                                                                                    <w:div w:id="786511572">
                                                                                      <w:marLeft w:val="0"/>
                                                                                      <w:marRight w:val="0"/>
                                                                                      <w:marTop w:val="0"/>
                                                                                      <w:marBottom w:val="0"/>
                                                                                      <w:divBdr>
                                                                                        <w:top w:val="none" w:sz="0" w:space="0" w:color="auto"/>
                                                                                        <w:left w:val="none" w:sz="0" w:space="0" w:color="auto"/>
                                                                                        <w:bottom w:val="none" w:sz="0" w:space="0" w:color="auto"/>
                                                                                        <w:right w:val="none" w:sz="0" w:space="0" w:color="auto"/>
                                                                                      </w:divBdr>
                                                                                      <w:divsChild>
                                                                                        <w:div w:id="1994948498">
                                                                                          <w:marLeft w:val="0"/>
                                                                                          <w:marRight w:val="120"/>
                                                                                          <w:marTop w:val="0"/>
                                                                                          <w:marBottom w:val="150"/>
                                                                                          <w:divBdr>
                                                                                            <w:top w:val="single" w:sz="2" w:space="0" w:color="EFEFEF"/>
                                                                                            <w:left w:val="single" w:sz="6" w:space="0" w:color="EFEFEF"/>
                                                                                            <w:bottom w:val="single" w:sz="6" w:space="0" w:color="E2E2E2"/>
                                                                                            <w:right w:val="single" w:sz="6" w:space="0" w:color="EFEFEF"/>
                                                                                          </w:divBdr>
                                                                                          <w:divsChild>
                                                                                            <w:div w:id="1175925299">
                                                                                              <w:marLeft w:val="0"/>
                                                                                              <w:marRight w:val="0"/>
                                                                                              <w:marTop w:val="0"/>
                                                                                              <w:marBottom w:val="0"/>
                                                                                              <w:divBdr>
                                                                                                <w:top w:val="none" w:sz="0" w:space="0" w:color="auto"/>
                                                                                                <w:left w:val="none" w:sz="0" w:space="0" w:color="auto"/>
                                                                                                <w:bottom w:val="none" w:sz="0" w:space="0" w:color="auto"/>
                                                                                                <w:right w:val="none" w:sz="0" w:space="0" w:color="auto"/>
                                                                                              </w:divBdr>
                                                                                              <w:divsChild>
                                                                                                <w:div w:id="8610351">
                                                                                                  <w:marLeft w:val="0"/>
                                                                                                  <w:marRight w:val="0"/>
                                                                                                  <w:marTop w:val="0"/>
                                                                                                  <w:marBottom w:val="0"/>
                                                                                                  <w:divBdr>
                                                                                                    <w:top w:val="none" w:sz="0" w:space="0" w:color="auto"/>
                                                                                                    <w:left w:val="none" w:sz="0" w:space="0" w:color="auto"/>
                                                                                                    <w:bottom w:val="none" w:sz="0" w:space="0" w:color="auto"/>
                                                                                                    <w:right w:val="none" w:sz="0" w:space="0" w:color="auto"/>
                                                                                                  </w:divBdr>
                                                                                                  <w:divsChild>
                                                                                                    <w:div w:id="1896893649">
                                                                                                      <w:marLeft w:val="0"/>
                                                                                                      <w:marRight w:val="0"/>
                                                                                                      <w:marTop w:val="0"/>
                                                                                                      <w:marBottom w:val="0"/>
                                                                                                      <w:divBdr>
                                                                                                        <w:top w:val="none" w:sz="0" w:space="0" w:color="auto"/>
                                                                                                        <w:left w:val="none" w:sz="0" w:space="0" w:color="auto"/>
                                                                                                        <w:bottom w:val="none" w:sz="0" w:space="0" w:color="auto"/>
                                                                                                        <w:right w:val="none" w:sz="0" w:space="0" w:color="auto"/>
                                                                                                      </w:divBdr>
                                                                                                      <w:divsChild>
                                                                                                        <w:div w:id="1943879524">
                                                                                                          <w:marLeft w:val="0"/>
                                                                                                          <w:marRight w:val="0"/>
                                                                                                          <w:marTop w:val="0"/>
                                                                                                          <w:marBottom w:val="0"/>
                                                                                                          <w:divBdr>
                                                                                                            <w:top w:val="none" w:sz="0" w:space="0" w:color="auto"/>
                                                                                                            <w:left w:val="none" w:sz="0" w:space="0" w:color="auto"/>
                                                                                                            <w:bottom w:val="none" w:sz="0" w:space="0" w:color="auto"/>
                                                                                                            <w:right w:val="none" w:sz="0" w:space="0" w:color="auto"/>
                                                                                                          </w:divBdr>
                                                                                                          <w:divsChild>
                                                                                                            <w:div w:id="1978879925">
                                                                                                              <w:marLeft w:val="0"/>
                                                                                                              <w:marRight w:val="0"/>
                                                                                                              <w:marTop w:val="0"/>
                                                                                                              <w:marBottom w:val="0"/>
                                                                                                              <w:divBdr>
                                                                                                                <w:top w:val="single" w:sz="2" w:space="4" w:color="D8D8D8"/>
                                                                                                                <w:left w:val="single" w:sz="2" w:space="0" w:color="D8D8D8"/>
                                                                                                                <w:bottom w:val="single" w:sz="2" w:space="4" w:color="D8D8D8"/>
                                                                                                                <w:right w:val="single" w:sz="2" w:space="0" w:color="D8D8D8"/>
                                                                                                              </w:divBdr>
                                                                                                              <w:divsChild>
                                                                                                                <w:div w:id="471754175">
                                                                                                                  <w:marLeft w:val="225"/>
                                                                                                                  <w:marRight w:val="225"/>
                                                                                                                  <w:marTop w:val="75"/>
                                                                                                                  <w:marBottom w:val="75"/>
                                                                                                                  <w:divBdr>
                                                                                                                    <w:top w:val="none" w:sz="0" w:space="0" w:color="auto"/>
                                                                                                                    <w:left w:val="none" w:sz="0" w:space="0" w:color="auto"/>
                                                                                                                    <w:bottom w:val="none" w:sz="0" w:space="0" w:color="auto"/>
                                                                                                                    <w:right w:val="none" w:sz="0" w:space="0" w:color="auto"/>
                                                                                                                  </w:divBdr>
                                                                                                                  <w:divsChild>
                                                                                                                    <w:div w:id="977999487">
                                                                                                                      <w:marLeft w:val="0"/>
                                                                                                                      <w:marRight w:val="0"/>
                                                                                                                      <w:marTop w:val="0"/>
                                                                                                                      <w:marBottom w:val="0"/>
                                                                                                                      <w:divBdr>
                                                                                                                        <w:top w:val="single" w:sz="6" w:space="0" w:color="auto"/>
                                                                                                                        <w:left w:val="single" w:sz="6" w:space="0" w:color="auto"/>
                                                                                                                        <w:bottom w:val="single" w:sz="6" w:space="0" w:color="auto"/>
                                                                                                                        <w:right w:val="single" w:sz="6" w:space="0" w:color="auto"/>
                                                                                                                      </w:divBdr>
                                                                                                                      <w:divsChild>
                                                                                                                        <w:div w:id="1749495572">
                                                                                                                          <w:marLeft w:val="0"/>
                                                                                                                          <w:marRight w:val="0"/>
                                                                                                                          <w:marTop w:val="0"/>
                                                                                                                          <w:marBottom w:val="0"/>
                                                                                                                          <w:divBdr>
                                                                                                                            <w:top w:val="none" w:sz="0" w:space="0" w:color="auto"/>
                                                                                                                            <w:left w:val="none" w:sz="0" w:space="0" w:color="auto"/>
                                                                                                                            <w:bottom w:val="none" w:sz="0" w:space="0" w:color="auto"/>
                                                                                                                            <w:right w:val="none" w:sz="0" w:space="0" w:color="auto"/>
                                                                                                                          </w:divBdr>
                                                                                                                          <w:divsChild>
                                                                                                                            <w:div w:id="1570384845">
                                                                                                                              <w:marLeft w:val="0"/>
                                                                                                                              <w:marRight w:val="0"/>
                                                                                                                              <w:marTop w:val="0"/>
                                                                                                                              <w:marBottom w:val="0"/>
                                                                                                                              <w:divBdr>
                                                                                                                                <w:top w:val="none" w:sz="0" w:space="0" w:color="auto"/>
                                                                                                                                <w:left w:val="none" w:sz="0" w:space="0" w:color="auto"/>
                                                                                                                                <w:bottom w:val="none" w:sz="0" w:space="0" w:color="auto"/>
                                                                                                                                <w:right w:val="none" w:sz="0" w:space="0" w:color="auto"/>
                                                                                                                              </w:divBdr>
                                                                                                                              <w:divsChild>
                                                                                                                                <w:div w:id="2110271350">
                                                                                                                                  <w:marLeft w:val="0"/>
                                                                                                                                  <w:marRight w:val="0"/>
                                                                                                                                  <w:marTop w:val="0"/>
                                                                                                                                  <w:marBottom w:val="0"/>
                                                                                                                                  <w:divBdr>
                                                                                                                                    <w:top w:val="none" w:sz="0" w:space="0" w:color="auto"/>
                                                                                                                                    <w:left w:val="none" w:sz="0" w:space="0" w:color="auto"/>
                                                                                                                                    <w:bottom w:val="none" w:sz="0" w:space="0" w:color="auto"/>
                                                                                                                                    <w:right w:val="none" w:sz="0" w:space="0" w:color="auto"/>
                                                                                                                                  </w:divBdr>
                                                                                                                                  <w:divsChild>
                                                                                                                                    <w:div w:id="549077013">
                                                                                                                                      <w:marLeft w:val="0"/>
                                                                                                                                      <w:marRight w:val="0"/>
                                                                                                                                      <w:marTop w:val="0"/>
                                                                                                                                      <w:marBottom w:val="0"/>
                                                                                                                                      <w:divBdr>
                                                                                                                                        <w:top w:val="none" w:sz="0" w:space="0" w:color="auto"/>
                                                                                                                                        <w:left w:val="none" w:sz="0" w:space="0" w:color="auto"/>
                                                                                                                                        <w:bottom w:val="none" w:sz="0" w:space="0" w:color="auto"/>
                                                                                                                                        <w:right w:val="none" w:sz="0" w:space="0" w:color="auto"/>
                                                                                                                                      </w:divBdr>
                                                                                                                                      <w:divsChild>
                                                                                                                                        <w:div w:id="8410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8065857">
      <w:bodyDiv w:val="1"/>
      <w:marLeft w:val="0"/>
      <w:marRight w:val="0"/>
      <w:marTop w:val="0"/>
      <w:marBottom w:val="0"/>
      <w:divBdr>
        <w:top w:val="none" w:sz="0" w:space="0" w:color="auto"/>
        <w:left w:val="none" w:sz="0" w:space="0" w:color="auto"/>
        <w:bottom w:val="none" w:sz="0" w:space="0" w:color="auto"/>
        <w:right w:val="none" w:sz="0" w:space="0" w:color="auto"/>
      </w:divBdr>
    </w:div>
    <w:div w:id="1831680149">
      <w:bodyDiv w:val="1"/>
      <w:marLeft w:val="0"/>
      <w:marRight w:val="0"/>
      <w:marTop w:val="0"/>
      <w:marBottom w:val="0"/>
      <w:divBdr>
        <w:top w:val="none" w:sz="0" w:space="0" w:color="auto"/>
        <w:left w:val="none" w:sz="0" w:space="0" w:color="auto"/>
        <w:bottom w:val="none" w:sz="0" w:space="0" w:color="auto"/>
        <w:right w:val="none" w:sz="0" w:space="0" w:color="auto"/>
      </w:divBdr>
    </w:div>
    <w:div w:id="1872525142">
      <w:bodyDiv w:val="1"/>
      <w:marLeft w:val="0"/>
      <w:marRight w:val="0"/>
      <w:marTop w:val="0"/>
      <w:marBottom w:val="0"/>
      <w:divBdr>
        <w:top w:val="none" w:sz="0" w:space="0" w:color="auto"/>
        <w:left w:val="none" w:sz="0" w:space="0" w:color="auto"/>
        <w:bottom w:val="none" w:sz="0" w:space="0" w:color="auto"/>
        <w:right w:val="none" w:sz="0" w:space="0" w:color="auto"/>
      </w:divBdr>
    </w:div>
    <w:div w:id="1875732651">
      <w:bodyDiv w:val="1"/>
      <w:marLeft w:val="0"/>
      <w:marRight w:val="0"/>
      <w:marTop w:val="0"/>
      <w:marBottom w:val="0"/>
      <w:divBdr>
        <w:top w:val="none" w:sz="0" w:space="0" w:color="auto"/>
        <w:left w:val="none" w:sz="0" w:space="0" w:color="auto"/>
        <w:bottom w:val="none" w:sz="0" w:space="0" w:color="auto"/>
        <w:right w:val="none" w:sz="0" w:space="0" w:color="auto"/>
      </w:divBdr>
    </w:div>
    <w:div w:id="1961840010">
      <w:bodyDiv w:val="1"/>
      <w:marLeft w:val="0"/>
      <w:marRight w:val="0"/>
      <w:marTop w:val="0"/>
      <w:marBottom w:val="0"/>
      <w:divBdr>
        <w:top w:val="none" w:sz="0" w:space="0" w:color="auto"/>
        <w:left w:val="none" w:sz="0" w:space="0" w:color="auto"/>
        <w:bottom w:val="none" w:sz="0" w:space="0" w:color="auto"/>
        <w:right w:val="none" w:sz="0" w:space="0" w:color="auto"/>
      </w:divBdr>
    </w:div>
    <w:div w:id="2048985417">
      <w:bodyDiv w:val="1"/>
      <w:marLeft w:val="0"/>
      <w:marRight w:val="0"/>
      <w:marTop w:val="0"/>
      <w:marBottom w:val="0"/>
      <w:divBdr>
        <w:top w:val="none" w:sz="0" w:space="0" w:color="auto"/>
        <w:left w:val="none" w:sz="0" w:space="0" w:color="auto"/>
        <w:bottom w:val="none" w:sz="0" w:space="0" w:color="auto"/>
        <w:right w:val="none" w:sz="0" w:space="0" w:color="auto"/>
      </w:divBdr>
    </w:div>
    <w:div w:id="205214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ificaat.kpn.com/installatie-en-gebruik/installatie/ca-certificaten/kpn-private-ca-g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6E4AF-0D26-43AD-9B09-C8726AE6F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1069</TotalTime>
  <Pages>173</Pages>
  <Words>43636</Words>
  <Characters>240002</Characters>
  <Application>Microsoft Office Word</Application>
  <DocSecurity>0</DocSecurity>
  <Lines>2000</Lines>
  <Paragraphs>566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Technische documentatie VTLB Plug-in</vt:lpstr>
      <vt:lpstr>Technische documentatie VTLB Plug-in</vt:lpstr>
    </vt:vector>
  </TitlesOfParts>
  <Company>kred'it B.V.</Company>
  <LinksUpToDate>false</LinksUpToDate>
  <CharactersWithSpaces>283072</CharactersWithSpaces>
  <SharedDoc>false</SharedDoc>
  <HLinks>
    <vt:vector size="2658" baseType="variant">
      <vt:variant>
        <vt:i4>1572921</vt:i4>
      </vt:variant>
      <vt:variant>
        <vt:i4>2660</vt:i4>
      </vt:variant>
      <vt:variant>
        <vt:i4>0</vt:i4>
      </vt:variant>
      <vt:variant>
        <vt:i4>5</vt:i4>
      </vt:variant>
      <vt:variant>
        <vt:lpwstr/>
      </vt:variant>
      <vt:variant>
        <vt:lpwstr>_Toc502670993</vt:lpwstr>
      </vt:variant>
      <vt:variant>
        <vt:i4>1572921</vt:i4>
      </vt:variant>
      <vt:variant>
        <vt:i4>2654</vt:i4>
      </vt:variant>
      <vt:variant>
        <vt:i4>0</vt:i4>
      </vt:variant>
      <vt:variant>
        <vt:i4>5</vt:i4>
      </vt:variant>
      <vt:variant>
        <vt:lpwstr/>
      </vt:variant>
      <vt:variant>
        <vt:lpwstr>_Toc502670992</vt:lpwstr>
      </vt:variant>
      <vt:variant>
        <vt:i4>1572921</vt:i4>
      </vt:variant>
      <vt:variant>
        <vt:i4>2648</vt:i4>
      </vt:variant>
      <vt:variant>
        <vt:i4>0</vt:i4>
      </vt:variant>
      <vt:variant>
        <vt:i4>5</vt:i4>
      </vt:variant>
      <vt:variant>
        <vt:lpwstr/>
      </vt:variant>
      <vt:variant>
        <vt:lpwstr>_Toc502670991</vt:lpwstr>
      </vt:variant>
      <vt:variant>
        <vt:i4>1572921</vt:i4>
      </vt:variant>
      <vt:variant>
        <vt:i4>2642</vt:i4>
      </vt:variant>
      <vt:variant>
        <vt:i4>0</vt:i4>
      </vt:variant>
      <vt:variant>
        <vt:i4>5</vt:i4>
      </vt:variant>
      <vt:variant>
        <vt:lpwstr/>
      </vt:variant>
      <vt:variant>
        <vt:lpwstr>_Toc502670990</vt:lpwstr>
      </vt:variant>
      <vt:variant>
        <vt:i4>1638457</vt:i4>
      </vt:variant>
      <vt:variant>
        <vt:i4>2636</vt:i4>
      </vt:variant>
      <vt:variant>
        <vt:i4>0</vt:i4>
      </vt:variant>
      <vt:variant>
        <vt:i4>5</vt:i4>
      </vt:variant>
      <vt:variant>
        <vt:lpwstr/>
      </vt:variant>
      <vt:variant>
        <vt:lpwstr>_Toc502670989</vt:lpwstr>
      </vt:variant>
      <vt:variant>
        <vt:i4>1638457</vt:i4>
      </vt:variant>
      <vt:variant>
        <vt:i4>2630</vt:i4>
      </vt:variant>
      <vt:variant>
        <vt:i4>0</vt:i4>
      </vt:variant>
      <vt:variant>
        <vt:i4>5</vt:i4>
      </vt:variant>
      <vt:variant>
        <vt:lpwstr/>
      </vt:variant>
      <vt:variant>
        <vt:lpwstr>_Toc502670988</vt:lpwstr>
      </vt:variant>
      <vt:variant>
        <vt:i4>1638457</vt:i4>
      </vt:variant>
      <vt:variant>
        <vt:i4>2624</vt:i4>
      </vt:variant>
      <vt:variant>
        <vt:i4>0</vt:i4>
      </vt:variant>
      <vt:variant>
        <vt:i4>5</vt:i4>
      </vt:variant>
      <vt:variant>
        <vt:lpwstr/>
      </vt:variant>
      <vt:variant>
        <vt:lpwstr>_Toc502670987</vt:lpwstr>
      </vt:variant>
      <vt:variant>
        <vt:i4>1638457</vt:i4>
      </vt:variant>
      <vt:variant>
        <vt:i4>2618</vt:i4>
      </vt:variant>
      <vt:variant>
        <vt:i4>0</vt:i4>
      </vt:variant>
      <vt:variant>
        <vt:i4>5</vt:i4>
      </vt:variant>
      <vt:variant>
        <vt:lpwstr/>
      </vt:variant>
      <vt:variant>
        <vt:lpwstr>_Toc502670986</vt:lpwstr>
      </vt:variant>
      <vt:variant>
        <vt:i4>1638457</vt:i4>
      </vt:variant>
      <vt:variant>
        <vt:i4>2612</vt:i4>
      </vt:variant>
      <vt:variant>
        <vt:i4>0</vt:i4>
      </vt:variant>
      <vt:variant>
        <vt:i4>5</vt:i4>
      </vt:variant>
      <vt:variant>
        <vt:lpwstr/>
      </vt:variant>
      <vt:variant>
        <vt:lpwstr>_Toc502670985</vt:lpwstr>
      </vt:variant>
      <vt:variant>
        <vt:i4>1638457</vt:i4>
      </vt:variant>
      <vt:variant>
        <vt:i4>2606</vt:i4>
      </vt:variant>
      <vt:variant>
        <vt:i4>0</vt:i4>
      </vt:variant>
      <vt:variant>
        <vt:i4>5</vt:i4>
      </vt:variant>
      <vt:variant>
        <vt:lpwstr/>
      </vt:variant>
      <vt:variant>
        <vt:lpwstr>_Toc502670984</vt:lpwstr>
      </vt:variant>
      <vt:variant>
        <vt:i4>1638457</vt:i4>
      </vt:variant>
      <vt:variant>
        <vt:i4>2600</vt:i4>
      </vt:variant>
      <vt:variant>
        <vt:i4>0</vt:i4>
      </vt:variant>
      <vt:variant>
        <vt:i4>5</vt:i4>
      </vt:variant>
      <vt:variant>
        <vt:lpwstr/>
      </vt:variant>
      <vt:variant>
        <vt:lpwstr>_Toc502670983</vt:lpwstr>
      </vt:variant>
      <vt:variant>
        <vt:i4>1638457</vt:i4>
      </vt:variant>
      <vt:variant>
        <vt:i4>2594</vt:i4>
      </vt:variant>
      <vt:variant>
        <vt:i4>0</vt:i4>
      </vt:variant>
      <vt:variant>
        <vt:i4>5</vt:i4>
      </vt:variant>
      <vt:variant>
        <vt:lpwstr/>
      </vt:variant>
      <vt:variant>
        <vt:lpwstr>_Toc502670982</vt:lpwstr>
      </vt:variant>
      <vt:variant>
        <vt:i4>1638457</vt:i4>
      </vt:variant>
      <vt:variant>
        <vt:i4>2588</vt:i4>
      </vt:variant>
      <vt:variant>
        <vt:i4>0</vt:i4>
      </vt:variant>
      <vt:variant>
        <vt:i4>5</vt:i4>
      </vt:variant>
      <vt:variant>
        <vt:lpwstr/>
      </vt:variant>
      <vt:variant>
        <vt:lpwstr>_Toc502670981</vt:lpwstr>
      </vt:variant>
      <vt:variant>
        <vt:i4>1638457</vt:i4>
      </vt:variant>
      <vt:variant>
        <vt:i4>2582</vt:i4>
      </vt:variant>
      <vt:variant>
        <vt:i4>0</vt:i4>
      </vt:variant>
      <vt:variant>
        <vt:i4>5</vt:i4>
      </vt:variant>
      <vt:variant>
        <vt:lpwstr/>
      </vt:variant>
      <vt:variant>
        <vt:lpwstr>_Toc502670980</vt:lpwstr>
      </vt:variant>
      <vt:variant>
        <vt:i4>1441849</vt:i4>
      </vt:variant>
      <vt:variant>
        <vt:i4>2576</vt:i4>
      </vt:variant>
      <vt:variant>
        <vt:i4>0</vt:i4>
      </vt:variant>
      <vt:variant>
        <vt:i4>5</vt:i4>
      </vt:variant>
      <vt:variant>
        <vt:lpwstr/>
      </vt:variant>
      <vt:variant>
        <vt:lpwstr>_Toc502670979</vt:lpwstr>
      </vt:variant>
      <vt:variant>
        <vt:i4>1441849</vt:i4>
      </vt:variant>
      <vt:variant>
        <vt:i4>2570</vt:i4>
      </vt:variant>
      <vt:variant>
        <vt:i4>0</vt:i4>
      </vt:variant>
      <vt:variant>
        <vt:i4>5</vt:i4>
      </vt:variant>
      <vt:variant>
        <vt:lpwstr/>
      </vt:variant>
      <vt:variant>
        <vt:lpwstr>_Toc502670978</vt:lpwstr>
      </vt:variant>
      <vt:variant>
        <vt:i4>1441849</vt:i4>
      </vt:variant>
      <vt:variant>
        <vt:i4>2564</vt:i4>
      </vt:variant>
      <vt:variant>
        <vt:i4>0</vt:i4>
      </vt:variant>
      <vt:variant>
        <vt:i4>5</vt:i4>
      </vt:variant>
      <vt:variant>
        <vt:lpwstr/>
      </vt:variant>
      <vt:variant>
        <vt:lpwstr>_Toc502670977</vt:lpwstr>
      </vt:variant>
      <vt:variant>
        <vt:i4>1441849</vt:i4>
      </vt:variant>
      <vt:variant>
        <vt:i4>2558</vt:i4>
      </vt:variant>
      <vt:variant>
        <vt:i4>0</vt:i4>
      </vt:variant>
      <vt:variant>
        <vt:i4>5</vt:i4>
      </vt:variant>
      <vt:variant>
        <vt:lpwstr/>
      </vt:variant>
      <vt:variant>
        <vt:lpwstr>_Toc502670976</vt:lpwstr>
      </vt:variant>
      <vt:variant>
        <vt:i4>1441849</vt:i4>
      </vt:variant>
      <vt:variant>
        <vt:i4>2552</vt:i4>
      </vt:variant>
      <vt:variant>
        <vt:i4>0</vt:i4>
      </vt:variant>
      <vt:variant>
        <vt:i4>5</vt:i4>
      </vt:variant>
      <vt:variant>
        <vt:lpwstr/>
      </vt:variant>
      <vt:variant>
        <vt:lpwstr>_Toc502670975</vt:lpwstr>
      </vt:variant>
      <vt:variant>
        <vt:i4>1441849</vt:i4>
      </vt:variant>
      <vt:variant>
        <vt:i4>2546</vt:i4>
      </vt:variant>
      <vt:variant>
        <vt:i4>0</vt:i4>
      </vt:variant>
      <vt:variant>
        <vt:i4>5</vt:i4>
      </vt:variant>
      <vt:variant>
        <vt:lpwstr/>
      </vt:variant>
      <vt:variant>
        <vt:lpwstr>_Toc502670974</vt:lpwstr>
      </vt:variant>
      <vt:variant>
        <vt:i4>1441849</vt:i4>
      </vt:variant>
      <vt:variant>
        <vt:i4>2540</vt:i4>
      </vt:variant>
      <vt:variant>
        <vt:i4>0</vt:i4>
      </vt:variant>
      <vt:variant>
        <vt:i4>5</vt:i4>
      </vt:variant>
      <vt:variant>
        <vt:lpwstr/>
      </vt:variant>
      <vt:variant>
        <vt:lpwstr>_Toc502670973</vt:lpwstr>
      </vt:variant>
      <vt:variant>
        <vt:i4>1441849</vt:i4>
      </vt:variant>
      <vt:variant>
        <vt:i4>2534</vt:i4>
      </vt:variant>
      <vt:variant>
        <vt:i4>0</vt:i4>
      </vt:variant>
      <vt:variant>
        <vt:i4>5</vt:i4>
      </vt:variant>
      <vt:variant>
        <vt:lpwstr/>
      </vt:variant>
      <vt:variant>
        <vt:lpwstr>_Toc502670972</vt:lpwstr>
      </vt:variant>
      <vt:variant>
        <vt:i4>1441849</vt:i4>
      </vt:variant>
      <vt:variant>
        <vt:i4>2528</vt:i4>
      </vt:variant>
      <vt:variant>
        <vt:i4>0</vt:i4>
      </vt:variant>
      <vt:variant>
        <vt:i4>5</vt:i4>
      </vt:variant>
      <vt:variant>
        <vt:lpwstr/>
      </vt:variant>
      <vt:variant>
        <vt:lpwstr>_Toc502670971</vt:lpwstr>
      </vt:variant>
      <vt:variant>
        <vt:i4>1441849</vt:i4>
      </vt:variant>
      <vt:variant>
        <vt:i4>2522</vt:i4>
      </vt:variant>
      <vt:variant>
        <vt:i4>0</vt:i4>
      </vt:variant>
      <vt:variant>
        <vt:i4>5</vt:i4>
      </vt:variant>
      <vt:variant>
        <vt:lpwstr/>
      </vt:variant>
      <vt:variant>
        <vt:lpwstr>_Toc502670970</vt:lpwstr>
      </vt:variant>
      <vt:variant>
        <vt:i4>1507385</vt:i4>
      </vt:variant>
      <vt:variant>
        <vt:i4>2516</vt:i4>
      </vt:variant>
      <vt:variant>
        <vt:i4>0</vt:i4>
      </vt:variant>
      <vt:variant>
        <vt:i4>5</vt:i4>
      </vt:variant>
      <vt:variant>
        <vt:lpwstr/>
      </vt:variant>
      <vt:variant>
        <vt:lpwstr>_Toc502670969</vt:lpwstr>
      </vt:variant>
      <vt:variant>
        <vt:i4>1507385</vt:i4>
      </vt:variant>
      <vt:variant>
        <vt:i4>2510</vt:i4>
      </vt:variant>
      <vt:variant>
        <vt:i4>0</vt:i4>
      </vt:variant>
      <vt:variant>
        <vt:i4>5</vt:i4>
      </vt:variant>
      <vt:variant>
        <vt:lpwstr/>
      </vt:variant>
      <vt:variant>
        <vt:lpwstr>_Toc502670968</vt:lpwstr>
      </vt:variant>
      <vt:variant>
        <vt:i4>1507385</vt:i4>
      </vt:variant>
      <vt:variant>
        <vt:i4>2504</vt:i4>
      </vt:variant>
      <vt:variant>
        <vt:i4>0</vt:i4>
      </vt:variant>
      <vt:variant>
        <vt:i4>5</vt:i4>
      </vt:variant>
      <vt:variant>
        <vt:lpwstr/>
      </vt:variant>
      <vt:variant>
        <vt:lpwstr>_Toc502670967</vt:lpwstr>
      </vt:variant>
      <vt:variant>
        <vt:i4>1507385</vt:i4>
      </vt:variant>
      <vt:variant>
        <vt:i4>2498</vt:i4>
      </vt:variant>
      <vt:variant>
        <vt:i4>0</vt:i4>
      </vt:variant>
      <vt:variant>
        <vt:i4>5</vt:i4>
      </vt:variant>
      <vt:variant>
        <vt:lpwstr/>
      </vt:variant>
      <vt:variant>
        <vt:lpwstr>_Toc502670966</vt:lpwstr>
      </vt:variant>
      <vt:variant>
        <vt:i4>1507385</vt:i4>
      </vt:variant>
      <vt:variant>
        <vt:i4>2492</vt:i4>
      </vt:variant>
      <vt:variant>
        <vt:i4>0</vt:i4>
      </vt:variant>
      <vt:variant>
        <vt:i4>5</vt:i4>
      </vt:variant>
      <vt:variant>
        <vt:lpwstr/>
      </vt:variant>
      <vt:variant>
        <vt:lpwstr>_Toc502670965</vt:lpwstr>
      </vt:variant>
      <vt:variant>
        <vt:i4>1507385</vt:i4>
      </vt:variant>
      <vt:variant>
        <vt:i4>2486</vt:i4>
      </vt:variant>
      <vt:variant>
        <vt:i4>0</vt:i4>
      </vt:variant>
      <vt:variant>
        <vt:i4>5</vt:i4>
      </vt:variant>
      <vt:variant>
        <vt:lpwstr/>
      </vt:variant>
      <vt:variant>
        <vt:lpwstr>_Toc502670964</vt:lpwstr>
      </vt:variant>
      <vt:variant>
        <vt:i4>1507385</vt:i4>
      </vt:variant>
      <vt:variant>
        <vt:i4>2480</vt:i4>
      </vt:variant>
      <vt:variant>
        <vt:i4>0</vt:i4>
      </vt:variant>
      <vt:variant>
        <vt:i4>5</vt:i4>
      </vt:variant>
      <vt:variant>
        <vt:lpwstr/>
      </vt:variant>
      <vt:variant>
        <vt:lpwstr>_Toc502670963</vt:lpwstr>
      </vt:variant>
      <vt:variant>
        <vt:i4>1507385</vt:i4>
      </vt:variant>
      <vt:variant>
        <vt:i4>2474</vt:i4>
      </vt:variant>
      <vt:variant>
        <vt:i4>0</vt:i4>
      </vt:variant>
      <vt:variant>
        <vt:i4>5</vt:i4>
      </vt:variant>
      <vt:variant>
        <vt:lpwstr/>
      </vt:variant>
      <vt:variant>
        <vt:lpwstr>_Toc502670962</vt:lpwstr>
      </vt:variant>
      <vt:variant>
        <vt:i4>1507385</vt:i4>
      </vt:variant>
      <vt:variant>
        <vt:i4>2468</vt:i4>
      </vt:variant>
      <vt:variant>
        <vt:i4>0</vt:i4>
      </vt:variant>
      <vt:variant>
        <vt:i4>5</vt:i4>
      </vt:variant>
      <vt:variant>
        <vt:lpwstr/>
      </vt:variant>
      <vt:variant>
        <vt:lpwstr>_Toc502670961</vt:lpwstr>
      </vt:variant>
      <vt:variant>
        <vt:i4>1507385</vt:i4>
      </vt:variant>
      <vt:variant>
        <vt:i4>2462</vt:i4>
      </vt:variant>
      <vt:variant>
        <vt:i4>0</vt:i4>
      </vt:variant>
      <vt:variant>
        <vt:i4>5</vt:i4>
      </vt:variant>
      <vt:variant>
        <vt:lpwstr/>
      </vt:variant>
      <vt:variant>
        <vt:lpwstr>_Toc502670960</vt:lpwstr>
      </vt:variant>
      <vt:variant>
        <vt:i4>1310777</vt:i4>
      </vt:variant>
      <vt:variant>
        <vt:i4>2456</vt:i4>
      </vt:variant>
      <vt:variant>
        <vt:i4>0</vt:i4>
      </vt:variant>
      <vt:variant>
        <vt:i4>5</vt:i4>
      </vt:variant>
      <vt:variant>
        <vt:lpwstr/>
      </vt:variant>
      <vt:variant>
        <vt:lpwstr>_Toc502670959</vt:lpwstr>
      </vt:variant>
      <vt:variant>
        <vt:i4>1310777</vt:i4>
      </vt:variant>
      <vt:variant>
        <vt:i4>2450</vt:i4>
      </vt:variant>
      <vt:variant>
        <vt:i4>0</vt:i4>
      </vt:variant>
      <vt:variant>
        <vt:i4>5</vt:i4>
      </vt:variant>
      <vt:variant>
        <vt:lpwstr/>
      </vt:variant>
      <vt:variant>
        <vt:lpwstr>_Toc502670958</vt:lpwstr>
      </vt:variant>
      <vt:variant>
        <vt:i4>1310777</vt:i4>
      </vt:variant>
      <vt:variant>
        <vt:i4>2444</vt:i4>
      </vt:variant>
      <vt:variant>
        <vt:i4>0</vt:i4>
      </vt:variant>
      <vt:variant>
        <vt:i4>5</vt:i4>
      </vt:variant>
      <vt:variant>
        <vt:lpwstr/>
      </vt:variant>
      <vt:variant>
        <vt:lpwstr>_Toc502670957</vt:lpwstr>
      </vt:variant>
      <vt:variant>
        <vt:i4>1310777</vt:i4>
      </vt:variant>
      <vt:variant>
        <vt:i4>2438</vt:i4>
      </vt:variant>
      <vt:variant>
        <vt:i4>0</vt:i4>
      </vt:variant>
      <vt:variant>
        <vt:i4>5</vt:i4>
      </vt:variant>
      <vt:variant>
        <vt:lpwstr/>
      </vt:variant>
      <vt:variant>
        <vt:lpwstr>_Toc502670956</vt:lpwstr>
      </vt:variant>
      <vt:variant>
        <vt:i4>1310777</vt:i4>
      </vt:variant>
      <vt:variant>
        <vt:i4>2432</vt:i4>
      </vt:variant>
      <vt:variant>
        <vt:i4>0</vt:i4>
      </vt:variant>
      <vt:variant>
        <vt:i4>5</vt:i4>
      </vt:variant>
      <vt:variant>
        <vt:lpwstr/>
      </vt:variant>
      <vt:variant>
        <vt:lpwstr>_Toc502670955</vt:lpwstr>
      </vt:variant>
      <vt:variant>
        <vt:i4>1310777</vt:i4>
      </vt:variant>
      <vt:variant>
        <vt:i4>2426</vt:i4>
      </vt:variant>
      <vt:variant>
        <vt:i4>0</vt:i4>
      </vt:variant>
      <vt:variant>
        <vt:i4>5</vt:i4>
      </vt:variant>
      <vt:variant>
        <vt:lpwstr/>
      </vt:variant>
      <vt:variant>
        <vt:lpwstr>_Toc502670954</vt:lpwstr>
      </vt:variant>
      <vt:variant>
        <vt:i4>1310777</vt:i4>
      </vt:variant>
      <vt:variant>
        <vt:i4>2420</vt:i4>
      </vt:variant>
      <vt:variant>
        <vt:i4>0</vt:i4>
      </vt:variant>
      <vt:variant>
        <vt:i4>5</vt:i4>
      </vt:variant>
      <vt:variant>
        <vt:lpwstr/>
      </vt:variant>
      <vt:variant>
        <vt:lpwstr>_Toc502670953</vt:lpwstr>
      </vt:variant>
      <vt:variant>
        <vt:i4>1310777</vt:i4>
      </vt:variant>
      <vt:variant>
        <vt:i4>2414</vt:i4>
      </vt:variant>
      <vt:variant>
        <vt:i4>0</vt:i4>
      </vt:variant>
      <vt:variant>
        <vt:i4>5</vt:i4>
      </vt:variant>
      <vt:variant>
        <vt:lpwstr/>
      </vt:variant>
      <vt:variant>
        <vt:lpwstr>_Toc502670952</vt:lpwstr>
      </vt:variant>
      <vt:variant>
        <vt:i4>1310777</vt:i4>
      </vt:variant>
      <vt:variant>
        <vt:i4>2408</vt:i4>
      </vt:variant>
      <vt:variant>
        <vt:i4>0</vt:i4>
      </vt:variant>
      <vt:variant>
        <vt:i4>5</vt:i4>
      </vt:variant>
      <vt:variant>
        <vt:lpwstr/>
      </vt:variant>
      <vt:variant>
        <vt:lpwstr>_Toc502670951</vt:lpwstr>
      </vt:variant>
      <vt:variant>
        <vt:i4>1310777</vt:i4>
      </vt:variant>
      <vt:variant>
        <vt:i4>2402</vt:i4>
      </vt:variant>
      <vt:variant>
        <vt:i4>0</vt:i4>
      </vt:variant>
      <vt:variant>
        <vt:i4>5</vt:i4>
      </vt:variant>
      <vt:variant>
        <vt:lpwstr/>
      </vt:variant>
      <vt:variant>
        <vt:lpwstr>_Toc502670950</vt:lpwstr>
      </vt:variant>
      <vt:variant>
        <vt:i4>1376313</vt:i4>
      </vt:variant>
      <vt:variant>
        <vt:i4>2396</vt:i4>
      </vt:variant>
      <vt:variant>
        <vt:i4>0</vt:i4>
      </vt:variant>
      <vt:variant>
        <vt:i4>5</vt:i4>
      </vt:variant>
      <vt:variant>
        <vt:lpwstr/>
      </vt:variant>
      <vt:variant>
        <vt:lpwstr>_Toc502670949</vt:lpwstr>
      </vt:variant>
      <vt:variant>
        <vt:i4>1376313</vt:i4>
      </vt:variant>
      <vt:variant>
        <vt:i4>2390</vt:i4>
      </vt:variant>
      <vt:variant>
        <vt:i4>0</vt:i4>
      </vt:variant>
      <vt:variant>
        <vt:i4>5</vt:i4>
      </vt:variant>
      <vt:variant>
        <vt:lpwstr/>
      </vt:variant>
      <vt:variant>
        <vt:lpwstr>_Toc502670948</vt:lpwstr>
      </vt:variant>
      <vt:variant>
        <vt:i4>1376313</vt:i4>
      </vt:variant>
      <vt:variant>
        <vt:i4>2384</vt:i4>
      </vt:variant>
      <vt:variant>
        <vt:i4>0</vt:i4>
      </vt:variant>
      <vt:variant>
        <vt:i4>5</vt:i4>
      </vt:variant>
      <vt:variant>
        <vt:lpwstr/>
      </vt:variant>
      <vt:variant>
        <vt:lpwstr>_Toc502670947</vt:lpwstr>
      </vt:variant>
      <vt:variant>
        <vt:i4>1376313</vt:i4>
      </vt:variant>
      <vt:variant>
        <vt:i4>2378</vt:i4>
      </vt:variant>
      <vt:variant>
        <vt:i4>0</vt:i4>
      </vt:variant>
      <vt:variant>
        <vt:i4>5</vt:i4>
      </vt:variant>
      <vt:variant>
        <vt:lpwstr/>
      </vt:variant>
      <vt:variant>
        <vt:lpwstr>_Toc502670946</vt:lpwstr>
      </vt:variant>
      <vt:variant>
        <vt:i4>1376313</vt:i4>
      </vt:variant>
      <vt:variant>
        <vt:i4>2372</vt:i4>
      </vt:variant>
      <vt:variant>
        <vt:i4>0</vt:i4>
      </vt:variant>
      <vt:variant>
        <vt:i4>5</vt:i4>
      </vt:variant>
      <vt:variant>
        <vt:lpwstr/>
      </vt:variant>
      <vt:variant>
        <vt:lpwstr>_Toc502670945</vt:lpwstr>
      </vt:variant>
      <vt:variant>
        <vt:i4>1376313</vt:i4>
      </vt:variant>
      <vt:variant>
        <vt:i4>2366</vt:i4>
      </vt:variant>
      <vt:variant>
        <vt:i4>0</vt:i4>
      </vt:variant>
      <vt:variant>
        <vt:i4>5</vt:i4>
      </vt:variant>
      <vt:variant>
        <vt:lpwstr/>
      </vt:variant>
      <vt:variant>
        <vt:lpwstr>_Toc502670944</vt:lpwstr>
      </vt:variant>
      <vt:variant>
        <vt:i4>1376313</vt:i4>
      </vt:variant>
      <vt:variant>
        <vt:i4>2360</vt:i4>
      </vt:variant>
      <vt:variant>
        <vt:i4>0</vt:i4>
      </vt:variant>
      <vt:variant>
        <vt:i4>5</vt:i4>
      </vt:variant>
      <vt:variant>
        <vt:lpwstr/>
      </vt:variant>
      <vt:variant>
        <vt:lpwstr>_Toc502670943</vt:lpwstr>
      </vt:variant>
      <vt:variant>
        <vt:i4>1376313</vt:i4>
      </vt:variant>
      <vt:variant>
        <vt:i4>2354</vt:i4>
      </vt:variant>
      <vt:variant>
        <vt:i4>0</vt:i4>
      </vt:variant>
      <vt:variant>
        <vt:i4>5</vt:i4>
      </vt:variant>
      <vt:variant>
        <vt:lpwstr/>
      </vt:variant>
      <vt:variant>
        <vt:lpwstr>_Toc502670942</vt:lpwstr>
      </vt:variant>
      <vt:variant>
        <vt:i4>1376313</vt:i4>
      </vt:variant>
      <vt:variant>
        <vt:i4>2348</vt:i4>
      </vt:variant>
      <vt:variant>
        <vt:i4>0</vt:i4>
      </vt:variant>
      <vt:variant>
        <vt:i4>5</vt:i4>
      </vt:variant>
      <vt:variant>
        <vt:lpwstr/>
      </vt:variant>
      <vt:variant>
        <vt:lpwstr>_Toc502670941</vt:lpwstr>
      </vt:variant>
      <vt:variant>
        <vt:i4>1376313</vt:i4>
      </vt:variant>
      <vt:variant>
        <vt:i4>2342</vt:i4>
      </vt:variant>
      <vt:variant>
        <vt:i4>0</vt:i4>
      </vt:variant>
      <vt:variant>
        <vt:i4>5</vt:i4>
      </vt:variant>
      <vt:variant>
        <vt:lpwstr/>
      </vt:variant>
      <vt:variant>
        <vt:lpwstr>_Toc502670940</vt:lpwstr>
      </vt:variant>
      <vt:variant>
        <vt:i4>1179705</vt:i4>
      </vt:variant>
      <vt:variant>
        <vt:i4>2336</vt:i4>
      </vt:variant>
      <vt:variant>
        <vt:i4>0</vt:i4>
      </vt:variant>
      <vt:variant>
        <vt:i4>5</vt:i4>
      </vt:variant>
      <vt:variant>
        <vt:lpwstr/>
      </vt:variant>
      <vt:variant>
        <vt:lpwstr>_Toc502670939</vt:lpwstr>
      </vt:variant>
      <vt:variant>
        <vt:i4>1179705</vt:i4>
      </vt:variant>
      <vt:variant>
        <vt:i4>2330</vt:i4>
      </vt:variant>
      <vt:variant>
        <vt:i4>0</vt:i4>
      </vt:variant>
      <vt:variant>
        <vt:i4>5</vt:i4>
      </vt:variant>
      <vt:variant>
        <vt:lpwstr/>
      </vt:variant>
      <vt:variant>
        <vt:lpwstr>_Toc502670938</vt:lpwstr>
      </vt:variant>
      <vt:variant>
        <vt:i4>1179705</vt:i4>
      </vt:variant>
      <vt:variant>
        <vt:i4>2324</vt:i4>
      </vt:variant>
      <vt:variant>
        <vt:i4>0</vt:i4>
      </vt:variant>
      <vt:variant>
        <vt:i4>5</vt:i4>
      </vt:variant>
      <vt:variant>
        <vt:lpwstr/>
      </vt:variant>
      <vt:variant>
        <vt:lpwstr>_Toc502670937</vt:lpwstr>
      </vt:variant>
      <vt:variant>
        <vt:i4>1179705</vt:i4>
      </vt:variant>
      <vt:variant>
        <vt:i4>2318</vt:i4>
      </vt:variant>
      <vt:variant>
        <vt:i4>0</vt:i4>
      </vt:variant>
      <vt:variant>
        <vt:i4>5</vt:i4>
      </vt:variant>
      <vt:variant>
        <vt:lpwstr/>
      </vt:variant>
      <vt:variant>
        <vt:lpwstr>_Toc502670936</vt:lpwstr>
      </vt:variant>
      <vt:variant>
        <vt:i4>1179705</vt:i4>
      </vt:variant>
      <vt:variant>
        <vt:i4>2312</vt:i4>
      </vt:variant>
      <vt:variant>
        <vt:i4>0</vt:i4>
      </vt:variant>
      <vt:variant>
        <vt:i4>5</vt:i4>
      </vt:variant>
      <vt:variant>
        <vt:lpwstr/>
      </vt:variant>
      <vt:variant>
        <vt:lpwstr>_Toc502670935</vt:lpwstr>
      </vt:variant>
      <vt:variant>
        <vt:i4>1179705</vt:i4>
      </vt:variant>
      <vt:variant>
        <vt:i4>2306</vt:i4>
      </vt:variant>
      <vt:variant>
        <vt:i4>0</vt:i4>
      </vt:variant>
      <vt:variant>
        <vt:i4>5</vt:i4>
      </vt:variant>
      <vt:variant>
        <vt:lpwstr/>
      </vt:variant>
      <vt:variant>
        <vt:lpwstr>_Toc502670934</vt:lpwstr>
      </vt:variant>
      <vt:variant>
        <vt:i4>1179705</vt:i4>
      </vt:variant>
      <vt:variant>
        <vt:i4>2300</vt:i4>
      </vt:variant>
      <vt:variant>
        <vt:i4>0</vt:i4>
      </vt:variant>
      <vt:variant>
        <vt:i4>5</vt:i4>
      </vt:variant>
      <vt:variant>
        <vt:lpwstr/>
      </vt:variant>
      <vt:variant>
        <vt:lpwstr>_Toc502670933</vt:lpwstr>
      </vt:variant>
      <vt:variant>
        <vt:i4>1179705</vt:i4>
      </vt:variant>
      <vt:variant>
        <vt:i4>2294</vt:i4>
      </vt:variant>
      <vt:variant>
        <vt:i4>0</vt:i4>
      </vt:variant>
      <vt:variant>
        <vt:i4>5</vt:i4>
      </vt:variant>
      <vt:variant>
        <vt:lpwstr/>
      </vt:variant>
      <vt:variant>
        <vt:lpwstr>_Toc502670932</vt:lpwstr>
      </vt:variant>
      <vt:variant>
        <vt:i4>1179705</vt:i4>
      </vt:variant>
      <vt:variant>
        <vt:i4>2288</vt:i4>
      </vt:variant>
      <vt:variant>
        <vt:i4>0</vt:i4>
      </vt:variant>
      <vt:variant>
        <vt:i4>5</vt:i4>
      </vt:variant>
      <vt:variant>
        <vt:lpwstr/>
      </vt:variant>
      <vt:variant>
        <vt:lpwstr>_Toc502670931</vt:lpwstr>
      </vt:variant>
      <vt:variant>
        <vt:i4>1179705</vt:i4>
      </vt:variant>
      <vt:variant>
        <vt:i4>2282</vt:i4>
      </vt:variant>
      <vt:variant>
        <vt:i4>0</vt:i4>
      </vt:variant>
      <vt:variant>
        <vt:i4>5</vt:i4>
      </vt:variant>
      <vt:variant>
        <vt:lpwstr/>
      </vt:variant>
      <vt:variant>
        <vt:lpwstr>_Toc502670930</vt:lpwstr>
      </vt:variant>
      <vt:variant>
        <vt:i4>1245241</vt:i4>
      </vt:variant>
      <vt:variant>
        <vt:i4>2276</vt:i4>
      </vt:variant>
      <vt:variant>
        <vt:i4>0</vt:i4>
      </vt:variant>
      <vt:variant>
        <vt:i4>5</vt:i4>
      </vt:variant>
      <vt:variant>
        <vt:lpwstr/>
      </vt:variant>
      <vt:variant>
        <vt:lpwstr>_Toc502670929</vt:lpwstr>
      </vt:variant>
      <vt:variant>
        <vt:i4>1245241</vt:i4>
      </vt:variant>
      <vt:variant>
        <vt:i4>2270</vt:i4>
      </vt:variant>
      <vt:variant>
        <vt:i4>0</vt:i4>
      </vt:variant>
      <vt:variant>
        <vt:i4>5</vt:i4>
      </vt:variant>
      <vt:variant>
        <vt:lpwstr/>
      </vt:variant>
      <vt:variant>
        <vt:lpwstr>_Toc502670928</vt:lpwstr>
      </vt:variant>
      <vt:variant>
        <vt:i4>1245241</vt:i4>
      </vt:variant>
      <vt:variant>
        <vt:i4>2264</vt:i4>
      </vt:variant>
      <vt:variant>
        <vt:i4>0</vt:i4>
      </vt:variant>
      <vt:variant>
        <vt:i4>5</vt:i4>
      </vt:variant>
      <vt:variant>
        <vt:lpwstr/>
      </vt:variant>
      <vt:variant>
        <vt:lpwstr>_Toc502670927</vt:lpwstr>
      </vt:variant>
      <vt:variant>
        <vt:i4>1245241</vt:i4>
      </vt:variant>
      <vt:variant>
        <vt:i4>2258</vt:i4>
      </vt:variant>
      <vt:variant>
        <vt:i4>0</vt:i4>
      </vt:variant>
      <vt:variant>
        <vt:i4>5</vt:i4>
      </vt:variant>
      <vt:variant>
        <vt:lpwstr/>
      </vt:variant>
      <vt:variant>
        <vt:lpwstr>_Toc502670926</vt:lpwstr>
      </vt:variant>
      <vt:variant>
        <vt:i4>1245241</vt:i4>
      </vt:variant>
      <vt:variant>
        <vt:i4>2252</vt:i4>
      </vt:variant>
      <vt:variant>
        <vt:i4>0</vt:i4>
      </vt:variant>
      <vt:variant>
        <vt:i4>5</vt:i4>
      </vt:variant>
      <vt:variant>
        <vt:lpwstr/>
      </vt:variant>
      <vt:variant>
        <vt:lpwstr>_Toc502670925</vt:lpwstr>
      </vt:variant>
      <vt:variant>
        <vt:i4>1245241</vt:i4>
      </vt:variant>
      <vt:variant>
        <vt:i4>2246</vt:i4>
      </vt:variant>
      <vt:variant>
        <vt:i4>0</vt:i4>
      </vt:variant>
      <vt:variant>
        <vt:i4>5</vt:i4>
      </vt:variant>
      <vt:variant>
        <vt:lpwstr/>
      </vt:variant>
      <vt:variant>
        <vt:lpwstr>_Toc502670924</vt:lpwstr>
      </vt:variant>
      <vt:variant>
        <vt:i4>1245241</vt:i4>
      </vt:variant>
      <vt:variant>
        <vt:i4>2240</vt:i4>
      </vt:variant>
      <vt:variant>
        <vt:i4>0</vt:i4>
      </vt:variant>
      <vt:variant>
        <vt:i4>5</vt:i4>
      </vt:variant>
      <vt:variant>
        <vt:lpwstr/>
      </vt:variant>
      <vt:variant>
        <vt:lpwstr>_Toc502670923</vt:lpwstr>
      </vt:variant>
      <vt:variant>
        <vt:i4>1245241</vt:i4>
      </vt:variant>
      <vt:variant>
        <vt:i4>2234</vt:i4>
      </vt:variant>
      <vt:variant>
        <vt:i4>0</vt:i4>
      </vt:variant>
      <vt:variant>
        <vt:i4>5</vt:i4>
      </vt:variant>
      <vt:variant>
        <vt:lpwstr/>
      </vt:variant>
      <vt:variant>
        <vt:lpwstr>_Toc502670922</vt:lpwstr>
      </vt:variant>
      <vt:variant>
        <vt:i4>1245241</vt:i4>
      </vt:variant>
      <vt:variant>
        <vt:i4>2228</vt:i4>
      </vt:variant>
      <vt:variant>
        <vt:i4>0</vt:i4>
      </vt:variant>
      <vt:variant>
        <vt:i4>5</vt:i4>
      </vt:variant>
      <vt:variant>
        <vt:lpwstr/>
      </vt:variant>
      <vt:variant>
        <vt:lpwstr>_Toc502670921</vt:lpwstr>
      </vt:variant>
      <vt:variant>
        <vt:i4>1245241</vt:i4>
      </vt:variant>
      <vt:variant>
        <vt:i4>2222</vt:i4>
      </vt:variant>
      <vt:variant>
        <vt:i4>0</vt:i4>
      </vt:variant>
      <vt:variant>
        <vt:i4>5</vt:i4>
      </vt:variant>
      <vt:variant>
        <vt:lpwstr/>
      </vt:variant>
      <vt:variant>
        <vt:lpwstr>_Toc502670920</vt:lpwstr>
      </vt:variant>
      <vt:variant>
        <vt:i4>1048633</vt:i4>
      </vt:variant>
      <vt:variant>
        <vt:i4>2216</vt:i4>
      </vt:variant>
      <vt:variant>
        <vt:i4>0</vt:i4>
      </vt:variant>
      <vt:variant>
        <vt:i4>5</vt:i4>
      </vt:variant>
      <vt:variant>
        <vt:lpwstr/>
      </vt:variant>
      <vt:variant>
        <vt:lpwstr>_Toc502670919</vt:lpwstr>
      </vt:variant>
      <vt:variant>
        <vt:i4>1048633</vt:i4>
      </vt:variant>
      <vt:variant>
        <vt:i4>2210</vt:i4>
      </vt:variant>
      <vt:variant>
        <vt:i4>0</vt:i4>
      </vt:variant>
      <vt:variant>
        <vt:i4>5</vt:i4>
      </vt:variant>
      <vt:variant>
        <vt:lpwstr/>
      </vt:variant>
      <vt:variant>
        <vt:lpwstr>_Toc502670918</vt:lpwstr>
      </vt:variant>
      <vt:variant>
        <vt:i4>1048633</vt:i4>
      </vt:variant>
      <vt:variant>
        <vt:i4>2204</vt:i4>
      </vt:variant>
      <vt:variant>
        <vt:i4>0</vt:i4>
      </vt:variant>
      <vt:variant>
        <vt:i4>5</vt:i4>
      </vt:variant>
      <vt:variant>
        <vt:lpwstr/>
      </vt:variant>
      <vt:variant>
        <vt:lpwstr>_Toc502670917</vt:lpwstr>
      </vt:variant>
      <vt:variant>
        <vt:i4>1048633</vt:i4>
      </vt:variant>
      <vt:variant>
        <vt:i4>2198</vt:i4>
      </vt:variant>
      <vt:variant>
        <vt:i4>0</vt:i4>
      </vt:variant>
      <vt:variant>
        <vt:i4>5</vt:i4>
      </vt:variant>
      <vt:variant>
        <vt:lpwstr/>
      </vt:variant>
      <vt:variant>
        <vt:lpwstr>_Toc502670916</vt:lpwstr>
      </vt:variant>
      <vt:variant>
        <vt:i4>1048633</vt:i4>
      </vt:variant>
      <vt:variant>
        <vt:i4>2192</vt:i4>
      </vt:variant>
      <vt:variant>
        <vt:i4>0</vt:i4>
      </vt:variant>
      <vt:variant>
        <vt:i4>5</vt:i4>
      </vt:variant>
      <vt:variant>
        <vt:lpwstr/>
      </vt:variant>
      <vt:variant>
        <vt:lpwstr>_Toc502670915</vt:lpwstr>
      </vt:variant>
      <vt:variant>
        <vt:i4>1048633</vt:i4>
      </vt:variant>
      <vt:variant>
        <vt:i4>2186</vt:i4>
      </vt:variant>
      <vt:variant>
        <vt:i4>0</vt:i4>
      </vt:variant>
      <vt:variant>
        <vt:i4>5</vt:i4>
      </vt:variant>
      <vt:variant>
        <vt:lpwstr/>
      </vt:variant>
      <vt:variant>
        <vt:lpwstr>_Toc502670914</vt:lpwstr>
      </vt:variant>
      <vt:variant>
        <vt:i4>1048633</vt:i4>
      </vt:variant>
      <vt:variant>
        <vt:i4>2180</vt:i4>
      </vt:variant>
      <vt:variant>
        <vt:i4>0</vt:i4>
      </vt:variant>
      <vt:variant>
        <vt:i4>5</vt:i4>
      </vt:variant>
      <vt:variant>
        <vt:lpwstr/>
      </vt:variant>
      <vt:variant>
        <vt:lpwstr>_Toc502670913</vt:lpwstr>
      </vt:variant>
      <vt:variant>
        <vt:i4>1048633</vt:i4>
      </vt:variant>
      <vt:variant>
        <vt:i4>2174</vt:i4>
      </vt:variant>
      <vt:variant>
        <vt:i4>0</vt:i4>
      </vt:variant>
      <vt:variant>
        <vt:i4>5</vt:i4>
      </vt:variant>
      <vt:variant>
        <vt:lpwstr/>
      </vt:variant>
      <vt:variant>
        <vt:lpwstr>_Toc502670912</vt:lpwstr>
      </vt:variant>
      <vt:variant>
        <vt:i4>1048633</vt:i4>
      </vt:variant>
      <vt:variant>
        <vt:i4>2168</vt:i4>
      </vt:variant>
      <vt:variant>
        <vt:i4>0</vt:i4>
      </vt:variant>
      <vt:variant>
        <vt:i4>5</vt:i4>
      </vt:variant>
      <vt:variant>
        <vt:lpwstr/>
      </vt:variant>
      <vt:variant>
        <vt:lpwstr>_Toc502670911</vt:lpwstr>
      </vt:variant>
      <vt:variant>
        <vt:i4>1048633</vt:i4>
      </vt:variant>
      <vt:variant>
        <vt:i4>2162</vt:i4>
      </vt:variant>
      <vt:variant>
        <vt:i4>0</vt:i4>
      </vt:variant>
      <vt:variant>
        <vt:i4>5</vt:i4>
      </vt:variant>
      <vt:variant>
        <vt:lpwstr/>
      </vt:variant>
      <vt:variant>
        <vt:lpwstr>_Toc502670910</vt:lpwstr>
      </vt:variant>
      <vt:variant>
        <vt:i4>1114169</vt:i4>
      </vt:variant>
      <vt:variant>
        <vt:i4>2156</vt:i4>
      </vt:variant>
      <vt:variant>
        <vt:i4>0</vt:i4>
      </vt:variant>
      <vt:variant>
        <vt:i4>5</vt:i4>
      </vt:variant>
      <vt:variant>
        <vt:lpwstr/>
      </vt:variant>
      <vt:variant>
        <vt:lpwstr>_Toc502670909</vt:lpwstr>
      </vt:variant>
      <vt:variant>
        <vt:i4>1114169</vt:i4>
      </vt:variant>
      <vt:variant>
        <vt:i4>2150</vt:i4>
      </vt:variant>
      <vt:variant>
        <vt:i4>0</vt:i4>
      </vt:variant>
      <vt:variant>
        <vt:i4>5</vt:i4>
      </vt:variant>
      <vt:variant>
        <vt:lpwstr/>
      </vt:variant>
      <vt:variant>
        <vt:lpwstr>_Toc502670908</vt:lpwstr>
      </vt:variant>
      <vt:variant>
        <vt:i4>1114169</vt:i4>
      </vt:variant>
      <vt:variant>
        <vt:i4>2144</vt:i4>
      </vt:variant>
      <vt:variant>
        <vt:i4>0</vt:i4>
      </vt:variant>
      <vt:variant>
        <vt:i4>5</vt:i4>
      </vt:variant>
      <vt:variant>
        <vt:lpwstr/>
      </vt:variant>
      <vt:variant>
        <vt:lpwstr>_Toc502670907</vt:lpwstr>
      </vt:variant>
      <vt:variant>
        <vt:i4>1114169</vt:i4>
      </vt:variant>
      <vt:variant>
        <vt:i4>2138</vt:i4>
      </vt:variant>
      <vt:variant>
        <vt:i4>0</vt:i4>
      </vt:variant>
      <vt:variant>
        <vt:i4>5</vt:i4>
      </vt:variant>
      <vt:variant>
        <vt:lpwstr/>
      </vt:variant>
      <vt:variant>
        <vt:lpwstr>_Toc502670906</vt:lpwstr>
      </vt:variant>
      <vt:variant>
        <vt:i4>1114169</vt:i4>
      </vt:variant>
      <vt:variant>
        <vt:i4>2132</vt:i4>
      </vt:variant>
      <vt:variant>
        <vt:i4>0</vt:i4>
      </vt:variant>
      <vt:variant>
        <vt:i4>5</vt:i4>
      </vt:variant>
      <vt:variant>
        <vt:lpwstr/>
      </vt:variant>
      <vt:variant>
        <vt:lpwstr>_Toc502670905</vt:lpwstr>
      </vt:variant>
      <vt:variant>
        <vt:i4>1114169</vt:i4>
      </vt:variant>
      <vt:variant>
        <vt:i4>2126</vt:i4>
      </vt:variant>
      <vt:variant>
        <vt:i4>0</vt:i4>
      </vt:variant>
      <vt:variant>
        <vt:i4>5</vt:i4>
      </vt:variant>
      <vt:variant>
        <vt:lpwstr/>
      </vt:variant>
      <vt:variant>
        <vt:lpwstr>_Toc502670904</vt:lpwstr>
      </vt:variant>
      <vt:variant>
        <vt:i4>1114169</vt:i4>
      </vt:variant>
      <vt:variant>
        <vt:i4>2120</vt:i4>
      </vt:variant>
      <vt:variant>
        <vt:i4>0</vt:i4>
      </vt:variant>
      <vt:variant>
        <vt:i4>5</vt:i4>
      </vt:variant>
      <vt:variant>
        <vt:lpwstr/>
      </vt:variant>
      <vt:variant>
        <vt:lpwstr>_Toc502670903</vt:lpwstr>
      </vt:variant>
      <vt:variant>
        <vt:i4>1114169</vt:i4>
      </vt:variant>
      <vt:variant>
        <vt:i4>2114</vt:i4>
      </vt:variant>
      <vt:variant>
        <vt:i4>0</vt:i4>
      </vt:variant>
      <vt:variant>
        <vt:i4>5</vt:i4>
      </vt:variant>
      <vt:variant>
        <vt:lpwstr/>
      </vt:variant>
      <vt:variant>
        <vt:lpwstr>_Toc502670902</vt:lpwstr>
      </vt:variant>
      <vt:variant>
        <vt:i4>1114169</vt:i4>
      </vt:variant>
      <vt:variant>
        <vt:i4>2108</vt:i4>
      </vt:variant>
      <vt:variant>
        <vt:i4>0</vt:i4>
      </vt:variant>
      <vt:variant>
        <vt:i4>5</vt:i4>
      </vt:variant>
      <vt:variant>
        <vt:lpwstr/>
      </vt:variant>
      <vt:variant>
        <vt:lpwstr>_Toc502670901</vt:lpwstr>
      </vt:variant>
      <vt:variant>
        <vt:i4>1114169</vt:i4>
      </vt:variant>
      <vt:variant>
        <vt:i4>2102</vt:i4>
      </vt:variant>
      <vt:variant>
        <vt:i4>0</vt:i4>
      </vt:variant>
      <vt:variant>
        <vt:i4>5</vt:i4>
      </vt:variant>
      <vt:variant>
        <vt:lpwstr/>
      </vt:variant>
      <vt:variant>
        <vt:lpwstr>_Toc502670900</vt:lpwstr>
      </vt:variant>
      <vt:variant>
        <vt:i4>1572920</vt:i4>
      </vt:variant>
      <vt:variant>
        <vt:i4>2096</vt:i4>
      </vt:variant>
      <vt:variant>
        <vt:i4>0</vt:i4>
      </vt:variant>
      <vt:variant>
        <vt:i4>5</vt:i4>
      </vt:variant>
      <vt:variant>
        <vt:lpwstr/>
      </vt:variant>
      <vt:variant>
        <vt:lpwstr>_Toc502670899</vt:lpwstr>
      </vt:variant>
      <vt:variant>
        <vt:i4>1572920</vt:i4>
      </vt:variant>
      <vt:variant>
        <vt:i4>2090</vt:i4>
      </vt:variant>
      <vt:variant>
        <vt:i4>0</vt:i4>
      </vt:variant>
      <vt:variant>
        <vt:i4>5</vt:i4>
      </vt:variant>
      <vt:variant>
        <vt:lpwstr/>
      </vt:variant>
      <vt:variant>
        <vt:lpwstr>_Toc502670898</vt:lpwstr>
      </vt:variant>
      <vt:variant>
        <vt:i4>1572920</vt:i4>
      </vt:variant>
      <vt:variant>
        <vt:i4>2084</vt:i4>
      </vt:variant>
      <vt:variant>
        <vt:i4>0</vt:i4>
      </vt:variant>
      <vt:variant>
        <vt:i4>5</vt:i4>
      </vt:variant>
      <vt:variant>
        <vt:lpwstr/>
      </vt:variant>
      <vt:variant>
        <vt:lpwstr>_Toc502670897</vt:lpwstr>
      </vt:variant>
      <vt:variant>
        <vt:i4>1572920</vt:i4>
      </vt:variant>
      <vt:variant>
        <vt:i4>2078</vt:i4>
      </vt:variant>
      <vt:variant>
        <vt:i4>0</vt:i4>
      </vt:variant>
      <vt:variant>
        <vt:i4>5</vt:i4>
      </vt:variant>
      <vt:variant>
        <vt:lpwstr/>
      </vt:variant>
      <vt:variant>
        <vt:lpwstr>_Toc502670896</vt:lpwstr>
      </vt:variant>
      <vt:variant>
        <vt:i4>1572920</vt:i4>
      </vt:variant>
      <vt:variant>
        <vt:i4>2072</vt:i4>
      </vt:variant>
      <vt:variant>
        <vt:i4>0</vt:i4>
      </vt:variant>
      <vt:variant>
        <vt:i4>5</vt:i4>
      </vt:variant>
      <vt:variant>
        <vt:lpwstr/>
      </vt:variant>
      <vt:variant>
        <vt:lpwstr>_Toc502670895</vt:lpwstr>
      </vt:variant>
      <vt:variant>
        <vt:i4>1572920</vt:i4>
      </vt:variant>
      <vt:variant>
        <vt:i4>2066</vt:i4>
      </vt:variant>
      <vt:variant>
        <vt:i4>0</vt:i4>
      </vt:variant>
      <vt:variant>
        <vt:i4>5</vt:i4>
      </vt:variant>
      <vt:variant>
        <vt:lpwstr/>
      </vt:variant>
      <vt:variant>
        <vt:lpwstr>_Toc502670894</vt:lpwstr>
      </vt:variant>
      <vt:variant>
        <vt:i4>1572920</vt:i4>
      </vt:variant>
      <vt:variant>
        <vt:i4>2060</vt:i4>
      </vt:variant>
      <vt:variant>
        <vt:i4>0</vt:i4>
      </vt:variant>
      <vt:variant>
        <vt:i4>5</vt:i4>
      </vt:variant>
      <vt:variant>
        <vt:lpwstr/>
      </vt:variant>
      <vt:variant>
        <vt:lpwstr>_Toc502670893</vt:lpwstr>
      </vt:variant>
      <vt:variant>
        <vt:i4>1572920</vt:i4>
      </vt:variant>
      <vt:variant>
        <vt:i4>2054</vt:i4>
      </vt:variant>
      <vt:variant>
        <vt:i4>0</vt:i4>
      </vt:variant>
      <vt:variant>
        <vt:i4>5</vt:i4>
      </vt:variant>
      <vt:variant>
        <vt:lpwstr/>
      </vt:variant>
      <vt:variant>
        <vt:lpwstr>_Toc502670892</vt:lpwstr>
      </vt:variant>
      <vt:variant>
        <vt:i4>1572920</vt:i4>
      </vt:variant>
      <vt:variant>
        <vt:i4>2048</vt:i4>
      </vt:variant>
      <vt:variant>
        <vt:i4>0</vt:i4>
      </vt:variant>
      <vt:variant>
        <vt:i4>5</vt:i4>
      </vt:variant>
      <vt:variant>
        <vt:lpwstr/>
      </vt:variant>
      <vt:variant>
        <vt:lpwstr>_Toc502670891</vt:lpwstr>
      </vt:variant>
      <vt:variant>
        <vt:i4>1572920</vt:i4>
      </vt:variant>
      <vt:variant>
        <vt:i4>2042</vt:i4>
      </vt:variant>
      <vt:variant>
        <vt:i4>0</vt:i4>
      </vt:variant>
      <vt:variant>
        <vt:i4>5</vt:i4>
      </vt:variant>
      <vt:variant>
        <vt:lpwstr/>
      </vt:variant>
      <vt:variant>
        <vt:lpwstr>_Toc502670890</vt:lpwstr>
      </vt:variant>
      <vt:variant>
        <vt:i4>1638456</vt:i4>
      </vt:variant>
      <vt:variant>
        <vt:i4>2036</vt:i4>
      </vt:variant>
      <vt:variant>
        <vt:i4>0</vt:i4>
      </vt:variant>
      <vt:variant>
        <vt:i4>5</vt:i4>
      </vt:variant>
      <vt:variant>
        <vt:lpwstr/>
      </vt:variant>
      <vt:variant>
        <vt:lpwstr>_Toc502670889</vt:lpwstr>
      </vt:variant>
      <vt:variant>
        <vt:i4>1638456</vt:i4>
      </vt:variant>
      <vt:variant>
        <vt:i4>2030</vt:i4>
      </vt:variant>
      <vt:variant>
        <vt:i4>0</vt:i4>
      </vt:variant>
      <vt:variant>
        <vt:i4>5</vt:i4>
      </vt:variant>
      <vt:variant>
        <vt:lpwstr/>
      </vt:variant>
      <vt:variant>
        <vt:lpwstr>_Toc502670888</vt:lpwstr>
      </vt:variant>
      <vt:variant>
        <vt:i4>1638456</vt:i4>
      </vt:variant>
      <vt:variant>
        <vt:i4>2024</vt:i4>
      </vt:variant>
      <vt:variant>
        <vt:i4>0</vt:i4>
      </vt:variant>
      <vt:variant>
        <vt:i4>5</vt:i4>
      </vt:variant>
      <vt:variant>
        <vt:lpwstr/>
      </vt:variant>
      <vt:variant>
        <vt:lpwstr>_Toc502670887</vt:lpwstr>
      </vt:variant>
      <vt:variant>
        <vt:i4>1638456</vt:i4>
      </vt:variant>
      <vt:variant>
        <vt:i4>2018</vt:i4>
      </vt:variant>
      <vt:variant>
        <vt:i4>0</vt:i4>
      </vt:variant>
      <vt:variant>
        <vt:i4>5</vt:i4>
      </vt:variant>
      <vt:variant>
        <vt:lpwstr/>
      </vt:variant>
      <vt:variant>
        <vt:lpwstr>_Toc502670886</vt:lpwstr>
      </vt:variant>
      <vt:variant>
        <vt:i4>1638456</vt:i4>
      </vt:variant>
      <vt:variant>
        <vt:i4>2012</vt:i4>
      </vt:variant>
      <vt:variant>
        <vt:i4>0</vt:i4>
      </vt:variant>
      <vt:variant>
        <vt:i4>5</vt:i4>
      </vt:variant>
      <vt:variant>
        <vt:lpwstr/>
      </vt:variant>
      <vt:variant>
        <vt:lpwstr>_Toc502670885</vt:lpwstr>
      </vt:variant>
      <vt:variant>
        <vt:i4>1638456</vt:i4>
      </vt:variant>
      <vt:variant>
        <vt:i4>2006</vt:i4>
      </vt:variant>
      <vt:variant>
        <vt:i4>0</vt:i4>
      </vt:variant>
      <vt:variant>
        <vt:i4>5</vt:i4>
      </vt:variant>
      <vt:variant>
        <vt:lpwstr/>
      </vt:variant>
      <vt:variant>
        <vt:lpwstr>_Toc502670884</vt:lpwstr>
      </vt:variant>
      <vt:variant>
        <vt:i4>1638456</vt:i4>
      </vt:variant>
      <vt:variant>
        <vt:i4>2000</vt:i4>
      </vt:variant>
      <vt:variant>
        <vt:i4>0</vt:i4>
      </vt:variant>
      <vt:variant>
        <vt:i4>5</vt:i4>
      </vt:variant>
      <vt:variant>
        <vt:lpwstr/>
      </vt:variant>
      <vt:variant>
        <vt:lpwstr>_Toc502670883</vt:lpwstr>
      </vt:variant>
      <vt:variant>
        <vt:i4>1638456</vt:i4>
      </vt:variant>
      <vt:variant>
        <vt:i4>1994</vt:i4>
      </vt:variant>
      <vt:variant>
        <vt:i4>0</vt:i4>
      </vt:variant>
      <vt:variant>
        <vt:i4>5</vt:i4>
      </vt:variant>
      <vt:variant>
        <vt:lpwstr/>
      </vt:variant>
      <vt:variant>
        <vt:lpwstr>_Toc502670882</vt:lpwstr>
      </vt:variant>
      <vt:variant>
        <vt:i4>1638456</vt:i4>
      </vt:variant>
      <vt:variant>
        <vt:i4>1988</vt:i4>
      </vt:variant>
      <vt:variant>
        <vt:i4>0</vt:i4>
      </vt:variant>
      <vt:variant>
        <vt:i4>5</vt:i4>
      </vt:variant>
      <vt:variant>
        <vt:lpwstr/>
      </vt:variant>
      <vt:variant>
        <vt:lpwstr>_Toc502670881</vt:lpwstr>
      </vt:variant>
      <vt:variant>
        <vt:i4>1638456</vt:i4>
      </vt:variant>
      <vt:variant>
        <vt:i4>1982</vt:i4>
      </vt:variant>
      <vt:variant>
        <vt:i4>0</vt:i4>
      </vt:variant>
      <vt:variant>
        <vt:i4>5</vt:i4>
      </vt:variant>
      <vt:variant>
        <vt:lpwstr/>
      </vt:variant>
      <vt:variant>
        <vt:lpwstr>_Toc502670880</vt:lpwstr>
      </vt:variant>
      <vt:variant>
        <vt:i4>1441848</vt:i4>
      </vt:variant>
      <vt:variant>
        <vt:i4>1976</vt:i4>
      </vt:variant>
      <vt:variant>
        <vt:i4>0</vt:i4>
      </vt:variant>
      <vt:variant>
        <vt:i4>5</vt:i4>
      </vt:variant>
      <vt:variant>
        <vt:lpwstr/>
      </vt:variant>
      <vt:variant>
        <vt:lpwstr>_Toc502670879</vt:lpwstr>
      </vt:variant>
      <vt:variant>
        <vt:i4>1441848</vt:i4>
      </vt:variant>
      <vt:variant>
        <vt:i4>1970</vt:i4>
      </vt:variant>
      <vt:variant>
        <vt:i4>0</vt:i4>
      </vt:variant>
      <vt:variant>
        <vt:i4>5</vt:i4>
      </vt:variant>
      <vt:variant>
        <vt:lpwstr/>
      </vt:variant>
      <vt:variant>
        <vt:lpwstr>_Toc502670878</vt:lpwstr>
      </vt:variant>
      <vt:variant>
        <vt:i4>1441848</vt:i4>
      </vt:variant>
      <vt:variant>
        <vt:i4>1964</vt:i4>
      </vt:variant>
      <vt:variant>
        <vt:i4>0</vt:i4>
      </vt:variant>
      <vt:variant>
        <vt:i4>5</vt:i4>
      </vt:variant>
      <vt:variant>
        <vt:lpwstr/>
      </vt:variant>
      <vt:variant>
        <vt:lpwstr>_Toc502670877</vt:lpwstr>
      </vt:variant>
      <vt:variant>
        <vt:i4>1441848</vt:i4>
      </vt:variant>
      <vt:variant>
        <vt:i4>1958</vt:i4>
      </vt:variant>
      <vt:variant>
        <vt:i4>0</vt:i4>
      </vt:variant>
      <vt:variant>
        <vt:i4>5</vt:i4>
      </vt:variant>
      <vt:variant>
        <vt:lpwstr/>
      </vt:variant>
      <vt:variant>
        <vt:lpwstr>_Toc502670876</vt:lpwstr>
      </vt:variant>
      <vt:variant>
        <vt:i4>1441848</vt:i4>
      </vt:variant>
      <vt:variant>
        <vt:i4>1952</vt:i4>
      </vt:variant>
      <vt:variant>
        <vt:i4>0</vt:i4>
      </vt:variant>
      <vt:variant>
        <vt:i4>5</vt:i4>
      </vt:variant>
      <vt:variant>
        <vt:lpwstr/>
      </vt:variant>
      <vt:variant>
        <vt:lpwstr>_Toc502670875</vt:lpwstr>
      </vt:variant>
      <vt:variant>
        <vt:i4>1441848</vt:i4>
      </vt:variant>
      <vt:variant>
        <vt:i4>1946</vt:i4>
      </vt:variant>
      <vt:variant>
        <vt:i4>0</vt:i4>
      </vt:variant>
      <vt:variant>
        <vt:i4>5</vt:i4>
      </vt:variant>
      <vt:variant>
        <vt:lpwstr/>
      </vt:variant>
      <vt:variant>
        <vt:lpwstr>_Toc502670874</vt:lpwstr>
      </vt:variant>
      <vt:variant>
        <vt:i4>1441848</vt:i4>
      </vt:variant>
      <vt:variant>
        <vt:i4>1940</vt:i4>
      </vt:variant>
      <vt:variant>
        <vt:i4>0</vt:i4>
      </vt:variant>
      <vt:variant>
        <vt:i4>5</vt:i4>
      </vt:variant>
      <vt:variant>
        <vt:lpwstr/>
      </vt:variant>
      <vt:variant>
        <vt:lpwstr>_Toc502670873</vt:lpwstr>
      </vt:variant>
      <vt:variant>
        <vt:i4>1441848</vt:i4>
      </vt:variant>
      <vt:variant>
        <vt:i4>1934</vt:i4>
      </vt:variant>
      <vt:variant>
        <vt:i4>0</vt:i4>
      </vt:variant>
      <vt:variant>
        <vt:i4>5</vt:i4>
      </vt:variant>
      <vt:variant>
        <vt:lpwstr/>
      </vt:variant>
      <vt:variant>
        <vt:lpwstr>_Toc502670872</vt:lpwstr>
      </vt:variant>
      <vt:variant>
        <vt:i4>1441848</vt:i4>
      </vt:variant>
      <vt:variant>
        <vt:i4>1928</vt:i4>
      </vt:variant>
      <vt:variant>
        <vt:i4>0</vt:i4>
      </vt:variant>
      <vt:variant>
        <vt:i4>5</vt:i4>
      </vt:variant>
      <vt:variant>
        <vt:lpwstr/>
      </vt:variant>
      <vt:variant>
        <vt:lpwstr>_Toc502670871</vt:lpwstr>
      </vt:variant>
      <vt:variant>
        <vt:i4>1441848</vt:i4>
      </vt:variant>
      <vt:variant>
        <vt:i4>1922</vt:i4>
      </vt:variant>
      <vt:variant>
        <vt:i4>0</vt:i4>
      </vt:variant>
      <vt:variant>
        <vt:i4>5</vt:i4>
      </vt:variant>
      <vt:variant>
        <vt:lpwstr/>
      </vt:variant>
      <vt:variant>
        <vt:lpwstr>_Toc502670870</vt:lpwstr>
      </vt:variant>
      <vt:variant>
        <vt:i4>1507384</vt:i4>
      </vt:variant>
      <vt:variant>
        <vt:i4>1916</vt:i4>
      </vt:variant>
      <vt:variant>
        <vt:i4>0</vt:i4>
      </vt:variant>
      <vt:variant>
        <vt:i4>5</vt:i4>
      </vt:variant>
      <vt:variant>
        <vt:lpwstr/>
      </vt:variant>
      <vt:variant>
        <vt:lpwstr>_Toc502670869</vt:lpwstr>
      </vt:variant>
      <vt:variant>
        <vt:i4>1507384</vt:i4>
      </vt:variant>
      <vt:variant>
        <vt:i4>1910</vt:i4>
      </vt:variant>
      <vt:variant>
        <vt:i4>0</vt:i4>
      </vt:variant>
      <vt:variant>
        <vt:i4>5</vt:i4>
      </vt:variant>
      <vt:variant>
        <vt:lpwstr/>
      </vt:variant>
      <vt:variant>
        <vt:lpwstr>_Toc502670868</vt:lpwstr>
      </vt:variant>
      <vt:variant>
        <vt:i4>1507384</vt:i4>
      </vt:variant>
      <vt:variant>
        <vt:i4>1904</vt:i4>
      </vt:variant>
      <vt:variant>
        <vt:i4>0</vt:i4>
      </vt:variant>
      <vt:variant>
        <vt:i4>5</vt:i4>
      </vt:variant>
      <vt:variant>
        <vt:lpwstr/>
      </vt:variant>
      <vt:variant>
        <vt:lpwstr>_Toc502670867</vt:lpwstr>
      </vt:variant>
      <vt:variant>
        <vt:i4>1507384</vt:i4>
      </vt:variant>
      <vt:variant>
        <vt:i4>1898</vt:i4>
      </vt:variant>
      <vt:variant>
        <vt:i4>0</vt:i4>
      </vt:variant>
      <vt:variant>
        <vt:i4>5</vt:i4>
      </vt:variant>
      <vt:variant>
        <vt:lpwstr/>
      </vt:variant>
      <vt:variant>
        <vt:lpwstr>_Toc502670866</vt:lpwstr>
      </vt:variant>
      <vt:variant>
        <vt:i4>1507384</vt:i4>
      </vt:variant>
      <vt:variant>
        <vt:i4>1892</vt:i4>
      </vt:variant>
      <vt:variant>
        <vt:i4>0</vt:i4>
      </vt:variant>
      <vt:variant>
        <vt:i4>5</vt:i4>
      </vt:variant>
      <vt:variant>
        <vt:lpwstr/>
      </vt:variant>
      <vt:variant>
        <vt:lpwstr>_Toc502670865</vt:lpwstr>
      </vt:variant>
      <vt:variant>
        <vt:i4>1507384</vt:i4>
      </vt:variant>
      <vt:variant>
        <vt:i4>1886</vt:i4>
      </vt:variant>
      <vt:variant>
        <vt:i4>0</vt:i4>
      </vt:variant>
      <vt:variant>
        <vt:i4>5</vt:i4>
      </vt:variant>
      <vt:variant>
        <vt:lpwstr/>
      </vt:variant>
      <vt:variant>
        <vt:lpwstr>_Toc502670864</vt:lpwstr>
      </vt:variant>
      <vt:variant>
        <vt:i4>1507384</vt:i4>
      </vt:variant>
      <vt:variant>
        <vt:i4>1880</vt:i4>
      </vt:variant>
      <vt:variant>
        <vt:i4>0</vt:i4>
      </vt:variant>
      <vt:variant>
        <vt:i4>5</vt:i4>
      </vt:variant>
      <vt:variant>
        <vt:lpwstr/>
      </vt:variant>
      <vt:variant>
        <vt:lpwstr>_Toc502670863</vt:lpwstr>
      </vt:variant>
      <vt:variant>
        <vt:i4>1507384</vt:i4>
      </vt:variant>
      <vt:variant>
        <vt:i4>1874</vt:i4>
      </vt:variant>
      <vt:variant>
        <vt:i4>0</vt:i4>
      </vt:variant>
      <vt:variant>
        <vt:i4>5</vt:i4>
      </vt:variant>
      <vt:variant>
        <vt:lpwstr/>
      </vt:variant>
      <vt:variant>
        <vt:lpwstr>_Toc502670862</vt:lpwstr>
      </vt:variant>
      <vt:variant>
        <vt:i4>1507384</vt:i4>
      </vt:variant>
      <vt:variant>
        <vt:i4>1868</vt:i4>
      </vt:variant>
      <vt:variant>
        <vt:i4>0</vt:i4>
      </vt:variant>
      <vt:variant>
        <vt:i4>5</vt:i4>
      </vt:variant>
      <vt:variant>
        <vt:lpwstr/>
      </vt:variant>
      <vt:variant>
        <vt:lpwstr>_Toc502670861</vt:lpwstr>
      </vt:variant>
      <vt:variant>
        <vt:i4>1507384</vt:i4>
      </vt:variant>
      <vt:variant>
        <vt:i4>1862</vt:i4>
      </vt:variant>
      <vt:variant>
        <vt:i4>0</vt:i4>
      </vt:variant>
      <vt:variant>
        <vt:i4>5</vt:i4>
      </vt:variant>
      <vt:variant>
        <vt:lpwstr/>
      </vt:variant>
      <vt:variant>
        <vt:lpwstr>_Toc502670860</vt:lpwstr>
      </vt:variant>
      <vt:variant>
        <vt:i4>1310776</vt:i4>
      </vt:variant>
      <vt:variant>
        <vt:i4>1856</vt:i4>
      </vt:variant>
      <vt:variant>
        <vt:i4>0</vt:i4>
      </vt:variant>
      <vt:variant>
        <vt:i4>5</vt:i4>
      </vt:variant>
      <vt:variant>
        <vt:lpwstr/>
      </vt:variant>
      <vt:variant>
        <vt:lpwstr>_Toc502670859</vt:lpwstr>
      </vt:variant>
      <vt:variant>
        <vt:i4>1310776</vt:i4>
      </vt:variant>
      <vt:variant>
        <vt:i4>1850</vt:i4>
      </vt:variant>
      <vt:variant>
        <vt:i4>0</vt:i4>
      </vt:variant>
      <vt:variant>
        <vt:i4>5</vt:i4>
      </vt:variant>
      <vt:variant>
        <vt:lpwstr/>
      </vt:variant>
      <vt:variant>
        <vt:lpwstr>_Toc502670858</vt:lpwstr>
      </vt:variant>
      <vt:variant>
        <vt:i4>1310776</vt:i4>
      </vt:variant>
      <vt:variant>
        <vt:i4>1844</vt:i4>
      </vt:variant>
      <vt:variant>
        <vt:i4>0</vt:i4>
      </vt:variant>
      <vt:variant>
        <vt:i4>5</vt:i4>
      </vt:variant>
      <vt:variant>
        <vt:lpwstr/>
      </vt:variant>
      <vt:variant>
        <vt:lpwstr>_Toc502670857</vt:lpwstr>
      </vt:variant>
      <vt:variant>
        <vt:i4>1310776</vt:i4>
      </vt:variant>
      <vt:variant>
        <vt:i4>1838</vt:i4>
      </vt:variant>
      <vt:variant>
        <vt:i4>0</vt:i4>
      </vt:variant>
      <vt:variant>
        <vt:i4>5</vt:i4>
      </vt:variant>
      <vt:variant>
        <vt:lpwstr/>
      </vt:variant>
      <vt:variant>
        <vt:lpwstr>_Toc502670856</vt:lpwstr>
      </vt:variant>
      <vt:variant>
        <vt:i4>1310776</vt:i4>
      </vt:variant>
      <vt:variant>
        <vt:i4>1832</vt:i4>
      </vt:variant>
      <vt:variant>
        <vt:i4>0</vt:i4>
      </vt:variant>
      <vt:variant>
        <vt:i4>5</vt:i4>
      </vt:variant>
      <vt:variant>
        <vt:lpwstr/>
      </vt:variant>
      <vt:variant>
        <vt:lpwstr>_Toc502670855</vt:lpwstr>
      </vt:variant>
      <vt:variant>
        <vt:i4>1310776</vt:i4>
      </vt:variant>
      <vt:variant>
        <vt:i4>1826</vt:i4>
      </vt:variant>
      <vt:variant>
        <vt:i4>0</vt:i4>
      </vt:variant>
      <vt:variant>
        <vt:i4>5</vt:i4>
      </vt:variant>
      <vt:variant>
        <vt:lpwstr/>
      </vt:variant>
      <vt:variant>
        <vt:lpwstr>_Toc502670854</vt:lpwstr>
      </vt:variant>
      <vt:variant>
        <vt:i4>1310776</vt:i4>
      </vt:variant>
      <vt:variant>
        <vt:i4>1820</vt:i4>
      </vt:variant>
      <vt:variant>
        <vt:i4>0</vt:i4>
      </vt:variant>
      <vt:variant>
        <vt:i4>5</vt:i4>
      </vt:variant>
      <vt:variant>
        <vt:lpwstr/>
      </vt:variant>
      <vt:variant>
        <vt:lpwstr>_Toc502670853</vt:lpwstr>
      </vt:variant>
      <vt:variant>
        <vt:i4>1310776</vt:i4>
      </vt:variant>
      <vt:variant>
        <vt:i4>1814</vt:i4>
      </vt:variant>
      <vt:variant>
        <vt:i4>0</vt:i4>
      </vt:variant>
      <vt:variant>
        <vt:i4>5</vt:i4>
      </vt:variant>
      <vt:variant>
        <vt:lpwstr/>
      </vt:variant>
      <vt:variant>
        <vt:lpwstr>_Toc502670852</vt:lpwstr>
      </vt:variant>
      <vt:variant>
        <vt:i4>1310776</vt:i4>
      </vt:variant>
      <vt:variant>
        <vt:i4>1808</vt:i4>
      </vt:variant>
      <vt:variant>
        <vt:i4>0</vt:i4>
      </vt:variant>
      <vt:variant>
        <vt:i4>5</vt:i4>
      </vt:variant>
      <vt:variant>
        <vt:lpwstr/>
      </vt:variant>
      <vt:variant>
        <vt:lpwstr>_Toc502670851</vt:lpwstr>
      </vt:variant>
      <vt:variant>
        <vt:i4>1310776</vt:i4>
      </vt:variant>
      <vt:variant>
        <vt:i4>1802</vt:i4>
      </vt:variant>
      <vt:variant>
        <vt:i4>0</vt:i4>
      </vt:variant>
      <vt:variant>
        <vt:i4>5</vt:i4>
      </vt:variant>
      <vt:variant>
        <vt:lpwstr/>
      </vt:variant>
      <vt:variant>
        <vt:lpwstr>_Toc502670850</vt:lpwstr>
      </vt:variant>
      <vt:variant>
        <vt:i4>1376312</vt:i4>
      </vt:variant>
      <vt:variant>
        <vt:i4>1796</vt:i4>
      </vt:variant>
      <vt:variant>
        <vt:i4>0</vt:i4>
      </vt:variant>
      <vt:variant>
        <vt:i4>5</vt:i4>
      </vt:variant>
      <vt:variant>
        <vt:lpwstr/>
      </vt:variant>
      <vt:variant>
        <vt:lpwstr>_Toc502670849</vt:lpwstr>
      </vt:variant>
      <vt:variant>
        <vt:i4>1376312</vt:i4>
      </vt:variant>
      <vt:variant>
        <vt:i4>1790</vt:i4>
      </vt:variant>
      <vt:variant>
        <vt:i4>0</vt:i4>
      </vt:variant>
      <vt:variant>
        <vt:i4>5</vt:i4>
      </vt:variant>
      <vt:variant>
        <vt:lpwstr/>
      </vt:variant>
      <vt:variant>
        <vt:lpwstr>_Toc502670848</vt:lpwstr>
      </vt:variant>
      <vt:variant>
        <vt:i4>1376312</vt:i4>
      </vt:variant>
      <vt:variant>
        <vt:i4>1784</vt:i4>
      </vt:variant>
      <vt:variant>
        <vt:i4>0</vt:i4>
      </vt:variant>
      <vt:variant>
        <vt:i4>5</vt:i4>
      </vt:variant>
      <vt:variant>
        <vt:lpwstr/>
      </vt:variant>
      <vt:variant>
        <vt:lpwstr>_Toc502670847</vt:lpwstr>
      </vt:variant>
      <vt:variant>
        <vt:i4>1376312</vt:i4>
      </vt:variant>
      <vt:variant>
        <vt:i4>1778</vt:i4>
      </vt:variant>
      <vt:variant>
        <vt:i4>0</vt:i4>
      </vt:variant>
      <vt:variant>
        <vt:i4>5</vt:i4>
      </vt:variant>
      <vt:variant>
        <vt:lpwstr/>
      </vt:variant>
      <vt:variant>
        <vt:lpwstr>_Toc502670846</vt:lpwstr>
      </vt:variant>
      <vt:variant>
        <vt:i4>1376312</vt:i4>
      </vt:variant>
      <vt:variant>
        <vt:i4>1772</vt:i4>
      </vt:variant>
      <vt:variant>
        <vt:i4>0</vt:i4>
      </vt:variant>
      <vt:variant>
        <vt:i4>5</vt:i4>
      </vt:variant>
      <vt:variant>
        <vt:lpwstr/>
      </vt:variant>
      <vt:variant>
        <vt:lpwstr>_Toc502670845</vt:lpwstr>
      </vt:variant>
      <vt:variant>
        <vt:i4>1376312</vt:i4>
      </vt:variant>
      <vt:variant>
        <vt:i4>1766</vt:i4>
      </vt:variant>
      <vt:variant>
        <vt:i4>0</vt:i4>
      </vt:variant>
      <vt:variant>
        <vt:i4>5</vt:i4>
      </vt:variant>
      <vt:variant>
        <vt:lpwstr/>
      </vt:variant>
      <vt:variant>
        <vt:lpwstr>_Toc502670844</vt:lpwstr>
      </vt:variant>
      <vt:variant>
        <vt:i4>1376312</vt:i4>
      </vt:variant>
      <vt:variant>
        <vt:i4>1760</vt:i4>
      </vt:variant>
      <vt:variant>
        <vt:i4>0</vt:i4>
      </vt:variant>
      <vt:variant>
        <vt:i4>5</vt:i4>
      </vt:variant>
      <vt:variant>
        <vt:lpwstr/>
      </vt:variant>
      <vt:variant>
        <vt:lpwstr>_Toc502670843</vt:lpwstr>
      </vt:variant>
      <vt:variant>
        <vt:i4>1376312</vt:i4>
      </vt:variant>
      <vt:variant>
        <vt:i4>1754</vt:i4>
      </vt:variant>
      <vt:variant>
        <vt:i4>0</vt:i4>
      </vt:variant>
      <vt:variant>
        <vt:i4>5</vt:i4>
      </vt:variant>
      <vt:variant>
        <vt:lpwstr/>
      </vt:variant>
      <vt:variant>
        <vt:lpwstr>_Toc502670842</vt:lpwstr>
      </vt:variant>
      <vt:variant>
        <vt:i4>1376312</vt:i4>
      </vt:variant>
      <vt:variant>
        <vt:i4>1748</vt:i4>
      </vt:variant>
      <vt:variant>
        <vt:i4>0</vt:i4>
      </vt:variant>
      <vt:variant>
        <vt:i4>5</vt:i4>
      </vt:variant>
      <vt:variant>
        <vt:lpwstr/>
      </vt:variant>
      <vt:variant>
        <vt:lpwstr>_Toc502670841</vt:lpwstr>
      </vt:variant>
      <vt:variant>
        <vt:i4>1376312</vt:i4>
      </vt:variant>
      <vt:variant>
        <vt:i4>1742</vt:i4>
      </vt:variant>
      <vt:variant>
        <vt:i4>0</vt:i4>
      </vt:variant>
      <vt:variant>
        <vt:i4>5</vt:i4>
      </vt:variant>
      <vt:variant>
        <vt:lpwstr/>
      </vt:variant>
      <vt:variant>
        <vt:lpwstr>_Toc502670840</vt:lpwstr>
      </vt:variant>
      <vt:variant>
        <vt:i4>1179704</vt:i4>
      </vt:variant>
      <vt:variant>
        <vt:i4>1736</vt:i4>
      </vt:variant>
      <vt:variant>
        <vt:i4>0</vt:i4>
      </vt:variant>
      <vt:variant>
        <vt:i4>5</vt:i4>
      </vt:variant>
      <vt:variant>
        <vt:lpwstr/>
      </vt:variant>
      <vt:variant>
        <vt:lpwstr>_Toc502670839</vt:lpwstr>
      </vt:variant>
      <vt:variant>
        <vt:i4>1179704</vt:i4>
      </vt:variant>
      <vt:variant>
        <vt:i4>1730</vt:i4>
      </vt:variant>
      <vt:variant>
        <vt:i4>0</vt:i4>
      </vt:variant>
      <vt:variant>
        <vt:i4>5</vt:i4>
      </vt:variant>
      <vt:variant>
        <vt:lpwstr/>
      </vt:variant>
      <vt:variant>
        <vt:lpwstr>_Toc502670838</vt:lpwstr>
      </vt:variant>
      <vt:variant>
        <vt:i4>1179704</vt:i4>
      </vt:variant>
      <vt:variant>
        <vt:i4>1724</vt:i4>
      </vt:variant>
      <vt:variant>
        <vt:i4>0</vt:i4>
      </vt:variant>
      <vt:variant>
        <vt:i4>5</vt:i4>
      </vt:variant>
      <vt:variant>
        <vt:lpwstr/>
      </vt:variant>
      <vt:variant>
        <vt:lpwstr>_Toc502670837</vt:lpwstr>
      </vt:variant>
      <vt:variant>
        <vt:i4>1179704</vt:i4>
      </vt:variant>
      <vt:variant>
        <vt:i4>1718</vt:i4>
      </vt:variant>
      <vt:variant>
        <vt:i4>0</vt:i4>
      </vt:variant>
      <vt:variant>
        <vt:i4>5</vt:i4>
      </vt:variant>
      <vt:variant>
        <vt:lpwstr/>
      </vt:variant>
      <vt:variant>
        <vt:lpwstr>_Toc502670836</vt:lpwstr>
      </vt:variant>
      <vt:variant>
        <vt:i4>1179704</vt:i4>
      </vt:variant>
      <vt:variant>
        <vt:i4>1712</vt:i4>
      </vt:variant>
      <vt:variant>
        <vt:i4>0</vt:i4>
      </vt:variant>
      <vt:variant>
        <vt:i4>5</vt:i4>
      </vt:variant>
      <vt:variant>
        <vt:lpwstr/>
      </vt:variant>
      <vt:variant>
        <vt:lpwstr>_Toc502670835</vt:lpwstr>
      </vt:variant>
      <vt:variant>
        <vt:i4>1179704</vt:i4>
      </vt:variant>
      <vt:variant>
        <vt:i4>1706</vt:i4>
      </vt:variant>
      <vt:variant>
        <vt:i4>0</vt:i4>
      </vt:variant>
      <vt:variant>
        <vt:i4>5</vt:i4>
      </vt:variant>
      <vt:variant>
        <vt:lpwstr/>
      </vt:variant>
      <vt:variant>
        <vt:lpwstr>_Toc502670834</vt:lpwstr>
      </vt:variant>
      <vt:variant>
        <vt:i4>1179704</vt:i4>
      </vt:variant>
      <vt:variant>
        <vt:i4>1700</vt:i4>
      </vt:variant>
      <vt:variant>
        <vt:i4>0</vt:i4>
      </vt:variant>
      <vt:variant>
        <vt:i4>5</vt:i4>
      </vt:variant>
      <vt:variant>
        <vt:lpwstr/>
      </vt:variant>
      <vt:variant>
        <vt:lpwstr>_Toc502670833</vt:lpwstr>
      </vt:variant>
      <vt:variant>
        <vt:i4>1179704</vt:i4>
      </vt:variant>
      <vt:variant>
        <vt:i4>1694</vt:i4>
      </vt:variant>
      <vt:variant>
        <vt:i4>0</vt:i4>
      </vt:variant>
      <vt:variant>
        <vt:i4>5</vt:i4>
      </vt:variant>
      <vt:variant>
        <vt:lpwstr/>
      </vt:variant>
      <vt:variant>
        <vt:lpwstr>_Toc502670832</vt:lpwstr>
      </vt:variant>
      <vt:variant>
        <vt:i4>1179704</vt:i4>
      </vt:variant>
      <vt:variant>
        <vt:i4>1688</vt:i4>
      </vt:variant>
      <vt:variant>
        <vt:i4>0</vt:i4>
      </vt:variant>
      <vt:variant>
        <vt:i4>5</vt:i4>
      </vt:variant>
      <vt:variant>
        <vt:lpwstr/>
      </vt:variant>
      <vt:variant>
        <vt:lpwstr>_Toc502670831</vt:lpwstr>
      </vt:variant>
      <vt:variant>
        <vt:i4>1179704</vt:i4>
      </vt:variant>
      <vt:variant>
        <vt:i4>1682</vt:i4>
      </vt:variant>
      <vt:variant>
        <vt:i4>0</vt:i4>
      </vt:variant>
      <vt:variant>
        <vt:i4>5</vt:i4>
      </vt:variant>
      <vt:variant>
        <vt:lpwstr/>
      </vt:variant>
      <vt:variant>
        <vt:lpwstr>_Toc502670830</vt:lpwstr>
      </vt:variant>
      <vt:variant>
        <vt:i4>1245240</vt:i4>
      </vt:variant>
      <vt:variant>
        <vt:i4>1676</vt:i4>
      </vt:variant>
      <vt:variant>
        <vt:i4>0</vt:i4>
      </vt:variant>
      <vt:variant>
        <vt:i4>5</vt:i4>
      </vt:variant>
      <vt:variant>
        <vt:lpwstr/>
      </vt:variant>
      <vt:variant>
        <vt:lpwstr>_Toc502670829</vt:lpwstr>
      </vt:variant>
      <vt:variant>
        <vt:i4>1245240</vt:i4>
      </vt:variant>
      <vt:variant>
        <vt:i4>1670</vt:i4>
      </vt:variant>
      <vt:variant>
        <vt:i4>0</vt:i4>
      </vt:variant>
      <vt:variant>
        <vt:i4>5</vt:i4>
      </vt:variant>
      <vt:variant>
        <vt:lpwstr/>
      </vt:variant>
      <vt:variant>
        <vt:lpwstr>_Toc502670828</vt:lpwstr>
      </vt:variant>
      <vt:variant>
        <vt:i4>1245240</vt:i4>
      </vt:variant>
      <vt:variant>
        <vt:i4>1664</vt:i4>
      </vt:variant>
      <vt:variant>
        <vt:i4>0</vt:i4>
      </vt:variant>
      <vt:variant>
        <vt:i4>5</vt:i4>
      </vt:variant>
      <vt:variant>
        <vt:lpwstr/>
      </vt:variant>
      <vt:variant>
        <vt:lpwstr>_Toc502670827</vt:lpwstr>
      </vt:variant>
      <vt:variant>
        <vt:i4>1245240</vt:i4>
      </vt:variant>
      <vt:variant>
        <vt:i4>1658</vt:i4>
      </vt:variant>
      <vt:variant>
        <vt:i4>0</vt:i4>
      </vt:variant>
      <vt:variant>
        <vt:i4>5</vt:i4>
      </vt:variant>
      <vt:variant>
        <vt:lpwstr/>
      </vt:variant>
      <vt:variant>
        <vt:lpwstr>_Toc502670826</vt:lpwstr>
      </vt:variant>
      <vt:variant>
        <vt:i4>1245240</vt:i4>
      </vt:variant>
      <vt:variant>
        <vt:i4>1652</vt:i4>
      </vt:variant>
      <vt:variant>
        <vt:i4>0</vt:i4>
      </vt:variant>
      <vt:variant>
        <vt:i4>5</vt:i4>
      </vt:variant>
      <vt:variant>
        <vt:lpwstr/>
      </vt:variant>
      <vt:variant>
        <vt:lpwstr>_Toc502670825</vt:lpwstr>
      </vt:variant>
      <vt:variant>
        <vt:i4>1245240</vt:i4>
      </vt:variant>
      <vt:variant>
        <vt:i4>1646</vt:i4>
      </vt:variant>
      <vt:variant>
        <vt:i4>0</vt:i4>
      </vt:variant>
      <vt:variant>
        <vt:i4>5</vt:i4>
      </vt:variant>
      <vt:variant>
        <vt:lpwstr/>
      </vt:variant>
      <vt:variant>
        <vt:lpwstr>_Toc502670824</vt:lpwstr>
      </vt:variant>
      <vt:variant>
        <vt:i4>1245240</vt:i4>
      </vt:variant>
      <vt:variant>
        <vt:i4>1640</vt:i4>
      </vt:variant>
      <vt:variant>
        <vt:i4>0</vt:i4>
      </vt:variant>
      <vt:variant>
        <vt:i4>5</vt:i4>
      </vt:variant>
      <vt:variant>
        <vt:lpwstr/>
      </vt:variant>
      <vt:variant>
        <vt:lpwstr>_Toc502670823</vt:lpwstr>
      </vt:variant>
      <vt:variant>
        <vt:i4>1245240</vt:i4>
      </vt:variant>
      <vt:variant>
        <vt:i4>1634</vt:i4>
      </vt:variant>
      <vt:variant>
        <vt:i4>0</vt:i4>
      </vt:variant>
      <vt:variant>
        <vt:i4>5</vt:i4>
      </vt:variant>
      <vt:variant>
        <vt:lpwstr/>
      </vt:variant>
      <vt:variant>
        <vt:lpwstr>_Toc502670822</vt:lpwstr>
      </vt:variant>
      <vt:variant>
        <vt:i4>1245240</vt:i4>
      </vt:variant>
      <vt:variant>
        <vt:i4>1628</vt:i4>
      </vt:variant>
      <vt:variant>
        <vt:i4>0</vt:i4>
      </vt:variant>
      <vt:variant>
        <vt:i4>5</vt:i4>
      </vt:variant>
      <vt:variant>
        <vt:lpwstr/>
      </vt:variant>
      <vt:variant>
        <vt:lpwstr>_Toc502670821</vt:lpwstr>
      </vt:variant>
      <vt:variant>
        <vt:i4>1245240</vt:i4>
      </vt:variant>
      <vt:variant>
        <vt:i4>1622</vt:i4>
      </vt:variant>
      <vt:variant>
        <vt:i4>0</vt:i4>
      </vt:variant>
      <vt:variant>
        <vt:i4>5</vt:i4>
      </vt:variant>
      <vt:variant>
        <vt:lpwstr/>
      </vt:variant>
      <vt:variant>
        <vt:lpwstr>_Toc502670820</vt:lpwstr>
      </vt:variant>
      <vt:variant>
        <vt:i4>1048632</vt:i4>
      </vt:variant>
      <vt:variant>
        <vt:i4>1616</vt:i4>
      </vt:variant>
      <vt:variant>
        <vt:i4>0</vt:i4>
      </vt:variant>
      <vt:variant>
        <vt:i4>5</vt:i4>
      </vt:variant>
      <vt:variant>
        <vt:lpwstr/>
      </vt:variant>
      <vt:variant>
        <vt:lpwstr>_Toc502670819</vt:lpwstr>
      </vt:variant>
      <vt:variant>
        <vt:i4>1048632</vt:i4>
      </vt:variant>
      <vt:variant>
        <vt:i4>1610</vt:i4>
      </vt:variant>
      <vt:variant>
        <vt:i4>0</vt:i4>
      </vt:variant>
      <vt:variant>
        <vt:i4>5</vt:i4>
      </vt:variant>
      <vt:variant>
        <vt:lpwstr/>
      </vt:variant>
      <vt:variant>
        <vt:lpwstr>_Toc502670818</vt:lpwstr>
      </vt:variant>
      <vt:variant>
        <vt:i4>1048632</vt:i4>
      </vt:variant>
      <vt:variant>
        <vt:i4>1604</vt:i4>
      </vt:variant>
      <vt:variant>
        <vt:i4>0</vt:i4>
      </vt:variant>
      <vt:variant>
        <vt:i4>5</vt:i4>
      </vt:variant>
      <vt:variant>
        <vt:lpwstr/>
      </vt:variant>
      <vt:variant>
        <vt:lpwstr>_Toc502670817</vt:lpwstr>
      </vt:variant>
      <vt:variant>
        <vt:i4>1048632</vt:i4>
      </vt:variant>
      <vt:variant>
        <vt:i4>1598</vt:i4>
      </vt:variant>
      <vt:variant>
        <vt:i4>0</vt:i4>
      </vt:variant>
      <vt:variant>
        <vt:i4>5</vt:i4>
      </vt:variant>
      <vt:variant>
        <vt:lpwstr/>
      </vt:variant>
      <vt:variant>
        <vt:lpwstr>_Toc502670816</vt:lpwstr>
      </vt:variant>
      <vt:variant>
        <vt:i4>1048632</vt:i4>
      </vt:variant>
      <vt:variant>
        <vt:i4>1592</vt:i4>
      </vt:variant>
      <vt:variant>
        <vt:i4>0</vt:i4>
      </vt:variant>
      <vt:variant>
        <vt:i4>5</vt:i4>
      </vt:variant>
      <vt:variant>
        <vt:lpwstr/>
      </vt:variant>
      <vt:variant>
        <vt:lpwstr>_Toc502670815</vt:lpwstr>
      </vt:variant>
      <vt:variant>
        <vt:i4>1048632</vt:i4>
      </vt:variant>
      <vt:variant>
        <vt:i4>1586</vt:i4>
      </vt:variant>
      <vt:variant>
        <vt:i4>0</vt:i4>
      </vt:variant>
      <vt:variant>
        <vt:i4>5</vt:i4>
      </vt:variant>
      <vt:variant>
        <vt:lpwstr/>
      </vt:variant>
      <vt:variant>
        <vt:lpwstr>_Toc502670814</vt:lpwstr>
      </vt:variant>
      <vt:variant>
        <vt:i4>1048632</vt:i4>
      </vt:variant>
      <vt:variant>
        <vt:i4>1580</vt:i4>
      </vt:variant>
      <vt:variant>
        <vt:i4>0</vt:i4>
      </vt:variant>
      <vt:variant>
        <vt:i4>5</vt:i4>
      </vt:variant>
      <vt:variant>
        <vt:lpwstr/>
      </vt:variant>
      <vt:variant>
        <vt:lpwstr>_Toc502670813</vt:lpwstr>
      </vt:variant>
      <vt:variant>
        <vt:i4>1048632</vt:i4>
      </vt:variant>
      <vt:variant>
        <vt:i4>1574</vt:i4>
      </vt:variant>
      <vt:variant>
        <vt:i4>0</vt:i4>
      </vt:variant>
      <vt:variant>
        <vt:i4>5</vt:i4>
      </vt:variant>
      <vt:variant>
        <vt:lpwstr/>
      </vt:variant>
      <vt:variant>
        <vt:lpwstr>_Toc502670812</vt:lpwstr>
      </vt:variant>
      <vt:variant>
        <vt:i4>1048632</vt:i4>
      </vt:variant>
      <vt:variant>
        <vt:i4>1568</vt:i4>
      </vt:variant>
      <vt:variant>
        <vt:i4>0</vt:i4>
      </vt:variant>
      <vt:variant>
        <vt:i4>5</vt:i4>
      </vt:variant>
      <vt:variant>
        <vt:lpwstr/>
      </vt:variant>
      <vt:variant>
        <vt:lpwstr>_Toc502670811</vt:lpwstr>
      </vt:variant>
      <vt:variant>
        <vt:i4>1048632</vt:i4>
      </vt:variant>
      <vt:variant>
        <vt:i4>1562</vt:i4>
      </vt:variant>
      <vt:variant>
        <vt:i4>0</vt:i4>
      </vt:variant>
      <vt:variant>
        <vt:i4>5</vt:i4>
      </vt:variant>
      <vt:variant>
        <vt:lpwstr/>
      </vt:variant>
      <vt:variant>
        <vt:lpwstr>_Toc502670810</vt:lpwstr>
      </vt:variant>
      <vt:variant>
        <vt:i4>1114168</vt:i4>
      </vt:variant>
      <vt:variant>
        <vt:i4>1556</vt:i4>
      </vt:variant>
      <vt:variant>
        <vt:i4>0</vt:i4>
      </vt:variant>
      <vt:variant>
        <vt:i4>5</vt:i4>
      </vt:variant>
      <vt:variant>
        <vt:lpwstr/>
      </vt:variant>
      <vt:variant>
        <vt:lpwstr>_Toc502670809</vt:lpwstr>
      </vt:variant>
      <vt:variant>
        <vt:i4>1114168</vt:i4>
      </vt:variant>
      <vt:variant>
        <vt:i4>1550</vt:i4>
      </vt:variant>
      <vt:variant>
        <vt:i4>0</vt:i4>
      </vt:variant>
      <vt:variant>
        <vt:i4>5</vt:i4>
      </vt:variant>
      <vt:variant>
        <vt:lpwstr/>
      </vt:variant>
      <vt:variant>
        <vt:lpwstr>_Toc502670808</vt:lpwstr>
      </vt:variant>
      <vt:variant>
        <vt:i4>1114168</vt:i4>
      </vt:variant>
      <vt:variant>
        <vt:i4>1544</vt:i4>
      </vt:variant>
      <vt:variant>
        <vt:i4>0</vt:i4>
      </vt:variant>
      <vt:variant>
        <vt:i4>5</vt:i4>
      </vt:variant>
      <vt:variant>
        <vt:lpwstr/>
      </vt:variant>
      <vt:variant>
        <vt:lpwstr>_Toc502670807</vt:lpwstr>
      </vt:variant>
      <vt:variant>
        <vt:i4>1114168</vt:i4>
      </vt:variant>
      <vt:variant>
        <vt:i4>1538</vt:i4>
      </vt:variant>
      <vt:variant>
        <vt:i4>0</vt:i4>
      </vt:variant>
      <vt:variant>
        <vt:i4>5</vt:i4>
      </vt:variant>
      <vt:variant>
        <vt:lpwstr/>
      </vt:variant>
      <vt:variant>
        <vt:lpwstr>_Toc502670806</vt:lpwstr>
      </vt:variant>
      <vt:variant>
        <vt:i4>1114168</vt:i4>
      </vt:variant>
      <vt:variant>
        <vt:i4>1532</vt:i4>
      </vt:variant>
      <vt:variant>
        <vt:i4>0</vt:i4>
      </vt:variant>
      <vt:variant>
        <vt:i4>5</vt:i4>
      </vt:variant>
      <vt:variant>
        <vt:lpwstr/>
      </vt:variant>
      <vt:variant>
        <vt:lpwstr>_Toc502670805</vt:lpwstr>
      </vt:variant>
      <vt:variant>
        <vt:i4>1114168</vt:i4>
      </vt:variant>
      <vt:variant>
        <vt:i4>1526</vt:i4>
      </vt:variant>
      <vt:variant>
        <vt:i4>0</vt:i4>
      </vt:variant>
      <vt:variant>
        <vt:i4>5</vt:i4>
      </vt:variant>
      <vt:variant>
        <vt:lpwstr/>
      </vt:variant>
      <vt:variant>
        <vt:lpwstr>_Toc502670804</vt:lpwstr>
      </vt:variant>
      <vt:variant>
        <vt:i4>1114168</vt:i4>
      </vt:variant>
      <vt:variant>
        <vt:i4>1520</vt:i4>
      </vt:variant>
      <vt:variant>
        <vt:i4>0</vt:i4>
      </vt:variant>
      <vt:variant>
        <vt:i4>5</vt:i4>
      </vt:variant>
      <vt:variant>
        <vt:lpwstr/>
      </vt:variant>
      <vt:variant>
        <vt:lpwstr>_Toc502670803</vt:lpwstr>
      </vt:variant>
      <vt:variant>
        <vt:i4>1114168</vt:i4>
      </vt:variant>
      <vt:variant>
        <vt:i4>1514</vt:i4>
      </vt:variant>
      <vt:variant>
        <vt:i4>0</vt:i4>
      </vt:variant>
      <vt:variant>
        <vt:i4>5</vt:i4>
      </vt:variant>
      <vt:variant>
        <vt:lpwstr/>
      </vt:variant>
      <vt:variant>
        <vt:lpwstr>_Toc502670802</vt:lpwstr>
      </vt:variant>
      <vt:variant>
        <vt:i4>1114168</vt:i4>
      </vt:variant>
      <vt:variant>
        <vt:i4>1508</vt:i4>
      </vt:variant>
      <vt:variant>
        <vt:i4>0</vt:i4>
      </vt:variant>
      <vt:variant>
        <vt:i4>5</vt:i4>
      </vt:variant>
      <vt:variant>
        <vt:lpwstr/>
      </vt:variant>
      <vt:variant>
        <vt:lpwstr>_Toc502670801</vt:lpwstr>
      </vt:variant>
      <vt:variant>
        <vt:i4>1114168</vt:i4>
      </vt:variant>
      <vt:variant>
        <vt:i4>1502</vt:i4>
      </vt:variant>
      <vt:variant>
        <vt:i4>0</vt:i4>
      </vt:variant>
      <vt:variant>
        <vt:i4>5</vt:i4>
      </vt:variant>
      <vt:variant>
        <vt:lpwstr/>
      </vt:variant>
      <vt:variant>
        <vt:lpwstr>_Toc502670800</vt:lpwstr>
      </vt:variant>
      <vt:variant>
        <vt:i4>1572919</vt:i4>
      </vt:variant>
      <vt:variant>
        <vt:i4>1496</vt:i4>
      </vt:variant>
      <vt:variant>
        <vt:i4>0</vt:i4>
      </vt:variant>
      <vt:variant>
        <vt:i4>5</vt:i4>
      </vt:variant>
      <vt:variant>
        <vt:lpwstr/>
      </vt:variant>
      <vt:variant>
        <vt:lpwstr>_Toc502670799</vt:lpwstr>
      </vt:variant>
      <vt:variant>
        <vt:i4>1572919</vt:i4>
      </vt:variant>
      <vt:variant>
        <vt:i4>1490</vt:i4>
      </vt:variant>
      <vt:variant>
        <vt:i4>0</vt:i4>
      </vt:variant>
      <vt:variant>
        <vt:i4>5</vt:i4>
      </vt:variant>
      <vt:variant>
        <vt:lpwstr/>
      </vt:variant>
      <vt:variant>
        <vt:lpwstr>_Toc502670798</vt:lpwstr>
      </vt:variant>
      <vt:variant>
        <vt:i4>1572919</vt:i4>
      </vt:variant>
      <vt:variant>
        <vt:i4>1484</vt:i4>
      </vt:variant>
      <vt:variant>
        <vt:i4>0</vt:i4>
      </vt:variant>
      <vt:variant>
        <vt:i4>5</vt:i4>
      </vt:variant>
      <vt:variant>
        <vt:lpwstr/>
      </vt:variant>
      <vt:variant>
        <vt:lpwstr>_Toc502670797</vt:lpwstr>
      </vt:variant>
      <vt:variant>
        <vt:i4>1572919</vt:i4>
      </vt:variant>
      <vt:variant>
        <vt:i4>1478</vt:i4>
      </vt:variant>
      <vt:variant>
        <vt:i4>0</vt:i4>
      </vt:variant>
      <vt:variant>
        <vt:i4>5</vt:i4>
      </vt:variant>
      <vt:variant>
        <vt:lpwstr/>
      </vt:variant>
      <vt:variant>
        <vt:lpwstr>_Toc502670796</vt:lpwstr>
      </vt:variant>
      <vt:variant>
        <vt:i4>1572919</vt:i4>
      </vt:variant>
      <vt:variant>
        <vt:i4>1472</vt:i4>
      </vt:variant>
      <vt:variant>
        <vt:i4>0</vt:i4>
      </vt:variant>
      <vt:variant>
        <vt:i4>5</vt:i4>
      </vt:variant>
      <vt:variant>
        <vt:lpwstr/>
      </vt:variant>
      <vt:variant>
        <vt:lpwstr>_Toc502670795</vt:lpwstr>
      </vt:variant>
      <vt:variant>
        <vt:i4>1572919</vt:i4>
      </vt:variant>
      <vt:variant>
        <vt:i4>1466</vt:i4>
      </vt:variant>
      <vt:variant>
        <vt:i4>0</vt:i4>
      </vt:variant>
      <vt:variant>
        <vt:i4>5</vt:i4>
      </vt:variant>
      <vt:variant>
        <vt:lpwstr/>
      </vt:variant>
      <vt:variant>
        <vt:lpwstr>_Toc502670794</vt:lpwstr>
      </vt:variant>
      <vt:variant>
        <vt:i4>1572919</vt:i4>
      </vt:variant>
      <vt:variant>
        <vt:i4>1460</vt:i4>
      </vt:variant>
      <vt:variant>
        <vt:i4>0</vt:i4>
      </vt:variant>
      <vt:variant>
        <vt:i4>5</vt:i4>
      </vt:variant>
      <vt:variant>
        <vt:lpwstr/>
      </vt:variant>
      <vt:variant>
        <vt:lpwstr>_Toc502670793</vt:lpwstr>
      </vt:variant>
      <vt:variant>
        <vt:i4>1572919</vt:i4>
      </vt:variant>
      <vt:variant>
        <vt:i4>1454</vt:i4>
      </vt:variant>
      <vt:variant>
        <vt:i4>0</vt:i4>
      </vt:variant>
      <vt:variant>
        <vt:i4>5</vt:i4>
      </vt:variant>
      <vt:variant>
        <vt:lpwstr/>
      </vt:variant>
      <vt:variant>
        <vt:lpwstr>_Toc502670792</vt:lpwstr>
      </vt:variant>
      <vt:variant>
        <vt:i4>1572919</vt:i4>
      </vt:variant>
      <vt:variant>
        <vt:i4>1448</vt:i4>
      </vt:variant>
      <vt:variant>
        <vt:i4>0</vt:i4>
      </vt:variant>
      <vt:variant>
        <vt:i4>5</vt:i4>
      </vt:variant>
      <vt:variant>
        <vt:lpwstr/>
      </vt:variant>
      <vt:variant>
        <vt:lpwstr>_Toc502670791</vt:lpwstr>
      </vt:variant>
      <vt:variant>
        <vt:i4>1572919</vt:i4>
      </vt:variant>
      <vt:variant>
        <vt:i4>1442</vt:i4>
      </vt:variant>
      <vt:variant>
        <vt:i4>0</vt:i4>
      </vt:variant>
      <vt:variant>
        <vt:i4>5</vt:i4>
      </vt:variant>
      <vt:variant>
        <vt:lpwstr/>
      </vt:variant>
      <vt:variant>
        <vt:lpwstr>_Toc502670790</vt:lpwstr>
      </vt:variant>
      <vt:variant>
        <vt:i4>1638455</vt:i4>
      </vt:variant>
      <vt:variant>
        <vt:i4>1436</vt:i4>
      </vt:variant>
      <vt:variant>
        <vt:i4>0</vt:i4>
      </vt:variant>
      <vt:variant>
        <vt:i4>5</vt:i4>
      </vt:variant>
      <vt:variant>
        <vt:lpwstr/>
      </vt:variant>
      <vt:variant>
        <vt:lpwstr>_Toc502670789</vt:lpwstr>
      </vt:variant>
      <vt:variant>
        <vt:i4>1638455</vt:i4>
      </vt:variant>
      <vt:variant>
        <vt:i4>1430</vt:i4>
      </vt:variant>
      <vt:variant>
        <vt:i4>0</vt:i4>
      </vt:variant>
      <vt:variant>
        <vt:i4>5</vt:i4>
      </vt:variant>
      <vt:variant>
        <vt:lpwstr/>
      </vt:variant>
      <vt:variant>
        <vt:lpwstr>_Toc502670788</vt:lpwstr>
      </vt:variant>
      <vt:variant>
        <vt:i4>1638455</vt:i4>
      </vt:variant>
      <vt:variant>
        <vt:i4>1424</vt:i4>
      </vt:variant>
      <vt:variant>
        <vt:i4>0</vt:i4>
      </vt:variant>
      <vt:variant>
        <vt:i4>5</vt:i4>
      </vt:variant>
      <vt:variant>
        <vt:lpwstr/>
      </vt:variant>
      <vt:variant>
        <vt:lpwstr>_Toc502670787</vt:lpwstr>
      </vt:variant>
      <vt:variant>
        <vt:i4>1638455</vt:i4>
      </vt:variant>
      <vt:variant>
        <vt:i4>1418</vt:i4>
      </vt:variant>
      <vt:variant>
        <vt:i4>0</vt:i4>
      </vt:variant>
      <vt:variant>
        <vt:i4>5</vt:i4>
      </vt:variant>
      <vt:variant>
        <vt:lpwstr/>
      </vt:variant>
      <vt:variant>
        <vt:lpwstr>_Toc502670786</vt:lpwstr>
      </vt:variant>
      <vt:variant>
        <vt:i4>1638455</vt:i4>
      </vt:variant>
      <vt:variant>
        <vt:i4>1412</vt:i4>
      </vt:variant>
      <vt:variant>
        <vt:i4>0</vt:i4>
      </vt:variant>
      <vt:variant>
        <vt:i4>5</vt:i4>
      </vt:variant>
      <vt:variant>
        <vt:lpwstr/>
      </vt:variant>
      <vt:variant>
        <vt:lpwstr>_Toc502670785</vt:lpwstr>
      </vt:variant>
      <vt:variant>
        <vt:i4>1638455</vt:i4>
      </vt:variant>
      <vt:variant>
        <vt:i4>1406</vt:i4>
      </vt:variant>
      <vt:variant>
        <vt:i4>0</vt:i4>
      </vt:variant>
      <vt:variant>
        <vt:i4>5</vt:i4>
      </vt:variant>
      <vt:variant>
        <vt:lpwstr/>
      </vt:variant>
      <vt:variant>
        <vt:lpwstr>_Toc502670784</vt:lpwstr>
      </vt:variant>
      <vt:variant>
        <vt:i4>1638455</vt:i4>
      </vt:variant>
      <vt:variant>
        <vt:i4>1400</vt:i4>
      </vt:variant>
      <vt:variant>
        <vt:i4>0</vt:i4>
      </vt:variant>
      <vt:variant>
        <vt:i4>5</vt:i4>
      </vt:variant>
      <vt:variant>
        <vt:lpwstr/>
      </vt:variant>
      <vt:variant>
        <vt:lpwstr>_Toc502670783</vt:lpwstr>
      </vt:variant>
      <vt:variant>
        <vt:i4>1638455</vt:i4>
      </vt:variant>
      <vt:variant>
        <vt:i4>1394</vt:i4>
      </vt:variant>
      <vt:variant>
        <vt:i4>0</vt:i4>
      </vt:variant>
      <vt:variant>
        <vt:i4>5</vt:i4>
      </vt:variant>
      <vt:variant>
        <vt:lpwstr/>
      </vt:variant>
      <vt:variant>
        <vt:lpwstr>_Toc502670782</vt:lpwstr>
      </vt:variant>
      <vt:variant>
        <vt:i4>1638455</vt:i4>
      </vt:variant>
      <vt:variant>
        <vt:i4>1388</vt:i4>
      </vt:variant>
      <vt:variant>
        <vt:i4>0</vt:i4>
      </vt:variant>
      <vt:variant>
        <vt:i4>5</vt:i4>
      </vt:variant>
      <vt:variant>
        <vt:lpwstr/>
      </vt:variant>
      <vt:variant>
        <vt:lpwstr>_Toc502670781</vt:lpwstr>
      </vt:variant>
      <vt:variant>
        <vt:i4>1638455</vt:i4>
      </vt:variant>
      <vt:variant>
        <vt:i4>1382</vt:i4>
      </vt:variant>
      <vt:variant>
        <vt:i4>0</vt:i4>
      </vt:variant>
      <vt:variant>
        <vt:i4>5</vt:i4>
      </vt:variant>
      <vt:variant>
        <vt:lpwstr/>
      </vt:variant>
      <vt:variant>
        <vt:lpwstr>_Toc502670780</vt:lpwstr>
      </vt:variant>
      <vt:variant>
        <vt:i4>1441847</vt:i4>
      </vt:variant>
      <vt:variant>
        <vt:i4>1376</vt:i4>
      </vt:variant>
      <vt:variant>
        <vt:i4>0</vt:i4>
      </vt:variant>
      <vt:variant>
        <vt:i4>5</vt:i4>
      </vt:variant>
      <vt:variant>
        <vt:lpwstr/>
      </vt:variant>
      <vt:variant>
        <vt:lpwstr>_Toc502670779</vt:lpwstr>
      </vt:variant>
      <vt:variant>
        <vt:i4>1441847</vt:i4>
      </vt:variant>
      <vt:variant>
        <vt:i4>1370</vt:i4>
      </vt:variant>
      <vt:variant>
        <vt:i4>0</vt:i4>
      </vt:variant>
      <vt:variant>
        <vt:i4>5</vt:i4>
      </vt:variant>
      <vt:variant>
        <vt:lpwstr/>
      </vt:variant>
      <vt:variant>
        <vt:lpwstr>_Toc502670778</vt:lpwstr>
      </vt:variant>
      <vt:variant>
        <vt:i4>1441847</vt:i4>
      </vt:variant>
      <vt:variant>
        <vt:i4>1364</vt:i4>
      </vt:variant>
      <vt:variant>
        <vt:i4>0</vt:i4>
      </vt:variant>
      <vt:variant>
        <vt:i4>5</vt:i4>
      </vt:variant>
      <vt:variant>
        <vt:lpwstr/>
      </vt:variant>
      <vt:variant>
        <vt:lpwstr>_Toc502670777</vt:lpwstr>
      </vt:variant>
      <vt:variant>
        <vt:i4>1441847</vt:i4>
      </vt:variant>
      <vt:variant>
        <vt:i4>1358</vt:i4>
      </vt:variant>
      <vt:variant>
        <vt:i4>0</vt:i4>
      </vt:variant>
      <vt:variant>
        <vt:i4>5</vt:i4>
      </vt:variant>
      <vt:variant>
        <vt:lpwstr/>
      </vt:variant>
      <vt:variant>
        <vt:lpwstr>_Toc502670776</vt:lpwstr>
      </vt:variant>
      <vt:variant>
        <vt:i4>1441847</vt:i4>
      </vt:variant>
      <vt:variant>
        <vt:i4>1352</vt:i4>
      </vt:variant>
      <vt:variant>
        <vt:i4>0</vt:i4>
      </vt:variant>
      <vt:variant>
        <vt:i4>5</vt:i4>
      </vt:variant>
      <vt:variant>
        <vt:lpwstr/>
      </vt:variant>
      <vt:variant>
        <vt:lpwstr>_Toc502670775</vt:lpwstr>
      </vt:variant>
      <vt:variant>
        <vt:i4>1441847</vt:i4>
      </vt:variant>
      <vt:variant>
        <vt:i4>1346</vt:i4>
      </vt:variant>
      <vt:variant>
        <vt:i4>0</vt:i4>
      </vt:variant>
      <vt:variant>
        <vt:i4>5</vt:i4>
      </vt:variant>
      <vt:variant>
        <vt:lpwstr/>
      </vt:variant>
      <vt:variant>
        <vt:lpwstr>_Toc502670774</vt:lpwstr>
      </vt:variant>
      <vt:variant>
        <vt:i4>1441847</vt:i4>
      </vt:variant>
      <vt:variant>
        <vt:i4>1340</vt:i4>
      </vt:variant>
      <vt:variant>
        <vt:i4>0</vt:i4>
      </vt:variant>
      <vt:variant>
        <vt:i4>5</vt:i4>
      </vt:variant>
      <vt:variant>
        <vt:lpwstr/>
      </vt:variant>
      <vt:variant>
        <vt:lpwstr>_Toc502670773</vt:lpwstr>
      </vt:variant>
      <vt:variant>
        <vt:i4>1441847</vt:i4>
      </vt:variant>
      <vt:variant>
        <vt:i4>1334</vt:i4>
      </vt:variant>
      <vt:variant>
        <vt:i4>0</vt:i4>
      </vt:variant>
      <vt:variant>
        <vt:i4>5</vt:i4>
      </vt:variant>
      <vt:variant>
        <vt:lpwstr/>
      </vt:variant>
      <vt:variant>
        <vt:lpwstr>_Toc502670772</vt:lpwstr>
      </vt:variant>
      <vt:variant>
        <vt:i4>1441847</vt:i4>
      </vt:variant>
      <vt:variant>
        <vt:i4>1328</vt:i4>
      </vt:variant>
      <vt:variant>
        <vt:i4>0</vt:i4>
      </vt:variant>
      <vt:variant>
        <vt:i4>5</vt:i4>
      </vt:variant>
      <vt:variant>
        <vt:lpwstr/>
      </vt:variant>
      <vt:variant>
        <vt:lpwstr>_Toc502670771</vt:lpwstr>
      </vt:variant>
      <vt:variant>
        <vt:i4>1441847</vt:i4>
      </vt:variant>
      <vt:variant>
        <vt:i4>1322</vt:i4>
      </vt:variant>
      <vt:variant>
        <vt:i4>0</vt:i4>
      </vt:variant>
      <vt:variant>
        <vt:i4>5</vt:i4>
      </vt:variant>
      <vt:variant>
        <vt:lpwstr/>
      </vt:variant>
      <vt:variant>
        <vt:lpwstr>_Toc502670770</vt:lpwstr>
      </vt:variant>
      <vt:variant>
        <vt:i4>1507383</vt:i4>
      </vt:variant>
      <vt:variant>
        <vt:i4>1316</vt:i4>
      </vt:variant>
      <vt:variant>
        <vt:i4>0</vt:i4>
      </vt:variant>
      <vt:variant>
        <vt:i4>5</vt:i4>
      </vt:variant>
      <vt:variant>
        <vt:lpwstr/>
      </vt:variant>
      <vt:variant>
        <vt:lpwstr>_Toc502670769</vt:lpwstr>
      </vt:variant>
      <vt:variant>
        <vt:i4>1507383</vt:i4>
      </vt:variant>
      <vt:variant>
        <vt:i4>1310</vt:i4>
      </vt:variant>
      <vt:variant>
        <vt:i4>0</vt:i4>
      </vt:variant>
      <vt:variant>
        <vt:i4>5</vt:i4>
      </vt:variant>
      <vt:variant>
        <vt:lpwstr/>
      </vt:variant>
      <vt:variant>
        <vt:lpwstr>_Toc502670768</vt:lpwstr>
      </vt:variant>
      <vt:variant>
        <vt:i4>1507383</vt:i4>
      </vt:variant>
      <vt:variant>
        <vt:i4>1304</vt:i4>
      </vt:variant>
      <vt:variant>
        <vt:i4>0</vt:i4>
      </vt:variant>
      <vt:variant>
        <vt:i4>5</vt:i4>
      </vt:variant>
      <vt:variant>
        <vt:lpwstr/>
      </vt:variant>
      <vt:variant>
        <vt:lpwstr>_Toc502670767</vt:lpwstr>
      </vt:variant>
      <vt:variant>
        <vt:i4>1507383</vt:i4>
      </vt:variant>
      <vt:variant>
        <vt:i4>1298</vt:i4>
      </vt:variant>
      <vt:variant>
        <vt:i4>0</vt:i4>
      </vt:variant>
      <vt:variant>
        <vt:i4>5</vt:i4>
      </vt:variant>
      <vt:variant>
        <vt:lpwstr/>
      </vt:variant>
      <vt:variant>
        <vt:lpwstr>_Toc502670766</vt:lpwstr>
      </vt:variant>
      <vt:variant>
        <vt:i4>1507383</vt:i4>
      </vt:variant>
      <vt:variant>
        <vt:i4>1292</vt:i4>
      </vt:variant>
      <vt:variant>
        <vt:i4>0</vt:i4>
      </vt:variant>
      <vt:variant>
        <vt:i4>5</vt:i4>
      </vt:variant>
      <vt:variant>
        <vt:lpwstr/>
      </vt:variant>
      <vt:variant>
        <vt:lpwstr>_Toc502670765</vt:lpwstr>
      </vt:variant>
      <vt:variant>
        <vt:i4>1507383</vt:i4>
      </vt:variant>
      <vt:variant>
        <vt:i4>1286</vt:i4>
      </vt:variant>
      <vt:variant>
        <vt:i4>0</vt:i4>
      </vt:variant>
      <vt:variant>
        <vt:i4>5</vt:i4>
      </vt:variant>
      <vt:variant>
        <vt:lpwstr/>
      </vt:variant>
      <vt:variant>
        <vt:lpwstr>_Toc502670764</vt:lpwstr>
      </vt:variant>
      <vt:variant>
        <vt:i4>1507383</vt:i4>
      </vt:variant>
      <vt:variant>
        <vt:i4>1280</vt:i4>
      </vt:variant>
      <vt:variant>
        <vt:i4>0</vt:i4>
      </vt:variant>
      <vt:variant>
        <vt:i4>5</vt:i4>
      </vt:variant>
      <vt:variant>
        <vt:lpwstr/>
      </vt:variant>
      <vt:variant>
        <vt:lpwstr>_Toc502670763</vt:lpwstr>
      </vt:variant>
      <vt:variant>
        <vt:i4>1507383</vt:i4>
      </vt:variant>
      <vt:variant>
        <vt:i4>1274</vt:i4>
      </vt:variant>
      <vt:variant>
        <vt:i4>0</vt:i4>
      </vt:variant>
      <vt:variant>
        <vt:i4>5</vt:i4>
      </vt:variant>
      <vt:variant>
        <vt:lpwstr/>
      </vt:variant>
      <vt:variant>
        <vt:lpwstr>_Toc502670762</vt:lpwstr>
      </vt:variant>
      <vt:variant>
        <vt:i4>1507383</vt:i4>
      </vt:variant>
      <vt:variant>
        <vt:i4>1268</vt:i4>
      </vt:variant>
      <vt:variant>
        <vt:i4>0</vt:i4>
      </vt:variant>
      <vt:variant>
        <vt:i4>5</vt:i4>
      </vt:variant>
      <vt:variant>
        <vt:lpwstr/>
      </vt:variant>
      <vt:variant>
        <vt:lpwstr>_Toc502670761</vt:lpwstr>
      </vt:variant>
      <vt:variant>
        <vt:i4>1507383</vt:i4>
      </vt:variant>
      <vt:variant>
        <vt:i4>1262</vt:i4>
      </vt:variant>
      <vt:variant>
        <vt:i4>0</vt:i4>
      </vt:variant>
      <vt:variant>
        <vt:i4>5</vt:i4>
      </vt:variant>
      <vt:variant>
        <vt:lpwstr/>
      </vt:variant>
      <vt:variant>
        <vt:lpwstr>_Toc502670760</vt:lpwstr>
      </vt:variant>
      <vt:variant>
        <vt:i4>1310775</vt:i4>
      </vt:variant>
      <vt:variant>
        <vt:i4>1256</vt:i4>
      </vt:variant>
      <vt:variant>
        <vt:i4>0</vt:i4>
      </vt:variant>
      <vt:variant>
        <vt:i4>5</vt:i4>
      </vt:variant>
      <vt:variant>
        <vt:lpwstr/>
      </vt:variant>
      <vt:variant>
        <vt:lpwstr>_Toc502670759</vt:lpwstr>
      </vt:variant>
      <vt:variant>
        <vt:i4>1310775</vt:i4>
      </vt:variant>
      <vt:variant>
        <vt:i4>1250</vt:i4>
      </vt:variant>
      <vt:variant>
        <vt:i4>0</vt:i4>
      </vt:variant>
      <vt:variant>
        <vt:i4>5</vt:i4>
      </vt:variant>
      <vt:variant>
        <vt:lpwstr/>
      </vt:variant>
      <vt:variant>
        <vt:lpwstr>_Toc502670758</vt:lpwstr>
      </vt:variant>
      <vt:variant>
        <vt:i4>1310775</vt:i4>
      </vt:variant>
      <vt:variant>
        <vt:i4>1244</vt:i4>
      </vt:variant>
      <vt:variant>
        <vt:i4>0</vt:i4>
      </vt:variant>
      <vt:variant>
        <vt:i4>5</vt:i4>
      </vt:variant>
      <vt:variant>
        <vt:lpwstr/>
      </vt:variant>
      <vt:variant>
        <vt:lpwstr>_Toc502670757</vt:lpwstr>
      </vt:variant>
      <vt:variant>
        <vt:i4>1310775</vt:i4>
      </vt:variant>
      <vt:variant>
        <vt:i4>1238</vt:i4>
      </vt:variant>
      <vt:variant>
        <vt:i4>0</vt:i4>
      </vt:variant>
      <vt:variant>
        <vt:i4>5</vt:i4>
      </vt:variant>
      <vt:variant>
        <vt:lpwstr/>
      </vt:variant>
      <vt:variant>
        <vt:lpwstr>_Toc502670756</vt:lpwstr>
      </vt:variant>
      <vt:variant>
        <vt:i4>1310775</vt:i4>
      </vt:variant>
      <vt:variant>
        <vt:i4>1232</vt:i4>
      </vt:variant>
      <vt:variant>
        <vt:i4>0</vt:i4>
      </vt:variant>
      <vt:variant>
        <vt:i4>5</vt:i4>
      </vt:variant>
      <vt:variant>
        <vt:lpwstr/>
      </vt:variant>
      <vt:variant>
        <vt:lpwstr>_Toc502670755</vt:lpwstr>
      </vt:variant>
      <vt:variant>
        <vt:i4>1310775</vt:i4>
      </vt:variant>
      <vt:variant>
        <vt:i4>1226</vt:i4>
      </vt:variant>
      <vt:variant>
        <vt:i4>0</vt:i4>
      </vt:variant>
      <vt:variant>
        <vt:i4>5</vt:i4>
      </vt:variant>
      <vt:variant>
        <vt:lpwstr/>
      </vt:variant>
      <vt:variant>
        <vt:lpwstr>_Toc502670754</vt:lpwstr>
      </vt:variant>
      <vt:variant>
        <vt:i4>1310775</vt:i4>
      </vt:variant>
      <vt:variant>
        <vt:i4>1220</vt:i4>
      </vt:variant>
      <vt:variant>
        <vt:i4>0</vt:i4>
      </vt:variant>
      <vt:variant>
        <vt:i4>5</vt:i4>
      </vt:variant>
      <vt:variant>
        <vt:lpwstr/>
      </vt:variant>
      <vt:variant>
        <vt:lpwstr>_Toc502670753</vt:lpwstr>
      </vt:variant>
      <vt:variant>
        <vt:i4>1310775</vt:i4>
      </vt:variant>
      <vt:variant>
        <vt:i4>1214</vt:i4>
      </vt:variant>
      <vt:variant>
        <vt:i4>0</vt:i4>
      </vt:variant>
      <vt:variant>
        <vt:i4>5</vt:i4>
      </vt:variant>
      <vt:variant>
        <vt:lpwstr/>
      </vt:variant>
      <vt:variant>
        <vt:lpwstr>_Toc502670752</vt:lpwstr>
      </vt:variant>
      <vt:variant>
        <vt:i4>1310775</vt:i4>
      </vt:variant>
      <vt:variant>
        <vt:i4>1208</vt:i4>
      </vt:variant>
      <vt:variant>
        <vt:i4>0</vt:i4>
      </vt:variant>
      <vt:variant>
        <vt:i4>5</vt:i4>
      </vt:variant>
      <vt:variant>
        <vt:lpwstr/>
      </vt:variant>
      <vt:variant>
        <vt:lpwstr>_Toc502670751</vt:lpwstr>
      </vt:variant>
      <vt:variant>
        <vt:i4>1310775</vt:i4>
      </vt:variant>
      <vt:variant>
        <vt:i4>1202</vt:i4>
      </vt:variant>
      <vt:variant>
        <vt:i4>0</vt:i4>
      </vt:variant>
      <vt:variant>
        <vt:i4>5</vt:i4>
      </vt:variant>
      <vt:variant>
        <vt:lpwstr/>
      </vt:variant>
      <vt:variant>
        <vt:lpwstr>_Toc502670750</vt:lpwstr>
      </vt:variant>
      <vt:variant>
        <vt:i4>1376311</vt:i4>
      </vt:variant>
      <vt:variant>
        <vt:i4>1196</vt:i4>
      </vt:variant>
      <vt:variant>
        <vt:i4>0</vt:i4>
      </vt:variant>
      <vt:variant>
        <vt:i4>5</vt:i4>
      </vt:variant>
      <vt:variant>
        <vt:lpwstr/>
      </vt:variant>
      <vt:variant>
        <vt:lpwstr>_Toc502670749</vt:lpwstr>
      </vt:variant>
      <vt:variant>
        <vt:i4>1376311</vt:i4>
      </vt:variant>
      <vt:variant>
        <vt:i4>1190</vt:i4>
      </vt:variant>
      <vt:variant>
        <vt:i4>0</vt:i4>
      </vt:variant>
      <vt:variant>
        <vt:i4>5</vt:i4>
      </vt:variant>
      <vt:variant>
        <vt:lpwstr/>
      </vt:variant>
      <vt:variant>
        <vt:lpwstr>_Toc502670748</vt:lpwstr>
      </vt:variant>
      <vt:variant>
        <vt:i4>1376311</vt:i4>
      </vt:variant>
      <vt:variant>
        <vt:i4>1184</vt:i4>
      </vt:variant>
      <vt:variant>
        <vt:i4>0</vt:i4>
      </vt:variant>
      <vt:variant>
        <vt:i4>5</vt:i4>
      </vt:variant>
      <vt:variant>
        <vt:lpwstr/>
      </vt:variant>
      <vt:variant>
        <vt:lpwstr>_Toc502670747</vt:lpwstr>
      </vt:variant>
      <vt:variant>
        <vt:i4>1376311</vt:i4>
      </vt:variant>
      <vt:variant>
        <vt:i4>1178</vt:i4>
      </vt:variant>
      <vt:variant>
        <vt:i4>0</vt:i4>
      </vt:variant>
      <vt:variant>
        <vt:i4>5</vt:i4>
      </vt:variant>
      <vt:variant>
        <vt:lpwstr/>
      </vt:variant>
      <vt:variant>
        <vt:lpwstr>_Toc502670746</vt:lpwstr>
      </vt:variant>
      <vt:variant>
        <vt:i4>1376311</vt:i4>
      </vt:variant>
      <vt:variant>
        <vt:i4>1172</vt:i4>
      </vt:variant>
      <vt:variant>
        <vt:i4>0</vt:i4>
      </vt:variant>
      <vt:variant>
        <vt:i4>5</vt:i4>
      </vt:variant>
      <vt:variant>
        <vt:lpwstr/>
      </vt:variant>
      <vt:variant>
        <vt:lpwstr>_Toc502670745</vt:lpwstr>
      </vt:variant>
      <vt:variant>
        <vt:i4>1376311</vt:i4>
      </vt:variant>
      <vt:variant>
        <vt:i4>1166</vt:i4>
      </vt:variant>
      <vt:variant>
        <vt:i4>0</vt:i4>
      </vt:variant>
      <vt:variant>
        <vt:i4>5</vt:i4>
      </vt:variant>
      <vt:variant>
        <vt:lpwstr/>
      </vt:variant>
      <vt:variant>
        <vt:lpwstr>_Toc502670744</vt:lpwstr>
      </vt:variant>
      <vt:variant>
        <vt:i4>1376311</vt:i4>
      </vt:variant>
      <vt:variant>
        <vt:i4>1160</vt:i4>
      </vt:variant>
      <vt:variant>
        <vt:i4>0</vt:i4>
      </vt:variant>
      <vt:variant>
        <vt:i4>5</vt:i4>
      </vt:variant>
      <vt:variant>
        <vt:lpwstr/>
      </vt:variant>
      <vt:variant>
        <vt:lpwstr>_Toc502670743</vt:lpwstr>
      </vt:variant>
      <vt:variant>
        <vt:i4>1376311</vt:i4>
      </vt:variant>
      <vt:variant>
        <vt:i4>1154</vt:i4>
      </vt:variant>
      <vt:variant>
        <vt:i4>0</vt:i4>
      </vt:variant>
      <vt:variant>
        <vt:i4>5</vt:i4>
      </vt:variant>
      <vt:variant>
        <vt:lpwstr/>
      </vt:variant>
      <vt:variant>
        <vt:lpwstr>_Toc502670742</vt:lpwstr>
      </vt:variant>
      <vt:variant>
        <vt:i4>1376311</vt:i4>
      </vt:variant>
      <vt:variant>
        <vt:i4>1148</vt:i4>
      </vt:variant>
      <vt:variant>
        <vt:i4>0</vt:i4>
      </vt:variant>
      <vt:variant>
        <vt:i4>5</vt:i4>
      </vt:variant>
      <vt:variant>
        <vt:lpwstr/>
      </vt:variant>
      <vt:variant>
        <vt:lpwstr>_Toc502670741</vt:lpwstr>
      </vt:variant>
      <vt:variant>
        <vt:i4>1376311</vt:i4>
      </vt:variant>
      <vt:variant>
        <vt:i4>1142</vt:i4>
      </vt:variant>
      <vt:variant>
        <vt:i4>0</vt:i4>
      </vt:variant>
      <vt:variant>
        <vt:i4>5</vt:i4>
      </vt:variant>
      <vt:variant>
        <vt:lpwstr/>
      </vt:variant>
      <vt:variant>
        <vt:lpwstr>_Toc502670740</vt:lpwstr>
      </vt:variant>
      <vt:variant>
        <vt:i4>1179703</vt:i4>
      </vt:variant>
      <vt:variant>
        <vt:i4>1136</vt:i4>
      </vt:variant>
      <vt:variant>
        <vt:i4>0</vt:i4>
      </vt:variant>
      <vt:variant>
        <vt:i4>5</vt:i4>
      </vt:variant>
      <vt:variant>
        <vt:lpwstr/>
      </vt:variant>
      <vt:variant>
        <vt:lpwstr>_Toc502670739</vt:lpwstr>
      </vt:variant>
      <vt:variant>
        <vt:i4>1179703</vt:i4>
      </vt:variant>
      <vt:variant>
        <vt:i4>1130</vt:i4>
      </vt:variant>
      <vt:variant>
        <vt:i4>0</vt:i4>
      </vt:variant>
      <vt:variant>
        <vt:i4>5</vt:i4>
      </vt:variant>
      <vt:variant>
        <vt:lpwstr/>
      </vt:variant>
      <vt:variant>
        <vt:lpwstr>_Toc502670738</vt:lpwstr>
      </vt:variant>
      <vt:variant>
        <vt:i4>1179703</vt:i4>
      </vt:variant>
      <vt:variant>
        <vt:i4>1124</vt:i4>
      </vt:variant>
      <vt:variant>
        <vt:i4>0</vt:i4>
      </vt:variant>
      <vt:variant>
        <vt:i4>5</vt:i4>
      </vt:variant>
      <vt:variant>
        <vt:lpwstr/>
      </vt:variant>
      <vt:variant>
        <vt:lpwstr>_Toc502670737</vt:lpwstr>
      </vt:variant>
      <vt:variant>
        <vt:i4>1179703</vt:i4>
      </vt:variant>
      <vt:variant>
        <vt:i4>1118</vt:i4>
      </vt:variant>
      <vt:variant>
        <vt:i4>0</vt:i4>
      </vt:variant>
      <vt:variant>
        <vt:i4>5</vt:i4>
      </vt:variant>
      <vt:variant>
        <vt:lpwstr/>
      </vt:variant>
      <vt:variant>
        <vt:lpwstr>_Toc502670736</vt:lpwstr>
      </vt:variant>
      <vt:variant>
        <vt:i4>1179703</vt:i4>
      </vt:variant>
      <vt:variant>
        <vt:i4>1112</vt:i4>
      </vt:variant>
      <vt:variant>
        <vt:i4>0</vt:i4>
      </vt:variant>
      <vt:variant>
        <vt:i4>5</vt:i4>
      </vt:variant>
      <vt:variant>
        <vt:lpwstr/>
      </vt:variant>
      <vt:variant>
        <vt:lpwstr>_Toc502670735</vt:lpwstr>
      </vt:variant>
      <vt:variant>
        <vt:i4>1179703</vt:i4>
      </vt:variant>
      <vt:variant>
        <vt:i4>1106</vt:i4>
      </vt:variant>
      <vt:variant>
        <vt:i4>0</vt:i4>
      </vt:variant>
      <vt:variant>
        <vt:i4>5</vt:i4>
      </vt:variant>
      <vt:variant>
        <vt:lpwstr/>
      </vt:variant>
      <vt:variant>
        <vt:lpwstr>_Toc502670734</vt:lpwstr>
      </vt:variant>
      <vt:variant>
        <vt:i4>1179703</vt:i4>
      </vt:variant>
      <vt:variant>
        <vt:i4>1100</vt:i4>
      </vt:variant>
      <vt:variant>
        <vt:i4>0</vt:i4>
      </vt:variant>
      <vt:variant>
        <vt:i4>5</vt:i4>
      </vt:variant>
      <vt:variant>
        <vt:lpwstr/>
      </vt:variant>
      <vt:variant>
        <vt:lpwstr>_Toc502670733</vt:lpwstr>
      </vt:variant>
      <vt:variant>
        <vt:i4>1179703</vt:i4>
      </vt:variant>
      <vt:variant>
        <vt:i4>1094</vt:i4>
      </vt:variant>
      <vt:variant>
        <vt:i4>0</vt:i4>
      </vt:variant>
      <vt:variant>
        <vt:i4>5</vt:i4>
      </vt:variant>
      <vt:variant>
        <vt:lpwstr/>
      </vt:variant>
      <vt:variant>
        <vt:lpwstr>_Toc502670732</vt:lpwstr>
      </vt:variant>
      <vt:variant>
        <vt:i4>1179703</vt:i4>
      </vt:variant>
      <vt:variant>
        <vt:i4>1088</vt:i4>
      </vt:variant>
      <vt:variant>
        <vt:i4>0</vt:i4>
      </vt:variant>
      <vt:variant>
        <vt:i4>5</vt:i4>
      </vt:variant>
      <vt:variant>
        <vt:lpwstr/>
      </vt:variant>
      <vt:variant>
        <vt:lpwstr>_Toc502670731</vt:lpwstr>
      </vt:variant>
      <vt:variant>
        <vt:i4>1179703</vt:i4>
      </vt:variant>
      <vt:variant>
        <vt:i4>1082</vt:i4>
      </vt:variant>
      <vt:variant>
        <vt:i4>0</vt:i4>
      </vt:variant>
      <vt:variant>
        <vt:i4>5</vt:i4>
      </vt:variant>
      <vt:variant>
        <vt:lpwstr/>
      </vt:variant>
      <vt:variant>
        <vt:lpwstr>_Toc502670730</vt:lpwstr>
      </vt:variant>
      <vt:variant>
        <vt:i4>1245239</vt:i4>
      </vt:variant>
      <vt:variant>
        <vt:i4>1076</vt:i4>
      </vt:variant>
      <vt:variant>
        <vt:i4>0</vt:i4>
      </vt:variant>
      <vt:variant>
        <vt:i4>5</vt:i4>
      </vt:variant>
      <vt:variant>
        <vt:lpwstr/>
      </vt:variant>
      <vt:variant>
        <vt:lpwstr>_Toc502670729</vt:lpwstr>
      </vt:variant>
      <vt:variant>
        <vt:i4>1245239</vt:i4>
      </vt:variant>
      <vt:variant>
        <vt:i4>1070</vt:i4>
      </vt:variant>
      <vt:variant>
        <vt:i4>0</vt:i4>
      </vt:variant>
      <vt:variant>
        <vt:i4>5</vt:i4>
      </vt:variant>
      <vt:variant>
        <vt:lpwstr/>
      </vt:variant>
      <vt:variant>
        <vt:lpwstr>_Toc502670728</vt:lpwstr>
      </vt:variant>
      <vt:variant>
        <vt:i4>1245239</vt:i4>
      </vt:variant>
      <vt:variant>
        <vt:i4>1064</vt:i4>
      </vt:variant>
      <vt:variant>
        <vt:i4>0</vt:i4>
      </vt:variant>
      <vt:variant>
        <vt:i4>5</vt:i4>
      </vt:variant>
      <vt:variant>
        <vt:lpwstr/>
      </vt:variant>
      <vt:variant>
        <vt:lpwstr>_Toc502670727</vt:lpwstr>
      </vt:variant>
      <vt:variant>
        <vt:i4>1245239</vt:i4>
      </vt:variant>
      <vt:variant>
        <vt:i4>1058</vt:i4>
      </vt:variant>
      <vt:variant>
        <vt:i4>0</vt:i4>
      </vt:variant>
      <vt:variant>
        <vt:i4>5</vt:i4>
      </vt:variant>
      <vt:variant>
        <vt:lpwstr/>
      </vt:variant>
      <vt:variant>
        <vt:lpwstr>_Toc502670726</vt:lpwstr>
      </vt:variant>
      <vt:variant>
        <vt:i4>1245239</vt:i4>
      </vt:variant>
      <vt:variant>
        <vt:i4>1052</vt:i4>
      </vt:variant>
      <vt:variant>
        <vt:i4>0</vt:i4>
      </vt:variant>
      <vt:variant>
        <vt:i4>5</vt:i4>
      </vt:variant>
      <vt:variant>
        <vt:lpwstr/>
      </vt:variant>
      <vt:variant>
        <vt:lpwstr>_Toc502670725</vt:lpwstr>
      </vt:variant>
      <vt:variant>
        <vt:i4>1245239</vt:i4>
      </vt:variant>
      <vt:variant>
        <vt:i4>1046</vt:i4>
      </vt:variant>
      <vt:variant>
        <vt:i4>0</vt:i4>
      </vt:variant>
      <vt:variant>
        <vt:i4>5</vt:i4>
      </vt:variant>
      <vt:variant>
        <vt:lpwstr/>
      </vt:variant>
      <vt:variant>
        <vt:lpwstr>_Toc502670724</vt:lpwstr>
      </vt:variant>
      <vt:variant>
        <vt:i4>1245239</vt:i4>
      </vt:variant>
      <vt:variant>
        <vt:i4>1040</vt:i4>
      </vt:variant>
      <vt:variant>
        <vt:i4>0</vt:i4>
      </vt:variant>
      <vt:variant>
        <vt:i4>5</vt:i4>
      </vt:variant>
      <vt:variant>
        <vt:lpwstr/>
      </vt:variant>
      <vt:variant>
        <vt:lpwstr>_Toc502670723</vt:lpwstr>
      </vt:variant>
      <vt:variant>
        <vt:i4>1245239</vt:i4>
      </vt:variant>
      <vt:variant>
        <vt:i4>1034</vt:i4>
      </vt:variant>
      <vt:variant>
        <vt:i4>0</vt:i4>
      </vt:variant>
      <vt:variant>
        <vt:i4>5</vt:i4>
      </vt:variant>
      <vt:variant>
        <vt:lpwstr/>
      </vt:variant>
      <vt:variant>
        <vt:lpwstr>_Toc502670722</vt:lpwstr>
      </vt:variant>
      <vt:variant>
        <vt:i4>1245239</vt:i4>
      </vt:variant>
      <vt:variant>
        <vt:i4>1028</vt:i4>
      </vt:variant>
      <vt:variant>
        <vt:i4>0</vt:i4>
      </vt:variant>
      <vt:variant>
        <vt:i4>5</vt:i4>
      </vt:variant>
      <vt:variant>
        <vt:lpwstr/>
      </vt:variant>
      <vt:variant>
        <vt:lpwstr>_Toc502670721</vt:lpwstr>
      </vt:variant>
      <vt:variant>
        <vt:i4>1245239</vt:i4>
      </vt:variant>
      <vt:variant>
        <vt:i4>1022</vt:i4>
      </vt:variant>
      <vt:variant>
        <vt:i4>0</vt:i4>
      </vt:variant>
      <vt:variant>
        <vt:i4>5</vt:i4>
      </vt:variant>
      <vt:variant>
        <vt:lpwstr/>
      </vt:variant>
      <vt:variant>
        <vt:lpwstr>_Toc502670720</vt:lpwstr>
      </vt:variant>
      <vt:variant>
        <vt:i4>1048631</vt:i4>
      </vt:variant>
      <vt:variant>
        <vt:i4>1016</vt:i4>
      </vt:variant>
      <vt:variant>
        <vt:i4>0</vt:i4>
      </vt:variant>
      <vt:variant>
        <vt:i4>5</vt:i4>
      </vt:variant>
      <vt:variant>
        <vt:lpwstr/>
      </vt:variant>
      <vt:variant>
        <vt:lpwstr>_Toc502670719</vt:lpwstr>
      </vt:variant>
      <vt:variant>
        <vt:i4>1048631</vt:i4>
      </vt:variant>
      <vt:variant>
        <vt:i4>1010</vt:i4>
      </vt:variant>
      <vt:variant>
        <vt:i4>0</vt:i4>
      </vt:variant>
      <vt:variant>
        <vt:i4>5</vt:i4>
      </vt:variant>
      <vt:variant>
        <vt:lpwstr/>
      </vt:variant>
      <vt:variant>
        <vt:lpwstr>_Toc502670718</vt:lpwstr>
      </vt:variant>
      <vt:variant>
        <vt:i4>1048631</vt:i4>
      </vt:variant>
      <vt:variant>
        <vt:i4>1004</vt:i4>
      </vt:variant>
      <vt:variant>
        <vt:i4>0</vt:i4>
      </vt:variant>
      <vt:variant>
        <vt:i4>5</vt:i4>
      </vt:variant>
      <vt:variant>
        <vt:lpwstr/>
      </vt:variant>
      <vt:variant>
        <vt:lpwstr>_Toc502670717</vt:lpwstr>
      </vt:variant>
      <vt:variant>
        <vt:i4>1048631</vt:i4>
      </vt:variant>
      <vt:variant>
        <vt:i4>998</vt:i4>
      </vt:variant>
      <vt:variant>
        <vt:i4>0</vt:i4>
      </vt:variant>
      <vt:variant>
        <vt:i4>5</vt:i4>
      </vt:variant>
      <vt:variant>
        <vt:lpwstr/>
      </vt:variant>
      <vt:variant>
        <vt:lpwstr>_Toc502670716</vt:lpwstr>
      </vt:variant>
      <vt:variant>
        <vt:i4>1048631</vt:i4>
      </vt:variant>
      <vt:variant>
        <vt:i4>992</vt:i4>
      </vt:variant>
      <vt:variant>
        <vt:i4>0</vt:i4>
      </vt:variant>
      <vt:variant>
        <vt:i4>5</vt:i4>
      </vt:variant>
      <vt:variant>
        <vt:lpwstr/>
      </vt:variant>
      <vt:variant>
        <vt:lpwstr>_Toc502670715</vt:lpwstr>
      </vt:variant>
      <vt:variant>
        <vt:i4>1048631</vt:i4>
      </vt:variant>
      <vt:variant>
        <vt:i4>986</vt:i4>
      </vt:variant>
      <vt:variant>
        <vt:i4>0</vt:i4>
      </vt:variant>
      <vt:variant>
        <vt:i4>5</vt:i4>
      </vt:variant>
      <vt:variant>
        <vt:lpwstr/>
      </vt:variant>
      <vt:variant>
        <vt:lpwstr>_Toc502670714</vt:lpwstr>
      </vt:variant>
      <vt:variant>
        <vt:i4>1048631</vt:i4>
      </vt:variant>
      <vt:variant>
        <vt:i4>980</vt:i4>
      </vt:variant>
      <vt:variant>
        <vt:i4>0</vt:i4>
      </vt:variant>
      <vt:variant>
        <vt:i4>5</vt:i4>
      </vt:variant>
      <vt:variant>
        <vt:lpwstr/>
      </vt:variant>
      <vt:variant>
        <vt:lpwstr>_Toc502670713</vt:lpwstr>
      </vt:variant>
      <vt:variant>
        <vt:i4>1048631</vt:i4>
      </vt:variant>
      <vt:variant>
        <vt:i4>974</vt:i4>
      </vt:variant>
      <vt:variant>
        <vt:i4>0</vt:i4>
      </vt:variant>
      <vt:variant>
        <vt:i4>5</vt:i4>
      </vt:variant>
      <vt:variant>
        <vt:lpwstr/>
      </vt:variant>
      <vt:variant>
        <vt:lpwstr>_Toc502670712</vt:lpwstr>
      </vt:variant>
      <vt:variant>
        <vt:i4>1048631</vt:i4>
      </vt:variant>
      <vt:variant>
        <vt:i4>968</vt:i4>
      </vt:variant>
      <vt:variant>
        <vt:i4>0</vt:i4>
      </vt:variant>
      <vt:variant>
        <vt:i4>5</vt:i4>
      </vt:variant>
      <vt:variant>
        <vt:lpwstr/>
      </vt:variant>
      <vt:variant>
        <vt:lpwstr>_Toc502670711</vt:lpwstr>
      </vt:variant>
      <vt:variant>
        <vt:i4>1048631</vt:i4>
      </vt:variant>
      <vt:variant>
        <vt:i4>962</vt:i4>
      </vt:variant>
      <vt:variant>
        <vt:i4>0</vt:i4>
      </vt:variant>
      <vt:variant>
        <vt:i4>5</vt:i4>
      </vt:variant>
      <vt:variant>
        <vt:lpwstr/>
      </vt:variant>
      <vt:variant>
        <vt:lpwstr>_Toc502670710</vt:lpwstr>
      </vt:variant>
      <vt:variant>
        <vt:i4>1114167</vt:i4>
      </vt:variant>
      <vt:variant>
        <vt:i4>956</vt:i4>
      </vt:variant>
      <vt:variant>
        <vt:i4>0</vt:i4>
      </vt:variant>
      <vt:variant>
        <vt:i4>5</vt:i4>
      </vt:variant>
      <vt:variant>
        <vt:lpwstr/>
      </vt:variant>
      <vt:variant>
        <vt:lpwstr>_Toc502670709</vt:lpwstr>
      </vt:variant>
      <vt:variant>
        <vt:i4>1114167</vt:i4>
      </vt:variant>
      <vt:variant>
        <vt:i4>950</vt:i4>
      </vt:variant>
      <vt:variant>
        <vt:i4>0</vt:i4>
      </vt:variant>
      <vt:variant>
        <vt:i4>5</vt:i4>
      </vt:variant>
      <vt:variant>
        <vt:lpwstr/>
      </vt:variant>
      <vt:variant>
        <vt:lpwstr>_Toc502670708</vt:lpwstr>
      </vt:variant>
      <vt:variant>
        <vt:i4>1114167</vt:i4>
      </vt:variant>
      <vt:variant>
        <vt:i4>944</vt:i4>
      </vt:variant>
      <vt:variant>
        <vt:i4>0</vt:i4>
      </vt:variant>
      <vt:variant>
        <vt:i4>5</vt:i4>
      </vt:variant>
      <vt:variant>
        <vt:lpwstr/>
      </vt:variant>
      <vt:variant>
        <vt:lpwstr>_Toc502670707</vt:lpwstr>
      </vt:variant>
      <vt:variant>
        <vt:i4>1114167</vt:i4>
      </vt:variant>
      <vt:variant>
        <vt:i4>938</vt:i4>
      </vt:variant>
      <vt:variant>
        <vt:i4>0</vt:i4>
      </vt:variant>
      <vt:variant>
        <vt:i4>5</vt:i4>
      </vt:variant>
      <vt:variant>
        <vt:lpwstr/>
      </vt:variant>
      <vt:variant>
        <vt:lpwstr>_Toc502670706</vt:lpwstr>
      </vt:variant>
      <vt:variant>
        <vt:i4>1114167</vt:i4>
      </vt:variant>
      <vt:variant>
        <vt:i4>932</vt:i4>
      </vt:variant>
      <vt:variant>
        <vt:i4>0</vt:i4>
      </vt:variant>
      <vt:variant>
        <vt:i4>5</vt:i4>
      </vt:variant>
      <vt:variant>
        <vt:lpwstr/>
      </vt:variant>
      <vt:variant>
        <vt:lpwstr>_Toc502670705</vt:lpwstr>
      </vt:variant>
      <vt:variant>
        <vt:i4>1114167</vt:i4>
      </vt:variant>
      <vt:variant>
        <vt:i4>926</vt:i4>
      </vt:variant>
      <vt:variant>
        <vt:i4>0</vt:i4>
      </vt:variant>
      <vt:variant>
        <vt:i4>5</vt:i4>
      </vt:variant>
      <vt:variant>
        <vt:lpwstr/>
      </vt:variant>
      <vt:variant>
        <vt:lpwstr>_Toc502670704</vt:lpwstr>
      </vt:variant>
      <vt:variant>
        <vt:i4>1114167</vt:i4>
      </vt:variant>
      <vt:variant>
        <vt:i4>920</vt:i4>
      </vt:variant>
      <vt:variant>
        <vt:i4>0</vt:i4>
      </vt:variant>
      <vt:variant>
        <vt:i4>5</vt:i4>
      </vt:variant>
      <vt:variant>
        <vt:lpwstr/>
      </vt:variant>
      <vt:variant>
        <vt:lpwstr>_Toc502670703</vt:lpwstr>
      </vt:variant>
      <vt:variant>
        <vt:i4>1114167</vt:i4>
      </vt:variant>
      <vt:variant>
        <vt:i4>914</vt:i4>
      </vt:variant>
      <vt:variant>
        <vt:i4>0</vt:i4>
      </vt:variant>
      <vt:variant>
        <vt:i4>5</vt:i4>
      </vt:variant>
      <vt:variant>
        <vt:lpwstr/>
      </vt:variant>
      <vt:variant>
        <vt:lpwstr>_Toc502670702</vt:lpwstr>
      </vt:variant>
      <vt:variant>
        <vt:i4>1114167</vt:i4>
      </vt:variant>
      <vt:variant>
        <vt:i4>908</vt:i4>
      </vt:variant>
      <vt:variant>
        <vt:i4>0</vt:i4>
      </vt:variant>
      <vt:variant>
        <vt:i4>5</vt:i4>
      </vt:variant>
      <vt:variant>
        <vt:lpwstr/>
      </vt:variant>
      <vt:variant>
        <vt:lpwstr>_Toc502670701</vt:lpwstr>
      </vt:variant>
      <vt:variant>
        <vt:i4>1114167</vt:i4>
      </vt:variant>
      <vt:variant>
        <vt:i4>902</vt:i4>
      </vt:variant>
      <vt:variant>
        <vt:i4>0</vt:i4>
      </vt:variant>
      <vt:variant>
        <vt:i4>5</vt:i4>
      </vt:variant>
      <vt:variant>
        <vt:lpwstr/>
      </vt:variant>
      <vt:variant>
        <vt:lpwstr>_Toc502670700</vt:lpwstr>
      </vt:variant>
      <vt:variant>
        <vt:i4>1572918</vt:i4>
      </vt:variant>
      <vt:variant>
        <vt:i4>896</vt:i4>
      </vt:variant>
      <vt:variant>
        <vt:i4>0</vt:i4>
      </vt:variant>
      <vt:variant>
        <vt:i4>5</vt:i4>
      </vt:variant>
      <vt:variant>
        <vt:lpwstr/>
      </vt:variant>
      <vt:variant>
        <vt:lpwstr>_Toc502670699</vt:lpwstr>
      </vt:variant>
      <vt:variant>
        <vt:i4>1572918</vt:i4>
      </vt:variant>
      <vt:variant>
        <vt:i4>890</vt:i4>
      </vt:variant>
      <vt:variant>
        <vt:i4>0</vt:i4>
      </vt:variant>
      <vt:variant>
        <vt:i4>5</vt:i4>
      </vt:variant>
      <vt:variant>
        <vt:lpwstr/>
      </vt:variant>
      <vt:variant>
        <vt:lpwstr>_Toc502670698</vt:lpwstr>
      </vt:variant>
      <vt:variant>
        <vt:i4>1572918</vt:i4>
      </vt:variant>
      <vt:variant>
        <vt:i4>884</vt:i4>
      </vt:variant>
      <vt:variant>
        <vt:i4>0</vt:i4>
      </vt:variant>
      <vt:variant>
        <vt:i4>5</vt:i4>
      </vt:variant>
      <vt:variant>
        <vt:lpwstr/>
      </vt:variant>
      <vt:variant>
        <vt:lpwstr>_Toc502670697</vt:lpwstr>
      </vt:variant>
      <vt:variant>
        <vt:i4>1572918</vt:i4>
      </vt:variant>
      <vt:variant>
        <vt:i4>878</vt:i4>
      </vt:variant>
      <vt:variant>
        <vt:i4>0</vt:i4>
      </vt:variant>
      <vt:variant>
        <vt:i4>5</vt:i4>
      </vt:variant>
      <vt:variant>
        <vt:lpwstr/>
      </vt:variant>
      <vt:variant>
        <vt:lpwstr>_Toc502670696</vt:lpwstr>
      </vt:variant>
      <vt:variant>
        <vt:i4>1572918</vt:i4>
      </vt:variant>
      <vt:variant>
        <vt:i4>872</vt:i4>
      </vt:variant>
      <vt:variant>
        <vt:i4>0</vt:i4>
      </vt:variant>
      <vt:variant>
        <vt:i4>5</vt:i4>
      </vt:variant>
      <vt:variant>
        <vt:lpwstr/>
      </vt:variant>
      <vt:variant>
        <vt:lpwstr>_Toc502670695</vt:lpwstr>
      </vt:variant>
      <vt:variant>
        <vt:i4>1572918</vt:i4>
      </vt:variant>
      <vt:variant>
        <vt:i4>866</vt:i4>
      </vt:variant>
      <vt:variant>
        <vt:i4>0</vt:i4>
      </vt:variant>
      <vt:variant>
        <vt:i4>5</vt:i4>
      </vt:variant>
      <vt:variant>
        <vt:lpwstr/>
      </vt:variant>
      <vt:variant>
        <vt:lpwstr>_Toc502670694</vt:lpwstr>
      </vt:variant>
      <vt:variant>
        <vt:i4>1572918</vt:i4>
      </vt:variant>
      <vt:variant>
        <vt:i4>860</vt:i4>
      </vt:variant>
      <vt:variant>
        <vt:i4>0</vt:i4>
      </vt:variant>
      <vt:variant>
        <vt:i4>5</vt:i4>
      </vt:variant>
      <vt:variant>
        <vt:lpwstr/>
      </vt:variant>
      <vt:variant>
        <vt:lpwstr>_Toc502670693</vt:lpwstr>
      </vt:variant>
      <vt:variant>
        <vt:i4>1572918</vt:i4>
      </vt:variant>
      <vt:variant>
        <vt:i4>854</vt:i4>
      </vt:variant>
      <vt:variant>
        <vt:i4>0</vt:i4>
      </vt:variant>
      <vt:variant>
        <vt:i4>5</vt:i4>
      </vt:variant>
      <vt:variant>
        <vt:lpwstr/>
      </vt:variant>
      <vt:variant>
        <vt:lpwstr>_Toc502670692</vt:lpwstr>
      </vt:variant>
      <vt:variant>
        <vt:i4>1572918</vt:i4>
      </vt:variant>
      <vt:variant>
        <vt:i4>848</vt:i4>
      </vt:variant>
      <vt:variant>
        <vt:i4>0</vt:i4>
      </vt:variant>
      <vt:variant>
        <vt:i4>5</vt:i4>
      </vt:variant>
      <vt:variant>
        <vt:lpwstr/>
      </vt:variant>
      <vt:variant>
        <vt:lpwstr>_Toc502670691</vt:lpwstr>
      </vt:variant>
      <vt:variant>
        <vt:i4>1572918</vt:i4>
      </vt:variant>
      <vt:variant>
        <vt:i4>842</vt:i4>
      </vt:variant>
      <vt:variant>
        <vt:i4>0</vt:i4>
      </vt:variant>
      <vt:variant>
        <vt:i4>5</vt:i4>
      </vt:variant>
      <vt:variant>
        <vt:lpwstr/>
      </vt:variant>
      <vt:variant>
        <vt:lpwstr>_Toc502670690</vt:lpwstr>
      </vt:variant>
      <vt:variant>
        <vt:i4>1638454</vt:i4>
      </vt:variant>
      <vt:variant>
        <vt:i4>836</vt:i4>
      </vt:variant>
      <vt:variant>
        <vt:i4>0</vt:i4>
      </vt:variant>
      <vt:variant>
        <vt:i4>5</vt:i4>
      </vt:variant>
      <vt:variant>
        <vt:lpwstr/>
      </vt:variant>
      <vt:variant>
        <vt:lpwstr>_Toc502670689</vt:lpwstr>
      </vt:variant>
      <vt:variant>
        <vt:i4>1638454</vt:i4>
      </vt:variant>
      <vt:variant>
        <vt:i4>830</vt:i4>
      </vt:variant>
      <vt:variant>
        <vt:i4>0</vt:i4>
      </vt:variant>
      <vt:variant>
        <vt:i4>5</vt:i4>
      </vt:variant>
      <vt:variant>
        <vt:lpwstr/>
      </vt:variant>
      <vt:variant>
        <vt:lpwstr>_Toc502670688</vt:lpwstr>
      </vt:variant>
      <vt:variant>
        <vt:i4>1638454</vt:i4>
      </vt:variant>
      <vt:variant>
        <vt:i4>824</vt:i4>
      </vt:variant>
      <vt:variant>
        <vt:i4>0</vt:i4>
      </vt:variant>
      <vt:variant>
        <vt:i4>5</vt:i4>
      </vt:variant>
      <vt:variant>
        <vt:lpwstr/>
      </vt:variant>
      <vt:variant>
        <vt:lpwstr>_Toc502670687</vt:lpwstr>
      </vt:variant>
      <vt:variant>
        <vt:i4>1638454</vt:i4>
      </vt:variant>
      <vt:variant>
        <vt:i4>818</vt:i4>
      </vt:variant>
      <vt:variant>
        <vt:i4>0</vt:i4>
      </vt:variant>
      <vt:variant>
        <vt:i4>5</vt:i4>
      </vt:variant>
      <vt:variant>
        <vt:lpwstr/>
      </vt:variant>
      <vt:variant>
        <vt:lpwstr>_Toc502670686</vt:lpwstr>
      </vt:variant>
      <vt:variant>
        <vt:i4>1638454</vt:i4>
      </vt:variant>
      <vt:variant>
        <vt:i4>812</vt:i4>
      </vt:variant>
      <vt:variant>
        <vt:i4>0</vt:i4>
      </vt:variant>
      <vt:variant>
        <vt:i4>5</vt:i4>
      </vt:variant>
      <vt:variant>
        <vt:lpwstr/>
      </vt:variant>
      <vt:variant>
        <vt:lpwstr>_Toc502670685</vt:lpwstr>
      </vt:variant>
      <vt:variant>
        <vt:i4>1638454</vt:i4>
      </vt:variant>
      <vt:variant>
        <vt:i4>806</vt:i4>
      </vt:variant>
      <vt:variant>
        <vt:i4>0</vt:i4>
      </vt:variant>
      <vt:variant>
        <vt:i4>5</vt:i4>
      </vt:variant>
      <vt:variant>
        <vt:lpwstr/>
      </vt:variant>
      <vt:variant>
        <vt:lpwstr>_Toc502670684</vt:lpwstr>
      </vt:variant>
      <vt:variant>
        <vt:i4>1638454</vt:i4>
      </vt:variant>
      <vt:variant>
        <vt:i4>800</vt:i4>
      </vt:variant>
      <vt:variant>
        <vt:i4>0</vt:i4>
      </vt:variant>
      <vt:variant>
        <vt:i4>5</vt:i4>
      </vt:variant>
      <vt:variant>
        <vt:lpwstr/>
      </vt:variant>
      <vt:variant>
        <vt:lpwstr>_Toc502670683</vt:lpwstr>
      </vt:variant>
      <vt:variant>
        <vt:i4>1638454</vt:i4>
      </vt:variant>
      <vt:variant>
        <vt:i4>794</vt:i4>
      </vt:variant>
      <vt:variant>
        <vt:i4>0</vt:i4>
      </vt:variant>
      <vt:variant>
        <vt:i4>5</vt:i4>
      </vt:variant>
      <vt:variant>
        <vt:lpwstr/>
      </vt:variant>
      <vt:variant>
        <vt:lpwstr>_Toc502670682</vt:lpwstr>
      </vt:variant>
      <vt:variant>
        <vt:i4>1638454</vt:i4>
      </vt:variant>
      <vt:variant>
        <vt:i4>788</vt:i4>
      </vt:variant>
      <vt:variant>
        <vt:i4>0</vt:i4>
      </vt:variant>
      <vt:variant>
        <vt:i4>5</vt:i4>
      </vt:variant>
      <vt:variant>
        <vt:lpwstr/>
      </vt:variant>
      <vt:variant>
        <vt:lpwstr>_Toc502670681</vt:lpwstr>
      </vt:variant>
      <vt:variant>
        <vt:i4>1638454</vt:i4>
      </vt:variant>
      <vt:variant>
        <vt:i4>782</vt:i4>
      </vt:variant>
      <vt:variant>
        <vt:i4>0</vt:i4>
      </vt:variant>
      <vt:variant>
        <vt:i4>5</vt:i4>
      </vt:variant>
      <vt:variant>
        <vt:lpwstr/>
      </vt:variant>
      <vt:variant>
        <vt:lpwstr>_Toc502670680</vt:lpwstr>
      </vt:variant>
      <vt:variant>
        <vt:i4>1441846</vt:i4>
      </vt:variant>
      <vt:variant>
        <vt:i4>776</vt:i4>
      </vt:variant>
      <vt:variant>
        <vt:i4>0</vt:i4>
      </vt:variant>
      <vt:variant>
        <vt:i4>5</vt:i4>
      </vt:variant>
      <vt:variant>
        <vt:lpwstr/>
      </vt:variant>
      <vt:variant>
        <vt:lpwstr>_Toc502670679</vt:lpwstr>
      </vt:variant>
      <vt:variant>
        <vt:i4>1441846</vt:i4>
      </vt:variant>
      <vt:variant>
        <vt:i4>770</vt:i4>
      </vt:variant>
      <vt:variant>
        <vt:i4>0</vt:i4>
      </vt:variant>
      <vt:variant>
        <vt:i4>5</vt:i4>
      </vt:variant>
      <vt:variant>
        <vt:lpwstr/>
      </vt:variant>
      <vt:variant>
        <vt:lpwstr>_Toc502670678</vt:lpwstr>
      </vt:variant>
      <vt:variant>
        <vt:i4>1441846</vt:i4>
      </vt:variant>
      <vt:variant>
        <vt:i4>764</vt:i4>
      </vt:variant>
      <vt:variant>
        <vt:i4>0</vt:i4>
      </vt:variant>
      <vt:variant>
        <vt:i4>5</vt:i4>
      </vt:variant>
      <vt:variant>
        <vt:lpwstr/>
      </vt:variant>
      <vt:variant>
        <vt:lpwstr>_Toc502670677</vt:lpwstr>
      </vt:variant>
      <vt:variant>
        <vt:i4>1441846</vt:i4>
      </vt:variant>
      <vt:variant>
        <vt:i4>758</vt:i4>
      </vt:variant>
      <vt:variant>
        <vt:i4>0</vt:i4>
      </vt:variant>
      <vt:variant>
        <vt:i4>5</vt:i4>
      </vt:variant>
      <vt:variant>
        <vt:lpwstr/>
      </vt:variant>
      <vt:variant>
        <vt:lpwstr>_Toc502670676</vt:lpwstr>
      </vt:variant>
      <vt:variant>
        <vt:i4>1441846</vt:i4>
      </vt:variant>
      <vt:variant>
        <vt:i4>752</vt:i4>
      </vt:variant>
      <vt:variant>
        <vt:i4>0</vt:i4>
      </vt:variant>
      <vt:variant>
        <vt:i4>5</vt:i4>
      </vt:variant>
      <vt:variant>
        <vt:lpwstr/>
      </vt:variant>
      <vt:variant>
        <vt:lpwstr>_Toc502670675</vt:lpwstr>
      </vt:variant>
      <vt:variant>
        <vt:i4>1441846</vt:i4>
      </vt:variant>
      <vt:variant>
        <vt:i4>746</vt:i4>
      </vt:variant>
      <vt:variant>
        <vt:i4>0</vt:i4>
      </vt:variant>
      <vt:variant>
        <vt:i4>5</vt:i4>
      </vt:variant>
      <vt:variant>
        <vt:lpwstr/>
      </vt:variant>
      <vt:variant>
        <vt:lpwstr>_Toc502670674</vt:lpwstr>
      </vt:variant>
      <vt:variant>
        <vt:i4>1441846</vt:i4>
      </vt:variant>
      <vt:variant>
        <vt:i4>740</vt:i4>
      </vt:variant>
      <vt:variant>
        <vt:i4>0</vt:i4>
      </vt:variant>
      <vt:variant>
        <vt:i4>5</vt:i4>
      </vt:variant>
      <vt:variant>
        <vt:lpwstr/>
      </vt:variant>
      <vt:variant>
        <vt:lpwstr>_Toc502670673</vt:lpwstr>
      </vt:variant>
      <vt:variant>
        <vt:i4>1441846</vt:i4>
      </vt:variant>
      <vt:variant>
        <vt:i4>734</vt:i4>
      </vt:variant>
      <vt:variant>
        <vt:i4>0</vt:i4>
      </vt:variant>
      <vt:variant>
        <vt:i4>5</vt:i4>
      </vt:variant>
      <vt:variant>
        <vt:lpwstr/>
      </vt:variant>
      <vt:variant>
        <vt:lpwstr>_Toc502670672</vt:lpwstr>
      </vt:variant>
      <vt:variant>
        <vt:i4>1441846</vt:i4>
      </vt:variant>
      <vt:variant>
        <vt:i4>728</vt:i4>
      </vt:variant>
      <vt:variant>
        <vt:i4>0</vt:i4>
      </vt:variant>
      <vt:variant>
        <vt:i4>5</vt:i4>
      </vt:variant>
      <vt:variant>
        <vt:lpwstr/>
      </vt:variant>
      <vt:variant>
        <vt:lpwstr>_Toc502670671</vt:lpwstr>
      </vt:variant>
      <vt:variant>
        <vt:i4>1441846</vt:i4>
      </vt:variant>
      <vt:variant>
        <vt:i4>722</vt:i4>
      </vt:variant>
      <vt:variant>
        <vt:i4>0</vt:i4>
      </vt:variant>
      <vt:variant>
        <vt:i4>5</vt:i4>
      </vt:variant>
      <vt:variant>
        <vt:lpwstr/>
      </vt:variant>
      <vt:variant>
        <vt:lpwstr>_Toc502670670</vt:lpwstr>
      </vt:variant>
      <vt:variant>
        <vt:i4>1507382</vt:i4>
      </vt:variant>
      <vt:variant>
        <vt:i4>716</vt:i4>
      </vt:variant>
      <vt:variant>
        <vt:i4>0</vt:i4>
      </vt:variant>
      <vt:variant>
        <vt:i4>5</vt:i4>
      </vt:variant>
      <vt:variant>
        <vt:lpwstr/>
      </vt:variant>
      <vt:variant>
        <vt:lpwstr>_Toc502670669</vt:lpwstr>
      </vt:variant>
      <vt:variant>
        <vt:i4>1507382</vt:i4>
      </vt:variant>
      <vt:variant>
        <vt:i4>710</vt:i4>
      </vt:variant>
      <vt:variant>
        <vt:i4>0</vt:i4>
      </vt:variant>
      <vt:variant>
        <vt:i4>5</vt:i4>
      </vt:variant>
      <vt:variant>
        <vt:lpwstr/>
      </vt:variant>
      <vt:variant>
        <vt:lpwstr>_Toc502670668</vt:lpwstr>
      </vt:variant>
      <vt:variant>
        <vt:i4>1507382</vt:i4>
      </vt:variant>
      <vt:variant>
        <vt:i4>704</vt:i4>
      </vt:variant>
      <vt:variant>
        <vt:i4>0</vt:i4>
      </vt:variant>
      <vt:variant>
        <vt:i4>5</vt:i4>
      </vt:variant>
      <vt:variant>
        <vt:lpwstr/>
      </vt:variant>
      <vt:variant>
        <vt:lpwstr>_Toc502670667</vt:lpwstr>
      </vt:variant>
      <vt:variant>
        <vt:i4>1507382</vt:i4>
      </vt:variant>
      <vt:variant>
        <vt:i4>698</vt:i4>
      </vt:variant>
      <vt:variant>
        <vt:i4>0</vt:i4>
      </vt:variant>
      <vt:variant>
        <vt:i4>5</vt:i4>
      </vt:variant>
      <vt:variant>
        <vt:lpwstr/>
      </vt:variant>
      <vt:variant>
        <vt:lpwstr>_Toc502670666</vt:lpwstr>
      </vt:variant>
      <vt:variant>
        <vt:i4>1507382</vt:i4>
      </vt:variant>
      <vt:variant>
        <vt:i4>692</vt:i4>
      </vt:variant>
      <vt:variant>
        <vt:i4>0</vt:i4>
      </vt:variant>
      <vt:variant>
        <vt:i4>5</vt:i4>
      </vt:variant>
      <vt:variant>
        <vt:lpwstr/>
      </vt:variant>
      <vt:variant>
        <vt:lpwstr>_Toc502670665</vt:lpwstr>
      </vt:variant>
      <vt:variant>
        <vt:i4>1507382</vt:i4>
      </vt:variant>
      <vt:variant>
        <vt:i4>686</vt:i4>
      </vt:variant>
      <vt:variant>
        <vt:i4>0</vt:i4>
      </vt:variant>
      <vt:variant>
        <vt:i4>5</vt:i4>
      </vt:variant>
      <vt:variant>
        <vt:lpwstr/>
      </vt:variant>
      <vt:variant>
        <vt:lpwstr>_Toc502670664</vt:lpwstr>
      </vt:variant>
      <vt:variant>
        <vt:i4>1507382</vt:i4>
      </vt:variant>
      <vt:variant>
        <vt:i4>680</vt:i4>
      </vt:variant>
      <vt:variant>
        <vt:i4>0</vt:i4>
      </vt:variant>
      <vt:variant>
        <vt:i4>5</vt:i4>
      </vt:variant>
      <vt:variant>
        <vt:lpwstr/>
      </vt:variant>
      <vt:variant>
        <vt:lpwstr>_Toc502670663</vt:lpwstr>
      </vt:variant>
      <vt:variant>
        <vt:i4>1507382</vt:i4>
      </vt:variant>
      <vt:variant>
        <vt:i4>674</vt:i4>
      </vt:variant>
      <vt:variant>
        <vt:i4>0</vt:i4>
      </vt:variant>
      <vt:variant>
        <vt:i4>5</vt:i4>
      </vt:variant>
      <vt:variant>
        <vt:lpwstr/>
      </vt:variant>
      <vt:variant>
        <vt:lpwstr>_Toc502670662</vt:lpwstr>
      </vt:variant>
      <vt:variant>
        <vt:i4>1507382</vt:i4>
      </vt:variant>
      <vt:variant>
        <vt:i4>668</vt:i4>
      </vt:variant>
      <vt:variant>
        <vt:i4>0</vt:i4>
      </vt:variant>
      <vt:variant>
        <vt:i4>5</vt:i4>
      </vt:variant>
      <vt:variant>
        <vt:lpwstr/>
      </vt:variant>
      <vt:variant>
        <vt:lpwstr>_Toc502670661</vt:lpwstr>
      </vt:variant>
      <vt:variant>
        <vt:i4>1507382</vt:i4>
      </vt:variant>
      <vt:variant>
        <vt:i4>662</vt:i4>
      </vt:variant>
      <vt:variant>
        <vt:i4>0</vt:i4>
      </vt:variant>
      <vt:variant>
        <vt:i4>5</vt:i4>
      </vt:variant>
      <vt:variant>
        <vt:lpwstr/>
      </vt:variant>
      <vt:variant>
        <vt:lpwstr>_Toc502670660</vt:lpwstr>
      </vt:variant>
      <vt:variant>
        <vt:i4>1310774</vt:i4>
      </vt:variant>
      <vt:variant>
        <vt:i4>656</vt:i4>
      </vt:variant>
      <vt:variant>
        <vt:i4>0</vt:i4>
      </vt:variant>
      <vt:variant>
        <vt:i4>5</vt:i4>
      </vt:variant>
      <vt:variant>
        <vt:lpwstr/>
      </vt:variant>
      <vt:variant>
        <vt:lpwstr>_Toc502670659</vt:lpwstr>
      </vt:variant>
      <vt:variant>
        <vt:i4>1310774</vt:i4>
      </vt:variant>
      <vt:variant>
        <vt:i4>650</vt:i4>
      </vt:variant>
      <vt:variant>
        <vt:i4>0</vt:i4>
      </vt:variant>
      <vt:variant>
        <vt:i4>5</vt:i4>
      </vt:variant>
      <vt:variant>
        <vt:lpwstr/>
      </vt:variant>
      <vt:variant>
        <vt:lpwstr>_Toc502670658</vt:lpwstr>
      </vt:variant>
      <vt:variant>
        <vt:i4>1310774</vt:i4>
      </vt:variant>
      <vt:variant>
        <vt:i4>644</vt:i4>
      </vt:variant>
      <vt:variant>
        <vt:i4>0</vt:i4>
      </vt:variant>
      <vt:variant>
        <vt:i4>5</vt:i4>
      </vt:variant>
      <vt:variant>
        <vt:lpwstr/>
      </vt:variant>
      <vt:variant>
        <vt:lpwstr>_Toc502670657</vt:lpwstr>
      </vt:variant>
      <vt:variant>
        <vt:i4>1310774</vt:i4>
      </vt:variant>
      <vt:variant>
        <vt:i4>638</vt:i4>
      </vt:variant>
      <vt:variant>
        <vt:i4>0</vt:i4>
      </vt:variant>
      <vt:variant>
        <vt:i4>5</vt:i4>
      </vt:variant>
      <vt:variant>
        <vt:lpwstr/>
      </vt:variant>
      <vt:variant>
        <vt:lpwstr>_Toc502670656</vt:lpwstr>
      </vt:variant>
      <vt:variant>
        <vt:i4>1310774</vt:i4>
      </vt:variant>
      <vt:variant>
        <vt:i4>632</vt:i4>
      </vt:variant>
      <vt:variant>
        <vt:i4>0</vt:i4>
      </vt:variant>
      <vt:variant>
        <vt:i4>5</vt:i4>
      </vt:variant>
      <vt:variant>
        <vt:lpwstr/>
      </vt:variant>
      <vt:variant>
        <vt:lpwstr>_Toc502670655</vt:lpwstr>
      </vt:variant>
      <vt:variant>
        <vt:i4>1310774</vt:i4>
      </vt:variant>
      <vt:variant>
        <vt:i4>626</vt:i4>
      </vt:variant>
      <vt:variant>
        <vt:i4>0</vt:i4>
      </vt:variant>
      <vt:variant>
        <vt:i4>5</vt:i4>
      </vt:variant>
      <vt:variant>
        <vt:lpwstr/>
      </vt:variant>
      <vt:variant>
        <vt:lpwstr>_Toc502670654</vt:lpwstr>
      </vt:variant>
      <vt:variant>
        <vt:i4>1310774</vt:i4>
      </vt:variant>
      <vt:variant>
        <vt:i4>620</vt:i4>
      </vt:variant>
      <vt:variant>
        <vt:i4>0</vt:i4>
      </vt:variant>
      <vt:variant>
        <vt:i4>5</vt:i4>
      </vt:variant>
      <vt:variant>
        <vt:lpwstr/>
      </vt:variant>
      <vt:variant>
        <vt:lpwstr>_Toc502670653</vt:lpwstr>
      </vt:variant>
      <vt:variant>
        <vt:i4>1310774</vt:i4>
      </vt:variant>
      <vt:variant>
        <vt:i4>614</vt:i4>
      </vt:variant>
      <vt:variant>
        <vt:i4>0</vt:i4>
      </vt:variant>
      <vt:variant>
        <vt:i4>5</vt:i4>
      </vt:variant>
      <vt:variant>
        <vt:lpwstr/>
      </vt:variant>
      <vt:variant>
        <vt:lpwstr>_Toc502670652</vt:lpwstr>
      </vt:variant>
      <vt:variant>
        <vt:i4>1310774</vt:i4>
      </vt:variant>
      <vt:variant>
        <vt:i4>608</vt:i4>
      </vt:variant>
      <vt:variant>
        <vt:i4>0</vt:i4>
      </vt:variant>
      <vt:variant>
        <vt:i4>5</vt:i4>
      </vt:variant>
      <vt:variant>
        <vt:lpwstr/>
      </vt:variant>
      <vt:variant>
        <vt:lpwstr>_Toc502670651</vt:lpwstr>
      </vt:variant>
      <vt:variant>
        <vt:i4>1310774</vt:i4>
      </vt:variant>
      <vt:variant>
        <vt:i4>602</vt:i4>
      </vt:variant>
      <vt:variant>
        <vt:i4>0</vt:i4>
      </vt:variant>
      <vt:variant>
        <vt:i4>5</vt:i4>
      </vt:variant>
      <vt:variant>
        <vt:lpwstr/>
      </vt:variant>
      <vt:variant>
        <vt:lpwstr>_Toc502670650</vt:lpwstr>
      </vt:variant>
      <vt:variant>
        <vt:i4>1376310</vt:i4>
      </vt:variant>
      <vt:variant>
        <vt:i4>596</vt:i4>
      </vt:variant>
      <vt:variant>
        <vt:i4>0</vt:i4>
      </vt:variant>
      <vt:variant>
        <vt:i4>5</vt:i4>
      </vt:variant>
      <vt:variant>
        <vt:lpwstr/>
      </vt:variant>
      <vt:variant>
        <vt:lpwstr>_Toc502670649</vt:lpwstr>
      </vt:variant>
      <vt:variant>
        <vt:i4>1376310</vt:i4>
      </vt:variant>
      <vt:variant>
        <vt:i4>590</vt:i4>
      </vt:variant>
      <vt:variant>
        <vt:i4>0</vt:i4>
      </vt:variant>
      <vt:variant>
        <vt:i4>5</vt:i4>
      </vt:variant>
      <vt:variant>
        <vt:lpwstr/>
      </vt:variant>
      <vt:variant>
        <vt:lpwstr>_Toc502670648</vt:lpwstr>
      </vt:variant>
      <vt:variant>
        <vt:i4>1376310</vt:i4>
      </vt:variant>
      <vt:variant>
        <vt:i4>584</vt:i4>
      </vt:variant>
      <vt:variant>
        <vt:i4>0</vt:i4>
      </vt:variant>
      <vt:variant>
        <vt:i4>5</vt:i4>
      </vt:variant>
      <vt:variant>
        <vt:lpwstr/>
      </vt:variant>
      <vt:variant>
        <vt:lpwstr>_Toc502670647</vt:lpwstr>
      </vt:variant>
      <vt:variant>
        <vt:i4>1376310</vt:i4>
      </vt:variant>
      <vt:variant>
        <vt:i4>578</vt:i4>
      </vt:variant>
      <vt:variant>
        <vt:i4>0</vt:i4>
      </vt:variant>
      <vt:variant>
        <vt:i4>5</vt:i4>
      </vt:variant>
      <vt:variant>
        <vt:lpwstr/>
      </vt:variant>
      <vt:variant>
        <vt:lpwstr>_Toc502670646</vt:lpwstr>
      </vt:variant>
      <vt:variant>
        <vt:i4>1376310</vt:i4>
      </vt:variant>
      <vt:variant>
        <vt:i4>572</vt:i4>
      </vt:variant>
      <vt:variant>
        <vt:i4>0</vt:i4>
      </vt:variant>
      <vt:variant>
        <vt:i4>5</vt:i4>
      </vt:variant>
      <vt:variant>
        <vt:lpwstr/>
      </vt:variant>
      <vt:variant>
        <vt:lpwstr>_Toc502670645</vt:lpwstr>
      </vt:variant>
      <vt:variant>
        <vt:i4>1376310</vt:i4>
      </vt:variant>
      <vt:variant>
        <vt:i4>566</vt:i4>
      </vt:variant>
      <vt:variant>
        <vt:i4>0</vt:i4>
      </vt:variant>
      <vt:variant>
        <vt:i4>5</vt:i4>
      </vt:variant>
      <vt:variant>
        <vt:lpwstr/>
      </vt:variant>
      <vt:variant>
        <vt:lpwstr>_Toc502670644</vt:lpwstr>
      </vt:variant>
      <vt:variant>
        <vt:i4>1376310</vt:i4>
      </vt:variant>
      <vt:variant>
        <vt:i4>560</vt:i4>
      </vt:variant>
      <vt:variant>
        <vt:i4>0</vt:i4>
      </vt:variant>
      <vt:variant>
        <vt:i4>5</vt:i4>
      </vt:variant>
      <vt:variant>
        <vt:lpwstr/>
      </vt:variant>
      <vt:variant>
        <vt:lpwstr>_Toc502670643</vt:lpwstr>
      </vt:variant>
      <vt:variant>
        <vt:i4>1376310</vt:i4>
      </vt:variant>
      <vt:variant>
        <vt:i4>554</vt:i4>
      </vt:variant>
      <vt:variant>
        <vt:i4>0</vt:i4>
      </vt:variant>
      <vt:variant>
        <vt:i4>5</vt:i4>
      </vt:variant>
      <vt:variant>
        <vt:lpwstr/>
      </vt:variant>
      <vt:variant>
        <vt:lpwstr>_Toc502670642</vt:lpwstr>
      </vt:variant>
      <vt:variant>
        <vt:i4>1376310</vt:i4>
      </vt:variant>
      <vt:variant>
        <vt:i4>548</vt:i4>
      </vt:variant>
      <vt:variant>
        <vt:i4>0</vt:i4>
      </vt:variant>
      <vt:variant>
        <vt:i4>5</vt:i4>
      </vt:variant>
      <vt:variant>
        <vt:lpwstr/>
      </vt:variant>
      <vt:variant>
        <vt:lpwstr>_Toc502670641</vt:lpwstr>
      </vt:variant>
      <vt:variant>
        <vt:i4>1376310</vt:i4>
      </vt:variant>
      <vt:variant>
        <vt:i4>542</vt:i4>
      </vt:variant>
      <vt:variant>
        <vt:i4>0</vt:i4>
      </vt:variant>
      <vt:variant>
        <vt:i4>5</vt:i4>
      </vt:variant>
      <vt:variant>
        <vt:lpwstr/>
      </vt:variant>
      <vt:variant>
        <vt:lpwstr>_Toc502670640</vt:lpwstr>
      </vt:variant>
      <vt:variant>
        <vt:i4>1179702</vt:i4>
      </vt:variant>
      <vt:variant>
        <vt:i4>536</vt:i4>
      </vt:variant>
      <vt:variant>
        <vt:i4>0</vt:i4>
      </vt:variant>
      <vt:variant>
        <vt:i4>5</vt:i4>
      </vt:variant>
      <vt:variant>
        <vt:lpwstr/>
      </vt:variant>
      <vt:variant>
        <vt:lpwstr>_Toc502670639</vt:lpwstr>
      </vt:variant>
      <vt:variant>
        <vt:i4>1179702</vt:i4>
      </vt:variant>
      <vt:variant>
        <vt:i4>530</vt:i4>
      </vt:variant>
      <vt:variant>
        <vt:i4>0</vt:i4>
      </vt:variant>
      <vt:variant>
        <vt:i4>5</vt:i4>
      </vt:variant>
      <vt:variant>
        <vt:lpwstr/>
      </vt:variant>
      <vt:variant>
        <vt:lpwstr>_Toc502670638</vt:lpwstr>
      </vt:variant>
      <vt:variant>
        <vt:i4>1179702</vt:i4>
      </vt:variant>
      <vt:variant>
        <vt:i4>524</vt:i4>
      </vt:variant>
      <vt:variant>
        <vt:i4>0</vt:i4>
      </vt:variant>
      <vt:variant>
        <vt:i4>5</vt:i4>
      </vt:variant>
      <vt:variant>
        <vt:lpwstr/>
      </vt:variant>
      <vt:variant>
        <vt:lpwstr>_Toc502670637</vt:lpwstr>
      </vt:variant>
      <vt:variant>
        <vt:i4>1179702</vt:i4>
      </vt:variant>
      <vt:variant>
        <vt:i4>518</vt:i4>
      </vt:variant>
      <vt:variant>
        <vt:i4>0</vt:i4>
      </vt:variant>
      <vt:variant>
        <vt:i4>5</vt:i4>
      </vt:variant>
      <vt:variant>
        <vt:lpwstr/>
      </vt:variant>
      <vt:variant>
        <vt:lpwstr>_Toc502670636</vt:lpwstr>
      </vt:variant>
      <vt:variant>
        <vt:i4>1179702</vt:i4>
      </vt:variant>
      <vt:variant>
        <vt:i4>512</vt:i4>
      </vt:variant>
      <vt:variant>
        <vt:i4>0</vt:i4>
      </vt:variant>
      <vt:variant>
        <vt:i4>5</vt:i4>
      </vt:variant>
      <vt:variant>
        <vt:lpwstr/>
      </vt:variant>
      <vt:variant>
        <vt:lpwstr>_Toc502670635</vt:lpwstr>
      </vt:variant>
      <vt:variant>
        <vt:i4>1179702</vt:i4>
      </vt:variant>
      <vt:variant>
        <vt:i4>506</vt:i4>
      </vt:variant>
      <vt:variant>
        <vt:i4>0</vt:i4>
      </vt:variant>
      <vt:variant>
        <vt:i4>5</vt:i4>
      </vt:variant>
      <vt:variant>
        <vt:lpwstr/>
      </vt:variant>
      <vt:variant>
        <vt:lpwstr>_Toc502670634</vt:lpwstr>
      </vt:variant>
      <vt:variant>
        <vt:i4>1179702</vt:i4>
      </vt:variant>
      <vt:variant>
        <vt:i4>500</vt:i4>
      </vt:variant>
      <vt:variant>
        <vt:i4>0</vt:i4>
      </vt:variant>
      <vt:variant>
        <vt:i4>5</vt:i4>
      </vt:variant>
      <vt:variant>
        <vt:lpwstr/>
      </vt:variant>
      <vt:variant>
        <vt:lpwstr>_Toc502670633</vt:lpwstr>
      </vt:variant>
      <vt:variant>
        <vt:i4>1179702</vt:i4>
      </vt:variant>
      <vt:variant>
        <vt:i4>494</vt:i4>
      </vt:variant>
      <vt:variant>
        <vt:i4>0</vt:i4>
      </vt:variant>
      <vt:variant>
        <vt:i4>5</vt:i4>
      </vt:variant>
      <vt:variant>
        <vt:lpwstr/>
      </vt:variant>
      <vt:variant>
        <vt:lpwstr>_Toc502670632</vt:lpwstr>
      </vt:variant>
      <vt:variant>
        <vt:i4>1179702</vt:i4>
      </vt:variant>
      <vt:variant>
        <vt:i4>488</vt:i4>
      </vt:variant>
      <vt:variant>
        <vt:i4>0</vt:i4>
      </vt:variant>
      <vt:variant>
        <vt:i4>5</vt:i4>
      </vt:variant>
      <vt:variant>
        <vt:lpwstr/>
      </vt:variant>
      <vt:variant>
        <vt:lpwstr>_Toc502670631</vt:lpwstr>
      </vt:variant>
      <vt:variant>
        <vt:i4>1179702</vt:i4>
      </vt:variant>
      <vt:variant>
        <vt:i4>482</vt:i4>
      </vt:variant>
      <vt:variant>
        <vt:i4>0</vt:i4>
      </vt:variant>
      <vt:variant>
        <vt:i4>5</vt:i4>
      </vt:variant>
      <vt:variant>
        <vt:lpwstr/>
      </vt:variant>
      <vt:variant>
        <vt:lpwstr>_Toc502670630</vt:lpwstr>
      </vt:variant>
      <vt:variant>
        <vt:i4>1245238</vt:i4>
      </vt:variant>
      <vt:variant>
        <vt:i4>476</vt:i4>
      </vt:variant>
      <vt:variant>
        <vt:i4>0</vt:i4>
      </vt:variant>
      <vt:variant>
        <vt:i4>5</vt:i4>
      </vt:variant>
      <vt:variant>
        <vt:lpwstr/>
      </vt:variant>
      <vt:variant>
        <vt:lpwstr>_Toc502670629</vt:lpwstr>
      </vt:variant>
      <vt:variant>
        <vt:i4>1245238</vt:i4>
      </vt:variant>
      <vt:variant>
        <vt:i4>470</vt:i4>
      </vt:variant>
      <vt:variant>
        <vt:i4>0</vt:i4>
      </vt:variant>
      <vt:variant>
        <vt:i4>5</vt:i4>
      </vt:variant>
      <vt:variant>
        <vt:lpwstr/>
      </vt:variant>
      <vt:variant>
        <vt:lpwstr>_Toc502670628</vt:lpwstr>
      </vt:variant>
      <vt:variant>
        <vt:i4>1245238</vt:i4>
      </vt:variant>
      <vt:variant>
        <vt:i4>464</vt:i4>
      </vt:variant>
      <vt:variant>
        <vt:i4>0</vt:i4>
      </vt:variant>
      <vt:variant>
        <vt:i4>5</vt:i4>
      </vt:variant>
      <vt:variant>
        <vt:lpwstr/>
      </vt:variant>
      <vt:variant>
        <vt:lpwstr>_Toc502670627</vt:lpwstr>
      </vt:variant>
      <vt:variant>
        <vt:i4>1245238</vt:i4>
      </vt:variant>
      <vt:variant>
        <vt:i4>458</vt:i4>
      </vt:variant>
      <vt:variant>
        <vt:i4>0</vt:i4>
      </vt:variant>
      <vt:variant>
        <vt:i4>5</vt:i4>
      </vt:variant>
      <vt:variant>
        <vt:lpwstr/>
      </vt:variant>
      <vt:variant>
        <vt:lpwstr>_Toc502670626</vt:lpwstr>
      </vt:variant>
      <vt:variant>
        <vt:i4>1245238</vt:i4>
      </vt:variant>
      <vt:variant>
        <vt:i4>452</vt:i4>
      </vt:variant>
      <vt:variant>
        <vt:i4>0</vt:i4>
      </vt:variant>
      <vt:variant>
        <vt:i4>5</vt:i4>
      </vt:variant>
      <vt:variant>
        <vt:lpwstr/>
      </vt:variant>
      <vt:variant>
        <vt:lpwstr>_Toc502670625</vt:lpwstr>
      </vt:variant>
      <vt:variant>
        <vt:i4>1245238</vt:i4>
      </vt:variant>
      <vt:variant>
        <vt:i4>446</vt:i4>
      </vt:variant>
      <vt:variant>
        <vt:i4>0</vt:i4>
      </vt:variant>
      <vt:variant>
        <vt:i4>5</vt:i4>
      </vt:variant>
      <vt:variant>
        <vt:lpwstr/>
      </vt:variant>
      <vt:variant>
        <vt:lpwstr>_Toc502670624</vt:lpwstr>
      </vt:variant>
      <vt:variant>
        <vt:i4>1245238</vt:i4>
      </vt:variant>
      <vt:variant>
        <vt:i4>440</vt:i4>
      </vt:variant>
      <vt:variant>
        <vt:i4>0</vt:i4>
      </vt:variant>
      <vt:variant>
        <vt:i4>5</vt:i4>
      </vt:variant>
      <vt:variant>
        <vt:lpwstr/>
      </vt:variant>
      <vt:variant>
        <vt:lpwstr>_Toc502670623</vt:lpwstr>
      </vt:variant>
      <vt:variant>
        <vt:i4>1245238</vt:i4>
      </vt:variant>
      <vt:variant>
        <vt:i4>434</vt:i4>
      </vt:variant>
      <vt:variant>
        <vt:i4>0</vt:i4>
      </vt:variant>
      <vt:variant>
        <vt:i4>5</vt:i4>
      </vt:variant>
      <vt:variant>
        <vt:lpwstr/>
      </vt:variant>
      <vt:variant>
        <vt:lpwstr>_Toc502670622</vt:lpwstr>
      </vt:variant>
      <vt:variant>
        <vt:i4>1245238</vt:i4>
      </vt:variant>
      <vt:variant>
        <vt:i4>428</vt:i4>
      </vt:variant>
      <vt:variant>
        <vt:i4>0</vt:i4>
      </vt:variant>
      <vt:variant>
        <vt:i4>5</vt:i4>
      </vt:variant>
      <vt:variant>
        <vt:lpwstr/>
      </vt:variant>
      <vt:variant>
        <vt:lpwstr>_Toc502670621</vt:lpwstr>
      </vt:variant>
      <vt:variant>
        <vt:i4>1245238</vt:i4>
      </vt:variant>
      <vt:variant>
        <vt:i4>422</vt:i4>
      </vt:variant>
      <vt:variant>
        <vt:i4>0</vt:i4>
      </vt:variant>
      <vt:variant>
        <vt:i4>5</vt:i4>
      </vt:variant>
      <vt:variant>
        <vt:lpwstr/>
      </vt:variant>
      <vt:variant>
        <vt:lpwstr>_Toc502670620</vt:lpwstr>
      </vt:variant>
      <vt:variant>
        <vt:i4>1048630</vt:i4>
      </vt:variant>
      <vt:variant>
        <vt:i4>416</vt:i4>
      </vt:variant>
      <vt:variant>
        <vt:i4>0</vt:i4>
      </vt:variant>
      <vt:variant>
        <vt:i4>5</vt:i4>
      </vt:variant>
      <vt:variant>
        <vt:lpwstr/>
      </vt:variant>
      <vt:variant>
        <vt:lpwstr>_Toc502670619</vt:lpwstr>
      </vt:variant>
      <vt:variant>
        <vt:i4>1048630</vt:i4>
      </vt:variant>
      <vt:variant>
        <vt:i4>410</vt:i4>
      </vt:variant>
      <vt:variant>
        <vt:i4>0</vt:i4>
      </vt:variant>
      <vt:variant>
        <vt:i4>5</vt:i4>
      </vt:variant>
      <vt:variant>
        <vt:lpwstr/>
      </vt:variant>
      <vt:variant>
        <vt:lpwstr>_Toc502670618</vt:lpwstr>
      </vt:variant>
      <vt:variant>
        <vt:i4>1048630</vt:i4>
      </vt:variant>
      <vt:variant>
        <vt:i4>404</vt:i4>
      </vt:variant>
      <vt:variant>
        <vt:i4>0</vt:i4>
      </vt:variant>
      <vt:variant>
        <vt:i4>5</vt:i4>
      </vt:variant>
      <vt:variant>
        <vt:lpwstr/>
      </vt:variant>
      <vt:variant>
        <vt:lpwstr>_Toc502670617</vt:lpwstr>
      </vt:variant>
      <vt:variant>
        <vt:i4>1048630</vt:i4>
      </vt:variant>
      <vt:variant>
        <vt:i4>398</vt:i4>
      </vt:variant>
      <vt:variant>
        <vt:i4>0</vt:i4>
      </vt:variant>
      <vt:variant>
        <vt:i4>5</vt:i4>
      </vt:variant>
      <vt:variant>
        <vt:lpwstr/>
      </vt:variant>
      <vt:variant>
        <vt:lpwstr>_Toc502670616</vt:lpwstr>
      </vt:variant>
      <vt:variant>
        <vt:i4>1048630</vt:i4>
      </vt:variant>
      <vt:variant>
        <vt:i4>392</vt:i4>
      </vt:variant>
      <vt:variant>
        <vt:i4>0</vt:i4>
      </vt:variant>
      <vt:variant>
        <vt:i4>5</vt:i4>
      </vt:variant>
      <vt:variant>
        <vt:lpwstr/>
      </vt:variant>
      <vt:variant>
        <vt:lpwstr>_Toc502670615</vt:lpwstr>
      </vt:variant>
      <vt:variant>
        <vt:i4>1048630</vt:i4>
      </vt:variant>
      <vt:variant>
        <vt:i4>386</vt:i4>
      </vt:variant>
      <vt:variant>
        <vt:i4>0</vt:i4>
      </vt:variant>
      <vt:variant>
        <vt:i4>5</vt:i4>
      </vt:variant>
      <vt:variant>
        <vt:lpwstr/>
      </vt:variant>
      <vt:variant>
        <vt:lpwstr>_Toc502670614</vt:lpwstr>
      </vt:variant>
      <vt:variant>
        <vt:i4>1048630</vt:i4>
      </vt:variant>
      <vt:variant>
        <vt:i4>380</vt:i4>
      </vt:variant>
      <vt:variant>
        <vt:i4>0</vt:i4>
      </vt:variant>
      <vt:variant>
        <vt:i4>5</vt:i4>
      </vt:variant>
      <vt:variant>
        <vt:lpwstr/>
      </vt:variant>
      <vt:variant>
        <vt:lpwstr>_Toc502670613</vt:lpwstr>
      </vt:variant>
      <vt:variant>
        <vt:i4>1048630</vt:i4>
      </vt:variant>
      <vt:variant>
        <vt:i4>374</vt:i4>
      </vt:variant>
      <vt:variant>
        <vt:i4>0</vt:i4>
      </vt:variant>
      <vt:variant>
        <vt:i4>5</vt:i4>
      </vt:variant>
      <vt:variant>
        <vt:lpwstr/>
      </vt:variant>
      <vt:variant>
        <vt:lpwstr>_Toc502670612</vt:lpwstr>
      </vt:variant>
      <vt:variant>
        <vt:i4>1048630</vt:i4>
      </vt:variant>
      <vt:variant>
        <vt:i4>368</vt:i4>
      </vt:variant>
      <vt:variant>
        <vt:i4>0</vt:i4>
      </vt:variant>
      <vt:variant>
        <vt:i4>5</vt:i4>
      </vt:variant>
      <vt:variant>
        <vt:lpwstr/>
      </vt:variant>
      <vt:variant>
        <vt:lpwstr>_Toc502670611</vt:lpwstr>
      </vt:variant>
      <vt:variant>
        <vt:i4>1048630</vt:i4>
      </vt:variant>
      <vt:variant>
        <vt:i4>362</vt:i4>
      </vt:variant>
      <vt:variant>
        <vt:i4>0</vt:i4>
      </vt:variant>
      <vt:variant>
        <vt:i4>5</vt:i4>
      </vt:variant>
      <vt:variant>
        <vt:lpwstr/>
      </vt:variant>
      <vt:variant>
        <vt:lpwstr>_Toc502670610</vt:lpwstr>
      </vt:variant>
      <vt:variant>
        <vt:i4>1114166</vt:i4>
      </vt:variant>
      <vt:variant>
        <vt:i4>356</vt:i4>
      </vt:variant>
      <vt:variant>
        <vt:i4>0</vt:i4>
      </vt:variant>
      <vt:variant>
        <vt:i4>5</vt:i4>
      </vt:variant>
      <vt:variant>
        <vt:lpwstr/>
      </vt:variant>
      <vt:variant>
        <vt:lpwstr>_Toc502670609</vt:lpwstr>
      </vt:variant>
      <vt:variant>
        <vt:i4>1114166</vt:i4>
      </vt:variant>
      <vt:variant>
        <vt:i4>350</vt:i4>
      </vt:variant>
      <vt:variant>
        <vt:i4>0</vt:i4>
      </vt:variant>
      <vt:variant>
        <vt:i4>5</vt:i4>
      </vt:variant>
      <vt:variant>
        <vt:lpwstr/>
      </vt:variant>
      <vt:variant>
        <vt:lpwstr>_Toc502670608</vt:lpwstr>
      </vt:variant>
      <vt:variant>
        <vt:i4>1114166</vt:i4>
      </vt:variant>
      <vt:variant>
        <vt:i4>344</vt:i4>
      </vt:variant>
      <vt:variant>
        <vt:i4>0</vt:i4>
      </vt:variant>
      <vt:variant>
        <vt:i4>5</vt:i4>
      </vt:variant>
      <vt:variant>
        <vt:lpwstr/>
      </vt:variant>
      <vt:variant>
        <vt:lpwstr>_Toc502670607</vt:lpwstr>
      </vt:variant>
      <vt:variant>
        <vt:i4>1114166</vt:i4>
      </vt:variant>
      <vt:variant>
        <vt:i4>338</vt:i4>
      </vt:variant>
      <vt:variant>
        <vt:i4>0</vt:i4>
      </vt:variant>
      <vt:variant>
        <vt:i4>5</vt:i4>
      </vt:variant>
      <vt:variant>
        <vt:lpwstr/>
      </vt:variant>
      <vt:variant>
        <vt:lpwstr>_Toc502670606</vt:lpwstr>
      </vt:variant>
      <vt:variant>
        <vt:i4>1114166</vt:i4>
      </vt:variant>
      <vt:variant>
        <vt:i4>332</vt:i4>
      </vt:variant>
      <vt:variant>
        <vt:i4>0</vt:i4>
      </vt:variant>
      <vt:variant>
        <vt:i4>5</vt:i4>
      </vt:variant>
      <vt:variant>
        <vt:lpwstr/>
      </vt:variant>
      <vt:variant>
        <vt:lpwstr>_Toc502670605</vt:lpwstr>
      </vt:variant>
      <vt:variant>
        <vt:i4>1114166</vt:i4>
      </vt:variant>
      <vt:variant>
        <vt:i4>326</vt:i4>
      </vt:variant>
      <vt:variant>
        <vt:i4>0</vt:i4>
      </vt:variant>
      <vt:variant>
        <vt:i4>5</vt:i4>
      </vt:variant>
      <vt:variant>
        <vt:lpwstr/>
      </vt:variant>
      <vt:variant>
        <vt:lpwstr>_Toc502670604</vt:lpwstr>
      </vt:variant>
      <vt:variant>
        <vt:i4>1114166</vt:i4>
      </vt:variant>
      <vt:variant>
        <vt:i4>320</vt:i4>
      </vt:variant>
      <vt:variant>
        <vt:i4>0</vt:i4>
      </vt:variant>
      <vt:variant>
        <vt:i4>5</vt:i4>
      </vt:variant>
      <vt:variant>
        <vt:lpwstr/>
      </vt:variant>
      <vt:variant>
        <vt:lpwstr>_Toc502670603</vt:lpwstr>
      </vt:variant>
      <vt:variant>
        <vt:i4>1114166</vt:i4>
      </vt:variant>
      <vt:variant>
        <vt:i4>314</vt:i4>
      </vt:variant>
      <vt:variant>
        <vt:i4>0</vt:i4>
      </vt:variant>
      <vt:variant>
        <vt:i4>5</vt:i4>
      </vt:variant>
      <vt:variant>
        <vt:lpwstr/>
      </vt:variant>
      <vt:variant>
        <vt:lpwstr>_Toc502670602</vt:lpwstr>
      </vt:variant>
      <vt:variant>
        <vt:i4>1114166</vt:i4>
      </vt:variant>
      <vt:variant>
        <vt:i4>308</vt:i4>
      </vt:variant>
      <vt:variant>
        <vt:i4>0</vt:i4>
      </vt:variant>
      <vt:variant>
        <vt:i4>5</vt:i4>
      </vt:variant>
      <vt:variant>
        <vt:lpwstr/>
      </vt:variant>
      <vt:variant>
        <vt:lpwstr>_Toc502670601</vt:lpwstr>
      </vt:variant>
      <vt:variant>
        <vt:i4>1114166</vt:i4>
      </vt:variant>
      <vt:variant>
        <vt:i4>302</vt:i4>
      </vt:variant>
      <vt:variant>
        <vt:i4>0</vt:i4>
      </vt:variant>
      <vt:variant>
        <vt:i4>5</vt:i4>
      </vt:variant>
      <vt:variant>
        <vt:lpwstr/>
      </vt:variant>
      <vt:variant>
        <vt:lpwstr>_Toc502670600</vt:lpwstr>
      </vt:variant>
      <vt:variant>
        <vt:i4>1572917</vt:i4>
      </vt:variant>
      <vt:variant>
        <vt:i4>296</vt:i4>
      </vt:variant>
      <vt:variant>
        <vt:i4>0</vt:i4>
      </vt:variant>
      <vt:variant>
        <vt:i4>5</vt:i4>
      </vt:variant>
      <vt:variant>
        <vt:lpwstr/>
      </vt:variant>
      <vt:variant>
        <vt:lpwstr>_Toc502670599</vt:lpwstr>
      </vt:variant>
      <vt:variant>
        <vt:i4>1572917</vt:i4>
      </vt:variant>
      <vt:variant>
        <vt:i4>290</vt:i4>
      </vt:variant>
      <vt:variant>
        <vt:i4>0</vt:i4>
      </vt:variant>
      <vt:variant>
        <vt:i4>5</vt:i4>
      </vt:variant>
      <vt:variant>
        <vt:lpwstr/>
      </vt:variant>
      <vt:variant>
        <vt:lpwstr>_Toc502670598</vt:lpwstr>
      </vt:variant>
      <vt:variant>
        <vt:i4>1572917</vt:i4>
      </vt:variant>
      <vt:variant>
        <vt:i4>284</vt:i4>
      </vt:variant>
      <vt:variant>
        <vt:i4>0</vt:i4>
      </vt:variant>
      <vt:variant>
        <vt:i4>5</vt:i4>
      </vt:variant>
      <vt:variant>
        <vt:lpwstr/>
      </vt:variant>
      <vt:variant>
        <vt:lpwstr>_Toc502670597</vt:lpwstr>
      </vt:variant>
      <vt:variant>
        <vt:i4>1572917</vt:i4>
      </vt:variant>
      <vt:variant>
        <vt:i4>278</vt:i4>
      </vt:variant>
      <vt:variant>
        <vt:i4>0</vt:i4>
      </vt:variant>
      <vt:variant>
        <vt:i4>5</vt:i4>
      </vt:variant>
      <vt:variant>
        <vt:lpwstr/>
      </vt:variant>
      <vt:variant>
        <vt:lpwstr>_Toc502670596</vt:lpwstr>
      </vt:variant>
      <vt:variant>
        <vt:i4>1572917</vt:i4>
      </vt:variant>
      <vt:variant>
        <vt:i4>272</vt:i4>
      </vt:variant>
      <vt:variant>
        <vt:i4>0</vt:i4>
      </vt:variant>
      <vt:variant>
        <vt:i4>5</vt:i4>
      </vt:variant>
      <vt:variant>
        <vt:lpwstr/>
      </vt:variant>
      <vt:variant>
        <vt:lpwstr>_Toc502670595</vt:lpwstr>
      </vt:variant>
      <vt:variant>
        <vt:i4>1572917</vt:i4>
      </vt:variant>
      <vt:variant>
        <vt:i4>266</vt:i4>
      </vt:variant>
      <vt:variant>
        <vt:i4>0</vt:i4>
      </vt:variant>
      <vt:variant>
        <vt:i4>5</vt:i4>
      </vt:variant>
      <vt:variant>
        <vt:lpwstr/>
      </vt:variant>
      <vt:variant>
        <vt:lpwstr>_Toc502670594</vt:lpwstr>
      </vt:variant>
      <vt:variant>
        <vt:i4>1572917</vt:i4>
      </vt:variant>
      <vt:variant>
        <vt:i4>260</vt:i4>
      </vt:variant>
      <vt:variant>
        <vt:i4>0</vt:i4>
      </vt:variant>
      <vt:variant>
        <vt:i4>5</vt:i4>
      </vt:variant>
      <vt:variant>
        <vt:lpwstr/>
      </vt:variant>
      <vt:variant>
        <vt:lpwstr>_Toc502670593</vt:lpwstr>
      </vt:variant>
      <vt:variant>
        <vt:i4>1572917</vt:i4>
      </vt:variant>
      <vt:variant>
        <vt:i4>254</vt:i4>
      </vt:variant>
      <vt:variant>
        <vt:i4>0</vt:i4>
      </vt:variant>
      <vt:variant>
        <vt:i4>5</vt:i4>
      </vt:variant>
      <vt:variant>
        <vt:lpwstr/>
      </vt:variant>
      <vt:variant>
        <vt:lpwstr>_Toc502670592</vt:lpwstr>
      </vt:variant>
      <vt:variant>
        <vt:i4>1572917</vt:i4>
      </vt:variant>
      <vt:variant>
        <vt:i4>248</vt:i4>
      </vt:variant>
      <vt:variant>
        <vt:i4>0</vt:i4>
      </vt:variant>
      <vt:variant>
        <vt:i4>5</vt:i4>
      </vt:variant>
      <vt:variant>
        <vt:lpwstr/>
      </vt:variant>
      <vt:variant>
        <vt:lpwstr>_Toc502670591</vt:lpwstr>
      </vt:variant>
      <vt:variant>
        <vt:i4>1572917</vt:i4>
      </vt:variant>
      <vt:variant>
        <vt:i4>242</vt:i4>
      </vt:variant>
      <vt:variant>
        <vt:i4>0</vt:i4>
      </vt:variant>
      <vt:variant>
        <vt:i4>5</vt:i4>
      </vt:variant>
      <vt:variant>
        <vt:lpwstr/>
      </vt:variant>
      <vt:variant>
        <vt:lpwstr>_Toc502670590</vt:lpwstr>
      </vt:variant>
      <vt:variant>
        <vt:i4>1638453</vt:i4>
      </vt:variant>
      <vt:variant>
        <vt:i4>236</vt:i4>
      </vt:variant>
      <vt:variant>
        <vt:i4>0</vt:i4>
      </vt:variant>
      <vt:variant>
        <vt:i4>5</vt:i4>
      </vt:variant>
      <vt:variant>
        <vt:lpwstr/>
      </vt:variant>
      <vt:variant>
        <vt:lpwstr>_Toc502670589</vt:lpwstr>
      </vt:variant>
      <vt:variant>
        <vt:i4>1638453</vt:i4>
      </vt:variant>
      <vt:variant>
        <vt:i4>230</vt:i4>
      </vt:variant>
      <vt:variant>
        <vt:i4>0</vt:i4>
      </vt:variant>
      <vt:variant>
        <vt:i4>5</vt:i4>
      </vt:variant>
      <vt:variant>
        <vt:lpwstr/>
      </vt:variant>
      <vt:variant>
        <vt:lpwstr>_Toc502670588</vt:lpwstr>
      </vt:variant>
      <vt:variant>
        <vt:i4>1638453</vt:i4>
      </vt:variant>
      <vt:variant>
        <vt:i4>224</vt:i4>
      </vt:variant>
      <vt:variant>
        <vt:i4>0</vt:i4>
      </vt:variant>
      <vt:variant>
        <vt:i4>5</vt:i4>
      </vt:variant>
      <vt:variant>
        <vt:lpwstr/>
      </vt:variant>
      <vt:variant>
        <vt:lpwstr>_Toc502670587</vt:lpwstr>
      </vt:variant>
      <vt:variant>
        <vt:i4>1638453</vt:i4>
      </vt:variant>
      <vt:variant>
        <vt:i4>218</vt:i4>
      </vt:variant>
      <vt:variant>
        <vt:i4>0</vt:i4>
      </vt:variant>
      <vt:variant>
        <vt:i4>5</vt:i4>
      </vt:variant>
      <vt:variant>
        <vt:lpwstr/>
      </vt:variant>
      <vt:variant>
        <vt:lpwstr>_Toc502670586</vt:lpwstr>
      </vt:variant>
      <vt:variant>
        <vt:i4>1638453</vt:i4>
      </vt:variant>
      <vt:variant>
        <vt:i4>212</vt:i4>
      </vt:variant>
      <vt:variant>
        <vt:i4>0</vt:i4>
      </vt:variant>
      <vt:variant>
        <vt:i4>5</vt:i4>
      </vt:variant>
      <vt:variant>
        <vt:lpwstr/>
      </vt:variant>
      <vt:variant>
        <vt:lpwstr>_Toc502670585</vt:lpwstr>
      </vt:variant>
      <vt:variant>
        <vt:i4>1638453</vt:i4>
      </vt:variant>
      <vt:variant>
        <vt:i4>206</vt:i4>
      </vt:variant>
      <vt:variant>
        <vt:i4>0</vt:i4>
      </vt:variant>
      <vt:variant>
        <vt:i4>5</vt:i4>
      </vt:variant>
      <vt:variant>
        <vt:lpwstr/>
      </vt:variant>
      <vt:variant>
        <vt:lpwstr>_Toc502670584</vt:lpwstr>
      </vt:variant>
      <vt:variant>
        <vt:i4>1638453</vt:i4>
      </vt:variant>
      <vt:variant>
        <vt:i4>200</vt:i4>
      </vt:variant>
      <vt:variant>
        <vt:i4>0</vt:i4>
      </vt:variant>
      <vt:variant>
        <vt:i4>5</vt:i4>
      </vt:variant>
      <vt:variant>
        <vt:lpwstr/>
      </vt:variant>
      <vt:variant>
        <vt:lpwstr>_Toc502670583</vt:lpwstr>
      </vt:variant>
      <vt:variant>
        <vt:i4>1638453</vt:i4>
      </vt:variant>
      <vt:variant>
        <vt:i4>194</vt:i4>
      </vt:variant>
      <vt:variant>
        <vt:i4>0</vt:i4>
      </vt:variant>
      <vt:variant>
        <vt:i4>5</vt:i4>
      </vt:variant>
      <vt:variant>
        <vt:lpwstr/>
      </vt:variant>
      <vt:variant>
        <vt:lpwstr>_Toc502670582</vt:lpwstr>
      </vt:variant>
      <vt:variant>
        <vt:i4>1638453</vt:i4>
      </vt:variant>
      <vt:variant>
        <vt:i4>188</vt:i4>
      </vt:variant>
      <vt:variant>
        <vt:i4>0</vt:i4>
      </vt:variant>
      <vt:variant>
        <vt:i4>5</vt:i4>
      </vt:variant>
      <vt:variant>
        <vt:lpwstr/>
      </vt:variant>
      <vt:variant>
        <vt:lpwstr>_Toc502670581</vt:lpwstr>
      </vt:variant>
      <vt:variant>
        <vt:i4>1638453</vt:i4>
      </vt:variant>
      <vt:variant>
        <vt:i4>182</vt:i4>
      </vt:variant>
      <vt:variant>
        <vt:i4>0</vt:i4>
      </vt:variant>
      <vt:variant>
        <vt:i4>5</vt:i4>
      </vt:variant>
      <vt:variant>
        <vt:lpwstr/>
      </vt:variant>
      <vt:variant>
        <vt:lpwstr>_Toc502670580</vt:lpwstr>
      </vt:variant>
      <vt:variant>
        <vt:i4>1441845</vt:i4>
      </vt:variant>
      <vt:variant>
        <vt:i4>176</vt:i4>
      </vt:variant>
      <vt:variant>
        <vt:i4>0</vt:i4>
      </vt:variant>
      <vt:variant>
        <vt:i4>5</vt:i4>
      </vt:variant>
      <vt:variant>
        <vt:lpwstr/>
      </vt:variant>
      <vt:variant>
        <vt:lpwstr>_Toc502670579</vt:lpwstr>
      </vt:variant>
      <vt:variant>
        <vt:i4>1441845</vt:i4>
      </vt:variant>
      <vt:variant>
        <vt:i4>170</vt:i4>
      </vt:variant>
      <vt:variant>
        <vt:i4>0</vt:i4>
      </vt:variant>
      <vt:variant>
        <vt:i4>5</vt:i4>
      </vt:variant>
      <vt:variant>
        <vt:lpwstr/>
      </vt:variant>
      <vt:variant>
        <vt:lpwstr>_Toc502670578</vt:lpwstr>
      </vt:variant>
      <vt:variant>
        <vt:i4>1441845</vt:i4>
      </vt:variant>
      <vt:variant>
        <vt:i4>164</vt:i4>
      </vt:variant>
      <vt:variant>
        <vt:i4>0</vt:i4>
      </vt:variant>
      <vt:variant>
        <vt:i4>5</vt:i4>
      </vt:variant>
      <vt:variant>
        <vt:lpwstr/>
      </vt:variant>
      <vt:variant>
        <vt:lpwstr>_Toc502670577</vt:lpwstr>
      </vt:variant>
      <vt:variant>
        <vt:i4>1441845</vt:i4>
      </vt:variant>
      <vt:variant>
        <vt:i4>158</vt:i4>
      </vt:variant>
      <vt:variant>
        <vt:i4>0</vt:i4>
      </vt:variant>
      <vt:variant>
        <vt:i4>5</vt:i4>
      </vt:variant>
      <vt:variant>
        <vt:lpwstr/>
      </vt:variant>
      <vt:variant>
        <vt:lpwstr>_Toc502670576</vt:lpwstr>
      </vt:variant>
      <vt:variant>
        <vt:i4>1441845</vt:i4>
      </vt:variant>
      <vt:variant>
        <vt:i4>152</vt:i4>
      </vt:variant>
      <vt:variant>
        <vt:i4>0</vt:i4>
      </vt:variant>
      <vt:variant>
        <vt:i4>5</vt:i4>
      </vt:variant>
      <vt:variant>
        <vt:lpwstr/>
      </vt:variant>
      <vt:variant>
        <vt:lpwstr>_Toc502670575</vt:lpwstr>
      </vt:variant>
      <vt:variant>
        <vt:i4>1441845</vt:i4>
      </vt:variant>
      <vt:variant>
        <vt:i4>146</vt:i4>
      </vt:variant>
      <vt:variant>
        <vt:i4>0</vt:i4>
      </vt:variant>
      <vt:variant>
        <vt:i4>5</vt:i4>
      </vt:variant>
      <vt:variant>
        <vt:lpwstr/>
      </vt:variant>
      <vt:variant>
        <vt:lpwstr>_Toc502670574</vt:lpwstr>
      </vt:variant>
      <vt:variant>
        <vt:i4>1441845</vt:i4>
      </vt:variant>
      <vt:variant>
        <vt:i4>140</vt:i4>
      </vt:variant>
      <vt:variant>
        <vt:i4>0</vt:i4>
      </vt:variant>
      <vt:variant>
        <vt:i4>5</vt:i4>
      </vt:variant>
      <vt:variant>
        <vt:lpwstr/>
      </vt:variant>
      <vt:variant>
        <vt:lpwstr>_Toc502670573</vt:lpwstr>
      </vt:variant>
      <vt:variant>
        <vt:i4>1441845</vt:i4>
      </vt:variant>
      <vt:variant>
        <vt:i4>134</vt:i4>
      </vt:variant>
      <vt:variant>
        <vt:i4>0</vt:i4>
      </vt:variant>
      <vt:variant>
        <vt:i4>5</vt:i4>
      </vt:variant>
      <vt:variant>
        <vt:lpwstr/>
      </vt:variant>
      <vt:variant>
        <vt:lpwstr>_Toc502670572</vt:lpwstr>
      </vt:variant>
      <vt:variant>
        <vt:i4>1441845</vt:i4>
      </vt:variant>
      <vt:variant>
        <vt:i4>128</vt:i4>
      </vt:variant>
      <vt:variant>
        <vt:i4>0</vt:i4>
      </vt:variant>
      <vt:variant>
        <vt:i4>5</vt:i4>
      </vt:variant>
      <vt:variant>
        <vt:lpwstr/>
      </vt:variant>
      <vt:variant>
        <vt:lpwstr>_Toc502670571</vt:lpwstr>
      </vt:variant>
      <vt:variant>
        <vt:i4>1441845</vt:i4>
      </vt:variant>
      <vt:variant>
        <vt:i4>122</vt:i4>
      </vt:variant>
      <vt:variant>
        <vt:i4>0</vt:i4>
      </vt:variant>
      <vt:variant>
        <vt:i4>5</vt:i4>
      </vt:variant>
      <vt:variant>
        <vt:lpwstr/>
      </vt:variant>
      <vt:variant>
        <vt:lpwstr>_Toc502670570</vt:lpwstr>
      </vt:variant>
      <vt:variant>
        <vt:i4>1507381</vt:i4>
      </vt:variant>
      <vt:variant>
        <vt:i4>116</vt:i4>
      </vt:variant>
      <vt:variant>
        <vt:i4>0</vt:i4>
      </vt:variant>
      <vt:variant>
        <vt:i4>5</vt:i4>
      </vt:variant>
      <vt:variant>
        <vt:lpwstr/>
      </vt:variant>
      <vt:variant>
        <vt:lpwstr>_Toc502670569</vt:lpwstr>
      </vt:variant>
      <vt:variant>
        <vt:i4>1507381</vt:i4>
      </vt:variant>
      <vt:variant>
        <vt:i4>110</vt:i4>
      </vt:variant>
      <vt:variant>
        <vt:i4>0</vt:i4>
      </vt:variant>
      <vt:variant>
        <vt:i4>5</vt:i4>
      </vt:variant>
      <vt:variant>
        <vt:lpwstr/>
      </vt:variant>
      <vt:variant>
        <vt:lpwstr>_Toc502670568</vt:lpwstr>
      </vt:variant>
      <vt:variant>
        <vt:i4>1507381</vt:i4>
      </vt:variant>
      <vt:variant>
        <vt:i4>104</vt:i4>
      </vt:variant>
      <vt:variant>
        <vt:i4>0</vt:i4>
      </vt:variant>
      <vt:variant>
        <vt:i4>5</vt:i4>
      </vt:variant>
      <vt:variant>
        <vt:lpwstr/>
      </vt:variant>
      <vt:variant>
        <vt:lpwstr>_Toc502670567</vt:lpwstr>
      </vt:variant>
      <vt:variant>
        <vt:i4>1507381</vt:i4>
      </vt:variant>
      <vt:variant>
        <vt:i4>98</vt:i4>
      </vt:variant>
      <vt:variant>
        <vt:i4>0</vt:i4>
      </vt:variant>
      <vt:variant>
        <vt:i4>5</vt:i4>
      </vt:variant>
      <vt:variant>
        <vt:lpwstr/>
      </vt:variant>
      <vt:variant>
        <vt:lpwstr>_Toc502670566</vt:lpwstr>
      </vt:variant>
      <vt:variant>
        <vt:i4>1507381</vt:i4>
      </vt:variant>
      <vt:variant>
        <vt:i4>92</vt:i4>
      </vt:variant>
      <vt:variant>
        <vt:i4>0</vt:i4>
      </vt:variant>
      <vt:variant>
        <vt:i4>5</vt:i4>
      </vt:variant>
      <vt:variant>
        <vt:lpwstr/>
      </vt:variant>
      <vt:variant>
        <vt:lpwstr>_Toc502670565</vt:lpwstr>
      </vt:variant>
      <vt:variant>
        <vt:i4>1507381</vt:i4>
      </vt:variant>
      <vt:variant>
        <vt:i4>86</vt:i4>
      </vt:variant>
      <vt:variant>
        <vt:i4>0</vt:i4>
      </vt:variant>
      <vt:variant>
        <vt:i4>5</vt:i4>
      </vt:variant>
      <vt:variant>
        <vt:lpwstr/>
      </vt:variant>
      <vt:variant>
        <vt:lpwstr>_Toc502670564</vt:lpwstr>
      </vt:variant>
      <vt:variant>
        <vt:i4>1507381</vt:i4>
      </vt:variant>
      <vt:variant>
        <vt:i4>80</vt:i4>
      </vt:variant>
      <vt:variant>
        <vt:i4>0</vt:i4>
      </vt:variant>
      <vt:variant>
        <vt:i4>5</vt:i4>
      </vt:variant>
      <vt:variant>
        <vt:lpwstr/>
      </vt:variant>
      <vt:variant>
        <vt:lpwstr>_Toc502670563</vt:lpwstr>
      </vt:variant>
      <vt:variant>
        <vt:i4>1507381</vt:i4>
      </vt:variant>
      <vt:variant>
        <vt:i4>74</vt:i4>
      </vt:variant>
      <vt:variant>
        <vt:i4>0</vt:i4>
      </vt:variant>
      <vt:variant>
        <vt:i4>5</vt:i4>
      </vt:variant>
      <vt:variant>
        <vt:lpwstr/>
      </vt:variant>
      <vt:variant>
        <vt:lpwstr>_Toc502670562</vt:lpwstr>
      </vt:variant>
      <vt:variant>
        <vt:i4>1507381</vt:i4>
      </vt:variant>
      <vt:variant>
        <vt:i4>68</vt:i4>
      </vt:variant>
      <vt:variant>
        <vt:i4>0</vt:i4>
      </vt:variant>
      <vt:variant>
        <vt:i4>5</vt:i4>
      </vt:variant>
      <vt:variant>
        <vt:lpwstr/>
      </vt:variant>
      <vt:variant>
        <vt:lpwstr>_Toc502670561</vt:lpwstr>
      </vt:variant>
      <vt:variant>
        <vt:i4>1507381</vt:i4>
      </vt:variant>
      <vt:variant>
        <vt:i4>62</vt:i4>
      </vt:variant>
      <vt:variant>
        <vt:i4>0</vt:i4>
      </vt:variant>
      <vt:variant>
        <vt:i4>5</vt:i4>
      </vt:variant>
      <vt:variant>
        <vt:lpwstr/>
      </vt:variant>
      <vt:variant>
        <vt:lpwstr>_Toc502670560</vt:lpwstr>
      </vt:variant>
      <vt:variant>
        <vt:i4>1310773</vt:i4>
      </vt:variant>
      <vt:variant>
        <vt:i4>56</vt:i4>
      </vt:variant>
      <vt:variant>
        <vt:i4>0</vt:i4>
      </vt:variant>
      <vt:variant>
        <vt:i4>5</vt:i4>
      </vt:variant>
      <vt:variant>
        <vt:lpwstr/>
      </vt:variant>
      <vt:variant>
        <vt:lpwstr>_Toc502670559</vt:lpwstr>
      </vt:variant>
      <vt:variant>
        <vt:i4>1310773</vt:i4>
      </vt:variant>
      <vt:variant>
        <vt:i4>50</vt:i4>
      </vt:variant>
      <vt:variant>
        <vt:i4>0</vt:i4>
      </vt:variant>
      <vt:variant>
        <vt:i4>5</vt:i4>
      </vt:variant>
      <vt:variant>
        <vt:lpwstr/>
      </vt:variant>
      <vt:variant>
        <vt:lpwstr>_Toc502670558</vt:lpwstr>
      </vt:variant>
      <vt:variant>
        <vt:i4>1310773</vt:i4>
      </vt:variant>
      <vt:variant>
        <vt:i4>44</vt:i4>
      </vt:variant>
      <vt:variant>
        <vt:i4>0</vt:i4>
      </vt:variant>
      <vt:variant>
        <vt:i4>5</vt:i4>
      </vt:variant>
      <vt:variant>
        <vt:lpwstr/>
      </vt:variant>
      <vt:variant>
        <vt:lpwstr>_Toc502670557</vt:lpwstr>
      </vt:variant>
      <vt:variant>
        <vt:i4>1310773</vt:i4>
      </vt:variant>
      <vt:variant>
        <vt:i4>38</vt:i4>
      </vt:variant>
      <vt:variant>
        <vt:i4>0</vt:i4>
      </vt:variant>
      <vt:variant>
        <vt:i4>5</vt:i4>
      </vt:variant>
      <vt:variant>
        <vt:lpwstr/>
      </vt:variant>
      <vt:variant>
        <vt:lpwstr>_Toc502670556</vt:lpwstr>
      </vt:variant>
      <vt:variant>
        <vt:i4>1310773</vt:i4>
      </vt:variant>
      <vt:variant>
        <vt:i4>32</vt:i4>
      </vt:variant>
      <vt:variant>
        <vt:i4>0</vt:i4>
      </vt:variant>
      <vt:variant>
        <vt:i4>5</vt:i4>
      </vt:variant>
      <vt:variant>
        <vt:lpwstr/>
      </vt:variant>
      <vt:variant>
        <vt:lpwstr>_Toc502670555</vt:lpwstr>
      </vt:variant>
      <vt:variant>
        <vt:i4>1310773</vt:i4>
      </vt:variant>
      <vt:variant>
        <vt:i4>26</vt:i4>
      </vt:variant>
      <vt:variant>
        <vt:i4>0</vt:i4>
      </vt:variant>
      <vt:variant>
        <vt:i4>5</vt:i4>
      </vt:variant>
      <vt:variant>
        <vt:lpwstr/>
      </vt:variant>
      <vt:variant>
        <vt:lpwstr>_Toc502670554</vt:lpwstr>
      </vt:variant>
      <vt:variant>
        <vt:i4>1310773</vt:i4>
      </vt:variant>
      <vt:variant>
        <vt:i4>20</vt:i4>
      </vt:variant>
      <vt:variant>
        <vt:i4>0</vt:i4>
      </vt:variant>
      <vt:variant>
        <vt:i4>5</vt:i4>
      </vt:variant>
      <vt:variant>
        <vt:lpwstr/>
      </vt:variant>
      <vt:variant>
        <vt:lpwstr>_Toc502670553</vt:lpwstr>
      </vt:variant>
      <vt:variant>
        <vt:i4>1310773</vt:i4>
      </vt:variant>
      <vt:variant>
        <vt:i4>14</vt:i4>
      </vt:variant>
      <vt:variant>
        <vt:i4>0</vt:i4>
      </vt:variant>
      <vt:variant>
        <vt:i4>5</vt:i4>
      </vt:variant>
      <vt:variant>
        <vt:lpwstr/>
      </vt:variant>
      <vt:variant>
        <vt:lpwstr>_Toc502670552</vt:lpwstr>
      </vt:variant>
      <vt:variant>
        <vt:i4>1310773</vt:i4>
      </vt:variant>
      <vt:variant>
        <vt:i4>8</vt:i4>
      </vt:variant>
      <vt:variant>
        <vt:i4>0</vt:i4>
      </vt:variant>
      <vt:variant>
        <vt:i4>5</vt:i4>
      </vt:variant>
      <vt:variant>
        <vt:lpwstr/>
      </vt:variant>
      <vt:variant>
        <vt:lpwstr>_Toc502670551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 documentatie VTLB Plug-in</dc:title>
  <dc:subject>Technische documentatie</dc:subject>
  <dc:creator>Marion Schellekens;Michel van Kasteren</dc:creator>
  <cp:keywords>VTLB</cp:keywords>
  <cp:lastModifiedBy>Wyatt-Janson, Esther</cp:lastModifiedBy>
  <cp:revision>45</cp:revision>
  <cp:lastPrinted>2006-09-06T11:23:00Z</cp:lastPrinted>
  <dcterms:created xsi:type="dcterms:W3CDTF">2018-07-05T11:59:00Z</dcterms:created>
  <dcterms:modified xsi:type="dcterms:W3CDTF">2021-02-09T14:51:00Z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e">
    <vt:lpwstr>4.0.3</vt:lpwstr>
  </property>
</Properties>
</file>